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D7" w:rsidRPr="0034368E" w:rsidRDefault="000248D7" w:rsidP="000248D7">
      <w:pPr>
        <w:jc w:val="center"/>
        <w:rPr>
          <w:rFonts w:ascii="Bookman Old Style" w:hAnsi="Bookman Old Style" w:cs="Times New Roman"/>
          <w:sz w:val="16"/>
        </w:rPr>
      </w:pPr>
      <w:bookmarkStart w:id="0" w:name="_GoBack"/>
      <w:bookmarkEnd w:id="0"/>
      <w:r w:rsidRPr="0034368E">
        <w:rPr>
          <w:rFonts w:ascii="Bookman Old Style" w:hAnsi="Bookman Old Style" w:cs="Times New Roman"/>
          <w:sz w:val="34"/>
          <w:szCs w:val="40"/>
        </w:rPr>
        <w:t>DYNAMIC ANALYSIS OF NON-UNIFORM RAYLEIGH BEAM RESTING ON BI-PARAMETRIC SUBGRADE UNDER EXPONENTIALLY VARYING MOVING LOADS</w:t>
      </w:r>
    </w:p>
    <w:p w:rsidR="000248D7" w:rsidRPr="00611F81" w:rsidRDefault="000248D7" w:rsidP="000248D7">
      <w:pPr>
        <w:tabs>
          <w:tab w:val="left" w:pos="5835"/>
        </w:tabs>
        <w:rPr>
          <w:rFonts w:ascii="Bookman Old Style" w:hAnsi="Bookman Old Style" w:cs="Times New Roman"/>
          <w:sz w:val="24"/>
          <w:szCs w:val="24"/>
        </w:rPr>
      </w:pPr>
      <w:r>
        <w:rPr>
          <w:rFonts w:ascii="Bookman Old Style" w:hAnsi="Bookman Old Style"/>
        </w:rPr>
        <w:tab/>
      </w:r>
    </w:p>
    <w:p w:rsidR="000248D7" w:rsidRPr="00611F81" w:rsidRDefault="000248D7" w:rsidP="0034368E">
      <w:pPr>
        <w:spacing w:after="0" w:line="240" w:lineRule="auto"/>
        <w:jc w:val="center"/>
        <w:rPr>
          <w:rFonts w:ascii="Bookman Old Style" w:hAnsi="Bookman Old Style" w:cs="Times New Roman"/>
          <w:sz w:val="24"/>
          <w:szCs w:val="24"/>
        </w:rPr>
      </w:pPr>
      <w:proofErr w:type="spellStart"/>
      <w:r w:rsidRPr="00611F81">
        <w:rPr>
          <w:rFonts w:ascii="Bookman Old Style" w:hAnsi="Bookman Old Style" w:cs="Times New Roman"/>
          <w:sz w:val="24"/>
          <w:szCs w:val="24"/>
        </w:rPr>
        <w:t>Jimoh</w:t>
      </w:r>
      <w:proofErr w:type="spellEnd"/>
      <w:r w:rsidRPr="00611F81">
        <w:rPr>
          <w:rFonts w:ascii="Bookman Old Style" w:hAnsi="Bookman Old Style" w:cs="Times New Roman"/>
          <w:sz w:val="24"/>
          <w:szCs w:val="24"/>
        </w:rPr>
        <w:t>, A.</w:t>
      </w:r>
      <w:r w:rsidRPr="00611F81">
        <w:rPr>
          <w:rFonts w:ascii="Bookman Old Style" w:hAnsi="Bookman Old Style" w:cs="Times New Roman"/>
          <w:sz w:val="24"/>
          <w:szCs w:val="24"/>
          <w:vertAlign w:val="superscript"/>
        </w:rPr>
        <w:t>1 </w:t>
      </w:r>
      <w:r w:rsidRPr="00611F81">
        <w:rPr>
          <w:rFonts w:ascii="Bookman Old Style" w:hAnsi="Bookman Old Style" w:cs="Times New Roman"/>
          <w:sz w:val="24"/>
          <w:szCs w:val="24"/>
        </w:rPr>
        <w:t xml:space="preserve">and </w:t>
      </w:r>
      <w:proofErr w:type="spellStart"/>
      <w:r w:rsidRPr="00611F81">
        <w:rPr>
          <w:rFonts w:ascii="Bookman Old Style" w:hAnsi="Bookman Old Style" w:cs="Times New Roman"/>
          <w:sz w:val="24"/>
          <w:szCs w:val="24"/>
        </w:rPr>
        <w:t>Ajoge</w:t>
      </w:r>
      <w:proofErr w:type="spellEnd"/>
      <w:r w:rsidRPr="00611F81">
        <w:rPr>
          <w:rFonts w:ascii="Bookman Old Style" w:hAnsi="Bookman Old Style" w:cs="Times New Roman"/>
          <w:sz w:val="24"/>
          <w:szCs w:val="24"/>
        </w:rPr>
        <w:t xml:space="preserve">, E. O. </w:t>
      </w:r>
      <w:r w:rsidRPr="00611F81">
        <w:rPr>
          <w:rFonts w:ascii="Bookman Old Style" w:hAnsi="Bookman Old Style" w:cs="Times New Roman"/>
          <w:sz w:val="24"/>
          <w:szCs w:val="24"/>
          <w:vertAlign w:val="superscript"/>
        </w:rPr>
        <w:t>2</w:t>
      </w:r>
    </w:p>
    <w:p w:rsidR="000248D7" w:rsidRPr="00611F81" w:rsidRDefault="000248D7" w:rsidP="0034368E">
      <w:pPr>
        <w:spacing w:after="0" w:line="240" w:lineRule="auto"/>
        <w:jc w:val="center"/>
        <w:rPr>
          <w:rFonts w:ascii="Bookman Old Style" w:hAnsi="Bookman Old Style" w:cs="Times New Roman"/>
          <w:sz w:val="24"/>
          <w:szCs w:val="24"/>
        </w:rPr>
      </w:pPr>
      <w:r w:rsidRPr="00611F81">
        <w:rPr>
          <w:rFonts w:ascii="Bookman Old Style" w:hAnsi="Bookman Old Style" w:cs="Times New Roman"/>
          <w:sz w:val="24"/>
          <w:szCs w:val="24"/>
        </w:rPr>
        <w:t>Department of Mathematical Sciences</w:t>
      </w:r>
      <w:r w:rsidRPr="00611F81">
        <w:rPr>
          <w:rFonts w:ascii="Bookman Old Style" w:hAnsi="Bookman Old Style" w:cs="Times New Roman"/>
          <w:sz w:val="24"/>
          <w:szCs w:val="24"/>
          <w:vertAlign w:val="superscript"/>
        </w:rPr>
        <w:t>1</w:t>
      </w:r>
    </w:p>
    <w:p w:rsidR="000248D7" w:rsidRPr="00611F81" w:rsidRDefault="000248D7" w:rsidP="0034368E">
      <w:pPr>
        <w:spacing w:after="0" w:line="240" w:lineRule="auto"/>
        <w:jc w:val="center"/>
        <w:rPr>
          <w:rFonts w:ascii="Bookman Old Style" w:hAnsi="Bookman Old Style" w:cs="Times New Roman"/>
          <w:sz w:val="24"/>
          <w:szCs w:val="24"/>
        </w:rPr>
      </w:pPr>
      <w:proofErr w:type="spellStart"/>
      <w:proofErr w:type="gramStart"/>
      <w:r w:rsidRPr="00611F81">
        <w:rPr>
          <w:rFonts w:ascii="Bookman Old Style" w:hAnsi="Bookman Old Style" w:cs="Times New Roman"/>
          <w:sz w:val="24"/>
          <w:szCs w:val="24"/>
        </w:rPr>
        <w:t>Kogi</w:t>
      </w:r>
      <w:proofErr w:type="spellEnd"/>
      <w:r w:rsidRPr="00611F81">
        <w:rPr>
          <w:rFonts w:ascii="Bookman Old Style" w:hAnsi="Bookman Old Style" w:cs="Times New Roman"/>
          <w:sz w:val="24"/>
          <w:szCs w:val="24"/>
        </w:rPr>
        <w:t xml:space="preserve"> State University, </w:t>
      </w:r>
      <w:proofErr w:type="spellStart"/>
      <w:r w:rsidRPr="00611F81">
        <w:rPr>
          <w:rFonts w:ascii="Bookman Old Style" w:hAnsi="Bookman Old Style" w:cs="Times New Roman"/>
          <w:sz w:val="24"/>
          <w:szCs w:val="24"/>
        </w:rPr>
        <w:t>Anyigba</w:t>
      </w:r>
      <w:proofErr w:type="spellEnd"/>
      <w:r w:rsidRPr="00611F81">
        <w:rPr>
          <w:rFonts w:ascii="Bookman Old Style" w:hAnsi="Bookman Old Style" w:cs="Times New Roman"/>
          <w:sz w:val="24"/>
          <w:szCs w:val="24"/>
        </w:rPr>
        <w:t>, Nigeria.</w:t>
      </w:r>
      <w:proofErr w:type="gramEnd"/>
    </w:p>
    <w:p w:rsidR="000248D7" w:rsidRPr="00611F81" w:rsidRDefault="000248D7" w:rsidP="0034368E">
      <w:pPr>
        <w:spacing w:after="0" w:line="240" w:lineRule="auto"/>
        <w:jc w:val="center"/>
        <w:rPr>
          <w:rFonts w:ascii="Bookman Old Style" w:hAnsi="Bookman Old Style" w:cs="Times New Roman"/>
          <w:sz w:val="24"/>
          <w:szCs w:val="24"/>
        </w:rPr>
      </w:pPr>
      <w:r w:rsidRPr="00611F81">
        <w:rPr>
          <w:rFonts w:ascii="Bookman Old Style" w:hAnsi="Bookman Old Style" w:cs="Times New Roman"/>
          <w:sz w:val="24"/>
          <w:szCs w:val="24"/>
        </w:rPr>
        <w:t xml:space="preserve">Centre for Energy Research and Development </w:t>
      </w:r>
      <w:r w:rsidRPr="00611F81">
        <w:rPr>
          <w:rFonts w:ascii="Bookman Old Style" w:hAnsi="Bookman Old Style" w:cs="Times New Roman"/>
          <w:sz w:val="24"/>
          <w:szCs w:val="24"/>
          <w:vertAlign w:val="superscript"/>
        </w:rPr>
        <w:t>2</w:t>
      </w:r>
    </w:p>
    <w:p w:rsidR="000248D7" w:rsidRPr="00611F81" w:rsidRDefault="000248D7" w:rsidP="0034368E">
      <w:pPr>
        <w:spacing w:after="0" w:line="240" w:lineRule="auto"/>
        <w:jc w:val="center"/>
        <w:rPr>
          <w:rFonts w:ascii="Bookman Old Style" w:hAnsi="Bookman Old Style" w:cs="Times New Roman"/>
          <w:sz w:val="24"/>
          <w:szCs w:val="24"/>
        </w:rPr>
      </w:pPr>
      <w:proofErr w:type="spellStart"/>
      <w:proofErr w:type="gramStart"/>
      <w:r w:rsidRPr="00611F81">
        <w:rPr>
          <w:rFonts w:ascii="Bookman Old Style" w:hAnsi="Bookman Old Style" w:cs="Times New Roman"/>
          <w:sz w:val="24"/>
          <w:szCs w:val="24"/>
        </w:rPr>
        <w:t>Obafemi</w:t>
      </w:r>
      <w:proofErr w:type="spellEnd"/>
      <w:r w:rsidRPr="00611F81">
        <w:rPr>
          <w:rFonts w:ascii="Bookman Old Style" w:hAnsi="Bookman Old Style" w:cs="Times New Roman"/>
          <w:sz w:val="24"/>
          <w:szCs w:val="24"/>
        </w:rPr>
        <w:t xml:space="preserve"> </w:t>
      </w:r>
      <w:proofErr w:type="spellStart"/>
      <w:r w:rsidRPr="00611F81">
        <w:rPr>
          <w:rFonts w:ascii="Bookman Old Style" w:hAnsi="Bookman Old Style" w:cs="Times New Roman"/>
          <w:sz w:val="24"/>
          <w:szCs w:val="24"/>
        </w:rPr>
        <w:t>Awolowo</w:t>
      </w:r>
      <w:proofErr w:type="spellEnd"/>
      <w:r w:rsidRPr="00611F81">
        <w:rPr>
          <w:rFonts w:ascii="Bookman Old Style" w:hAnsi="Bookman Old Style" w:cs="Times New Roman"/>
          <w:sz w:val="24"/>
          <w:szCs w:val="24"/>
        </w:rPr>
        <w:t xml:space="preserve"> University, Ile-Ife, Nigeria.</w:t>
      </w:r>
      <w:proofErr w:type="gramEnd"/>
    </w:p>
    <w:p w:rsidR="000248D7" w:rsidRDefault="000248D7" w:rsidP="0034368E">
      <w:pPr>
        <w:spacing w:after="0" w:line="240" w:lineRule="auto"/>
        <w:jc w:val="center"/>
        <w:rPr>
          <w:rFonts w:ascii="Bookman Old Style" w:hAnsi="Bookman Old Style" w:cs="Times New Roman"/>
          <w:sz w:val="24"/>
          <w:szCs w:val="24"/>
        </w:rPr>
      </w:pPr>
      <w:r w:rsidRPr="00611F81">
        <w:rPr>
          <w:rFonts w:ascii="Bookman Old Style" w:hAnsi="Bookman Old Style" w:cs="Times New Roman"/>
          <w:sz w:val="24"/>
          <w:szCs w:val="24"/>
          <w:vertAlign w:val="superscript"/>
        </w:rPr>
        <w:t xml:space="preserve">1 </w:t>
      </w:r>
      <w:r w:rsidRPr="00611F81">
        <w:rPr>
          <w:rFonts w:ascii="Bookman Old Style" w:hAnsi="Bookman Old Style" w:cs="Times New Roman"/>
          <w:sz w:val="24"/>
          <w:szCs w:val="24"/>
        </w:rPr>
        <w:t xml:space="preserve">email: </w:t>
      </w:r>
      <w:hyperlink r:id="rId6" w:history="1">
        <w:r w:rsidRPr="00611F81">
          <w:rPr>
            <w:rStyle w:val="Hyperlink"/>
            <w:rFonts w:ascii="Bookman Old Style" w:hAnsi="Bookman Old Style" w:cs="Times New Roman"/>
            <w:sz w:val="24"/>
            <w:szCs w:val="24"/>
          </w:rPr>
          <w:t>jimad2007@gmail.com</w:t>
        </w:r>
      </w:hyperlink>
    </w:p>
    <w:p w:rsidR="000248D7" w:rsidRPr="00D216F5" w:rsidRDefault="000248D7" w:rsidP="0034368E">
      <w:pPr>
        <w:spacing w:after="0" w:line="240" w:lineRule="auto"/>
        <w:jc w:val="center"/>
        <w:rPr>
          <w:rStyle w:val="Hyperlink"/>
          <w:rFonts w:ascii="Bookman Old Style" w:hAnsi="Bookman Old Style" w:cs="Times New Roman"/>
          <w:sz w:val="24"/>
          <w:szCs w:val="24"/>
        </w:rPr>
      </w:pPr>
      <w:r w:rsidRPr="00611F81">
        <w:rPr>
          <w:rFonts w:ascii="Bookman Old Style" w:hAnsi="Bookman Old Style" w:cs="Times New Roman"/>
          <w:sz w:val="24"/>
          <w:szCs w:val="24"/>
          <w:vertAlign w:val="superscript"/>
        </w:rPr>
        <w:t xml:space="preserve">2 </w:t>
      </w:r>
      <w:r w:rsidRPr="00611F81">
        <w:rPr>
          <w:rFonts w:ascii="Bookman Old Style" w:hAnsi="Bookman Old Style" w:cs="Times New Roman"/>
          <w:sz w:val="24"/>
          <w:szCs w:val="24"/>
        </w:rPr>
        <w:t xml:space="preserve">email: </w:t>
      </w:r>
      <w:hyperlink r:id="rId7" w:history="1">
        <w:r w:rsidRPr="00611F81">
          <w:rPr>
            <w:rStyle w:val="Hyperlink"/>
            <w:rFonts w:ascii="Bookman Old Style" w:hAnsi="Bookman Old Style" w:cs="Times New Roman"/>
            <w:sz w:val="24"/>
            <w:szCs w:val="24"/>
          </w:rPr>
          <w:t>emmanuelajoge@yahoo.com</w:t>
        </w:r>
      </w:hyperlink>
    </w:p>
    <w:p w:rsidR="000248D7" w:rsidRDefault="000248D7" w:rsidP="0034368E">
      <w:pPr>
        <w:spacing w:after="0"/>
        <w:rPr>
          <w:rStyle w:val="Hyperlink"/>
          <w:rFonts w:ascii="Bookman Old Style" w:hAnsi="Bookman Old Style" w:cs="Times New Roman"/>
          <w:sz w:val="24"/>
          <w:szCs w:val="24"/>
        </w:rPr>
      </w:pPr>
    </w:p>
    <w:p w:rsidR="000248D7" w:rsidRPr="00B2576E" w:rsidRDefault="000248D7" w:rsidP="000248D7">
      <w:pPr>
        <w:jc w:val="center"/>
        <w:rPr>
          <w:rFonts w:ascii="Bookman Old Style" w:hAnsi="Bookman Old Style"/>
          <w:sz w:val="24"/>
          <w:szCs w:val="24"/>
        </w:rPr>
      </w:pPr>
      <w:r w:rsidRPr="00D216F5">
        <w:rPr>
          <w:rFonts w:ascii="Bookman Old Style" w:hAnsi="Bookman Old Style"/>
          <w:b/>
          <w:sz w:val="24"/>
          <w:szCs w:val="24"/>
        </w:rPr>
        <w:t>ABSTRACT</w:t>
      </w:r>
    </w:p>
    <w:p w:rsidR="000248D7" w:rsidRPr="00B2576E" w:rsidRDefault="000248D7" w:rsidP="000248D7">
      <w:pPr>
        <w:ind w:left="680" w:right="680"/>
        <w:jc w:val="both"/>
        <w:rPr>
          <w:rFonts w:ascii="Bookman Old Style" w:hAnsi="Bookman Old Style"/>
          <w:sz w:val="24"/>
          <w:szCs w:val="24"/>
        </w:rPr>
      </w:pPr>
      <w:r>
        <w:rPr>
          <w:rFonts w:ascii="Bookman Old Style" w:hAnsi="Bookman Old Style"/>
          <w:sz w:val="24"/>
          <w:szCs w:val="24"/>
        </w:rPr>
        <w:t>The response of non-uniform Rayleigh beam resting on bi-parametric</w:t>
      </w:r>
      <w:r w:rsidR="00823F92">
        <w:rPr>
          <w:rFonts w:ascii="Bookman Old Style" w:hAnsi="Bookman Old Style"/>
          <w:sz w:val="24"/>
          <w:szCs w:val="24"/>
        </w:rPr>
        <w:t xml:space="preserve"> subgrades and subjected to exp</w:t>
      </w:r>
      <w:r>
        <w:rPr>
          <w:rFonts w:ascii="Bookman Old Style" w:hAnsi="Bookman Old Style"/>
          <w:sz w:val="24"/>
          <w:szCs w:val="24"/>
        </w:rPr>
        <w:t xml:space="preserve">onentially varying magnitude moving load is investigated in this paper. The governing equation is fourth order partial differential equation with variable coefficient. In order to solve this problem, the versatile </w:t>
      </w:r>
      <w:proofErr w:type="spellStart"/>
      <w:r w:rsidR="00823F92">
        <w:rPr>
          <w:rFonts w:ascii="Bookman Old Style" w:hAnsi="Bookman Old Style"/>
          <w:sz w:val="24"/>
          <w:szCs w:val="24"/>
        </w:rPr>
        <w:t>Galerkin’s</w:t>
      </w:r>
      <w:proofErr w:type="spellEnd"/>
      <w:r w:rsidR="00823F92">
        <w:rPr>
          <w:rFonts w:ascii="Bookman Old Style" w:hAnsi="Bookman Old Style"/>
          <w:sz w:val="24"/>
          <w:szCs w:val="24"/>
        </w:rPr>
        <w:t xml:space="preserve"> </w:t>
      </w:r>
      <w:r>
        <w:rPr>
          <w:rFonts w:ascii="Bookman Old Style" w:hAnsi="Bookman Old Style"/>
          <w:sz w:val="24"/>
          <w:szCs w:val="24"/>
        </w:rPr>
        <w:t>method is used to reduce the governing equation to a second order ordinary differential equation. For the solution of this equation,</w:t>
      </w:r>
      <w:r w:rsidR="00823F92">
        <w:rPr>
          <w:rFonts w:ascii="Bookman Old Style" w:hAnsi="Bookman Old Style"/>
          <w:sz w:val="24"/>
          <w:szCs w:val="24"/>
        </w:rPr>
        <w:t xml:space="preserve"> Laplace transformation and convo</w:t>
      </w:r>
      <w:r>
        <w:rPr>
          <w:rFonts w:ascii="Bookman Old Style" w:hAnsi="Bookman Old Style"/>
          <w:sz w:val="24"/>
          <w:szCs w:val="24"/>
        </w:rPr>
        <w:t>l</w:t>
      </w:r>
      <w:r w:rsidR="00823F92">
        <w:rPr>
          <w:rFonts w:ascii="Bookman Old Style" w:hAnsi="Bookman Old Style"/>
          <w:sz w:val="24"/>
          <w:szCs w:val="24"/>
        </w:rPr>
        <w:t>u</w:t>
      </w:r>
      <w:r>
        <w:rPr>
          <w:rFonts w:ascii="Bookman Old Style" w:hAnsi="Bookman Old Style"/>
          <w:sz w:val="24"/>
          <w:szCs w:val="24"/>
        </w:rPr>
        <w:t xml:space="preserve">tion theorem are employed. Numerical results in plotted curves are then presented. The results show that response amplitude of the non-uniform Rayleigh beam decreases as the shear modules (G) increases. Also, the deflection profile of the beam decreases </w:t>
      </w:r>
      <w:proofErr w:type="gramStart"/>
      <w:r>
        <w:rPr>
          <w:rFonts w:ascii="Bookman Old Style" w:hAnsi="Bookman Old Style"/>
          <w:sz w:val="24"/>
          <w:szCs w:val="24"/>
        </w:rPr>
        <w:t>with an increasing values</w:t>
      </w:r>
      <w:proofErr w:type="gramEnd"/>
      <w:r>
        <w:rPr>
          <w:rFonts w:ascii="Bookman Old Style" w:hAnsi="Bookman Old Style"/>
          <w:sz w:val="24"/>
          <w:szCs w:val="24"/>
        </w:rPr>
        <w:t xml:space="preserve"> of the foundation modules (k). Furthermore, as the values of the axial force (N), rotator</w:t>
      </w:r>
      <w:r w:rsidR="008F0062">
        <w:rPr>
          <w:rFonts w:ascii="Bookman Old Style" w:hAnsi="Bookman Old Style"/>
          <w:sz w:val="24"/>
          <w:szCs w:val="24"/>
        </w:rPr>
        <w:t>y</w:t>
      </w:r>
      <w:r>
        <w:rPr>
          <w:rFonts w:ascii="Bookman Old Style" w:hAnsi="Bookman Old Style"/>
          <w:sz w:val="24"/>
          <w:szCs w:val="24"/>
        </w:rPr>
        <w:t xml:space="preserve"> inertia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oMath>
      <w:r>
        <w:rPr>
          <w:rFonts w:ascii="Bookman Old Style" w:hAnsi="Bookman Old Style"/>
          <w:sz w:val="24"/>
          <w:szCs w:val="24"/>
        </w:rPr>
        <w:t>), and damping coefficient (</w:t>
      </w:r>
      <m:oMath>
        <m:r>
          <w:rPr>
            <w:rFonts w:ascii="Cambria Math" w:eastAsiaTheme="minorEastAsia" w:hAnsi="Cambria Math"/>
            <w:sz w:val="24"/>
            <w:szCs w:val="24"/>
          </w:rPr>
          <m:t>ε</m:t>
        </m:r>
      </m:oMath>
      <w:r w:rsidR="0034368E">
        <w:rPr>
          <w:rFonts w:ascii="Bookman Old Style" w:hAnsi="Bookman Old Style"/>
          <w:sz w:val="24"/>
          <w:szCs w:val="24"/>
        </w:rPr>
        <w:t>) increases, the response amplitudes of the beam subjected to exponentially varying magnitude moving load decreases. Finally, it was observed that the non-uniform beam undergoes downward deflection profiles from the origin w</w:t>
      </w:r>
      <w:r w:rsidR="00305C9C">
        <w:rPr>
          <w:rFonts w:ascii="Bookman Old Style" w:hAnsi="Bookman Old Style"/>
          <w:sz w:val="24"/>
          <w:szCs w:val="24"/>
        </w:rPr>
        <w:t xml:space="preserve">hen the effects of each of the </w:t>
      </w:r>
      <w:r w:rsidR="0034368E">
        <w:rPr>
          <w:rFonts w:ascii="Bookman Old Style" w:hAnsi="Bookman Old Style"/>
          <w:sz w:val="24"/>
          <w:szCs w:val="24"/>
        </w:rPr>
        <w:t>parameters such as shear modules, rotator</w:t>
      </w:r>
      <w:r w:rsidR="00DF66DF">
        <w:rPr>
          <w:rFonts w:ascii="Bookman Old Style" w:hAnsi="Bookman Old Style"/>
          <w:sz w:val="24"/>
          <w:szCs w:val="24"/>
        </w:rPr>
        <w:t>y</w:t>
      </w:r>
      <w:r w:rsidR="0034368E">
        <w:rPr>
          <w:rFonts w:ascii="Bookman Old Style" w:hAnsi="Bookman Old Style"/>
          <w:sz w:val="24"/>
          <w:szCs w:val="24"/>
        </w:rPr>
        <w:t xml:space="preserve"> inertia and damping coefficient on the beam are considered while upward deflection profiles from the origin when the effects of f</w:t>
      </w:r>
      <w:r w:rsidR="00823F92">
        <w:rPr>
          <w:rFonts w:ascii="Bookman Old Style" w:hAnsi="Bookman Old Style"/>
          <w:sz w:val="24"/>
          <w:szCs w:val="24"/>
        </w:rPr>
        <w:t>oundation modulus and axial for</w:t>
      </w:r>
      <w:r w:rsidR="0034368E">
        <w:rPr>
          <w:rFonts w:ascii="Bookman Old Style" w:hAnsi="Bookman Old Style"/>
          <w:sz w:val="24"/>
          <w:szCs w:val="24"/>
        </w:rPr>
        <w:t>ce are noticeable.</w:t>
      </w:r>
    </w:p>
    <w:p w:rsidR="000248D7" w:rsidRDefault="000248D7" w:rsidP="000248D7">
      <w:pPr>
        <w:ind w:left="680" w:right="680"/>
        <w:jc w:val="both"/>
        <w:rPr>
          <w:rFonts w:ascii="Bookman Old Style" w:hAnsi="Bookman Old Style"/>
          <w:sz w:val="24"/>
          <w:szCs w:val="24"/>
        </w:rPr>
      </w:pPr>
      <w:r w:rsidRPr="00B2576E">
        <w:rPr>
          <w:rFonts w:ascii="Bookman Old Style" w:hAnsi="Bookman Old Style"/>
          <w:sz w:val="24"/>
          <w:szCs w:val="24"/>
        </w:rPr>
        <w:t xml:space="preserve">Keywords: </w:t>
      </w:r>
      <w:r w:rsidR="0034368E">
        <w:rPr>
          <w:rFonts w:ascii="Bookman Old Style" w:hAnsi="Bookman Old Style"/>
          <w:sz w:val="24"/>
          <w:szCs w:val="24"/>
        </w:rPr>
        <w:t>Bi-parametric subgrades, non-uniform beam, exponentially varying moving load, damping term</w:t>
      </w:r>
      <w:r>
        <w:rPr>
          <w:rFonts w:ascii="Bookman Old Style" w:hAnsi="Bookman Old Style"/>
          <w:sz w:val="24"/>
          <w:szCs w:val="24"/>
        </w:rPr>
        <w:t>.</w:t>
      </w:r>
    </w:p>
    <w:p w:rsidR="0034368E" w:rsidRDefault="0034368E" w:rsidP="000248D7">
      <w:pPr>
        <w:ind w:left="680" w:right="680"/>
        <w:jc w:val="both"/>
        <w:rPr>
          <w:rFonts w:ascii="Bookman Old Style" w:hAnsi="Bookman Old Style"/>
          <w:sz w:val="24"/>
          <w:szCs w:val="24"/>
        </w:rPr>
      </w:pPr>
    </w:p>
    <w:p w:rsidR="0034368E" w:rsidRPr="00F42031" w:rsidRDefault="0034368E" w:rsidP="0034368E">
      <w:pPr>
        <w:ind w:right="454"/>
        <w:jc w:val="both"/>
        <w:rPr>
          <w:rFonts w:ascii="Bookman Old Style" w:hAnsi="Bookman Old Style"/>
          <w:b/>
          <w:sz w:val="24"/>
          <w:szCs w:val="24"/>
        </w:rPr>
      </w:pPr>
      <w:r w:rsidRPr="00F42031">
        <w:rPr>
          <w:rFonts w:ascii="Bookman Old Style" w:hAnsi="Bookman Old Style"/>
          <w:b/>
          <w:sz w:val="24"/>
          <w:szCs w:val="24"/>
        </w:rPr>
        <w:lastRenderedPageBreak/>
        <w:t>1 INTRODUCTION</w:t>
      </w:r>
    </w:p>
    <w:p w:rsidR="0034368E" w:rsidRDefault="0034368E" w:rsidP="0034368E">
      <w:pPr>
        <w:jc w:val="both"/>
        <w:rPr>
          <w:rFonts w:ascii="Bookman Old Style" w:hAnsi="Bookman Old Style"/>
          <w:sz w:val="24"/>
          <w:szCs w:val="24"/>
        </w:rPr>
      </w:pPr>
      <w:r>
        <w:rPr>
          <w:rFonts w:ascii="Bookman Old Style" w:hAnsi="Bookman Old Style"/>
          <w:sz w:val="24"/>
          <w:szCs w:val="24"/>
        </w:rPr>
        <w:t>In recent years considerable attention has been given to the response of elastic beams on an elastic fo</w:t>
      </w:r>
      <w:r w:rsidR="00823F92">
        <w:rPr>
          <w:rFonts w:ascii="Bookman Old Style" w:hAnsi="Bookman Old Style"/>
          <w:sz w:val="24"/>
          <w:szCs w:val="24"/>
        </w:rPr>
        <w:t>undation which is one of the st</w:t>
      </w:r>
      <w:r>
        <w:rPr>
          <w:rFonts w:ascii="Bookman Old Style" w:hAnsi="Bookman Old Style"/>
          <w:sz w:val="24"/>
          <w:szCs w:val="24"/>
        </w:rPr>
        <w:t>ru</w:t>
      </w:r>
      <w:r w:rsidR="00823F92">
        <w:rPr>
          <w:rFonts w:ascii="Bookman Old Style" w:hAnsi="Bookman Old Style"/>
          <w:sz w:val="24"/>
          <w:szCs w:val="24"/>
        </w:rPr>
        <w:t>c</w:t>
      </w:r>
      <w:r>
        <w:rPr>
          <w:rFonts w:ascii="Bookman Old Style" w:hAnsi="Bookman Old Style"/>
          <w:sz w:val="24"/>
          <w:szCs w:val="24"/>
        </w:rPr>
        <w:t>tural engineering problems of theoretical and practical interest. A large number of studies have been devoted to the subject. In most of these studies, beam problems have largely been restricted to the case when the mass per unit length and moment of inertial of the beam structures are constant. In particular, works on non-uniform beam is still not too common in the literatures. Also, in most of these studies, Winkler foundation model are been</w:t>
      </w:r>
      <w:r w:rsidR="00D86EE6">
        <w:rPr>
          <w:rFonts w:ascii="Bookman Old Style" w:hAnsi="Bookman Old Style"/>
          <w:sz w:val="24"/>
          <w:szCs w:val="24"/>
        </w:rPr>
        <w:t xml:space="preserve"> considered. Studies in which t</w:t>
      </w:r>
      <w:r>
        <w:rPr>
          <w:rFonts w:ascii="Bookman Old Style" w:hAnsi="Bookman Old Style"/>
          <w:sz w:val="24"/>
          <w:szCs w:val="24"/>
        </w:rPr>
        <w:t>w</w:t>
      </w:r>
      <w:r w:rsidR="00D86EE6">
        <w:rPr>
          <w:rFonts w:ascii="Bookman Old Style" w:hAnsi="Bookman Old Style"/>
          <w:sz w:val="24"/>
          <w:szCs w:val="24"/>
        </w:rPr>
        <w:t>o</w:t>
      </w:r>
      <w:r>
        <w:rPr>
          <w:rFonts w:ascii="Bookman Old Style" w:hAnsi="Bookman Old Style"/>
          <w:sz w:val="24"/>
          <w:szCs w:val="24"/>
        </w:rPr>
        <w:t xml:space="preserve"> parameters foundation models are considered are very scanty.</w:t>
      </w:r>
    </w:p>
    <w:p w:rsidR="0034368E" w:rsidRDefault="0034368E" w:rsidP="0034368E">
      <w:pPr>
        <w:jc w:val="both"/>
        <w:rPr>
          <w:rFonts w:ascii="Bookman Old Style" w:hAnsi="Bookman Old Style"/>
          <w:sz w:val="24"/>
          <w:szCs w:val="24"/>
        </w:rPr>
      </w:pPr>
      <w:r>
        <w:rPr>
          <w:rFonts w:ascii="Bookman Old Style" w:hAnsi="Bookman Old Style"/>
          <w:sz w:val="24"/>
          <w:szCs w:val="24"/>
        </w:rPr>
        <w:t xml:space="preserve">In the governing equation of a non-uniform beam, the flexural rigidity and mass per unit length of the beam become certain functions of the spatial coordinate x. This renders the exact solution for the dynamical problem impossible </w:t>
      </w:r>
      <w:r w:rsidR="00305C9C">
        <w:rPr>
          <w:rFonts w:ascii="Bookman Old Style" w:hAnsi="Bookman Old Style"/>
          <w:sz w:val="24"/>
          <w:szCs w:val="24"/>
        </w:rPr>
        <w:t>or difficult to obtain</w:t>
      </w:r>
      <w:r>
        <w:rPr>
          <w:rFonts w:ascii="Bookman Old Style" w:hAnsi="Bookman Old Style"/>
          <w:sz w:val="24"/>
          <w:szCs w:val="24"/>
        </w:rPr>
        <w:t xml:space="preserve"> as the governing partial differential equation now has variable coefficient. Amongst some of the earlier researchers that considered the dynamic analysis of elastic beam under moving load was </w:t>
      </w:r>
      <w:proofErr w:type="spellStart"/>
      <w:r>
        <w:rPr>
          <w:rFonts w:ascii="Bookman Old Style" w:hAnsi="Bookman Old Style"/>
          <w:sz w:val="24"/>
          <w:szCs w:val="24"/>
        </w:rPr>
        <w:t>Peste</w:t>
      </w:r>
      <w:r w:rsidR="00823F92">
        <w:rPr>
          <w:rFonts w:ascii="Bookman Old Style" w:hAnsi="Bookman Old Style"/>
          <w:sz w:val="24"/>
          <w:szCs w:val="24"/>
        </w:rPr>
        <w:t>l</w:t>
      </w:r>
      <w:proofErr w:type="spellEnd"/>
      <w:r>
        <w:rPr>
          <w:rFonts w:ascii="Bookman Old Style" w:hAnsi="Bookman Old Style"/>
          <w:sz w:val="24"/>
          <w:szCs w:val="24"/>
        </w:rPr>
        <w:t xml:space="preserve"> [1] who applied Rayleigh-Ritz techniques to reduce the problem defined by a continuous differential equation to an approximate system of discrete differential equations with analytic coefficients. The system was reduced by a finite difference scheme for solution, but no numerical results were presented. </w:t>
      </w:r>
      <w:proofErr w:type="spellStart"/>
      <w:r>
        <w:rPr>
          <w:rFonts w:ascii="Bookman Old Style" w:hAnsi="Bookman Old Style"/>
          <w:sz w:val="24"/>
          <w:szCs w:val="24"/>
        </w:rPr>
        <w:t>Ayre</w:t>
      </w:r>
      <w:proofErr w:type="spellEnd"/>
      <w:r>
        <w:rPr>
          <w:rFonts w:ascii="Bookman Old Style" w:hAnsi="Bookman Old Style"/>
          <w:sz w:val="24"/>
          <w:szCs w:val="24"/>
        </w:rPr>
        <w:t xml:space="preserve"> </w:t>
      </w:r>
      <w:r w:rsidRPr="00DF66DF">
        <w:rPr>
          <w:rFonts w:ascii="Bookman Old Style" w:hAnsi="Bookman Old Style"/>
          <w:i/>
          <w:sz w:val="24"/>
          <w:szCs w:val="24"/>
        </w:rPr>
        <w:t>et al</w:t>
      </w:r>
      <w:r>
        <w:rPr>
          <w:rFonts w:ascii="Bookman Old Style" w:hAnsi="Bookman Old Style"/>
          <w:sz w:val="24"/>
          <w:szCs w:val="24"/>
        </w:rPr>
        <w:t xml:space="preserve"> [2] similarly used infinite series method to obtain the exact solution for the effect of the ratio of the weight of the load to the weight of a simply supported beam for a constant moving mass load. Furthermore,</w:t>
      </w:r>
      <w:r w:rsidR="00305C9C">
        <w:rPr>
          <w:rFonts w:ascii="Bookman Old Style" w:hAnsi="Bookman Old Style"/>
          <w:sz w:val="24"/>
          <w:szCs w:val="24"/>
        </w:rPr>
        <w:t xml:space="preserve"> </w:t>
      </w:r>
      <w:proofErr w:type="spellStart"/>
      <w:r w:rsidR="00305C9C">
        <w:rPr>
          <w:rFonts w:ascii="Bookman Old Style" w:hAnsi="Bookman Old Style"/>
          <w:sz w:val="24"/>
          <w:szCs w:val="24"/>
        </w:rPr>
        <w:t>Casonik</w:t>
      </w:r>
      <w:proofErr w:type="spellEnd"/>
      <w:r w:rsidR="00305C9C">
        <w:rPr>
          <w:rFonts w:ascii="Bookman Old Style" w:hAnsi="Bookman Old Style"/>
          <w:sz w:val="24"/>
          <w:szCs w:val="24"/>
        </w:rPr>
        <w:t xml:space="preserve"> </w:t>
      </w:r>
      <w:r w:rsidR="00305C9C" w:rsidRPr="00DF66DF">
        <w:rPr>
          <w:rFonts w:ascii="Bookman Old Style" w:hAnsi="Bookman Old Style"/>
          <w:i/>
          <w:sz w:val="24"/>
          <w:szCs w:val="24"/>
        </w:rPr>
        <w:t>et al</w:t>
      </w:r>
      <w:r w:rsidR="00305C9C">
        <w:rPr>
          <w:rFonts w:ascii="Bookman Old Style" w:hAnsi="Bookman Old Style"/>
          <w:sz w:val="24"/>
          <w:szCs w:val="24"/>
        </w:rPr>
        <w:t xml:space="preserve"> [3] studied the problem of vibrations of Bernoulli-Euler beams on variable </w:t>
      </w:r>
      <w:proofErr w:type="spellStart"/>
      <w:r w:rsidR="00305C9C">
        <w:rPr>
          <w:rFonts w:ascii="Bookman Old Style" w:hAnsi="Bookman Old Style"/>
          <w:sz w:val="24"/>
          <w:szCs w:val="24"/>
        </w:rPr>
        <w:t>winkler</w:t>
      </w:r>
      <w:proofErr w:type="spellEnd"/>
      <w:r w:rsidR="00305C9C">
        <w:rPr>
          <w:rFonts w:ascii="Bookman Old Style" w:hAnsi="Bookman Old Style"/>
          <w:sz w:val="24"/>
          <w:szCs w:val="24"/>
        </w:rPr>
        <w:t xml:space="preserve"> foundation. The load acting on the beam in this problem was </w:t>
      </w:r>
      <w:proofErr w:type="gramStart"/>
      <w:r w:rsidR="00305C9C">
        <w:rPr>
          <w:rFonts w:ascii="Bookman Old Style" w:hAnsi="Bookman Old Style"/>
          <w:sz w:val="24"/>
          <w:szCs w:val="24"/>
        </w:rPr>
        <w:t>static,</w:t>
      </w:r>
      <w:proofErr w:type="gramEnd"/>
      <w:r w:rsidR="00305C9C">
        <w:rPr>
          <w:rFonts w:ascii="Bookman Old Style" w:hAnsi="Bookman Old Style"/>
          <w:sz w:val="24"/>
          <w:szCs w:val="24"/>
        </w:rPr>
        <w:t xml:space="preserve"> Kenny [4] also investigated the dynamic response of infinite beams on elastic foundation under the action of moving load of constant speed. He included in the governing equation the effect of viscous damping. In more recent development, some of the other researchers that considered the dynamic response of elastic structures under moving loads include Oni and </w:t>
      </w:r>
      <w:proofErr w:type="spellStart"/>
      <w:r w:rsidR="00305C9C">
        <w:rPr>
          <w:rFonts w:ascii="Bookman Old Style" w:hAnsi="Bookman Old Style"/>
          <w:sz w:val="24"/>
          <w:szCs w:val="24"/>
        </w:rPr>
        <w:t>Awodola</w:t>
      </w:r>
      <w:proofErr w:type="spellEnd"/>
      <w:r w:rsidR="00305C9C">
        <w:rPr>
          <w:rFonts w:ascii="Bookman Old Style" w:hAnsi="Bookman Old Style"/>
          <w:sz w:val="24"/>
          <w:szCs w:val="24"/>
        </w:rPr>
        <w:t xml:space="preserve"> [5], Huang and </w:t>
      </w:r>
      <w:proofErr w:type="spellStart"/>
      <w:r w:rsidR="00305C9C">
        <w:rPr>
          <w:rFonts w:ascii="Bookman Old Style" w:hAnsi="Bookman Old Style"/>
          <w:sz w:val="24"/>
          <w:szCs w:val="24"/>
        </w:rPr>
        <w:t>Leissa</w:t>
      </w:r>
      <w:proofErr w:type="spellEnd"/>
      <w:r w:rsidR="00305C9C">
        <w:rPr>
          <w:rFonts w:ascii="Bookman Old Style" w:hAnsi="Bookman Old Style"/>
          <w:sz w:val="24"/>
          <w:szCs w:val="24"/>
        </w:rPr>
        <w:t xml:space="preserve"> [6], </w:t>
      </w:r>
      <w:proofErr w:type="spellStart"/>
      <w:r w:rsidR="00305C9C">
        <w:rPr>
          <w:rFonts w:ascii="Bookman Old Style" w:hAnsi="Bookman Old Style"/>
          <w:sz w:val="24"/>
          <w:szCs w:val="24"/>
        </w:rPr>
        <w:t>Muscolino</w:t>
      </w:r>
      <w:proofErr w:type="spellEnd"/>
      <w:r w:rsidR="00305C9C">
        <w:rPr>
          <w:rFonts w:ascii="Bookman Old Style" w:hAnsi="Bookman Old Style"/>
          <w:sz w:val="24"/>
          <w:szCs w:val="24"/>
        </w:rPr>
        <w:t xml:space="preserve"> and </w:t>
      </w:r>
      <w:proofErr w:type="spellStart"/>
      <w:r w:rsidR="00305C9C">
        <w:rPr>
          <w:rFonts w:ascii="Bookman Old Style" w:hAnsi="Bookman Old Style"/>
          <w:sz w:val="24"/>
          <w:szCs w:val="24"/>
        </w:rPr>
        <w:t>Palmeri</w:t>
      </w:r>
      <w:proofErr w:type="spellEnd"/>
      <w:r w:rsidR="00305C9C">
        <w:rPr>
          <w:rFonts w:ascii="Bookman Old Style" w:hAnsi="Bookman Old Style"/>
          <w:sz w:val="24"/>
          <w:szCs w:val="24"/>
        </w:rPr>
        <w:t xml:space="preserve"> [7], Oni and </w:t>
      </w:r>
      <w:proofErr w:type="spellStart"/>
      <w:r w:rsidR="00305C9C">
        <w:rPr>
          <w:rFonts w:ascii="Bookman Old Style" w:hAnsi="Bookman Old Style"/>
          <w:sz w:val="24"/>
          <w:szCs w:val="24"/>
        </w:rPr>
        <w:t>Omolefe</w:t>
      </w:r>
      <w:proofErr w:type="spellEnd"/>
      <w:r w:rsidR="00305C9C">
        <w:rPr>
          <w:rFonts w:ascii="Bookman Old Style" w:hAnsi="Bookman Old Style"/>
          <w:sz w:val="24"/>
          <w:szCs w:val="24"/>
        </w:rPr>
        <w:t xml:space="preserve"> [8], Chang and Liu [9].</w:t>
      </w:r>
    </w:p>
    <w:p w:rsidR="004C7312" w:rsidRDefault="00305C9C" w:rsidP="0034368E">
      <w:pPr>
        <w:jc w:val="both"/>
        <w:rPr>
          <w:rFonts w:ascii="Bookman Old Style" w:hAnsi="Bookman Old Style"/>
          <w:sz w:val="24"/>
          <w:szCs w:val="24"/>
        </w:rPr>
      </w:pPr>
      <w:r>
        <w:rPr>
          <w:rFonts w:ascii="Bookman Old Style" w:hAnsi="Bookman Old Style"/>
          <w:sz w:val="24"/>
          <w:szCs w:val="24"/>
        </w:rPr>
        <w:t xml:space="preserve">In the above mentioned researched works, only uniform structural members lie on the </w:t>
      </w:r>
      <w:proofErr w:type="spellStart"/>
      <w:r>
        <w:rPr>
          <w:rFonts w:ascii="Bookman Old Style" w:hAnsi="Bookman Old Style"/>
          <w:sz w:val="24"/>
          <w:szCs w:val="24"/>
        </w:rPr>
        <w:t>winkler</w:t>
      </w:r>
      <w:proofErr w:type="spellEnd"/>
      <w:r>
        <w:rPr>
          <w:rFonts w:ascii="Bookman Old Style" w:hAnsi="Bookman Old Style"/>
          <w:sz w:val="24"/>
          <w:szCs w:val="24"/>
        </w:rPr>
        <w:t xml:space="preserve"> foundation with foundation </w:t>
      </w:r>
      <w:r w:rsidR="004C7312">
        <w:rPr>
          <w:rFonts w:ascii="Bookman Old Style" w:hAnsi="Bookman Old Style"/>
          <w:sz w:val="24"/>
          <w:szCs w:val="24"/>
        </w:rPr>
        <w:t>stiffness</w:t>
      </w:r>
      <w:r>
        <w:rPr>
          <w:rFonts w:ascii="Bookman Old Style" w:hAnsi="Bookman Old Style"/>
          <w:sz w:val="24"/>
          <w:szCs w:val="24"/>
        </w:rPr>
        <w:t xml:space="preserve"> K are considered. However, for practical importance, the cross section of some structural members such as bridge, girders, hull of ships, concrete </w:t>
      </w:r>
      <w:r w:rsidR="004C7312">
        <w:rPr>
          <w:rFonts w:ascii="Bookman Old Style" w:hAnsi="Bookman Old Style"/>
          <w:sz w:val="24"/>
          <w:szCs w:val="24"/>
        </w:rPr>
        <w:t>slabs etc. vary</w:t>
      </w:r>
      <w:r>
        <w:rPr>
          <w:rFonts w:ascii="Bookman Old Style" w:hAnsi="Bookman Old Style"/>
          <w:sz w:val="24"/>
          <w:szCs w:val="24"/>
        </w:rPr>
        <w:t xml:space="preserve"> from one point to another along the structural members. Also, </w:t>
      </w:r>
      <w:r w:rsidR="004C7312">
        <w:rPr>
          <w:rFonts w:ascii="Bookman Old Style" w:hAnsi="Bookman Old Style"/>
          <w:sz w:val="24"/>
          <w:szCs w:val="24"/>
        </w:rPr>
        <w:t>Winkler</w:t>
      </w:r>
      <w:r>
        <w:rPr>
          <w:rFonts w:ascii="Bookman Old Style" w:hAnsi="Bookman Old Style"/>
          <w:sz w:val="24"/>
          <w:szCs w:val="24"/>
        </w:rPr>
        <w:t xml:space="preserve"> foundation model has shortcomings because of its discontinuous behaviour of the surface displacement beyond the load region which is contrary to observation made in practice. Thus, researchers who considered non-uniform </w:t>
      </w:r>
      <w:r w:rsidR="004C7312">
        <w:rPr>
          <w:rFonts w:ascii="Bookman Old Style" w:hAnsi="Bookman Old Style"/>
          <w:sz w:val="24"/>
          <w:szCs w:val="24"/>
        </w:rPr>
        <w:t xml:space="preserve">beams resting on </w:t>
      </w:r>
      <w:r w:rsidR="004C7312">
        <w:rPr>
          <w:rFonts w:ascii="Bookman Old Style" w:hAnsi="Bookman Old Style"/>
          <w:sz w:val="24"/>
          <w:szCs w:val="24"/>
        </w:rPr>
        <w:lastRenderedPageBreak/>
        <w:t>non-</w:t>
      </w:r>
      <w:proofErr w:type="spellStart"/>
      <w:r w:rsidR="004C7312">
        <w:rPr>
          <w:rFonts w:ascii="Bookman Old Style" w:hAnsi="Bookman Old Style"/>
          <w:sz w:val="24"/>
          <w:szCs w:val="24"/>
        </w:rPr>
        <w:t>winkler</w:t>
      </w:r>
      <w:proofErr w:type="spellEnd"/>
      <w:r w:rsidR="004C7312">
        <w:rPr>
          <w:rFonts w:ascii="Bookman Old Style" w:hAnsi="Bookman Old Style"/>
          <w:sz w:val="24"/>
          <w:szCs w:val="24"/>
        </w:rPr>
        <w:t xml:space="preserve"> foundation in their works are: Oni and </w:t>
      </w:r>
      <w:proofErr w:type="spellStart"/>
      <w:r w:rsidR="004C7312">
        <w:rPr>
          <w:rFonts w:ascii="Bookman Old Style" w:hAnsi="Bookman Old Style"/>
          <w:sz w:val="24"/>
          <w:szCs w:val="24"/>
        </w:rPr>
        <w:t>Jimoh</w:t>
      </w:r>
      <w:proofErr w:type="spellEnd"/>
      <w:r w:rsidR="004C7312">
        <w:rPr>
          <w:rFonts w:ascii="Bookman Old Style" w:hAnsi="Bookman Old Style"/>
          <w:sz w:val="24"/>
          <w:szCs w:val="24"/>
        </w:rPr>
        <w:t xml:space="preserve"> [10], Oni and </w:t>
      </w:r>
      <w:proofErr w:type="spellStart"/>
      <w:r w:rsidR="004C7312">
        <w:rPr>
          <w:rFonts w:ascii="Bookman Old Style" w:hAnsi="Bookman Old Style"/>
          <w:sz w:val="24"/>
          <w:szCs w:val="24"/>
        </w:rPr>
        <w:t>Jimoh</w:t>
      </w:r>
      <w:proofErr w:type="spellEnd"/>
      <w:r w:rsidR="004C7312">
        <w:rPr>
          <w:rFonts w:ascii="Bookman Old Style" w:hAnsi="Bookman Old Style"/>
          <w:sz w:val="24"/>
          <w:szCs w:val="24"/>
        </w:rPr>
        <w:t xml:space="preserve"> [11], </w:t>
      </w:r>
      <w:proofErr w:type="spellStart"/>
      <w:r w:rsidR="004C7312">
        <w:rPr>
          <w:rFonts w:ascii="Bookman Old Style" w:hAnsi="Bookman Old Style"/>
          <w:sz w:val="24"/>
          <w:szCs w:val="24"/>
        </w:rPr>
        <w:t>Jimoh</w:t>
      </w:r>
      <w:proofErr w:type="spellEnd"/>
      <w:r w:rsidR="004C7312">
        <w:rPr>
          <w:rFonts w:ascii="Bookman Old Style" w:hAnsi="Bookman Old Style"/>
          <w:sz w:val="24"/>
          <w:szCs w:val="24"/>
        </w:rPr>
        <w:t xml:space="preserve"> and </w:t>
      </w:r>
      <w:proofErr w:type="spellStart"/>
      <w:r w:rsidR="004C7312">
        <w:rPr>
          <w:rFonts w:ascii="Bookman Old Style" w:hAnsi="Bookman Old Style"/>
          <w:sz w:val="24"/>
          <w:szCs w:val="24"/>
        </w:rPr>
        <w:t>Ajoge</w:t>
      </w:r>
      <w:proofErr w:type="spellEnd"/>
      <w:r w:rsidR="004C7312">
        <w:rPr>
          <w:rFonts w:ascii="Bookman Old Style" w:hAnsi="Bookman Old Style"/>
          <w:sz w:val="24"/>
          <w:szCs w:val="24"/>
        </w:rPr>
        <w:t xml:space="preserve"> [12], </w:t>
      </w:r>
      <w:proofErr w:type="spellStart"/>
      <w:r w:rsidR="004C7312">
        <w:rPr>
          <w:rFonts w:ascii="Bookman Old Style" w:hAnsi="Bookman Old Style"/>
          <w:sz w:val="24"/>
          <w:szCs w:val="24"/>
        </w:rPr>
        <w:t>Jimoh</w:t>
      </w:r>
      <w:proofErr w:type="spellEnd"/>
      <w:r w:rsidR="004C7312">
        <w:rPr>
          <w:rFonts w:ascii="Bookman Old Style" w:hAnsi="Bookman Old Style"/>
          <w:sz w:val="24"/>
          <w:szCs w:val="24"/>
        </w:rPr>
        <w:t xml:space="preserve"> and </w:t>
      </w:r>
      <w:proofErr w:type="spellStart"/>
      <w:r w:rsidR="004C7312">
        <w:rPr>
          <w:rFonts w:ascii="Bookman Old Style" w:hAnsi="Bookman Old Style"/>
          <w:sz w:val="24"/>
          <w:szCs w:val="24"/>
        </w:rPr>
        <w:t>Ajoge</w:t>
      </w:r>
      <w:proofErr w:type="spellEnd"/>
      <w:r w:rsidR="004C7312">
        <w:rPr>
          <w:rFonts w:ascii="Bookman Old Style" w:hAnsi="Bookman Old Style"/>
          <w:sz w:val="24"/>
          <w:szCs w:val="24"/>
        </w:rPr>
        <w:t xml:space="preserve"> [13], </w:t>
      </w:r>
      <w:proofErr w:type="spellStart"/>
      <w:r w:rsidR="004C7312">
        <w:rPr>
          <w:rFonts w:ascii="Bookman Old Style" w:hAnsi="Bookman Old Style"/>
          <w:sz w:val="24"/>
          <w:szCs w:val="24"/>
        </w:rPr>
        <w:t>Jimoh</w:t>
      </w:r>
      <w:proofErr w:type="spellEnd"/>
      <w:r w:rsidR="004C7312">
        <w:rPr>
          <w:rFonts w:ascii="Bookman Old Style" w:hAnsi="Bookman Old Style"/>
          <w:sz w:val="24"/>
          <w:szCs w:val="24"/>
        </w:rPr>
        <w:t xml:space="preserve"> [14].</w:t>
      </w:r>
    </w:p>
    <w:p w:rsidR="004C7312" w:rsidRDefault="004C7312" w:rsidP="0034368E">
      <w:pPr>
        <w:jc w:val="both"/>
        <w:rPr>
          <w:rFonts w:ascii="Bookman Old Style" w:hAnsi="Bookman Old Style"/>
          <w:sz w:val="24"/>
          <w:szCs w:val="24"/>
        </w:rPr>
      </w:pPr>
      <w:r>
        <w:rPr>
          <w:rFonts w:ascii="Bookman Old Style" w:hAnsi="Bookman Old Style"/>
          <w:sz w:val="24"/>
          <w:szCs w:val="24"/>
        </w:rPr>
        <w:t>To the best of authors knowledge, Rayleigh beam moving load problem in which the beam under consideration rest on bi-parametric subgrades and is of non-uniform has not been tackled. The present paper is concerned with the response of a non-uniform Rayleigh elastic beam continuously supported by elastic subgrades and traversed by an exponentially varying magnitude moving loads</w:t>
      </w:r>
    </w:p>
    <w:p w:rsidR="004C7312" w:rsidRPr="00F42031" w:rsidRDefault="004C7312" w:rsidP="0034368E">
      <w:pPr>
        <w:jc w:val="both"/>
        <w:rPr>
          <w:rFonts w:ascii="Bookman Old Style" w:hAnsi="Bookman Old Style"/>
          <w:b/>
          <w:sz w:val="24"/>
          <w:szCs w:val="28"/>
        </w:rPr>
      </w:pPr>
      <w:r w:rsidRPr="00F42031">
        <w:rPr>
          <w:rFonts w:ascii="Bookman Old Style" w:hAnsi="Bookman Old Style"/>
          <w:b/>
          <w:sz w:val="24"/>
          <w:szCs w:val="28"/>
        </w:rPr>
        <w:t>2 THE GOVERNING EQUATION</w:t>
      </w:r>
    </w:p>
    <w:p w:rsidR="004C7312" w:rsidRDefault="00CD78DE" w:rsidP="0034368E">
      <w:pPr>
        <w:jc w:val="both"/>
        <w:rPr>
          <w:rFonts w:ascii="Bookman Old Style" w:hAnsi="Bookman Old Style"/>
          <w:sz w:val="24"/>
          <w:szCs w:val="24"/>
        </w:rPr>
      </w:pPr>
      <w:r>
        <w:rPr>
          <w:rFonts w:ascii="Bookman Old Style" w:hAnsi="Bookman Old Style"/>
          <w:sz w:val="24"/>
          <w:szCs w:val="24"/>
        </w:rPr>
        <w:t xml:space="preserve">The governing </w:t>
      </w:r>
      <w:r w:rsidR="004C7312">
        <w:rPr>
          <w:rFonts w:ascii="Bookman Old Style" w:hAnsi="Bookman Old Style"/>
          <w:sz w:val="24"/>
          <w:szCs w:val="24"/>
        </w:rPr>
        <w:t xml:space="preserve">partial differential equation that described the dynamic behaviour of a non-uniform Rayleigh beam resting on bi-parametric subgrades under exponentially varying magnitude moving load is given by </w:t>
      </w:r>
    </w:p>
    <w:p w:rsidR="004C7312" w:rsidRPr="00CD78DE" w:rsidRDefault="004E1491" w:rsidP="0034368E">
      <w:pPr>
        <w:jc w:val="both"/>
        <w:rPr>
          <w:rFonts w:ascii="Bookman Old Style" w:eastAsiaTheme="minorEastAsia" w:hAnsi="Bookman Old Style"/>
          <w:sz w:val="24"/>
          <w:szCs w:val="24"/>
        </w:rPr>
      </w:pPr>
      <m:oMathPara>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d>
            <m:dPr>
              <m:ctrlPr>
                <w:rPr>
                  <w:rFonts w:ascii="Cambria Math" w:eastAsiaTheme="minorEastAsia" w:hAnsi="Cambria Math"/>
                  <w:i/>
                  <w:sz w:val="24"/>
                  <w:szCs w:val="24"/>
                </w:rPr>
              </m:ctrlPr>
            </m:dPr>
            <m:e>
              <m:r>
                <w:rPr>
                  <w:rFonts w:ascii="Cambria Math" w:eastAsiaTheme="minorEastAsia" w:hAnsi="Cambria Math"/>
                  <w:sz w:val="24"/>
                  <w:szCs w:val="24"/>
                </w:rPr>
                <m:t>EI</m:t>
              </m:r>
              <m:d>
                <m:dPr>
                  <m:ctrlPr>
                    <w:rPr>
                      <w:rFonts w:ascii="Cambria Math" w:eastAsiaTheme="minorEastAsia" w:hAnsi="Cambria Math"/>
                      <w:i/>
                      <w:sz w:val="24"/>
                      <w:szCs w:val="24"/>
                    </w:rPr>
                  </m:ctrlPr>
                </m:dPr>
                <m:e>
                  <m:r>
                    <w:rPr>
                      <w:rFonts w:ascii="Cambria Math" w:eastAsiaTheme="minorEastAsia" w:hAnsi="Cambria Math"/>
                      <w:sz w:val="24"/>
                      <w:szCs w:val="24"/>
                    </w:rPr>
                    <m:t>x</m:t>
                  </m:r>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ctrlPr>
                <w:rPr>
                  <w:rFonts w:ascii="Cambria Math" w:hAnsi="Cambria Math"/>
                  <w:i/>
                  <w:sz w:val="24"/>
                  <w:szCs w:val="24"/>
                </w:rPr>
              </m:ctrlPr>
            </m:e>
          </m:d>
          <m:r>
            <w:rPr>
              <w:rFonts w:ascii="Cambria Math" w:hAnsi="Cambria Math"/>
              <w:sz w:val="24"/>
              <w:szCs w:val="24"/>
            </w:rPr>
            <m:t>+μ</m:t>
          </m:r>
          <m:d>
            <m:dPr>
              <m:ctrlPr>
                <w:rPr>
                  <w:rFonts w:ascii="Cambria Math" w:hAnsi="Cambria Math"/>
                  <w:i/>
                  <w:sz w:val="24"/>
                  <w:szCs w:val="24"/>
                </w:rPr>
              </m:ctrlPr>
            </m:dPr>
            <m:e>
              <m:r>
                <w:rPr>
                  <w:rFonts w:ascii="Cambria Math" w:hAnsi="Cambria Math"/>
                  <w:sz w:val="24"/>
                  <w:szCs w:val="24"/>
                </w:rPr>
                <m:t>x</m:t>
              </m:r>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hAnsi="Cambria Math"/>
              <w:sz w:val="24"/>
              <w:szCs w:val="24"/>
            </w:rPr>
            <m:t>-N</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∂x</m:t>
              </m:r>
            </m:den>
          </m:f>
          <m:d>
            <m:dPr>
              <m:ctrlPr>
                <w:rPr>
                  <w:rFonts w:ascii="Cambria Math" w:hAnsi="Cambria Math"/>
                  <w:i/>
                  <w:sz w:val="24"/>
                  <w:szCs w:val="24"/>
                </w:rPr>
              </m:ctrlPr>
            </m:dPr>
            <m:e>
              <m:r>
                <w:rPr>
                  <w:rFonts w:ascii="Cambria Math" w:hAnsi="Cambria Math"/>
                  <w:sz w:val="24"/>
                  <w:szCs w:val="24"/>
                </w:rPr>
                <m:t>μ</m:t>
              </m:r>
              <m:d>
                <m:dPr>
                  <m:ctrlPr>
                    <w:rPr>
                      <w:rFonts w:ascii="Cambria Math" w:hAnsi="Cambria Math"/>
                      <w:i/>
                      <w:sz w:val="24"/>
                      <w:szCs w:val="24"/>
                    </w:rPr>
                  </m:ctrlPr>
                </m:dPr>
                <m:e>
                  <m:r>
                    <w:rPr>
                      <w:rFonts w:ascii="Cambria Math" w:hAnsi="Cambria Math"/>
                      <w:sz w:val="24"/>
                      <w:szCs w:val="24"/>
                    </w:rPr>
                    <m:t>x</m:t>
                  </m:r>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e>
          </m:d>
          <m:r>
            <w:rPr>
              <w:rFonts w:ascii="Cambria Math" w:hAnsi="Cambria Math"/>
              <w:sz w:val="24"/>
              <w:szCs w:val="24"/>
            </w:rPr>
            <m:t>+</m:t>
          </m:r>
          <m:r>
            <w:rPr>
              <w:rFonts w:ascii="Cambria Math" w:eastAsiaTheme="minorEastAsia" w:hAnsi="Cambria Math"/>
              <w:sz w:val="24"/>
              <w:szCs w:val="24"/>
            </w:rPr>
            <m:t>ε</m:t>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r>
                <w:rPr>
                  <w:rFonts w:ascii="Cambria Math" w:hAnsi="Cambria Math"/>
                  <w:sz w:val="24"/>
                  <w:szCs w:val="24"/>
                </w:rPr>
                <m:t>∂t</m:t>
              </m:r>
            </m:den>
          </m:f>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 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G</m:t>
              </m:r>
            </m:sub>
          </m:sSub>
          <m:d>
            <m:dPr>
              <m:ctrlPr>
                <w:rPr>
                  <w:rFonts w:ascii="Cambria Math" w:hAnsi="Cambria Math"/>
                  <w:i/>
                  <w:sz w:val="24"/>
                  <w:szCs w:val="24"/>
                </w:rPr>
              </m:ctrlPr>
            </m:dPr>
            <m:e>
              <m:r>
                <w:rPr>
                  <w:rFonts w:ascii="Cambria Math" w:hAnsi="Cambria Math"/>
                  <w:sz w:val="24"/>
                  <w:szCs w:val="24"/>
                </w:rPr>
                <m:t>x, t</m:t>
              </m:r>
            </m:e>
          </m:d>
          <m:r>
            <w:rPr>
              <w:rFonts w:ascii="Cambria Math" w:hAnsi="Cambria Math"/>
              <w:sz w:val="24"/>
              <w:szCs w:val="24"/>
            </w:rPr>
            <m:t xml:space="preserve">                                                        (1)</m:t>
          </m:r>
        </m:oMath>
      </m:oMathPara>
    </w:p>
    <w:p w:rsidR="00CD78DE" w:rsidRPr="00CD78DE" w:rsidRDefault="00CD78DE" w:rsidP="0034368E">
      <w:pPr>
        <w:jc w:val="both"/>
        <w:rPr>
          <w:rFonts w:ascii="Bookman Old Style" w:eastAsiaTheme="minorEastAsia" w:hAnsi="Bookman Old Style"/>
          <w:sz w:val="24"/>
          <w:szCs w:val="24"/>
        </w:rPr>
      </w:pPr>
    </w:p>
    <w:p w:rsidR="00CD78DE" w:rsidRDefault="00CD78DE" w:rsidP="0034368E">
      <w:pPr>
        <w:jc w:val="both"/>
        <w:rPr>
          <w:rFonts w:ascii="Bookman Old Style" w:hAnsi="Bookman Old Style"/>
          <w:sz w:val="24"/>
          <w:szCs w:val="24"/>
        </w:rPr>
      </w:pPr>
      <w:r>
        <w:rPr>
          <w:rFonts w:ascii="Bookman Old Style" w:hAnsi="Bookman Old Style"/>
          <w:sz w:val="24"/>
          <w:szCs w:val="24"/>
        </w:rPr>
        <w:t>Where</w:t>
      </w:r>
    </w:p>
    <w:p w:rsidR="00CD78DE" w:rsidRDefault="00CD78DE" w:rsidP="0034368E">
      <w:pPr>
        <w:jc w:val="both"/>
        <w:rPr>
          <w:rFonts w:ascii="Bookman Old Style" w:eastAsiaTheme="minorEastAsia" w:hAnsi="Bookman Old Style"/>
          <w:sz w:val="24"/>
          <w:szCs w:val="24"/>
        </w:rPr>
      </w:pPr>
      <m:oMath>
        <m:r>
          <w:rPr>
            <w:rFonts w:ascii="Cambria Math" w:hAnsi="Cambria Math"/>
            <w:sz w:val="24"/>
            <w:szCs w:val="24"/>
          </w:rPr>
          <m:t>μ</m:t>
        </m:r>
        <m:d>
          <m:dPr>
            <m:ctrlPr>
              <w:rPr>
                <w:rFonts w:ascii="Cambria Math" w:hAnsi="Cambria Math"/>
                <w:i/>
                <w:sz w:val="24"/>
                <w:szCs w:val="24"/>
              </w:rPr>
            </m:ctrlPr>
          </m:dPr>
          <m:e>
            <m:r>
              <w:rPr>
                <w:rFonts w:ascii="Cambria Math" w:hAnsi="Cambria Math"/>
                <w:sz w:val="24"/>
                <w:szCs w:val="24"/>
              </w:rPr>
              <m:t>x</m:t>
            </m:r>
          </m:e>
        </m:d>
      </m:oMath>
      <w:r w:rsidR="00484CA6">
        <w:rPr>
          <w:rFonts w:ascii="Bookman Old Style" w:eastAsiaTheme="minorEastAsia" w:hAnsi="Bookman Old Style"/>
          <w:sz w:val="24"/>
          <w:szCs w:val="24"/>
        </w:rPr>
        <w:t xml:space="preserve"> </w:t>
      </w:r>
      <w:r>
        <w:rPr>
          <w:rFonts w:ascii="Bookman Old Style" w:eastAsiaTheme="minorEastAsia" w:hAnsi="Bookman Old Style"/>
          <w:sz w:val="24"/>
          <w:szCs w:val="24"/>
        </w:rPr>
        <w:t>= variable mass per unit length of the beam</w:t>
      </w:r>
    </w:p>
    <w:p w:rsidR="00CD78DE" w:rsidRDefault="00CD78DE" w:rsidP="0034368E">
      <w:pPr>
        <w:jc w:val="both"/>
        <w:rPr>
          <w:rFonts w:ascii="Bookman Old Style" w:eastAsiaTheme="minorEastAsia" w:hAnsi="Bookman Old Style"/>
          <w:sz w:val="24"/>
          <w:szCs w:val="24"/>
        </w:rPr>
      </w:pPr>
      <m:oMath>
        <m:r>
          <w:rPr>
            <w:rFonts w:ascii="Cambria Math" w:eastAsiaTheme="minorEastAsia" w:hAnsi="Cambria Math"/>
            <w:sz w:val="24"/>
            <w:szCs w:val="24"/>
          </w:rPr>
          <m:t>I</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Pr>
          <w:rFonts w:ascii="Bookman Old Style" w:eastAsiaTheme="minorEastAsia" w:hAnsi="Bookman Old Style"/>
          <w:sz w:val="24"/>
          <w:szCs w:val="24"/>
        </w:rPr>
        <w:t xml:space="preserve"> = variable moment of inertia</w:t>
      </w:r>
    </w:p>
    <w:p w:rsidR="00CD78DE" w:rsidRDefault="00CD78DE" w:rsidP="0034368E">
      <w:pPr>
        <w:jc w:val="both"/>
        <w:rPr>
          <w:rFonts w:ascii="Bookman Old Style" w:eastAsiaTheme="minorEastAsia" w:hAnsi="Bookman Old Style"/>
          <w:sz w:val="24"/>
          <w:szCs w:val="24"/>
        </w:rPr>
      </w:pPr>
      <m:oMath>
        <m:r>
          <w:rPr>
            <w:rFonts w:ascii="Cambria Math" w:hAnsi="Cambria Math"/>
            <w:sz w:val="24"/>
            <w:szCs w:val="24"/>
          </w:rPr>
          <m:t xml:space="preserve">N </m:t>
        </m:r>
      </m:oMath>
      <w:r>
        <w:rPr>
          <w:rFonts w:ascii="Bookman Old Style" w:eastAsiaTheme="minorEastAsia" w:hAnsi="Bookman Old Style"/>
          <w:sz w:val="24"/>
          <w:szCs w:val="24"/>
        </w:rPr>
        <w:t>= Axial force</w:t>
      </w:r>
    </w:p>
    <w:p w:rsidR="00CD78DE" w:rsidRDefault="00CD78DE" w:rsidP="0034368E">
      <w:pPr>
        <w:jc w:val="both"/>
        <w:rPr>
          <w:rFonts w:ascii="Bookman Old Style" w:eastAsiaTheme="minorEastAsia" w:hAnsi="Bookman Old Style"/>
          <w:sz w:val="24"/>
          <w:szCs w:val="24"/>
        </w:rPr>
      </w:pPr>
      <m:oMath>
        <m:r>
          <w:rPr>
            <w:rFonts w:ascii="Cambria Math" w:eastAsiaTheme="minorEastAsia" w:hAnsi="Cambria Math"/>
            <w:sz w:val="24"/>
            <w:szCs w:val="24"/>
          </w:rPr>
          <m:t>ε</m:t>
        </m:r>
      </m:oMath>
      <w:r>
        <w:rPr>
          <w:rFonts w:ascii="Bookman Old Style" w:eastAsiaTheme="minorEastAsia" w:hAnsi="Bookman Old Style"/>
          <w:sz w:val="24"/>
          <w:szCs w:val="24"/>
        </w:rPr>
        <w:t xml:space="preserve"> = damping coefficient</w:t>
      </w:r>
    </w:p>
    <w:p w:rsidR="00CD78DE" w:rsidRDefault="004E1491" w:rsidP="0034368E">
      <w:pPr>
        <w:jc w:val="both"/>
        <w:rPr>
          <w:rFonts w:ascii="Bookman Old Style" w:eastAsiaTheme="minorEastAsia" w:hAnsi="Bookman Old Style"/>
          <w:sz w:val="24"/>
          <w:szCs w:val="24"/>
        </w:rPr>
      </w:pP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oMath>
      <w:r w:rsidR="00CD78DE">
        <w:rPr>
          <w:rFonts w:ascii="Bookman Old Style" w:eastAsiaTheme="minorEastAsia" w:hAnsi="Bookman Old Style"/>
          <w:sz w:val="24"/>
          <w:szCs w:val="24"/>
        </w:rPr>
        <w:t xml:space="preserve"> = Rotatory inertia</w:t>
      </w:r>
    </w:p>
    <w:p w:rsidR="00CD78DE" w:rsidRDefault="00CD78DE" w:rsidP="0034368E">
      <w:pPr>
        <w:jc w:val="both"/>
        <w:rPr>
          <w:rFonts w:ascii="Bookman Old Style" w:eastAsiaTheme="minorEastAsia" w:hAnsi="Bookman Old Style"/>
          <w:sz w:val="24"/>
          <w:szCs w:val="24"/>
        </w:rPr>
      </w:pPr>
      <m:oMath>
        <m:r>
          <w:rPr>
            <w:rFonts w:ascii="Cambria Math" w:eastAsiaTheme="minorEastAsia" w:hAnsi="Cambria Math"/>
            <w:sz w:val="24"/>
            <w:szCs w:val="24"/>
          </w:rPr>
          <m:t>E</m:t>
        </m:r>
      </m:oMath>
      <w:r>
        <w:rPr>
          <w:rFonts w:ascii="Bookman Old Style" w:eastAsiaTheme="minorEastAsia" w:hAnsi="Bookman Old Style"/>
          <w:sz w:val="24"/>
          <w:szCs w:val="24"/>
        </w:rPr>
        <w:t xml:space="preserve"> = Young modulus</w:t>
      </w:r>
    </w:p>
    <w:p w:rsidR="00CD78DE" w:rsidRDefault="00CD78DE" w:rsidP="0034368E">
      <w:pPr>
        <w:jc w:val="both"/>
        <w:rPr>
          <w:rFonts w:ascii="Bookman Old Style" w:eastAsiaTheme="minorEastAsia" w:hAnsi="Bookman Old Style"/>
          <w:sz w:val="24"/>
          <w:szCs w:val="24"/>
        </w:rPr>
      </w:pPr>
      <m:oMath>
        <m:r>
          <w:rPr>
            <w:rFonts w:ascii="Cambria Math" w:eastAsiaTheme="minorEastAsia" w:hAnsi="Cambria Math"/>
            <w:sz w:val="24"/>
            <w:szCs w:val="24"/>
          </w:rPr>
          <m:t>x</m:t>
        </m:r>
      </m:oMath>
      <w:r>
        <w:rPr>
          <w:rFonts w:ascii="Bookman Old Style" w:eastAsiaTheme="minorEastAsia" w:hAnsi="Bookman Old Style"/>
          <w:sz w:val="24"/>
          <w:szCs w:val="24"/>
        </w:rPr>
        <w:t xml:space="preserve"> = spatial coordinate</w:t>
      </w:r>
    </w:p>
    <w:p w:rsidR="00CD78DE" w:rsidRDefault="007E466F" w:rsidP="0034368E">
      <w:pPr>
        <w:jc w:val="both"/>
        <w:rPr>
          <w:rFonts w:ascii="Bookman Old Style" w:eastAsiaTheme="minorEastAsia" w:hAnsi="Bookman Old Style"/>
          <w:sz w:val="24"/>
          <w:szCs w:val="24"/>
        </w:rPr>
      </w:pPr>
      <m:oMath>
        <m:r>
          <w:rPr>
            <w:rFonts w:ascii="Cambria Math" w:hAnsi="Cambria Math"/>
            <w:sz w:val="24"/>
            <w:szCs w:val="24"/>
          </w:rPr>
          <m:t>t</m:t>
        </m:r>
      </m:oMath>
      <w:r>
        <w:rPr>
          <w:rFonts w:ascii="Bookman Old Style" w:eastAsiaTheme="minorEastAsia" w:hAnsi="Bookman Old Style"/>
          <w:sz w:val="24"/>
          <w:szCs w:val="24"/>
        </w:rPr>
        <w:t xml:space="preserve"> = time coordinate</w:t>
      </w:r>
    </w:p>
    <w:p w:rsidR="007E466F" w:rsidRPr="007E466F" w:rsidRDefault="007E466F" w:rsidP="0034368E">
      <w:pPr>
        <w:jc w:val="both"/>
        <w:rPr>
          <w:rFonts w:ascii="Bookman Old Style" w:eastAsiaTheme="minorEastAsia" w:hAnsi="Bookman Old Style"/>
          <w:b/>
          <w:sz w:val="24"/>
          <w:szCs w:val="24"/>
        </w:rPr>
      </w:pPr>
      <m:oMath>
        <m:r>
          <w:rPr>
            <w:rFonts w:ascii="Cambria Math" w:hAnsi="Cambria Math"/>
            <w:sz w:val="24"/>
            <w:szCs w:val="24"/>
          </w:rPr>
          <m:t>P</m:t>
        </m:r>
      </m:oMath>
      <w:r>
        <w:rPr>
          <w:rFonts w:ascii="Bookman Old Style" w:eastAsiaTheme="minorEastAsia" w:hAnsi="Bookman Old Style"/>
          <w:sz w:val="24"/>
          <w:szCs w:val="24"/>
        </w:rPr>
        <w:t xml:space="preserve"> = is the applied force (which in this present work is a moving load)</w:t>
      </w:r>
    </w:p>
    <w:p w:rsidR="007E466F" w:rsidRDefault="004E1491" w:rsidP="0034368E">
      <w:pPr>
        <w:jc w:val="both"/>
        <w:rPr>
          <w:rFonts w:ascii="Bookman Old Style" w:eastAsiaTheme="minorEastAsia" w:hAnsi="Bookman Old Style"/>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G</m:t>
            </m:r>
          </m:sub>
        </m:sSub>
      </m:oMath>
      <w:r w:rsidR="007E466F">
        <w:rPr>
          <w:rFonts w:ascii="Bookman Old Style" w:eastAsiaTheme="minorEastAsia" w:hAnsi="Bookman Old Style"/>
          <w:sz w:val="24"/>
          <w:szCs w:val="24"/>
        </w:rPr>
        <w:t>= is the foundation reaction</w:t>
      </w:r>
    </w:p>
    <w:p w:rsidR="004C7312" w:rsidRDefault="007E466F" w:rsidP="0034368E">
      <w:pPr>
        <w:jc w:val="both"/>
        <w:rPr>
          <w:rFonts w:ascii="Bookman Old Style" w:eastAsiaTheme="minorEastAsia" w:hAnsi="Bookman Old Style"/>
          <w:sz w:val="24"/>
          <w:szCs w:val="24"/>
        </w:rPr>
      </w:pPr>
      <w:r>
        <w:rPr>
          <w:rFonts w:ascii="Bookman Old Style" w:eastAsiaTheme="minorEastAsia" w:hAnsi="Bookman Old Style"/>
          <w:sz w:val="24"/>
          <w:szCs w:val="24"/>
        </w:rPr>
        <w:t xml:space="preserve">The relationship between the foundation reaction and the lateral deflection </w:t>
      </w:r>
      <w:r w:rsidR="00CD78DE">
        <w:rPr>
          <w:rFonts w:ascii="Bookman Old Style" w:hAnsi="Bookman Old Style"/>
          <w:sz w:val="24"/>
          <w:szCs w:val="24"/>
        </w:rPr>
        <w:t xml:space="preserve"> </w:t>
      </w:r>
      <m:oMath>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x, t</m:t>
            </m:r>
          </m:e>
        </m:d>
      </m:oMath>
      <w:r>
        <w:rPr>
          <w:rFonts w:ascii="Bookman Old Style" w:eastAsiaTheme="minorEastAsia" w:hAnsi="Bookman Old Style"/>
          <w:sz w:val="24"/>
          <w:szCs w:val="24"/>
        </w:rPr>
        <w:t xml:space="preserve"> is given by Kerr [15]</w:t>
      </w:r>
    </w:p>
    <w:p w:rsidR="007E466F" w:rsidRDefault="004E1491" w:rsidP="0034368E">
      <w:pPr>
        <w:jc w:val="both"/>
        <w:rPr>
          <w:rFonts w:ascii="Bookman Old Style" w:eastAsiaTheme="minorEastAsia" w:hAnsi="Bookman Old Style"/>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G</m:t>
              </m:r>
            </m:sub>
          </m:sSub>
          <m:d>
            <m:dPr>
              <m:ctrlPr>
                <w:rPr>
                  <w:rFonts w:ascii="Cambria Math" w:hAnsi="Cambria Math"/>
                  <w:i/>
                  <w:sz w:val="24"/>
                  <w:szCs w:val="24"/>
                </w:rPr>
              </m:ctrlPr>
            </m:dPr>
            <m:e>
              <m:r>
                <w:rPr>
                  <w:rFonts w:ascii="Cambria Math" w:hAnsi="Cambria Math"/>
                  <w:sz w:val="24"/>
                  <w:szCs w:val="24"/>
                </w:rPr>
                <m:t>x, t</m:t>
              </m:r>
            </m:e>
          </m:d>
          <m:r>
            <w:rPr>
              <w:rFonts w:ascii="Cambria Math" w:eastAsiaTheme="minorEastAsia" w:hAnsi="Cambria Math"/>
              <w:sz w:val="24"/>
              <w:szCs w:val="24"/>
            </w:rPr>
            <m:t>=-</m:t>
          </m:r>
          <m:d>
            <m:dPr>
              <m:ctrlPr>
                <w:rPr>
                  <w:rFonts w:ascii="Cambria Math" w:eastAsiaTheme="minorEastAsia" w:hAnsi="Cambria Math"/>
                  <w:i/>
                  <w:sz w:val="24"/>
                  <w:szCs w:val="24"/>
                </w:rPr>
              </m:ctrlPr>
            </m:dPr>
            <m:e>
              <m:f>
                <m:fPr>
                  <m:ctrlPr>
                    <w:rPr>
                      <w:rFonts w:ascii="Cambria Math" w:hAnsi="Cambria Math"/>
                      <w:i/>
                      <w:sz w:val="24"/>
                      <w:szCs w:val="24"/>
                    </w:rPr>
                  </m:ctrlPr>
                </m:fPr>
                <m:num>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hAnsi="Cambria Math"/>
                  <w:sz w:val="24"/>
                  <w:szCs w:val="24"/>
                </w:rPr>
                <m:t>-KV</m:t>
              </m:r>
              <m:d>
                <m:dPr>
                  <m:ctrlPr>
                    <w:rPr>
                      <w:rFonts w:ascii="Cambria Math" w:hAnsi="Cambria Math"/>
                      <w:i/>
                      <w:sz w:val="24"/>
                      <w:szCs w:val="24"/>
                    </w:rPr>
                  </m:ctrlPr>
                </m:dPr>
                <m:e>
                  <m:r>
                    <w:rPr>
                      <w:rFonts w:ascii="Cambria Math" w:hAnsi="Cambria Math"/>
                      <w:sz w:val="24"/>
                      <w:szCs w:val="24"/>
                    </w:rPr>
                    <m:t>x,t</m:t>
                  </m:r>
                </m:e>
              </m:d>
              <m:ctrlPr>
                <w:rPr>
                  <w:rFonts w:ascii="Cambria Math" w:hAnsi="Cambria Math"/>
                  <w:i/>
                  <w:sz w:val="24"/>
                  <w:szCs w:val="24"/>
                </w:rPr>
              </m:ctrlPr>
            </m:e>
          </m:d>
          <m:r>
            <w:rPr>
              <w:rFonts w:ascii="Cambria Math" w:hAnsi="Cambria Math"/>
              <w:sz w:val="24"/>
              <w:szCs w:val="24"/>
            </w:rPr>
            <m:t xml:space="preserve">                                               (2)</m:t>
          </m:r>
        </m:oMath>
      </m:oMathPara>
    </w:p>
    <w:p w:rsidR="007E466F" w:rsidRDefault="007E466F" w:rsidP="0034368E">
      <w:pPr>
        <w:jc w:val="both"/>
        <w:rPr>
          <w:rFonts w:ascii="Bookman Old Style" w:eastAsiaTheme="minorEastAsia" w:hAnsi="Bookman Old Style"/>
          <w:sz w:val="24"/>
          <w:szCs w:val="24"/>
        </w:rPr>
      </w:pPr>
      <w:r>
        <w:rPr>
          <w:rFonts w:ascii="Bookman Old Style" w:eastAsiaTheme="minorEastAsia" w:hAnsi="Bookman Old Style"/>
          <w:sz w:val="24"/>
          <w:szCs w:val="24"/>
        </w:rPr>
        <w:lastRenderedPageBreak/>
        <w:t>Where K and G are foundation stiffness and shear modulus respectively.</w:t>
      </w:r>
    </w:p>
    <w:p w:rsidR="007E466F" w:rsidRDefault="007E466F" w:rsidP="0034368E">
      <w:pPr>
        <w:jc w:val="both"/>
        <w:rPr>
          <w:rFonts w:ascii="Bookman Old Style" w:eastAsiaTheme="minorEastAsia" w:hAnsi="Bookman Old Style"/>
          <w:sz w:val="24"/>
          <w:szCs w:val="24"/>
        </w:rPr>
      </w:pPr>
      <w:r>
        <w:rPr>
          <w:rFonts w:ascii="Bookman Old Style" w:eastAsiaTheme="minorEastAsia" w:hAnsi="Bookman Old Style"/>
          <w:sz w:val="24"/>
          <w:szCs w:val="24"/>
        </w:rPr>
        <w:t xml:space="preserve">The associated boundary conditions at the ends </w:t>
      </w:r>
      <m:oMath>
        <m:r>
          <w:rPr>
            <w:rFonts w:ascii="Cambria Math" w:hAnsi="Cambria Math"/>
            <w:sz w:val="24"/>
            <w:szCs w:val="24"/>
          </w:rPr>
          <m:t>x=0</m:t>
        </m:r>
      </m:oMath>
      <w:r w:rsidR="00777C05">
        <w:rPr>
          <w:rFonts w:ascii="Bookman Old Style" w:eastAsiaTheme="minorEastAsia" w:hAnsi="Bookman Old Style"/>
          <w:sz w:val="24"/>
          <w:szCs w:val="24"/>
        </w:rPr>
        <w:t xml:space="preserve"> and </w:t>
      </w:r>
      <m:oMath>
        <m:r>
          <w:rPr>
            <w:rFonts w:ascii="Cambria Math" w:hAnsi="Cambria Math"/>
            <w:sz w:val="24"/>
            <w:szCs w:val="24"/>
          </w:rPr>
          <m:t>x=L</m:t>
        </m:r>
      </m:oMath>
      <w:r w:rsidR="00777C05">
        <w:rPr>
          <w:rFonts w:ascii="Bookman Old Style" w:eastAsiaTheme="minorEastAsia" w:hAnsi="Bookman Old Style"/>
          <w:sz w:val="24"/>
          <w:szCs w:val="24"/>
        </w:rPr>
        <w:t xml:space="preserve"> are given by </w:t>
      </w:r>
    </w:p>
    <w:p w:rsidR="00777C05" w:rsidRDefault="00777C05" w:rsidP="0034368E">
      <w:pPr>
        <w:jc w:val="both"/>
        <w:rPr>
          <w:rFonts w:ascii="Bookman Old Style" w:eastAsiaTheme="minorEastAsia" w:hAnsi="Bookman Old Style"/>
          <w:sz w:val="24"/>
          <w:szCs w:val="24"/>
        </w:rPr>
      </w:pPr>
      <m:oMathPara>
        <m:oMath>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0,x</m:t>
              </m:r>
            </m:e>
          </m:d>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∂V(L,t)</m:t>
              </m:r>
            </m:num>
            <m:den>
              <m:r>
                <w:rPr>
                  <w:rFonts w:ascii="Cambria Math" w:hAnsi="Cambria Math"/>
                  <w:sz w:val="24"/>
                  <w:szCs w:val="24"/>
                </w:rPr>
                <m:t>∂x</m:t>
              </m:r>
            </m:den>
          </m:f>
          <m:r>
            <w:rPr>
              <w:rFonts w:ascii="Cambria Math" w:hAnsi="Cambria Math"/>
              <w:sz w:val="24"/>
              <w:szCs w:val="24"/>
            </w:rPr>
            <m:t xml:space="preserve">                                                                             (3)</m:t>
          </m:r>
        </m:oMath>
      </m:oMathPara>
    </w:p>
    <w:p w:rsidR="007E466F" w:rsidRDefault="00820CD9" w:rsidP="0034368E">
      <w:pPr>
        <w:jc w:val="both"/>
        <w:rPr>
          <w:rFonts w:ascii="Bookman Old Style" w:hAnsi="Bookman Old Style"/>
          <w:sz w:val="24"/>
          <w:szCs w:val="24"/>
        </w:rPr>
      </w:pPr>
      <w:proofErr w:type="gramStart"/>
      <w:r>
        <w:rPr>
          <w:rFonts w:ascii="Bookman Old Style" w:hAnsi="Bookman Old Style"/>
          <w:sz w:val="24"/>
          <w:szCs w:val="24"/>
        </w:rPr>
        <w:t>a</w:t>
      </w:r>
      <w:r w:rsidR="00484CA6">
        <w:rPr>
          <w:rFonts w:ascii="Bookman Old Style" w:hAnsi="Bookman Old Style"/>
          <w:sz w:val="24"/>
          <w:szCs w:val="24"/>
        </w:rPr>
        <w:t>nd</w:t>
      </w:r>
      <w:proofErr w:type="gramEnd"/>
      <w:r w:rsidR="00484CA6">
        <w:rPr>
          <w:rFonts w:ascii="Bookman Old Style" w:hAnsi="Bookman Old Style"/>
          <w:sz w:val="24"/>
          <w:szCs w:val="24"/>
        </w:rPr>
        <w:t xml:space="preserve"> the initial conditions are </w:t>
      </w:r>
    </w:p>
    <w:p w:rsidR="00484CA6" w:rsidRDefault="00484CA6" w:rsidP="0034368E">
      <w:pPr>
        <w:jc w:val="both"/>
        <w:rPr>
          <w:rFonts w:ascii="Bookman Old Style" w:hAnsi="Bookman Old Style"/>
          <w:sz w:val="24"/>
          <w:szCs w:val="24"/>
        </w:rPr>
      </w:pPr>
      <m:oMathPara>
        <m:oMath>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x,0</m:t>
              </m:r>
            </m:e>
          </m:d>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∂V(x,0)</m:t>
              </m:r>
            </m:num>
            <m:den>
              <m:r>
                <w:rPr>
                  <w:rFonts w:ascii="Cambria Math" w:hAnsi="Cambria Math"/>
                  <w:sz w:val="24"/>
                  <w:szCs w:val="24"/>
                </w:rPr>
                <m:t>∂t</m:t>
              </m:r>
            </m:den>
          </m:f>
          <m:r>
            <w:rPr>
              <w:rFonts w:ascii="Cambria Math" w:eastAsiaTheme="minorEastAsia" w:hAnsi="Cambria Math"/>
              <w:sz w:val="24"/>
              <w:szCs w:val="24"/>
            </w:rPr>
            <m:t xml:space="preserve">                                                                             (4)</m:t>
          </m:r>
        </m:oMath>
      </m:oMathPara>
    </w:p>
    <w:p w:rsidR="00CD78DE" w:rsidRDefault="00484CA6" w:rsidP="0034368E">
      <w:pPr>
        <w:jc w:val="both"/>
        <w:rPr>
          <w:rFonts w:ascii="Bookman Old Style" w:eastAsiaTheme="minorEastAsia" w:hAnsi="Bookman Old Style"/>
          <w:sz w:val="24"/>
          <w:szCs w:val="24"/>
        </w:rPr>
      </w:pPr>
      <w:r>
        <w:rPr>
          <w:rFonts w:ascii="Bookman Old Style" w:hAnsi="Bookman Old Style"/>
          <w:sz w:val="24"/>
          <w:szCs w:val="24"/>
        </w:rPr>
        <w:t xml:space="preserve">For the variable moment of inertia </w:t>
      </w:r>
      <m:oMath>
        <m:r>
          <w:rPr>
            <w:rFonts w:ascii="Cambria Math" w:eastAsiaTheme="minorEastAsia" w:hAnsi="Cambria Math"/>
            <w:sz w:val="24"/>
            <w:szCs w:val="24"/>
          </w:rPr>
          <m:t>I</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Pr>
          <w:rFonts w:ascii="Bookman Old Style" w:eastAsiaTheme="minorEastAsia" w:hAnsi="Bookman Old Style"/>
          <w:sz w:val="24"/>
          <w:szCs w:val="24"/>
        </w:rPr>
        <w:t xml:space="preserve"> and the mass per unit length</w:t>
      </w:r>
      <m:oMath>
        <m:r>
          <w:rPr>
            <w:rFonts w:ascii="Cambria Math" w:hAnsi="Cambria Math"/>
            <w:sz w:val="24"/>
            <w:szCs w:val="24"/>
          </w:rPr>
          <m:t xml:space="preserve"> μ</m:t>
        </m:r>
        <m:d>
          <m:dPr>
            <m:ctrlPr>
              <w:rPr>
                <w:rFonts w:ascii="Cambria Math" w:hAnsi="Cambria Math"/>
                <w:i/>
                <w:sz w:val="24"/>
                <w:szCs w:val="24"/>
              </w:rPr>
            </m:ctrlPr>
          </m:dPr>
          <m:e>
            <m:r>
              <w:rPr>
                <w:rFonts w:ascii="Cambria Math" w:hAnsi="Cambria Math"/>
                <w:sz w:val="24"/>
                <w:szCs w:val="24"/>
              </w:rPr>
              <m:t>x</m:t>
            </m:r>
          </m:e>
        </m:d>
      </m:oMath>
      <w:r>
        <w:rPr>
          <w:rFonts w:ascii="Bookman Old Style" w:eastAsiaTheme="minorEastAsia" w:hAnsi="Bookman Old Style"/>
          <w:sz w:val="24"/>
          <w:szCs w:val="24"/>
        </w:rPr>
        <w:t xml:space="preserve"> of the beam, we adopt the example in [16] and take  </w:t>
      </w:r>
      <m:oMath>
        <m:r>
          <w:rPr>
            <w:rFonts w:ascii="Cambria Math" w:eastAsiaTheme="minorEastAsia" w:hAnsi="Cambria Math"/>
            <w:sz w:val="24"/>
            <w:szCs w:val="24"/>
          </w:rPr>
          <m:t>I</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Pr>
          <w:rFonts w:ascii="Bookman Old Style" w:eastAsiaTheme="minorEastAsia" w:hAnsi="Bookman Old Style"/>
          <w:sz w:val="24"/>
          <w:szCs w:val="24"/>
        </w:rPr>
        <w:t xml:space="preserve"> and </w:t>
      </w:r>
      <m:oMath>
        <m:r>
          <w:rPr>
            <w:rFonts w:ascii="Cambria Math" w:hAnsi="Cambria Math"/>
            <w:sz w:val="24"/>
            <w:szCs w:val="24"/>
          </w:rPr>
          <m:t>μ</m:t>
        </m:r>
        <m:d>
          <m:dPr>
            <m:ctrlPr>
              <w:rPr>
                <w:rFonts w:ascii="Cambria Math" w:hAnsi="Cambria Math"/>
                <w:i/>
                <w:sz w:val="24"/>
                <w:szCs w:val="24"/>
              </w:rPr>
            </m:ctrlPr>
          </m:dPr>
          <m:e>
            <m:r>
              <w:rPr>
                <w:rFonts w:ascii="Cambria Math" w:hAnsi="Cambria Math"/>
                <w:sz w:val="24"/>
                <w:szCs w:val="24"/>
              </w:rPr>
              <m:t>x</m:t>
            </m:r>
          </m:e>
        </m:d>
      </m:oMath>
      <w:r>
        <w:rPr>
          <w:rFonts w:ascii="Bookman Old Style" w:eastAsiaTheme="minorEastAsia" w:hAnsi="Bookman Old Style"/>
          <w:sz w:val="24"/>
          <w:szCs w:val="24"/>
        </w:rPr>
        <w:t xml:space="preserve"> to be of the form</w:t>
      </w:r>
    </w:p>
    <w:p w:rsidR="00484CA6" w:rsidRPr="00484CA6" w:rsidRDefault="00484CA6" w:rsidP="0034368E">
      <w:pPr>
        <w:jc w:val="both"/>
        <w:rPr>
          <w:rFonts w:ascii="Bookman Old Style" w:eastAsiaTheme="minorEastAsia" w:hAnsi="Bookman Old Style"/>
          <w:sz w:val="24"/>
          <w:szCs w:val="24"/>
        </w:rPr>
      </w:pPr>
      <m:oMathPara>
        <m:oMath>
          <m:r>
            <w:rPr>
              <w:rFonts w:ascii="Cambria Math" w:eastAsiaTheme="minorEastAsia" w:hAnsi="Cambria Math"/>
              <w:sz w:val="24"/>
              <w:szCs w:val="24"/>
            </w:rPr>
            <m:t>I</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e>
              </m:d>
            </m:e>
            <m:sup>
              <m:r>
                <w:rPr>
                  <w:rFonts w:ascii="Cambria Math" w:eastAsiaTheme="minorEastAsia" w:hAnsi="Cambria Math"/>
                  <w:sz w:val="24"/>
                  <w:szCs w:val="24"/>
                </w:rPr>
                <m:t>3</m:t>
              </m:r>
            </m:sup>
          </m:sSup>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5</m:t>
              </m:r>
            </m:e>
          </m:d>
        </m:oMath>
      </m:oMathPara>
    </w:p>
    <w:p w:rsidR="00484CA6" w:rsidRDefault="00484CA6" w:rsidP="0034368E">
      <w:pPr>
        <w:jc w:val="both"/>
        <w:rPr>
          <w:rFonts w:ascii="Bookman Old Style" w:eastAsiaTheme="minorEastAsia" w:hAnsi="Bookman Old Style"/>
          <w:sz w:val="24"/>
          <w:szCs w:val="24"/>
        </w:rPr>
      </w:pPr>
      <m:oMathPara>
        <m:oMath>
          <m:r>
            <w:rPr>
              <w:rFonts w:ascii="Cambria Math" w:hAnsi="Cambria Math"/>
              <w:sz w:val="24"/>
              <w:szCs w:val="24"/>
            </w:rPr>
            <m:t>μ</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e>
          </m:d>
          <m:r>
            <w:rPr>
              <w:rFonts w:ascii="Cambria Math" w:eastAsiaTheme="minorEastAsia" w:hAnsi="Cambria Math"/>
              <w:sz w:val="24"/>
              <w:szCs w:val="24"/>
            </w:rPr>
            <m:t xml:space="preserve">                                                                        (6)</m:t>
          </m:r>
        </m:oMath>
      </m:oMathPara>
    </w:p>
    <w:p w:rsidR="00E37EF1" w:rsidRDefault="00E37EF1" w:rsidP="0034368E">
      <w:pPr>
        <w:jc w:val="both"/>
        <w:rPr>
          <w:rFonts w:ascii="Bookman Old Style" w:eastAsiaTheme="minorEastAsia" w:hAnsi="Bookman Old Style"/>
          <w:sz w:val="24"/>
          <w:szCs w:val="24"/>
        </w:rPr>
      </w:pPr>
      <w:r>
        <w:rPr>
          <w:rFonts w:ascii="Bookman Old Style" w:eastAsiaTheme="minorEastAsia" w:hAnsi="Bookman Old Style"/>
          <w:sz w:val="24"/>
          <w:szCs w:val="24"/>
        </w:rPr>
        <w:t xml:space="preserve">Furthermore, the exponentially varying magnitude moving </w:t>
      </w:r>
      <w:proofErr w:type="gramStart"/>
      <w:r>
        <w:rPr>
          <w:rFonts w:ascii="Bookman Old Style" w:eastAsiaTheme="minorEastAsia" w:hAnsi="Bookman Old Style"/>
          <w:sz w:val="24"/>
          <w:szCs w:val="24"/>
        </w:rPr>
        <w:t>force</w:t>
      </w:r>
      <w:r w:rsidR="006758CC">
        <w:rPr>
          <w:rFonts w:ascii="Bookman Old Style" w:eastAsiaTheme="minorEastAsia" w:hAnsi="Bookman Old Style"/>
          <w:sz w:val="24"/>
          <w:szCs w:val="24"/>
        </w:rPr>
        <w:t xml:space="preserve"> take</w:t>
      </w:r>
      <w:proofErr w:type="gramEnd"/>
      <w:r w:rsidR="006758CC">
        <w:rPr>
          <w:rFonts w:ascii="Bookman Old Style" w:eastAsiaTheme="minorEastAsia" w:hAnsi="Bookman Old Style"/>
          <w:sz w:val="24"/>
          <w:szCs w:val="24"/>
        </w:rPr>
        <w:t xml:space="preserve"> the form</w:t>
      </w:r>
    </w:p>
    <w:p w:rsidR="00C65D9F" w:rsidRDefault="00C65D9F" w:rsidP="0034368E">
      <w:pPr>
        <w:jc w:val="both"/>
        <w:rPr>
          <w:rFonts w:ascii="Bookman Old Style" w:eastAsiaTheme="minorEastAsia" w:hAnsi="Bookman Old Style"/>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 t</m:t>
              </m:r>
            </m:e>
          </m:d>
          <m:r>
            <w:rPr>
              <w:rFonts w:ascii="Cambria Math" w:eastAsiaTheme="minorEastAsia" w:hAnsi="Cambria Math"/>
              <w:sz w:val="24"/>
              <w:szCs w:val="24"/>
            </w:rPr>
            <m:t>=P</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x-ct</m:t>
              </m:r>
            </m:e>
          </m:d>
          <m:r>
            <w:rPr>
              <w:rFonts w:ascii="Cambria Math" w:eastAsiaTheme="minorEastAsia" w:hAnsi="Cambria Math"/>
              <w:sz w:val="24"/>
              <w:szCs w:val="24"/>
            </w:rPr>
            <m:t xml:space="preserve">                                                                 (7)</m:t>
          </m:r>
        </m:oMath>
      </m:oMathPara>
    </w:p>
    <w:p w:rsidR="00C65D9F" w:rsidRDefault="00C65D9F" w:rsidP="00C65D9F">
      <w:pPr>
        <w:jc w:val="both"/>
        <w:rPr>
          <w:rFonts w:ascii="Bookman Old Style" w:eastAsiaTheme="minorEastAsia" w:hAnsi="Bookman Old Style"/>
          <w:sz w:val="24"/>
          <w:szCs w:val="24"/>
        </w:rPr>
      </w:pPr>
      <w:r>
        <w:rPr>
          <w:rFonts w:ascii="Bookman Old Style" w:eastAsiaTheme="minorEastAsia" w:hAnsi="Bookman Old Style"/>
          <w:sz w:val="24"/>
          <w:szCs w:val="24"/>
        </w:rPr>
        <w:t>Where</w:t>
      </w:r>
    </w:p>
    <w:p w:rsidR="00C65D9F" w:rsidRDefault="00C65D9F" w:rsidP="00C65D9F">
      <w:pPr>
        <w:jc w:val="both"/>
        <w:rPr>
          <w:rFonts w:ascii="Bookman Old Style" w:eastAsiaTheme="minorEastAsia" w:hAnsi="Bookman Old Style"/>
          <w:sz w:val="24"/>
          <w:szCs w:val="24"/>
        </w:rPr>
      </w:pPr>
      <m:oMath>
        <m:r>
          <w:rPr>
            <w:rFonts w:ascii="Cambria Math" w:eastAsiaTheme="minorEastAsia" w:hAnsi="Cambria Math"/>
            <w:sz w:val="24"/>
            <w:szCs w:val="24"/>
          </w:rPr>
          <m:t xml:space="preserve">P </m:t>
        </m:r>
      </m:oMath>
      <w:proofErr w:type="gramStart"/>
      <w:r>
        <w:rPr>
          <w:rFonts w:ascii="Bookman Old Style" w:eastAsiaTheme="minorEastAsia" w:hAnsi="Bookman Old Style"/>
          <w:sz w:val="24"/>
          <w:szCs w:val="24"/>
        </w:rPr>
        <w:t>is</w:t>
      </w:r>
      <w:proofErr w:type="gramEnd"/>
      <w:r>
        <w:rPr>
          <w:rFonts w:ascii="Bookman Old Style" w:eastAsiaTheme="minorEastAsia" w:hAnsi="Bookman Old Style"/>
          <w:sz w:val="24"/>
          <w:szCs w:val="24"/>
        </w:rPr>
        <w:t xml:space="preserve"> the moving force of constant magnitude and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m:t>
            </m:r>
          </m:e>
        </m:d>
      </m:oMath>
      <w:r>
        <w:rPr>
          <w:rFonts w:ascii="Bookman Old Style" w:eastAsiaTheme="minorEastAsia" w:hAnsi="Bookman Old Style"/>
          <w:sz w:val="24"/>
          <w:szCs w:val="24"/>
        </w:rPr>
        <w:t xml:space="preserve"> is the dirac-delta function.</w:t>
      </w:r>
    </w:p>
    <w:p w:rsidR="00C65D9F" w:rsidRDefault="00C65D9F" w:rsidP="00C65D9F">
      <w:pPr>
        <w:jc w:val="both"/>
        <w:rPr>
          <w:rFonts w:ascii="Bookman Old Style" w:eastAsiaTheme="minorEastAsia" w:hAnsi="Bookman Old Style"/>
          <w:sz w:val="24"/>
          <w:szCs w:val="24"/>
        </w:rPr>
      </w:pPr>
      <w:r>
        <w:rPr>
          <w:rFonts w:ascii="Bookman Old Style" w:eastAsiaTheme="minorEastAsia" w:hAnsi="Bookman Old Style"/>
          <w:sz w:val="24"/>
          <w:szCs w:val="24"/>
        </w:rPr>
        <w:t>By substituting (2), (5), (6) and (7) into (1), we obtain</w:t>
      </w:r>
    </w:p>
    <w:p w:rsidR="00C65D9F" w:rsidRDefault="00C65D9F" w:rsidP="00C65D9F">
      <w:pPr>
        <w:jc w:val="both"/>
        <w:rPr>
          <w:rFonts w:ascii="Bookman Old Style" w:eastAsiaTheme="minorEastAsia" w:hAnsi="Bookman Old Style"/>
          <w:sz w:val="24"/>
          <w:szCs w:val="24"/>
        </w:rPr>
      </w:pPr>
      <m:oMath>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e>
                </m:d>
              </m:e>
              <m:sup>
                <m:r>
                  <w:rPr>
                    <w:rFonts w:ascii="Cambria Math" w:eastAsiaTheme="minorEastAsia" w:hAnsi="Cambria Math"/>
                    <w:sz w:val="24"/>
                    <w:szCs w:val="24"/>
                  </w:rPr>
                  <m:t>3</m:t>
                </m:r>
              </m:sup>
            </m:sSup>
            <m:r>
              <w:rPr>
                <w:rFonts w:ascii="Cambria Math" w:eastAsiaTheme="minorEastAsia"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ctrlPr>
              <w:rPr>
                <w:rFonts w:ascii="Cambria Math" w:hAnsi="Cambria Math"/>
                <w:i/>
                <w:sz w:val="24"/>
                <w:szCs w:val="24"/>
              </w:rPr>
            </m:ctrlP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
          <m:dPr>
            <m:ctrlPr>
              <w:rPr>
                <w:rFonts w:ascii="Cambria Math"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r>
          <w:rPr>
            <w:rFonts w:ascii="Cambria Math" w:hAnsi="Cambria Math"/>
            <w:sz w:val="24"/>
            <w:szCs w:val="24"/>
          </w:rPr>
          <m:t>-N</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∂x</m:t>
            </m:r>
          </m:den>
        </m:f>
        <m:d>
          <m:dPr>
            <m:ctrlPr>
              <w:rPr>
                <w:rFonts w:ascii="Cambria Math" w:hAnsi="Cambria Math"/>
                <w:i/>
                <w:sz w:val="24"/>
                <w:szCs w:val="24"/>
              </w:rPr>
            </m:ctrlPr>
          </m:dPr>
          <m:e>
            <m:d>
              <m:dPr>
                <m:ctrlPr>
                  <w:rPr>
                    <w:rFonts w:ascii="Cambria Math"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3</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e>
        </m:d>
        <m:r>
          <w:rPr>
            <w:rFonts w:ascii="Cambria Math" w:hAnsi="Cambria Math"/>
            <w:sz w:val="24"/>
            <w:szCs w:val="24"/>
          </w:rPr>
          <m:t>+</m:t>
        </m:r>
        <m:r>
          <w:rPr>
            <w:rFonts w:ascii="Cambria Math" w:eastAsiaTheme="minorEastAsia" w:hAnsi="Cambria Math"/>
            <w:sz w:val="24"/>
            <w:szCs w:val="24"/>
          </w:rPr>
          <m:t>KV</m:t>
        </m:r>
        <m:d>
          <m:dPr>
            <m:ctrlPr>
              <w:rPr>
                <w:rFonts w:ascii="Cambria Math" w:eastAsiaTheme="minorEastAsia" w:hAnsi="Cambria Math"/>
                <w:i/>
                <w:sz w:val="24"/>
                <w:szCs w:val="24"/>
              </w:rPr>
            </m:ctrlPr>
          </m:dPr>
          <m:e>
            <m:r>
              <w:rPr>
                <w:rFonts w:ascii="Cambria Math" w:eastAsiaTheme="minorEastAsia" w:hAnsi="Cambria Math"/>
                <w:sz w:val="24"/>
                <w:szCs w:val="24"/>
              </w:rPr>
              <m:t>x,t</m:t>
            </m:r>
          </m:e>
        </m:d>
        <m:r>
          <w:rPr>
            <w:rFonts w:ascii="Cambria Math" w:hAnsi="Cambria Math"/>
            <w:sz w:val="24"/>
            <w:szCs w:val="24"/>
          </w:rPr>
          <m:t>-G</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hAnsi="Cambria Math"/>
            <w:sz w:val="24"/>
            <w:szCs w:val="24"/>
          </w:rPr>
          <m:t>=</m:t>
        </m:r>
        <m:r>
          <w:rPr>
            <w:rFonts w:ascii="Cambria Math" w:eastAsiaTheme="minorEastAsia" w:hAnsi="Cambria Math"/>
            <w:sz w:val="24"/>
            <w:szCs w:val="24"/>
          </w:rPr>
          <m:t>P</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x-ct</m:t>
            </m:r>
          </m:e>
        </m:d>
        <m:r>
          <w:rPr>
            <w:rFonts w:ascii="Cambria Math" w:eastAsiaTheme="minorEastAsia" w:hAnsi="Cambria Math"/>
            <w:sz w:val="24"/>
            <w:szCs w:val="24"/>
          </w:rPr>
          <m:t xml:space="preserve">        </m:t>
        </m:r>
        <m:r>
          <w:rPr>
            <w:rFonts w:ascii="Cambria Math" w:hAnsi="Cambria Math"/>
            <w:sz w:val="24"/>
            <w:szCs w:val="24"/>
          </w:rPr>
          <m:t xml:space="preserve">                            </m:t>
        </m:r>
        <m:r>
          <w:rPr>
            <w:rFonts w:ascii="Cambria Math" w:eastAsiaTheme="minorEastAsia" w:hAnsi="Cambria Math"/>
            <w:sz w:val="24"/>
            <w:szCs w:val="24"/>
          </w:rPr>
          <m:t xml:space="preserve">(8) </m:t>
        </m:r>
        <m:r>
          <w:rPr>
            <w:rFonts w:ascii="Cambria Math" w:hAnsi="Cambria Math"/>
            <w:sz w:val="24"/>
            <w:szCs w:val="24"/>
          </w:rPr>
          <m:t xml:space="preserve">                  </m:t>
        </m:r>
      </m:oMath>
      <w:r>
        <w:rPr>
          <w:rFonts w:ascii="Bookman Old Style" w:eastAsiaTheme="minorEastAsia" w:hAnsi="Bookman Old Style"/>
          <w:sz w:val="24"/>
          <w:szCs w:val="24"/>
        </w:rPr>
        <w:t xml:space="preserve"> </w:t>
      </w:r>
    </w:p>
    <w:p w:rsidR="00C65D9F" w:rsidRDefault="00F82DE4" w:rsidP="00C65D9F">
      <w:pPr>
        <w:jc w:val="both"/>
        <w:rPr>
          <w:rFonts w:ascii="Bookman Old Style" w:eastAsiaTheme="minorEastAsia" w:hAnsi="Bookman Old Style"/>
          <w:sz w:val="24"/>
          <w:szCs w:val="24"/>
        </w:rPr>
      </w:pPr>
      <w:r>
        <w:rPr>
          <w:rFonts w:ascii="Bookman Old Style" w:eastAsiaTheme="minorEastAsia" w:hAnsi="Bookman Old Style"/>
          <w:sz w:val="24"/>
          <w:szCs w:val="24"/>
        </w:rPr>
        <w:t xml:space="preserve">By simplifying (8), we obtain </w:t>
      </w:r>
    </w:p>
    <w:p w:rsidR="00F82DE4" w:rsidRDefault="00F82DE4" w:rsidP="00C65D9F">
      <w:pPr>
        <w:jc w:val="both"/>
        <w:rPr>
          <w:rFonts w:ascii="Bookman Old Style" w:eastAsiaTheme="minorEastAsia" w:hAnsi="Bookman Old Style"/>
          <w:sz w:val="24"/>
          <w:szCs w:val="24"/>
        </w:rPr>
      </w:pPr>
      <m:oMath>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15</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4L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3πx</m:t>
                    </m:r>
                  </m:e>
                </m:func>
              </m:num>
              <m:den>
                <m:r>
                  <w:rPr>
                    <w:rFonts w:ascii="Cambria Math" w:eastAsiaTheme="minorEastAsia" w:hAnsi="Cambria Math"/>
                    <w:sz w:val="24"/>
                    <w:szCs w:val="24"/>
                  </w:rPr>
                  <m:t>4L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2πx</m:t>
                    </m:r>
                  </m:e>
                </m:func>
              </m:num>
              <m:den>
                <m:r>
                  <w:rPr>
                    <w:rFonts w:ascii="Cambria Math" w:eastAsiaTheme="minorEastAsia" w:hAnsi="Cambria Math"/>
                    <w:sz w:val="24"/>
                    <w:szCs w:val="24"/>
                  </w:rPr>
                  <m:t>2L</m:t>
                </m:r>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4</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den>
        </m:f>
        <m:r>
          <w:rPr>
            <w:rFonts w:ascii="Cambria Math" w:hAnsi="Cambria Math"/>
            <w:sz w:val="24"/>
            <w:szCs w:val="24"/>
          </w:rPr>
          <m:t>+</m:t>
        </m:r>
        <m:r>
          <w:rPr>
            <w:rFonts w:ascii="Cambria Math" w:eastAsiaTheme="minorEastAsia" w:hAnsi="Cambria Math"/>
            <w:sz w:val="24"/>
            <w:szCs w:val="24"/>
          </w:rPr>
          <m:t xml:space="preserve"> E</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9π</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3πx</m:t>
                    </m:r>
                  </m:e>
                </m:func>
              </m:num>
              <m:den>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3</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15</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3</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2πx</m:t>
                    </m:r>
                  </m:e>
                </m:func>
              </m:num>
              <m:den>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3</m:t>
                    </m:r>
                  </m:sup>
                </m:sSup>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πx</m:t>
                </m:r>
              </m:e>
            </m:func>
          </m:num>
          <m:den>
            <m:r>
              <w:rPr>
                <w:rFonts w:ascii="Cambria Math" w:hAnsi="Cambria Math"/>
                <w:sz w:val="24"/>
                <w:szCs w:val="24"/>
              </w:rPr>
              <m:t>L</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r>
          <w:rPr>
            <w:rFonts w:ascii="Cambria Math" w:hAnsi="Cambria Math"/>
            <w:sz w:val="24"/>
            <w:szCs w:val="24"/>
          </w:rPr>
          <m:t>-N</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
          <m:dPr>
            <m:ctrlPr>
              <w:rPr>
                <w:rFonts w:ascii="Cambria Math" w:eastAsiaTheme="minorEastAsia" w:hAnsi="Cambria Math"/>
                <w:i/>
                <w:sz w:val="24"/>
                <w:szCs w:val="24"/>
              </w:rPr>
            </m:ctrlPr>
          </m:dPr>
          <m:e>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f>
          <m:fPr>
            <m:ctrlPr>
              <w:rPr>
                <w:rFonts w:ascii="Cambria Math" w:hAnsi="Cambria Math"/>
                <w:i/>
                <w:sz w:val="24"/>
                <w:szCs w:val="24"/>
              </w:rPr>
            </m:ctrlPr>
          </m:fPr>
          <m:num>
            <m: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πx</m:t>
                </m:r>
              </m:e>
            </m:func>
          </m:num>
          <m:den>
            <m:r>
              <w:rPr>
                <w:rFonts w:ascii="Cambria Math" w:hAnsi="Cambria Math"/>
                <w:sz w:val="24"/>
                <w:szCs w:val="24"/>
              </w:rPr>
              <m:t>L</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3</m:t>
                </m:r>
              </m:sup>
            </m:sSup>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x,t</m:t>
                </m:r>
              </m:e>
            </m:d>
          </m:num>
          <m:den>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r>
          <w:rPr>
            <w:rFonts w:ascii="Cambria Math" w:hAnsi="Cambria Math"/>
            <w:sz w:val="24"/>
            <w:szCs w:val="24"/>
          </w:rPr>
          <m:t xml:space="preserve">+ </m:t>
        </m:r>
        <m:r>
          <w:rPr>
            <w:rFonts w:ascii="Cambria Math" w:eastAsiaTheme="minorEastAsia" w:hAnsi="Cambria Math"/>
            <w:sz w:val="24"/>
            <w:szCs w:val="24"/>
          </w:rPr>
          <m:t xml:space="preserve">ε </m:t>
        </m:r>
        <m:f>
          <m:fPr>
            <m:ctrlPr>
              <w:rPr>
                <w:rFonts w:ascii="Cambria Math" w:hAnsi="Cambria Math"/>
                <w:i/>
                <w:sz w:val="24"/>
                <w:szCs w:val="24"/>
              </w:rPr>
            </m:ctrlPr>
          </m:fPr>
          <m:num>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r>
              <w:rPr>
                <w:rFonts w:ascii="Cambria Math" w:hAnsi="Cambria Math"/>
                <w:sz w:val="24"/>
                <w:szCs w:val="24"/>
              </w:rPr>
              <m:t>∂t</m:t>
            </m:r>
          </m:den>
        </m:f>
        <m:r>
          <w:rPr>
            <w:rFonts w:ascii="Cambria Math" w:eastAsiaTheme="minorEastAsia" w:hAnsi="Cambria Math"/>
            <w:sz w:val="24"/>
            <w:szCs w:val="24"/>
          </w:rPr>
          <m:t>+ KV</m:t>
        </m:r>
        <m:d>
          <m:dPr>
            <m:ctrlPr>
              <w:rPr>
                <w:rFonts w:ascii="Cambria Math" w:eastAsiaTheme="minorEastAsia" w:hAnsi="Cambria Math"/>
                <w:i/>
                <w:sz w:val="24"/>
                <w:szCs w:val="24"/>
              </w:rPr>
            </m:ctrlPr>
          </m:dPr>
          <m:e>
            <m:r>
              <w:rPr>
                <w:rFonts w:ascii="Cambria Math" w:eastAsiaTheme="minorEastAsia" w:hAnsi="Cambria Math"/>
                <w:sz w:val="24"/>
                <w:szCs w:val="24"/>
              </w:rPr>
              <m:t>x,t</m:t>
            </m:r>
          </m:e>
        </m:d>
        <m:r>
          <w:rPr>
            <w:rFonts w:ascii="Cambria Math" w:eastAsiaTheme="minorEastAsia" w:hAnsi="Cambria Math"/>
            <w:sz w:val="24"/>
            <w:szCs w:val="24"/>
          </w:rPr>
          <m:t>- G</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x,t</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eastAsiaTheme="minorEastAsia" w:hAnsi="Cambria Math"/>
            <w:sz w:val="24"/>
            <w:szCs w:val="24"/>
          </w:rPr>
          <m:t>=P</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x-ct</m:t>
            </m:r>
          </m:e>
        </m:d>
        <m:r>
          <w:rPr>
            <w:rFonts w:ascii="Cambria Math" w:eastAsiaTheme="minorEastAsia" w:hAnsi="Cambria Math"/>
            <w:sz w:val="24"/>
            <w:szCs w:val="24"/>
          </w:rPr>
          <m:t xml:space="preserve">                  </m:t>
        </m:r>
      </m:oMath>
      <w:r w:rsidR="00832882">
        <w:rPr>
          <w:rFonts w:ascii="Bookman Old Style" w:eastAsiaTheme="minorEastAsia" w:hAnsi="Bookman Old Style"/>
          <w:sz w:val="24"/>
          <w:szCs w:val="24"/>
        </w:rPr>
        <w:t xml:space="preserve"> </w:t>
      </w:r>
      <w:r w:rsidR="00BA7248">
        <w:rPr>
          <w:rFonts w:ascii="Bookman Old Style" w:eastAsiaTheme="minorEastAsia" w:hAnsi="Bookman Old Style"/>
          <w:sz w:val="24"/>
          <w:szCs w:val="24"/>
        </w:rPr>
        <w:tab/>
      </w:r>
      <w:r w:rsidR="00BA7248">
        <w:rPr>
          <w:rFonts w:ascii="Bookman Old Style" w:eastAsiaTheme="minorEastAsia" w:hAnsi="Bookman Old Style"/>
          <w:sz w:val="24"/>
          <w:szCs w:val="24"/>
        </w:rPr>
        <w:tab/>
        <w:t>      </w:t>
      </w:r>
      <m:oMath>
        <m:r>
          <w:rPr>
            <w:rFonts w:ascii="Cambria Math" w:eastAsiaTheme="minorEastAsia" w:hAnsi="Cambria Math"/>
            <w:sz w:val="24"/>
            <w:szCs w:val="24"/>
          </w:rPr>
          <m:t>(9)</m:t>
        </m:r>
      </m:oMath>
    </w:p>
    <w:p w:rsidR="004C7312" w:rsidRDefault="004C7312" w:rsidP="0034368E">
      <w:pPr>
        <w:jc w:val="both"/>
        <w:rPr>
          <w:rFonts w:ascii="Bookman Old Style" w:hAnsi="Bookman Old Style"/>
          <w:sz w:val="24"/>
          <w:szCs w:val="24"/>
        </w:rPr>
      </w:pPr>
    </w:p>
    <w:p w:rsidR="0034368E" w:rsidRDefault="004826F1" w:rsidP="0034368E">
      <w:pPr>
        <w:ind w:right="680"/>
        <w:jc w:val="both"/>
        <w:rPr>
          <w:rFonts w:ascii="Bookman Old Style" w:hAnsi="Bookman Old Style"/>
          <w:sz w:val="24"/>
          <w:szCs w:val="24"/>
        </w:rPr>
      </w:pPr>
      <w:r>
        <w:rPr>
          <w:rFonts w:ascii="Bookman Old Style" w:hAnsi="Bookman Old Style"/>
          <w:sz w:val="24"/>
          <w:szCs w:val="24"/>
        </w:rPr>
        <w:t xml:space="preserve">To the best of </w:t>
      </w:r>
      <w:proofErr w:type="gramStart"/>
      <w:r>
        <w:rPr>
          <w:rFonts w:ascii="Bookman Old Style" w:hAnsi="Bookman Old Style"/>
          <w:sz w:val="24"/>
          <w:szCs w:val="24"/>
        </w:rPr>
        <w:t>authors</w:t>
      </w:r>
      <w:proofErr w:type="gramEnd"/>
      <w:r>
        <w:rPr>
          <w:rFonts w:ascii="Bookman Old Style" w:hAnsi="Bookman Old Style"/>
          <w:sz w:val="24"/>
          <w:szCs w:val="24"/>
        </w:rPr>
        <w:t xml:space="preserve"> knowledge, a closed form solution to the second order partial differential equation (9) does not exist. Consequently an </w:t>
      </w:r>
      <w:r>
        <w:rPr>
          <w:rFonts w:ascii="Bookman Old Style" w:hAnsi="Bookman Old Style"/>
          <w:sz w:val="24"/>
          <w:szCs w:val="24"/>
        </w:rPr>
        <w:lastRenderedPageBreak/>
        <w:t>approximate analytical solution is desirable to obtain some vital information about the vibrating system.</w:t>
      </w:r>
    </w:p>
    <w:p w:rsidR="004826F1" w:rsidRPr="004826F1" w:rsidRDefault="004826F1" w:rsidP="0034368E">
      <w:pPr>
        <w:ind w:right="680"/>
        <w:jc w:val="both"/>
        <w:rPr>
          <w:rFonts w:ascii="Bookman Old Style" w:hAnsi="Bookman Old Style"/>
          <w:b/>
          <w:sz w:val="24"/>
          <w:szCs w:val="24"/>
        </w:rPr>
      </w:pPr>
      <w:r w:rsidRPr="004826F1">
        <w:rPr>
          <w:rFonts w:ascii="Bookman Old Style" w:hAnsi="Bookman Old Style"/>
          <w:b/>
          <w:sz w:val="24"/>
          <w:szCs w:val="24"/>
        </w:rPr>
        <w:t>3 APPROXIMATE ANALYTICAL SOLUTION OF THE MATHEMATICAL PROBLEM</w:t>
      </w:r>
    </w:p>
    <w:p w:rsidR="004826F1" w:rsidRDefault="004826F1" w:rsidP="0034368E">
      <w:pPr>
        <w:ind w:right="680"/>
        <w:jc w:val="both"/>
        <w:rPr>
          <w:rFonts w:ascii="Bookman Old Style" w:hAnsi="Bookman Old Style"/>
          <w:sz w:val="24"/>
          <w:szCs w:val="24"/>
        </w:rPr>
      </w:pPr>
      <w:r>
        <w:rPr>
          <w:rFonts w:ascii="Bookman Old Style" w:hAnsi="Bookman Old Style"/>
          <w:sz w:val="24"/>
          <w:szCs w:val="24"/>
        </w:rPr>
        <w:t>In order</w:t>
      </w:r>
      <w:r w:rsidR="00DC2D9D">
        <w:rPr>
          <w:rFonts w:ascii="Bookman Old Style" w:hAnsi="Bookman Old Style"/>
          <w:sz w:val="24"/>
          <w:szCs w:val="24"/>
        </w:rPr>
        <w:t xml:space="preserve"> to solve the beam problem in equation (9) above, we shall use the versatile technique called </w:t>
      </w:r>
      <w:proofErr w:type="spellStart"/>
      <w:r w:rsidR="00DC2D9D">
        <w:rPr>
          <w:rFonts w:ascii="Bookman Old Style" w:hAnsi="Bookman Old Style"/>
          <w:sz w:val="24"/>
          <w:szCs w:val="24"/>
        </w:rPr>
        <w:t>Galerkin’s</w:t>
      </w:r>
      <w:proofErr w:type="spellEnd"/>
      <w:r w:rsidR="00DC2D9D">
        <w:rPr>
          <w:rFonts w:ascii="Bookman Old Style" w:hAnsi="Bookman Old Style"/>
          <w:sz w:val="24"/>
          <w:szCs w:val="24"/>
        </w:rPr>
        <w:t xml:space="preserve"> method. This solution technique involves solving equation of the form</w:t>
      </w:r>
    </w:p>
    <w:p w:rsidR="00DC2D9D" w:rsidRDefault="005539FE" w:rsidP="0034368E">
      <w:pPr>
        <w:ind w:right="680"/>
        <w:jc w:val="both"/>
        <w:rPr>
          <w:rFonts w:ascii="Bookman Old Style" w:eastAsiaTheme="minorEastAsia" w:hAnsi="Bookman Old Style"/>
          <w:sz w:val="24"/>
          <w:szCs w:val="24"/>
        </w:rPr>
      </w:pPr>
      <m:oMath>
        <m:r>
          <m:rPr>
            <m:sty m:val="p"/>
          </m:rPr>
          <w:rPr>
            <w:rFonts w:ascii="Cambria Math" w:eastAsiaTheme="minorEastAsia" w:hAnsi="Cambria Math"/>
            <w:sz w:val="24"/>
            <w:szCs w:val="24"/>
          </w:rPr>
          <m:t>Γ</m:t>
        </m:r>
        <m:d>
          <m:dPr>
            <m:ctrlPr>
              <w:rPr>
                <w:rFonts w:ascii="Cambria Math" w:hAnsi="Cambria Math"/>
                <w:i/>
                <w:sz w:val="24"/>
                <w:szCs w:val="24"/>
              </w:rPr>
            </m:ctrlPr>
          </m:dPr>
          <m:e>
            <m:r>
              <w:rPr>
                <w:rFonts w:ascii="Cambria Math" w:hAnsi="Cambria Math"/>
                <w:sz w:val="24"/>
                <w:szCs w:val="24"/>
              </w:rPr>
              <m:t>V</m:t>
            </m:r>
          </m:e>
        </m:d>
        <m:r>
          <w:rPr>
            <w:rFonts w:ascii="Cambria Math" w:hAnsi="Cambria Math"/>
            <w:sz w:val="24"/>
            <w:szCs w:val="24"/>
          </w:rPr>
          <m:t xml:space="preserve">-P=0                                                     </m:t>
        </m:r>
      </m:oMath>
      <w:r w:rsidR="0038116F">
        <w:rPr>
          <w:rFonts w:ascii="Bookman Old Style" w:eastAsiaTheme="minorEastAsia" w:hAnsi="Bookman Old Style"/>
          <w:sz w:val="24"/>
          <w:szCs w:val="24"/>
        </w:rPr>
        <w:tab/>
      </w:r>
      <w:r w:rsidR="0038116F">
        <w:rPr>
          <w:rFonts w:ascii="Bookman Old Style" w:eastAsiaTheme="minorEastAsia" w:hAnsi="Bookman Old Style"/>
          <w:sz w:val="24"/>
          <w:szCs w:val="24"/>
        </w:rPr>
        <w:tab/>
      </w:r>
      <w:r w:rsidR="0038116F">
        <w:rPr>
          <w:rFonts w:ascii="Bookman Old Style" w:eastAsiaTheme="minorEastAsia" w:hAnsi="Bookman Old Style"/>
          <w:sz w:val="24"/>
          <w:szCs w:val="24"/>
        </w:rPr>
        <w:tab/>
      </w:r>
      <w:r w:rsidR="0038116F">
        <w:rPr>
          <w:rFonts w:ascii="Bookman Old Style" w:eastAsiaTheme="minorEastAsia" w:hAnsi="Bookman Old Style"/>
          <w:sz w:val="24"/>
          <w:szCs w:val="24"/>
        </w:rPr>
        <w:tab/>
      </w:r>
      <m:oMath>
        <m:r>
          <w:rPr>
            <w:rFonts w:ascii="Cambria Math" w:hAnsi="Cambria Math"/>
            <w:sz w:val="24"/>
            <w:szCs w:val="24"/>
          </w:rPr>
          <m:t>(10)</m:t>
        </m:r>
      </m:oMath>
    </w:p>
    <w:p w:rsidR="00DC2D9D" w:rsidRDefault="00DC2D9D" w:rsidP="0034368E">
      <w:pPr>
        <w:ind w:right="680"/>
        <w:jc w:val="both"/>
        <w:rPr>
          <w:rFonts w:ascii="Bookman Old Style" w:eastAsiaTheme="minorEastAsia" w:hAnsi="Bookman Old Style"/>
          <w:sz w:val="24"/>
          <w:szCs w:val="24"/>
        </w:rPr>
      </w:pPr>
      <w:r>
        <w:rPr>
          <w:rFonts w:ascii="Bookman Old Style" w:eastAsiaTheme="minorEastAsia" w:hAnsi="Bookman Old Style"/>
          <w:sz w:val="24"/>
          <w:szCs w:val="24"/>
        </w:rPr>
        <w:t xml:space="preserve">Where </w:t>
      </w:r>
    </w:p>
    <w:p w:rsidR="00DC2D9D" w:rsidRDefault="005539FE" w:rsidP="0034368E">
      <w:pPr>
        <w:ind w:right="680"/>
        <w:jc w:val="both"/>
        <w:rPr>
          <w:rFonts w:ascii="Bookman Old Style" w:eastAsiaTheme="minorEastAsia" w:hAnsi="Bookman Old Style"/>
          <w:sz w:val="24"/>
          <w:szCs w:val="24"/>
        </w:rPr>
      </w:pPr>
      <w:r>
        <w:rPr>
          <w:rFonts w:ascii="Bookman Old Style" w:eastAsiaTheme="minorEastAsia" w:hAnsi="Bookman Old Style"/>
          <w:sz w:val="24"/>
          <w:szCs w:val="24"/>
        </w:rPr>
        <w:t>Γ</w:t>
      </w:r>
      <w:r w:rsidR="00DC2D9D">
        <w:rPr>
          <w:rFonts w:ascii="Bookman Old Style" w:eastAsiaTheme="minorEastAsia" w:hAnsi="Bookman Old Style"/>
          <w:i/>
          <w:sz w:val="24"/>
          <w:szCs w:val="24"/>
        </w:rPr>
        <w:t xml:space="preserve"> </w:t>
      </w:r>
      <w:r w:rsidR="00DC2D9D">
        <w:rPr>
          <w:rFonts w:ascii="Bookman Old Style" w:eastAsiaTheme="minorEastAsia" w:hAnsi="Bookman Old Style"/>
          <w:sz w:val="24"/>
          <w:szCs w:val="24"/>
        </w:rPr>
        <w:t>= the differential operator (linear or non-linear)</w:t>
      </w:r>
    </w:p>
    <w:p w:rsidR="00DC2D9D" w:rsidRDefault="00DC2D9D" w:rsidP="0034368E">
      <w:pPr>
        <w:ind w:right="680"/>
        <w:jc w:val="both"/>
        <w:rPr>
          <w:rFonts w:ascii="Bookman Old Style" w:eastAsiaTheme="minorEastAsia" w:hAnsi="Bookman Old Style"/>
          <w:sz w:val="24"/>
          <w:szCs w:val="24"/>
        </w:rPr>
      </w:pPr>
      <w:r>
        <w:rPr>
          <w:rFonts w:ascii="Bookman Old Style" w:eastAsiaTheme="minorEastAsia" w:hAnsi="Bookman Old Style"/>
          <w:i/>
          <w:sz w:val="24"/>
          <w:szCs w:val="24"/>
        </w:rPr>
        <w:t xml:space="preserve">V </w:t>
      </w:r>
      <w:r>
        <w:rPr>
          <w:rFonts w:ascii="Bookman Old Style" w:eastAsiaTheme="minorEastAsia" w:hAnsi="Bookman Old Style"/>
          <w:sz w:val="24"/>
          <w:szCs w:val="24"/>
        </w:rPr>
        <w:t>= the structural displacement</w:t>
      </w:r>
    </w:p>
    <w:p w:rsidR="00DC2D9D" w:rsidRDefault="00DC2D9D" w:rsidP="0034368E">
      <w:pPr>
        <w:ind w:right="680"/>
        <w:jc w:val="both"/>
        <w:rPr>
          <w:rFonts w:ascii="Bookman Old Style" w:eastAsiaTheme="minorEastAsia" w:hAnsi="Bookman Old Style"/>
          <w:sz w:val="24"/>
          <w:szCs w:val="24"/>
        </w:rPr>
      </w:pPr>
      <w:r>
        <w:rPr>
          <w:rFonts w:ascii="Bookman Old Style" w:eastAsiaTheme="minorEastAsia" w:hAnsi="Bookman Old Style"/>
          <w:i/>
          <w:sz w:val="24"/>
          <w:szCs w:val="24"/>
        </w:rPr>
        <w:t xml:space="preserve">P </w:t>
      </w:r>
      <w:r>
        <w:rPr>
          <w:rFonts w:ascii="Bookman Old Style" w:eastAsiaTheme="minorEastAsia" w:hAnsi="Bookman Old Style"/>
          <w:sz w:val="24"/>
          <w:szCs w:val="24"/>
        </w:rPr>
        <w:t>= the transverse load acting on the structure</w:t>
      </w:r>
    </w:p>
    <w:p w:rsidR="00DC2D9D" w:rsidRDefault="00DC2D9D" w:rsidP="0034368E">
      <w:pPr>
        <w:ind w:right="680"/>
        <w:jc w:val="both"/>
        <w:rPr>
          <w:rFonts w:ascii="Bookman Old Style" w:eastAsiaTheme="minorEastAsia" w:hAnsi="Bookman Old Style"/>
          <w:sz w:val="24"/>
          <w:szCs w:val="24"/>
        </w:rPr>
      </w:pPr>
      <w:r>
        <w:rPr>
          <w:rFonts w:ascii="Bookman Old Style" w:eastAsiaTheme="minorEastAsia" w:hAnsi="Bookman Old Style"/>
          <w:sz w:val="24"/>
          <w:szCs w:val="24"/>
        </w:rPr>
        <w:t xml:space="preserve">To this effect, the </w:t>
      </w:r>
      <w:proofErr w:type="spellStart"/>
      <w:r>
        <w:rPr>
          <w:rFonts w:ascii="Bookman Old Style" w:eastAsiaTheme="minorEastAsia" w:hAnsi="Bookman Old Style"/>
          <w:sz w:val="24"/>
          <w:szCs w:val="24"/>
        </w:rPr>
        <w:t>Galerkin’s</w:t>
      </w:r>
      <w:proofErr w:type="spellEnd"/>
      <w:r>
        <w:rPr>
          <w:rFonts w:ascii="Bookman Old Style" w:eastAsiaTheme="minorEastAsia" w:hAnsi="Bookman Old Style"/>
          <w:sz w:val="24"/>
          <w:szCs w:val="24"/>
        </w:rPr>
        <w:t xml:space="preserve"> method requires that the solution of equation (9) takes the form</w:t>
      </w:r>
    </w:p>
    <w:p w:rsidR="00DC2D9D" w:rsidRDefault="004E1491" w:rsidP="0034368E">
      <w:pPr>
        <w:ind w:right="680"/>
        <w:jc w:val="both"/>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x,t</m:t>
              </m:r>
            </m:e>
          </m:d>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k=1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(11)</m:t>
              </m:r>
            </m:e>
          </m:nary>
        </m:oMath>
      </m:oMathPara>
    </w:p>
    <w:p w:rsidR="00DC2D9D" w:rsidRDefault="00D9409A" w:rsidP="0034368E">
      <w:pPr>
        <w:ind w:right="680"/>
        <w:jc w:val="both"/>
        <w:rPr>
          <w:rFonts w:ascii="Bookman Old Style" w:eastAsiaTheme="minorEastAsia" w:hAnsi="Bookman Old Style"/>
          <w:sz w:val="24"/>
          <w:szCs w:val="24"/>
        </w:rPr>
      </w:pPr>
      <w:proofErr w:type="gramStart"/>
      <w:r>
        <w:rPr>
          <w:rFonts w:ascii="Bookman Old Style" w:eastAsiaTheme="minorEastAsia" w:hAnsi="Bookman Old Style"/>
          <w:sz w:val="24"/>
          <w:szCs w:val="24"/>
        </w:rPr>
        <w:t xml:space="preserve">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Pr>
          <w:rFonts w:ascii="Bookman Old Style" w:eastAsiaTheme="minorEastAsia" w:hAnsi="Bookman Old Style"/>
          <w:sz w:val="24"/>
          <w:szCs w:val="24"/>
        </w:rPr>
        <w:t xml:space="preserve"> is chosen such that the desired boundary conditions are satisfied.</w:t>
      </w:r>
      <w:proofErr w:type="gramEnd"/>
    </w:p>
    <w:p w:rsidR="00D9409A" w:rsidRDefault="00D9409A" w:rsidP="0034368E">
      <w:pPr>
        <w:ind w:right="680"/>
        <w:jc w:val="both"/>
        <w:rPr>
          <w:rFonts w:ascii="Bookman Old Style" w:eastAsiaTheme="minorEastAsia" w:hAnsi="Bookman Old Style"/>
          <w:sz w:val="24"/>
          <w:szCs w:val="24"/>
        </w:rPr>
      </w:pPr>
      <w:r>
        <w:rPr>
          <w:rFonts w:ascii="Bookman Old Style" w:eastAsiaTheme="minorEastAsia" w:hAnsi="Bookman Old Style"/>
          <w:sz w:val="24"/>
          <w:szCs w:val="24"/>
        </w:rPr>
        <w:t>Equation (11) when substituted into equation (9) yields</w:t>
      </w:r>
    </w:p>
    <w:p w:rsidR="00D9409A" w:rsidRDefault="004E1491" w:rsidP="0034368E">
      <w:pPr>
        <w:ind w:right="680"/>
        <w:jc w:val="both"/>
        <w:rPr>
          <w:rFonts w:ascii="Bookman Old Style" w:eastAsiaTheme="minorEastAsia" w:hAnsi="Bookman Old Style"/>
          <w:sz w:val="24"/>
          <w:szCs w:val="24"/>
        </w:rPr>
      </w:pPr>
      <m:oMathPara>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k=1</m:t>
              </m:r>
            </m:sub>
            <m:sup>
              <m:r>
                <w:rPr>
                  <w:rFonts w:ascii="Cambria Math" w:eastAsiaTheme="minorEastAsia" w:hAnsi="Cambria Math"/>
                  <w:sz w:val="24"/>
                  <w:szCs w:val="24"/>
                </w:rPr>
                <m:t>n</m:t>
              </m:r>
            </m:sup>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num>
                    <m:den>
                      <m:r>
                        <w:rPr>
                          <w:rFonts w:ascii="Cambria Math" w:eastAsiaTheme="minorEastAsia" w:hAnsi="Cambria Math"/>
                          <w:sz w:val="24"/>
                          <w:szCs w:val="24"/>
                        </w:rPr>
                        <m:t>4</m:t>
                      </m:r>
                    </m:den>
                  </m:f>
                  <m:d>
                    <m:dPr>
                      <m:ctrlPr>
                        <w:rPr>
                          <w:rFonts w:ascii="Cambria Math" w:eastAsiaTheme="minorEastAsia" w:hAnsi="Cambria Math"/>
                          <w:i/>
                          <w:sz w:val="24"/>
                          <w:szCs w:val="24"/>
                        </w:rPr>
                      </m:ctrlPr>
                    </m:dPr>
                    <m:e>
                      <m:r>
                        <w:rPr>
                          <w:rFonts w:ascii="Cambria Math" w:eastAsiaTheme="minorEastAsia" w:hAnsi="Cambria Math"/>
                          <w:sz w:val="24"/>
                          <w:szCs w:val="24"/>
                        </w:rPr>
                        <m:t>10+</m:t>
                      </m:r>
                      <m:f>
                        <m:fPr>
                          <m:ctrlPr>
                            <w:rPr>
                              <w:rFonts w:ascii="Cambria Math" w:eastAsiaTheme="minorEastAsia" w:hAnsi="Cambria Math"/>
                              <w:i/>
                              <w:sz w:val="24"/>
                              <w:szCs w:val="24"/>
                            </w:rPr>
                          </m:ctrlPr>
                        </m:fPr>
                        <m:num>
                          <m:r>
                            <w:rPr>
                              <w:rFonts w:ascii="Cambria Math" w:eastAsiaTheme="minorEastAsia" w:hAnsi="Cambria Math"/>
                              <w:sz w:val="24"/>
                              <w:szCs w:val="24"/>
                            </w:rPr>
                            <m:t>15</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3πx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6</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2πx</m:t>
                              </m:r>
                            </m:e>
                          </m:func>
                        </m:num>
                        <m:den>
                          <m:r>
                            <w:rPr>
                              <w:rFonts w:ascii="Cambria Math" w:eastAsiaTheme="minorEastAsia" w:hAnsi="Cambria Math"/>
                              <w:sz w:val="24"/>
                              <w:szCs w:val="24"/>
                            </w:rPr>
                            <m:t>L</m:t>
                          </m:r>
                        </m:den>
                      </m:f>
                    </m:e>
                  </m:d>
                  <m:sSub>
                    <m:sSubPr>
                      <m:ctrlPr>
                        <w:rPr>
                          <w:rFonts w:ascii="Cambria Math" w:eastAsiaTheme="minorEastAsia" w:hAnsi="Cambria Math"/>
                          <w:i/>
                          <w:sz w:val="24"/>
                          <w:szCs w:val="24"/>
                        </w:rPr>
                      </m:ctrlPr>
                    </m:sSub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k</m:t>
                          </m:r>
                        </m:sub>
                        <m:sup>
                          <m:r>
                            <w:rPr>
                              <w:rFonts w:ascii="Cambria Math" w:eastAsiaTheme="minorEastAsia" w:hAnsi="Cambria Math"/>
                              <w:sz w:val="24"/>
                              <w:szCs w:val="24"/>
                            </w:rPr>
                            <m:t>iv</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num>
                    <m:den>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2</m:t>
                          </m:r>
                        </m:sup>
                      </m:sSup>
                    </m:den>
                  </m:f>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9π</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3πx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15</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24</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2πx</m:t>
                              </m:r>
                            </m:e>
                          </m:func>
                        </m:num>
                        <m:den>
                          <m:r>
                            <w:rPr>
                              <w:rFonts w:ascii="Cambria Math" w:eastAsiaTheme="minorEastAsia" w:hAnsi="Cambria Math"/>
                              <w:sz w:val="24"/>
                              <w:szCs w:val="24"/>
                            </w:rPr>
                            <m:t>L</m:t>
                          </m:r>
                        </m:den>
                      </m:f>
                    </m:e>
                  </m:d>
                  <m:sSub>
                    <m:sSubPr>
                      <m:ctrlPr>
                        <w:rPr>
                          <w:rFonts w:ascii="Cambria Math" w:eastAsiaTheme="minorEastAsia" w:hAnsi="Cambria Math"/>
                          <w:i/>
                          <w:sz w:val="24"/>
                          <w:szCs w:val="24"/>
                        </w:rPr>
                      </m:ctrlPr>
                    </m:sSub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k</m:t>
                          </m:r>
                        </m:sub>
                        <m:sup>
                          <m:r>
                            <w:rPr>
                              <w:rFonts w:ascii="Cambria Math" w:eastAsiaTheme="minorEastAsia" w:hAnsi="Cambria Math"/>
                              <w:sz w:val="24"/>
                              <w:szCs w:val="24"/>
                            </w:rPr>
                            <m:t>ii</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
                    <m:dPr>
                      <m:ctrlPr>
                        <w:rPr>
                          <w:rFonts w:ascii="Cambria Math" w:eastAsiaTheme="minorEastAsia" w:hAnsi="Cambria Math"/>
                          <w:i/>
                          <w:sz w:val="24"/>
                          <w:szCs w:val="24"/>
                        </w:rPr>
                      </m:ctrlPr>
                    </m:dPr>
                    <m:e>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e>
                  </m:d>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sSub>
                    <m:sSubPr>
                      <m:ctrlPr>
                        <w:rPr>
                          <w:rFonts w:ascii="Cambria Math" w:eastAsiaTheme="minorEastAsia" w:hAnsi="Cambria Math"/>
                          <w:i/>
                          <w:sz w:val="24"/>
                          <w:szCs w:val="24"/>
                        </w:rPr>
                      </m:ctrlPr>
                    </m:sSub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 xml:space="preserve"> Q</m:t>
                          </m:r>
                        </m:e>
                        <m:sub>
                          <m:r>
                            <w:rPr>
                              <w:rFonts w:ascii="Cambria Math" w:eastAsiaTheme="minorEastAsia" w:hAnsi="Cambria Math"/>
                              <w:sz w:val="24"/>
                              <w:szCs w:val="24"/>
                            </w:rPr>
                            <m:t>k</m:t>
                          </m:r>
                        </m:sub>
                        <m:sup>
                          <m:r>
                            <w:rPr>
                              <w:rFonts w:ascii="Cambria Math" w:eastAsiaTheme="minorEastAsia" w:hAnsi="Cambria Math"/>
                              <w:sz w:val="24"/>
                              <w:szCs w:val="24"/>
                            </w:rPr>
                            <m:t>ii</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
                    <m:dPr>
                      <m:ctrlPr>
                        <w:rPr>
                          <w:rFonts w:ascii="Cambria Math" w:eastAsiaTheme="minorEastAsia" w:hAnsi="Cambria Math"/>
                          <w:i/>
                          <w:sz w:val="24"/>
                          <w:szCs w:val="24"/>
                        </w:rPr>
                      </m:ctrlPr>
                    </m:dPr>
                    <m:e>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e>
                  </m:d>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k</m:t>
                      </m:r>
                    </m:sub>
                    <m:sup>
                      <m:r>
                        <w:rPr>
                          <w:rFonts w:ascii="Cambria Math" w:eastAsiaTheme="minorEastAsia" w:hAnsi="Cambria Math"/>
                          <w:sz w:val="24"/>
                          <w:szCs w:val="24"/>
                        </w:rPr>
                        <m:t>ii</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r>
                        <w:rPr>
                          <w:rFonts w:ascii="Cambria Math" w:hAnsi="Cambria Math"/>
                          <w:sz w:val="24"/>
                          <w:szCs w:val="24"/>
                        </w:rPr>
                        <m:t>π</m:t>
                      </m:r>
                    </m:num>
                    <m:den>
                      <m:r>
                        <w:rPr>
                          <w:rFonts w:ascii="Cambria Math" w:hAnsi="Cambria Math"/>
                          <w:sz w:val="24"/>
                          <w:szCs w:val="24"/>
                        </w:rPr>
                        <m:t>L</m:t>
                      </m:r>
                    </m:den>
                  </m:f>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πx</m:t>
                          </m:r>
                        </m:e>
                      </m:func>
                    </m:num>
                    <m:den>
                      <m:r>
                        <w:rPr>
                          <w:rFonts w:ascii="Cambria Math" w:hAnsi="Cambria Math"/>
                          <w:sz w:val="24"/>
                          <w:szCs w:val="24"/>
                        </w:rPr>
                        <m:t>L</m:t>
                      </m:r>
                    </m:den>
                  </m:f>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k</m:t>
                      </m:r>
                    </m:sub>
                    <m:sup>
                      <m:r>
                        <w:rPr>
                          <w:rFonts w:ascii="Cambria Math" w:eastAsiaTheme="minorEastAsia" w:hAnsi="Cambria Math"/>
                          <w:sz w:val="24"/>
                          <w:szCs w:val="24"/>
                        </w:rPr>
                        <m:t>i</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r>
                    <w:rPr>
                      <w:rFonts w:ascii="Cambria Math" w:eastAsiaTheme="minorEastAsia" w:hAnsi="Cambria Math"/>
                      <w:sz w:val="24"/>
                      <w:szCs w:val="24"/>
                    </w:rPr>
                    <m:t xml:space="preserve">ε </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acc>
                    <m:accPr>
                      <m:chr m:val="̇"/>
                      <m:ctrlPr>
                        <w:rPr>
                          <w:rFonts w:ascii="Cambria Math" w:hAnsi="Cambria Math"/>
                          <w:i/>
                          <w:sz w:val="24"/>
                          <w:szCs w:val="24"/>
                        </w:rPr>
                      </m:ctrlPr>
                    </m:accPr>
                    <m:e>
                      <m:r>
                        <w:rPr>
                          <w:rFonts w:ascii="Cambria Math" w:hAnsi="Cambria Math"/>
                          <w:sz w:val="24"/>
                          <w:szCs w:val="24"/>
                        </w:rPr>
                        <m:t>q</m:t>
                      </m:r>
                    </m:e>
                  </m:acc>
                  <m:d>
                    <m:dPr>
                      <m:ctrlPr>
                        <w:rPr>
                          <w:rFonts w:ascii="Cambria Math" w:hAnsi="Cambria Math"/>
                          <w:i/>
                          <w:sz w:val="24"/>
                          <w:szCs w:val="24"/>
                        </w:rPr>
                      </m:ctrlPr>
                    </m:dPr>
                    <m:e>
                      <m:r>
                        <w:rPr>
                          <w:rFonts w:ascii="Cambria Math" w:hAnsi="Cambria Math"/>
                          <w:sz w:val="24"/>
                          <w:szCs w:val="24"/>
                        </w:rPr>
                        <m:t>t</m:t>
                      </m:r>
                    </m:e>
                  </m:d>
                  <m:r>
                    <w:rPr>
                      <w:rFonts w:ascii="Cambria Math" w:eastAsiaTheme="minorEastAsia" w:hAnsi="Cambria Math"/>
                      <w:sz w:val="24"/>
                      <w:szCs w:val="24"/>
                    </w:rPr>
                    <m:t xml:space="preserve">+ K </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hAnsi="Cambria Math"/>
                      <w:sz w:val="24"/>
                      <w:szCs w:val="24"/>
                    </w:rPr>
                    <m:t>q</m:t>
                  </m:r>
                  <m:d>
                    <m:dPr>
                      <m:ctrlPr>
                        <w:rPr>
                          <w:rFonts w:ascii="Cambria Math" w:hAnsi="Cambria Math"/>
                          <w:i/>
                          <w:sz w:val="24"/>
                          <w:szCs w:val="24"/>
                        </w:rPr>
                      </m:ctrlPr>
                    </m:dPr>
                    <m:e>
                      <m:r>
                        <w:rPr>
                          <w:rFonts w:ascii="Cambria Math" w:hAnsi="Cambria Math"/>
                          <w:sz w:val="24"/>
                          <w:szCs w:val="24"/>
                        </w:rPr>
                        <m:t>t</m:t>
                      </m:r>
                    </m:e>
                  </m:d>
                  <m:r>
                    <w:rPr>
                      <w:rFonts w:ascii="Cambria Math" w:eastAsiaTheme="minorEastAsia" w:hAnsi="Cambria Math"/>
                      <w:sz w:val="24"/>
                      <w:szCs w:val="24"/>
                    </w:rPr>
                    <m:t xml:space="preserve">- G </m:t>
                  </m:r>
                  <m:sSub>
                    <m:sSubPr>
                      <m:ctrlPr>
                        <w:rPr>
                          <w:rFonts w:ascii="Cambria Math" w:eastAsiaTheme="minorEastAsia" w:hAnsi="Cambria Math"/>
                          <w:i/>
                          <w:sz w:val="24"/>
                          <w:szCs w:val="24"/>
                        </w:rPr>
                      </m:ctrlPr>
                    </m:sSub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k</m:t>
                          </m:r>
                        </m:sub>
                        <m:sup>
                          <m:r>
                            <w:rPr>
                              <w:rFonts w:ascii="Cambria Math" w:eastAsiaTheme="minorEastAsia" w:hAnsi="Cambria Math"/>
                              <w:sz w:val="24"/>
                              <w:szCs w:val="24"/>
                            </w:rPr>
                            <m:t>ii</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-P</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x-ct</m:t>
                      </m:r>
                    </m:e>
                  </m:d>
                </m:e>
              </m:d>
              <m:r>
                <w:rPr>
                  <w:rFonts w:ascii="Cambria Math" w:eastAsiaTheme="minorEastAsia" w:hAnsi="Cambria Math"/>
                  <w:sz w:val="24"/>
                  <w:szCs w:val="24"/>
                </w:rPr>
                <m:t xml:space="preserve">  =  0  </m:t>
              </m:r>
            </m:e>
          </m:nary>
          <m:r>
            <w:rPr>
              <w:rFonts w:ascii="Cambria Math" w:eastAsiaTheme="minorEastAsia" w:hAnsi="Cambria Math"/>
              <w:sz w:val="24"/>
              <w:szCs w:val="24"/>
            </w:rPr>
            <m:t xml:space="preserve">                                                                              (12)</m:t>
          </m:r>
        </m:oMath>
      </m:oMathPara>
    </w:p>
    <w:p w:rsidR="0033719F" w:rsidRDefault="0033719F" w:rsidP="0034368E">
      <w:pPr>
        <w:ind w:right="680"/>
        <w:jc w:val="both"/>
        <w:rPr>
          <w:rFonts w:ascii="Bookman Old Style" w:eastAsiaTheme="minorEastAsia" w:hAnsi="Bookman Old Style"/>
          <w:sz w:val="24"/>
          <w:szCs w:val="24"/>
        </w:rPr>
      </w:pPr>
      <w:r>
        <w:rPr>
          <w:rFonts w:ascii="Bookman Old Style" w:eastAsiaTheme="minorEastAsia" w:hAnsi="Bookman Old Style"/>
          <w:sz w:val="24"/>
          <w:szCs w:val="24"/>
        </w:rPr>
        <w:t xml:space="preserve">In order to </w:t>
      </w:r>
      <w:proofErr w:type="gramStart"/>
      <w:r>
        <w:rPr>
          <w:rFonts w:ascii="Bookman Old Style" w:eastAsiaTheme="minorEastAsia" w:hAnsi="Bookman Old Style"/>
          <w:sz w:val="24"/>
          <w:szCs w:val="24"/>
        </w:rPr>
        <w:t xml:space="preserve">determine </w:t>
      </w:r>
      <w:proofErr w:type="gramEnd"/>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oMath>
      <w:r w:rsidR="008613F9">
        <w:rPr>
          <w:rFonts w:ascii="Bookman Old Style" w:eastAsiaTheme="minorEastAsia" w:hAnsi="Bookman Old Style"/>
          <w:sz w:val="24"/>
          <w:szCs w:val="24"/>
        </w:rPr>
        <w:t>, it is required that the expression on t</w:t>
      </w:r>
      <w:r w:rsidR="009C047F">
        <w:rPr>
          <w:rFonts w:ascii="Bookman Old Style" w:eastAsiaTheme="minorEastAsia" w:hAnsi="Bookman Old Style"/>
          <w:sz w:val="24"/>
          <w:szCs w:val="24"/>
        </w:rPr>
        <w:t>he left hand side of equation (1</w:t>
      </w:r>
      <w:r w:rsidR="008613F9">
        <w:rPr>
          <w:rFonts w:ascii="Bookman Old Style" w:eastAsiaTheme="minorEastAsia" w:hAnsi="Bookman Old Style"/>
          <w:sz w:val="24"/>
          <w:szCs w:val="24"/>
        </w:rPr>
        <w:t xml:space="preserve">3) be orthogonal to the function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m</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rsidR="008613F9" w:rsidRDefault="004E1491" w:rsidP="0034368E">
      <w:pPr>
        <w:ind w:right="680"/>
        <w:jc w:val="both"/>
        <w:rPr>
          <w:rFonts w:ascii="Bookman Old Style" w:eastAsiaTheme="minorEastAsia" w:hAnsi="Bookman Old Style"/>
          <w:sz w:val="24"/>
          <w:szCs w:val="24"/>
        </w:rPr>
      </w:pPr>
      <m:oMathPara>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L</m:t>
              </m:r>
            </m:sup>
            <m:e>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k=1</m:t>
                  </m:r>
                </m:sub>
                <m:sup>
                  <m:r>
                    <w:rPr>
                      <w:rFonts w:ascii="Cambria Math" w:eastAsiaTheme="minorEastAsia" w:hAnsi="Cambria Math"/>
                      <w:sz w:val="24"/>
                      <w:szCs w:val="24"/>
                    </w:rPr>
                    <m:t>n</m:t>
                  </m:r>
                </m:sup>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num>
                        <m:den>
                          <m:r>
                            <w:rPr>
                              <w:rFonts w:ascii="Cambria Math" w:eastAsiaTheme="minorEastAsia" w:hAnsi="Cambria Math"/>
                              <w:sz w:val="24"/>
                              <w:szCs w:val="24"/>
                            </w:rPr>
                            <m:t>4</m:t>
                          </m:r>
                        </m:den>
                      </m:f>
                      <m:d>
                        <m:dPr>
                          <m:ctrlPr>
                            <w:rPr>
                              <w:rFonts w:ascii="Cambria Math" w:eastAsiaTheme="minorEastAsia" w:hAnsi="Cambria Math"/>
                              <w:i/>
                              <w:sz w:val="24"/>
                              <w:szCs w:val="24"/>
                            </w:rPr>
                          </m:ctrlPr>
                        </m:dPr>
                        <m:e>
                          <m:r>
                            <w:rPr>
                              <w:rFonts w:ascii="Cambria Math" w:eastAsiaTheme="minorEastAsia" w:hAnsi="Cambria Math"/>
                              <w:sz w:val="24"/>
                              <w:szCs w:val="24"/>
                            </w:rPr>
                            <m:t>10+</m:t>
                          </m:r>
                          <m:f>
                            <m:fPr>
                              <m:ctrlPr>
                                <w:rPr>
                                  <w:rFonts w:ascii="Cambria Math" w:eastAsiaTheme="minorEastAsia" w:hAnsi="Cambria Math"/>
                                  <w:i/>
                                  <w:sz w:val="24"/>
                                  <w:szCs w:val="24"/>
                                </w:rPr>
                              </m:ctrlPr>
                            </m:fPr>
                            <m:num>
                              <m:r>
                                <w:rPr>
                                  <w:rFonts w:ascii="Cambria Math" w:eastAsiaTheme="minorEastAsia" w:hAnsi="Cambria Math"/>
                                  <w:sz w:val="24"/>
                                  <w:szCs w:val="24"/>
                                </w:rPr>
                                <m:t>15</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3πx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6</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2πx</m:t>
                                  </m:r>
                                </m:e>
                              </m:func>
                            </m:num>
                            <m:den>
                              <m:r>
                                <w:rPr>
                                  <w:rFonts w:ascii="Cambria Math" w:eastAsiaTheme="minorEastAsia" w:hAnsi="Cambria Math"/>
                                  <w:sz w:val="24"/>
                                  <w:szCs w:val="24"/>
                                </w:rPr>
                                <m:t>L</m:t>
                              </m:r>
                            </m:den>
                          </m:f>
                        </m:e>
                      </m:d>
                      <m:sSub>
                        <m:sSubPr>
                          <m:ctrlPr>
                            <w:rPr>
                              <w:rFonts w:ascii="Cambria Math" w:eastAsiaTheme="minorEastAsia" w:hAnsi="Cambria Math"/>
                              <w:i/>
                              <w:sz w:val="24"/>
                              <w:szCs w:val="24"/>
                            </w:rPr>
                          </m:ctrlPr>
                        </m:sSub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k</m:t>
                              </m:r>
                            </m:sub>
                            <m:sup>
                              <m:r>
                                <w:rPr>
                                  <w:rFonts w:ascii="Cambria Math" w:eastAsiaTheme="minorEastAsia" w:hAnsi="Cambria Math"/>
                                  <w:sz w:val="24"/>
                                  <w:szCs w:val="24"/>
                                </w:rPr>
                                <m:t>iv</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num>
                        <m:den>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2</m:t>
                              </m:r>
                            </m:sup>
                          </m:sSup>
                        </m:den>
                      </m:f>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9π</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3πx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15</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24</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2πx</m:t>
                                  </m:r>
                                </m:e>
                              </m:func>
                            </m:num>
                            <m:den>
                              <m:r>
                                <w:rPr>
                                  <w:rFonts w:ascii="Cambria Math" w:eastAsiaTheme="minorEastAsia" w:hAnsi="Cambria Math"/>
                                  <w:sz w:val="24"/>
                                  <w:szCs w:val="24"/>
                                </w:rPr>
                                <m:t>L</m:t>
                              </m:r>
                            </m:den>
                          </m:f>
                        </m:e>
                      </m:d>
                      <m:sSub>
                        <m:sSubPr>
                          <m:ctrlPr>
                            <w:rPr>
                              <w:rFonts w:ascii="Cambria Math" w:eastAsiaTheme="minorEastAsia" w:hAnsi="Cambria Math"/>
                              <w:i/>
                              <w:sz w:val="24"/>
                              <w:szCs w:val="24"/>
                            </w:rPr>
                          </m:ctrlPr>
                        </m:sSub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k</m:t>
                              </m:r>
                            </m:sub>
                            <m:sup>
                              <m:r>
                                <w:rPr>
                                  <w:rFonts w:ascii="Cambria Math" w:eastAsiaTheme="minorEastAsia" w:hAnsi="Cambria Math"/>
                                  <w:sz w:val="24"/>
                                  <w:szCs w:val="24"/>
                                </w:rPr>
                                <m:t>ii</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
                        <m:dPr>
                          <m:ctrlPr>
                            <w:rPr>
                              <w:rFonts w:ascii="Cambria Math" w:eastAsiaTheme="minorEastAsia" w:hAnsi="Cambria Math"/>
                              <w:i/>
                              <w:sz w:val="24"/>
                              <w:szCs w:val="24"/>
                            </w:rPr>
                          </m:ctrlPr>
                        </m:dPr>
                        <m:e>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e>
                      </m:d>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sSub>
                        <m:sSubPr>
                          <m:ctrlPr>
                            <w:rPr>
                              <w:rFonts w:ascii="Cambria Math" w:eastAsiaTheme="minorEastAsia" w:hAnsi="Cambria Math"/>
                              <w:i/>
                              <w:sz w:val="24"/>
                              <w:szCs w:val="24"/>
                            </w:rPr>
                          </m:ctrlPr>
                        </m:sSub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 xml:space="preserve"> Q</m:t>
                              </m:r>
                            </m:e>
                            <m:sub>
                              <m:r>
                                <w:rPr>
                                  <w:rFonts w:ascii="Cambria Math" w:eastAsiaTheme="minorEastAsia" w:hAnsi="Cambria Math"/>
                                  <w:sz w:val="24"/>
                                  <w:szCs w:val="24"/>
                                </w:rPr>
                                <m:t>k</m:t>
                              </m:r>
                            </m:sub>
                            <m:sup>
                              <m:r>
                                <w:rPr>
                                  <w:rFonts w:ascii="Cambria Math" w:eastAsiaTheme="minorEastAsia" w:hAnsi="Cambria Math"/>
                                  <w:sz w:val="24"/>
                                  <w:szCs w:val="24"/>
                                </w:rPr>
                                <m:t>ii</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
                        <m:dPr>
                          <m:ctrlPr>
                            <w:rPr>
                              <w:rFonts w:ascii="Cambria Math" w:eastAsiaTheme="minorEastAsia" w:hAnsi="Cambria Math"/>
                              <w:i/>
                              <w:sz w:val="24"/>
                              <w:szCs w:val="24"/>
                            </w:rPr>
                          </m:ctrlPr>
                        </m:dPr>
                        <m:e>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e>
                      </m:d>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k</m:t>
                          </m:r>
                        </m:sub>
                        <m:sup>
                          <m:r>
                            <w:rPr>
                              <w:rFonts w:ascii="Cambria Math" w:eastAsiaTheme="minorEastAsia" w:hAnsi="Cambria Math"/>
                              <w:sz w:val="24"/>
                              <w:szCs w:val="24"/>
                            </w:rPr>
                            <m:t>ii</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r>
                            <w:rPr>
                              <w:rFonts w:ascii="Cambria Math" w:hAnsi="Cambria Math"/>
                              <w:sz w:val="24"/>
                              <w:szCs w:val="24"/>
                            </w:rPr>
                            <m:t>π</m:t>
                          </m:r>
                        </m:num>
                        <m:den>
                          <m:r>
                            <w:rPr>
                              <w:rFonts w:ascii="Cambria Math" w:hAnsi="Cambria Math"/>
                              <w:sz w:val="24"/>
                              <w:szCs w:val="24"/>
                            </w:rPr>
                            <m:t>L</m:t>
                          </m:r>
                        </m:den>
                      </m:f>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πx</m:t>
                              </m:r>
                            </m:e>
                          </m:func>
                        </m:num>
                        <m:den>
                          <m:r>
                            <w:rPr>
                              <w:rFonts w:ascii="Cambria Math" w:hAnsi="Cambria Math"/>
                              <w:sz w:val="24"/>
                              <w:szCs w:val="24"/>
                            </w:rPr>
                            <m:t>L</m:t>
                          </m:r>
                        </m:den>
                      </m:f>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k</m:t>
                          </m:r>
                        </m:sub>
                        <m:sup>
                          <m:r>
                            <w:rPr>
                              <w:rFonts w:ascii="Cambria Math" w:eastAsiaTheme="minorEastAsia" w:hAnsi="Cambria Math"/>
                              <w:sz w:val="24"/>
                              <w:szCs w:val="24"/>
                            </w:rPr>
                            <m:t>i</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r>
                        <w:rPr>
                          <w:rFonts w:ascii="Cambria Math" w:eastAsiaTheme="minorEastAsia" w:hAnsi="Cambria Math"/>
                          <w:sz w:val="24"/>
                          <w:szCs w:val="24"/>
                        </w:rPr>
                        <m:t xml:space="preserve">ε </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acc>
                        <m:accPr>
                          <m:chr m:val="̇"/>
                          <m:ctrlPr>
                            <w:rPr>
                              <w:rFonts w:ascii="Cambria Math" w:hAnsi="Cambria Math"/>
                              <w:i/>
                              <w:sz w:val="24"/>
                              <w:szCs w:val="24"/>
                            </w:rPr>
                          </m:ctrlPr>
                        </m:accPr>
                        <m:e>
                          <m:r>
                            <w:rPr>
                              <w:rFonts w:ascii="Cambria Math" w:hAnsi="Cambria Math"/>
                              <w:sz w:val="24"/>
                              <w:szCs w:val="24"/>
                            </w:rPr>
                            <m:t>q</m:t>
                          </m:r>
                        </m:e>
                      </m:acc>
                      <m:d>
                        <m:dPr>
                          <m:ctrlPr>
                            <w:rPr>
                              <w:rFonts w:ascii="Cambria Math" w:hAnsi="Cambria Math"/>
                              <w:i/>
                              <w:sz w:val="24"/>
                              <w:szCs w:val="24"/>
                            </w:rPr>
                          </m:ctrlPr>
                        </m:dPr>
                        <m:e>
                          <m:r>
                            <w:rPr>
                              <w:rFonts w:ascii="Cambria Math" w:hAnsi="Cambria Math"/>
                              <w:sz w:val="24"/>
                              <w:szCs w:val="24"/>
                            </w:rPr>
                            <m:t>t</m:t>
                          </m:r>
                        </m:e>
                      </m:d>
                      <m:r>
                        <w:rPr>
                          <w:rFonts w:ascii="Cambria Math" w:eastAsiaTheme="minorEastAsia" w:hAnsi="Cambria Math"/>
                          <w:sz w:val="24"/>
                          <w:szCs w:val="24"/>
                        </w:rPr>
                        <m:t xml:space="preserve">+ K </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hAnsi="Cambria Math"/>
                          <w:sz w:val="24"/>
                          <w:szCs w:val="24"/>
                        </w:rPr>
                        <m:t>q</m:t>
                      </m:r>
                      <m:d>
                        <m:dPr>
                          <m:ctrlPr>
                            <w:rPr>
                              <w:rFonts w:ascii="Cambria Math" w:hAnsi="Cambria Math"/>
                              <w:i/>
                              <w:sz w:val="24"/>
                              <w:szCs w:val="24"/>
                            </w:rPr>
                          </m:ctrlPr>
                        </m:dPr>
                        <m:e>
                          <m:r>
                            <w:rPr>
                              <w:rFonts w:ascii="Cambria Math" w:hAnsi="Cambria Math"/>
                              <w:sz w:val="24"/>
                              <w:szCs w:val="24"/>
                            </w:rPr>
                            <m:t>t</m:t>
                          </m:r>
                        </m:e>
                      </m:d>
                      <m:r>
                        <w:rPr>
                          <w:rFonts w:ascii="Cambria Math" w:eastAsiaTheme="minorEastAsia" w:hAnsi="Cambria Math"/>
                          <w:sz w:val="24"/>
                          <w:szCs w:val="24"/>
                        </w:rPr>
                        <m:t xml:space="preserve">- G </m:t>
                      </m:r>
                      <m:sSub>
                        <m:sSubPr>
                          <m:ctrlPr>
                            <w:rPr>
                              <w:rFonts w:ascii="Cambria Math" w:eastAsiaTheme="minorEastAsia" w:hAnsi="Cambria Math"/>
                              <w:i/>
                              <w:sz w:val="24"/>
                              <w:szCs w:val="24"/>
                            </w:rPr>
                          </m:ctrlPr>
                        </m:sSub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k</m:t>
                              </m:r>
                            </m:sub>
                            <m:sup>
                              <m:r>
                                <w:rPr>
                                  <w:rFonts w:ascii="Cambria Math" w:eastAsiaTheme="minorEastAsia" w:hAnsi="Cambria Math"/>
                                  <w:sz w:val="24"/>
                                  <w:szCs w:val="24"/>
                                </w:rPr>
                                <m:t>ii</m:t>
                              </m:r>
                            </m:sup>
                          </m:sSub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m</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dx= </m:t>
                  </m:r>
                </m:e>
              </m:nary>
              <m:r>
                <w:rPr>
                  <w:rFonts w:ascii="Cambria Math" w:eastAsiaTheme="minorEastAsia" w:hAnsi="Cambria Math"/>
                  <w:sz w:val="24"/>
                  <w:szCs w:val="24"/>
                </w:rPr>
                <m:t xml:space="preserve"> </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L</m:t>
                  </m:r>
                </m:sup>
                <m:e>
                  <m:r>
                    <w:rPr>
                      <w:rFonts w:ascii="Cambria Math" w:eastAsiaTheme="minorEastAsia" w:hAnsi="Cambria Math"/>
                      <w:sz w:val="24"/>
                      <w:szCs w:val="24"/>
                    </w:rPr>
                    <m:t>P</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x-ct</m:t>
                      </m:r>
                    </m:e>
                  </m:d>
                </m:e>
              </m:nary>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m</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dx      </m:t>
              </m:r>
            </m:e>
          </m:nary>
          <m:r>
            <w:rPr>
              <w:rFonts w:ascii="Cambria Math" w:eastAsiaTheme="minorEastAsia" w:hAnsi="Cambria Math"/>
              <w:sz w:val="24"/>
              <w:szCs w:val="24"/>
            </w:rPr>
            <m:t>(13)</m:t>
          </m:r>
        </m:oMath>
      </m:oMathPara>
    </w:p>
    <w:p w:rsidR="00DD09B1" w:rsidRDefault="00DD09B1" w:rsidP="00DD09B1">
      <w:pPr>
        <w:ind w:right="680"/>
        <w:jc w:val="both"/>
        <w:rPr>
          <w:rFonts w:ascii="Bookman Old Style" w:eastAsiaTheme="minorEastAsia" w:hAnsi="Bookman Old Style"/>
          <w:sz w:val="24"/>
          <w:szCs w:val="24"/>
        </w:rPr>
      </w:pPr>
      <w:r>
        <w:rPr>
          <w:rFonts w:ascii="Bookman Old Style" w:eastAsiaTheme="minorEastAsia" w:hAnsi="Bookman Old Style"/>
          <w:sz w:val="24"/>
          <w:szCs w:val="24"/>
        </w:rPr>
        <w:t>Since the elas</w:t>
      </w:r>
      <w:r w:rsidR="00AC7769">
        <w:rPr>
          <w:rFonts w:ascii="Bookman Old Style" w:eastAsiaTheme="minorEastAsia" w:hAnsi="Bookman Old Style"/>
          <w:sz w:val="24"/>
          <w:szCs w:val="24"/>
        </w:rPr>
        <w:t xml:space="preserve">tic beam has simple support at </w:t>
      </w:r>
      <w:r>
        <w:rPr>
          <w:rFonts w:ascii="Bookman Old Style" w:eastAsiaTheme="minorEastAsia" w:hAnsi="Bookman Old Style"/>
          <w:i/>
          <w:sz w:val="24"/>
          <w:szCs w:val="24"/>
        </w:rPr>
        <w:t xml:space="preserve">x = </w:t>
      </w:r>
      <w:proofErr w:type="gramStart"/>
      <w:r>
        <w:rPr>
          <w:rFonts w:ascii="Bookman Old Style" w:eastAsiaTheme="minorEastAsia" w:hAnsi="Bookman Old Style"/>
          <w:i/>
          <w:sz w:val="24"/>
          <w:szCs w:val="24"/>
        </w:rPr>
        <w:t xml:space="preserve">0 </w:t>
      </w:r>
      <w:r>
        <w:rPr>
          <w:rFonts w:ascii="Bookman Old Style" w:eastAsiaTheme="minorEastAsia" w:hAnsi="Bookman Old Style"/>
          <w:sz w:val="24"/>
          <w:szCs w:val="24"/>
        </w:rPr>
        <w:t xml:space="preserve"> and</w:t>
      </w:r>
      <w:proofErr w:type="gramEnd"/>
      <w:r>
        <w:rPr>
          <w:rFonts w:ascii="Bookman Old Style" w:eastAsiaTheme="minorEastAsia" w:hAnsi="Bookman Old Style"/>
          <w:sz w:val="24"/>
          <w:szCs w:val="24"/>
        </w:rPr>
        <w:t xml:space="preserve"> </w:t>
      </w:r>
      <w:r>
        <w:rPr>
          <w:rFonts w:ascii="Bookman Old Style" w:eastAsiaTheme="minorEastAsia" w:hAnsi="Bookman Old Style"/>
          <w:i/>
          <w:sz w:val="24"/>
          <w:szCs w:val="24"/>
        </w:rPr>
        <w:t xml:space="preserve"> x = L</w:t>
      </w:r>
      <w:r>
        <w:rPr>
          <w:rFonts w:ascii="Bookman Old Style" w:eastAsiaTheme="minorEastAsia" w:hAnsi="Bookman Old Style"/>
          <w:sz w:val="24"/>
          <w:szCs w:val="24"/>
        </w:rPr>
        <w:t>, we choose</w:t>
      </w:r>
    </w:p>
    <w:p w:rsidR="00DD09B1" w:rsidRDefault="004E1491" w:rsidP="00DD09B1">
      <w:pPr>
        <w:ind w:right="680"/>
        <w:jc w:val="both"/>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 xml:space="preserve">k </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r>
            <w:rPr>
              <w:rFonts w:ascii="Cambria Math" w:eastAsiaTheme="minorEastAsia" w:hAnsi="Cambria Math"/>
              <w:sz w:val="24"/>
              <w:szCs w:val="24"/>
            </w:rPr>
            <m:t xml:space="preserve">                         (14)</m:t>
          </m:r>
        </m:oMath>
      </m:oMathPara>
    </w:p>
    <w:p w:rsidR="00DD09B1" w:rsidRPr="00DD09B1" w:rsidRDefault="004E1491" w:rsidP="00DD09B1">
      <w:pPr>
        <w:ind w:right="680"/>
        <w:jc w:val="both"/>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 xml:space="preserve">m </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 xml:space="preserve">                       (15)</m:t>
          </m:r>
        </m:oMath>
      </m:oMathPara>
    </w:p>
    <w:p w:rsidR="00DD09B1" w:rsidRDefault="00DD09B1" w:rsidP="00DD09B1">
      <w:pPr>
        <w:ind w:right="680"/>
        <w:jc w:val="both"/>
        <w:rPr>
          <w:rFonts w:ascii="Bookman Old Style" w:eastAsiaTheme="minorEastAsia" w:hAnsi="Bookman Old Style"/>
          <w:sz w:val="24"/>
          <w:szCs w:val="24"/>
        </w:rPr>
      </w:pPr>
      <w:r>
        <w:rPr>
          <w:rFonts w:ascii="Bookman Old Style" w:eastAsiaTheme="minorEastAsia" w:hAnsi="Bookman Old Style"/>
          <w:sz w:val="24"/>
          <w:szCs w:val="24"/>
        </w:rPr>
        <w:t>By substituting (14) and (15) into (13), after some rearrangements, and ignoring the summation sign, we obtain</w:t>
      </w:r>
    </w:p>
    <w:p w:rsidR="00DD09B1" w:rsidRDefault="004E1491" w:rsidP="00DD09B1">
      <w:pPr>
        <w:ind w:right="680"/>
        <w:jc w:val="both"/>
        <w:rPr>
          <w:rFonts w:ascii="Bookman Old Style" w:eastAsiaTheme="minorEastAsia" w:hAnsi="Bookman Old Style"/>
          <w:sz w:val="24"/>
          <w:szCs w:val="24"/>
        </w:rPr>
      </w:pPr>
      <m:oMathPara>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L</m:t>
              </m:r>
            </m:sup>
            <m:e>
              <m:r>
                <w:rPr>
                  <w:rFonts w:ascii="Cambria Math" w:eastAsiaTheme="minorEastAsia" w:hAnsi="Cambria Math"/>
                  <w:sz w:val="24"/>
                  <w:szCs w:val="24"/>
                </w:rPr>
                <m:t>{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0</m:t>
                  </m:r>
                </m:sub>
                <m:sup>
                  <m:r>
                    <w:rPr>
                      <w:rFonts w:ascii="Cambria Math" w:eastAsiaTheme="minorEastAsia" w:hAnsi="Cambria Math"/>
                      <w:sz w:val="24"/>
                      <w:szCs w:val="24"/>
                    </w:rPr>
                    <m:t>2</m:t>
                  </m:r>
                </m:sup>
              </m:sSubSup>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kπ</m:t>
                          </m:r>
                        </m:num>
                        <m:den>
                          <m:r>
                            <w:rPr>
                              <w:rFonts w:ascii="Cambria Math" w:eastAsiaTheme="minorEastAsia" w:hAnsi="Cambria Math"/>
                              <w:sz w:val="24"/>
                              <w:szCs w:val="24"/>
                            </w:rPr>
                            <m:t>L</m:t>
                          </m:r>
                        </m:den>
                      </m:f>
                    </m:e>
                  </m:d>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e>
          </m:nary>
          <m:r>
            <w:rPr>
              <w:rFonts w:ascii="Cambria Math" w:eastAsiaTheme="minorEastAsia" w:hAnsi="Cambria Math"/>
              <w:sz w:val="24"/>
              <w:szCs w:val="24"/>
            </w:rPr>
            <m:t xml:space="preserve">)   -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0</m:t>
              </m:r>
            </m:sub>
            <m:sup>
              <m:r>
                <w:rPr>
                  <w:rFonts w:ascii="Cambria Math" w:eastAsiaTheme="minorEastAsia" w:hAnsi="Cambria Math"/>
                  <w:sz w:val="24"/>
                  <w:szCs w:val="24"/>
                </w:rPr>
                <m:t>2</m:t>
              </m:r>
            </m:sup>
          </m:sSubSup>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kπ</m:t>
                      </m:r>
                    </m:num>
                    <m:den>
                      <m:r>
                        <w:rPr>
                          <w:rFonts w:ascii="Cambria Math" w:eastAsiaTheme="minorEastAsia" w:hAnsi="Cambria Math"/>
                          <w:sz w:val="24"/>
                          <w:szCs w:val="24"/>
                        </w:rPr>
                        <m:t>L</m:t>
                      </m:r>
                    </m:den>
                  </m:f>
                </m:e>
              </m:d>
            </m:e>
            <m:sup>
              <m:r>
                <w:rPr>
                  <w:rFonts w:ascii="Cambria Math" w:eastAsiaTheme="minorEastAsia" w:hAnsi="Cambria Math"/>
                  <w:sz w:val="24"/>
                  <w:szCs w:val="24"/>
                </w:rPr>
                <m:t>2</m:t>
              </m:r>
            </m:sup>
          </m:sSup>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πx</m:t>
                  </m:r>
                </m:e>
              </m:func>
            </m:num>
            <m:den>
              <m:r>
                <w:rPr>
                  <w:rFonts w:ascii="Cambria Math" w:eastAsiaTheme="minorEastAsia" w:hAnsi="Cambria Math"/>
                  <w:sz w:val="24"/>
                  <w:szCs w:val="24"/>
                </w:rPr>
                <m:t>L</m:t>
              </m:r>
              <m:r>
                <w:rPr>
                  <w:rFonts w:ascii="Cambria Math" w:eastAsiaTheme="minorEastAsia" w:hAnsi="Cambria Math"/>
                  <w:vanish/>
                  <w:sz w:val="24"/>
                  <w:szCs w:val="24"/>
                </w:rPr>
                <m:t>los tain</m:t>
              </m:r>
              <m:r>
                <m:rPr>
                  <m:sty m:val="p"/>
                </m:rPr>
                <w:rPr>
                  <w:rFonts w:ascii="Cambria Math" w:eastAsiaTheme="minorEastAsia" w:hAnsi="Cambria Math"/>
                  <w:vanish/>
                  <w:sz w:val="24"/>
                  <w:szCs w:val="24"/>
                </w:rPr>
                <w:cr/>
              </m:r>
              <m:r>
                <w:rPr>
                  <w:rFonts w:ascii="Cambria Math" w:eastAsiaTheme="minorEastAsia" w:hAnsi="Cambria Math"/>
                  <w:vanish/>
                  <w:sz w:val="24"/>
                  <w:szCs w:val="24"/>
                </w:rPr>
                <m:t>mmation sign after some rearrangemtn, and ign</m:t>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r>
                <m:rPr>
                  <m:sty m:val="p"/>
                </m:rPr>
                <w:rPr>
                  <w:rFonts w:ascii="Cambria Math" w:eastAsiaTheme="minorEastAsia" w:hAnsi="Cambria Math"/>
                  <w:vanish/>
                  <w:sz w:val="24"/>
                  <w:szCs w:val="24"/>
                </w:rPr>
                <w:pgNum/>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q</m:t>
                  </m:r>
                </m:e>
              </m:acc>
            </m:e>
            <m:sub>
              <m:r>
                <w:rPr>
                  <w:rFonts w:ascii="Cambria Math" w:eastAsiaTheme="minorEastAsia" w:hAnsi="Cambria Math"/>
                  <w:sz w:val="24"/>
                  <w:szCs w:val="24"/>
                </w:rPr>
                <m:t>k</m:t>
              </m:r>
            </m:sub>
          </m:sSub>
          <m:r>
            <w:rPr>
              <w:rFonts w:ascii="Cambria Math" w:eastAsiaTheme="minorEastAsia" w:hAnsi="Cambria Math"/>
              <w:sz w:val="24"/>
              <w:szCs w:val="24"/>
            </w:rPr>
            <m:t>(t)+ε</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q</m:t>
                  </m:r>
                </m:e>
              </m:acc>
            </m:e>
            <m:sub>
              <m:r>
                <w:rPr>
                  <w:rFonts w:ascii="Cambria Math" w:eastAsiaTheme="minorEastAsia" w:hAnsi="Cambria Math"/>
                  <w:sz w:val="24"/>
                  <w:szCs w:val="24"/>
                </w:rPr>
                <m:t>k</m:t>
              </m:r>
            </m:sub>
          </m:sSub>
          <m:r>
            <w:rPr>
              <w:rFonts w:ascii="Cambria Math" w:eastAsiaTheme="minorEastAsia" w:hAnsi="Cambria Math"/>
              <w:sz w:val="24"/>
              <w:szCs w:val="24"/>
            </w:rPr>
            <m:t>(t)+[</m:t>
          </m:r>
          <m:f>
            <m:fPr>
              <m:ctrlPr>
                <w:rPr>
                  <w:rFonts w:ascii="Cambria Math" w:eastAsiaTheme="minorEastAsia" w:hAnsi="Cambria Math"/>
                  <w:i/>
                  <w:sz w:val="24"/>
                  <w:szCs w:val="24"/>
                </w:rPr>
              </m:ctrlPr>
            </m:fPr>
            <m:num>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num>
            <m:den>
              <m:r>
                <w:rPr>
                  <w:rFonts w:ascii="Cambria Math" w:eastAsiaTheme="minorEastAsia" w:hAnsi="Cambria Math"/>
                  <w:sz w:val="24"/>
                  <w:szCs w:val="24"/>
                </w:rPr>
                <m:t>4</m:t>
              </m:r>
            </m:den>
          </m:f>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kπ</m:t>
                      </m:r>
                    </m:num>
                    <m:den>
                      <m:r>
                        <w:rPr>
                          <w:rFonts w:ascii="Cambria Math" w:eastAsiaTheme="minorEastAsia" w:hAnsi="Cambria Math"/>
                          <w:sz w:val="24"/>
                          <w:szCs w:val="24"/>
                        </w:rPr>
                        <m:t>L</m:t>
                      </m:r>
                    </m:den>
                  </m:f>
                </m:e>
              </m:d>
            </m:e>
            <m:sup>
              <m:r>
                <w:rPr>
                  <w:rFonts w:ascii="Cambria Math" w:eastAsiaTheme="minorEastAsia" w:hAnsi="Cambria Math"/>
                  <w:sz w:val="24"/>
                  <w:szCs w:val="24"/>
                </w:rPr>
                <m:t>4</m:t>
              </m:r>
            </m:sup>
          </m:s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10</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+15</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3πx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6</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2πx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num>
            <m:den>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2</m:t>
                  </m:r>
                </m:sup>
              </m:sSup>
            </m:den>
          </m:f>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kπ</m:t>
                      </m:r>
                    </m:num>
                    <m:den>
                      <m:r>
                        <w:rPr>
                          <w:rFonts w:ascii="Cambria Math" w:eastAsiaTheme="minorEastAsia" w:hAnsi="Cambria Math"/>
                          <w:sz w:val="24"/>
                          <w:szCs w:val="24"/>
                        </w:rPr>
                        <m:t>L</m:t>
                      </m:r>
                    </m:den>
                  </m:f>
                </m:e>
              </m:d>
            </m:e>
            <m:sup>
              <m:r>
                <w:rPr>
                  <w:rFonts w:ascii="Cambria Math" w:eastAsiaTheme="minorEastAsia" w:hAnsi="Cambria Math"/>
                  <w:sz w:val="24"/>
                  <w:szCs w:val="24"/>
                </w:rPr>
                <m:t>2</m:t>
              </m:r>
            </m:sup>
          </m:s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9</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3πx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15</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24</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2πx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e>
          </m:d>
          <m:r>
            <w:rPr>
              <w:rFonts w:ascii="Cambria Math" w:eastAsiaTheme="minorEastAsia"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num>
                <m:den>
                  <m:r>
                    <w:rPr>
                      <w:rFonts w:ascii="Cambria Math" w:eastAsiaTheme="minorEastAsia" w:hAnsi="Cambria Math"/>
                      <w:sz w:val="24"/>
                      <w:szCs w:val="24"/>
                    </w:rPr>
                    <m:t>L</m:t>
                  </m:r>
                </m:den>
              </m:f>
            </m:e>
          </m:d>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+K</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-G</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num>
                <m:den>
                  <m:r>
                    <w:rPr>
                      <w:rFonts w:ascii="Cambria Math" w:eastAsiaTheme="minorEastAsia" w:hAnsi="Cambria Math"/>
                      <w:sz w:val="24"/>
                      <w:szCs w:val="24"/>
                    </w:rPr>
                    <m:t>L</m:t>
                  </m:r>
                </m:den>
              </m:f>
            </m:e>
          </m:d>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r>
            <w:rPr>
              <w:rFonts w:ascii="Cambria Math" w:eastAsiaTheme="minorEastAsia" w:hAnsi="Cambria Math"/>
              <w:sz w:val="24"/>
              <w:szCs w:val="24"/>
            </w:rPr>
            <m:t xml:space="preserve">(t)} dx= </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L</m:t>
              </m:r>
            </m:sup>
            <m:e>
              <m:r>
                <w:rPr>
                  <w:rFonts w:ascii="Cambria Math" w:eastAsiaTheme="minorEastAsia" w:hAnsi="Cambria Math"/>
                  <w:sz w:val="24"/>
                  <w:szCs w:val="24"/>
                </w:rPr>
                <m:t>P</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x-ct</m:t>
                  </m:r>
                </m:e>
              </m:d>
            </m:e>
          </m:nary>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r>
            <w:rPr>
              <w:rFonts w:ascii="Cambria Math" w:eastAsiaTheme="minorEastAsia" w:hAnsi="Cambria Math"/>
              <w:sz w:val="24"/>
              <w:szCs w:val="24"/>
            </w:rPr>
            <m:t xml:space="preserve"> dx= P</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mπct</m:t>
                  </m:r>
                </m:e>
              </m:func>
            </m:num>
            <m:den>
              <m:r>
                <w:rPr>
                  <w:rFonts w:ascii="Cambria Math" w:eastAsiaTheme="minorEastAsia" w:hAnsi="Cambria Math"/>
                  <w:sz w:val="24"/>
                  <w:szCs w:val="24"/>
                </w:rPr>
                <m:t>L</m:t>
              </m:r>
            </m:den>
          </m:f>
          <m:r>
            <w:rPr>
              <w:rFonts w:ascii="Cambria Math" w:eastAsiaTheme="minorEastAsia" w:hAnsi="Cambria Math"/>
              <w:sz w:val="24"/>
              <w:szCs w:val="24"/>
            </w:rPr>
            <m:t xml:space="preserve">            (16) </m:t>
          </m:r>
        </m:oMath>
      </m:oMathPara>
    </w:p>
    <w:p w:rsidR="006D39FB" w:rsidRDefault="006D39FB" w:rsidP="00DD09B1">
      <w:pPr>
        <w:ind w:right="680"/>
        <w:jc w:val="both"/>
        <w:rPr>
          <w:rFonts w:ascii="Bookman Old Style" w:eastAsiaTheme="minorEastAsia" w:hAnsi="Bookman Old Style"/>
          <w:sz w:val="24"/>
          <w:szCs w:val="24"/>
        </w:rPr>
      </w:pPr>
      <w:r>
        <w:rPr>
          <w:rFonts w:ascii="Bookman Old Style" w:eastAsiaTheme="minorEastAsia" w:hAnsi="Bookman Old Style"/>
          <w:sz w:val="24"/>
          <w:szCs w:val="24"/>
        </w:rPr>
        <w:lastRenderedPageBreak/>
        <w:t xml:space="preserve">Equation (16) can be re-written as </w:t>
      </w:r>
    </w:p>
    <w:p w:rsidR="008A20A1" w:rsidRPr="008A20A1" w:rsidRDefault="004E1491" w:rsidP="00DD09B1">
      <w:pPr>
        <w:ind w:right="680"/>
        <w:jc w:val="both"/>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11</m:t>
              </m:r>
            </m:sub>
          </m:sSub>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q</m:t>
                  </m:r>
                </m:e>
              </m:acc>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12</m:t>
              </m:r>
            </m:sub>
          </m:sSub>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q</m:t>
                  </m:r>
                </m:e>
              </m:acc>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13</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r>
            <w:rPr>
              <w:rFonts w:ascii="Cambria Math" w:eastAsiaTheme="minorEastAsia" w:hAnsi="Cambria Math"/>
              <w:sz w:val="24"/>
              <w:szCs w:val="24"/>
            </w:rPr>
            <m:t>(t)}= P</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r>
            <w:rPr>
              <w:rFonts w:ascii="Cambria Math" w:eastAsiaTheme="minorEastAsia" w:hAnsi="Cambria Math"/>
              <w:sz w:val="24"/>
              <w:szCs w:val="24"/>
            </w:rPr>
            <m:t xml:space="preserve">sin⁡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r>
            <m:rPr>
              <m:sty m:val="p"/>
            </m:rPr>
            <w:rPr>
              <w:rFonts w:ascii="Cambria Math" w:eastAsiaTheme="minorEastAsia" w:hAnsi="Cambria Math"/>
              <w:sz w:val="24"/>
              <w:szCs w:val="24"/>
            </w:rPr>
            <m:t xml:space="preserve">             (17)</m:t>
          </m:r>
        </m:oMath>
      </m:oMathPara>
    </w:p>
    <w:p w:rsidR="008A20A1" w:rsidRDefault="008A20A1" w:rsidP="00DD09B1">
      <w:pPr>
        <w:ind w:right="680"/>
        <w:jc w:val="both"/>
        <w:rPr>
          <w:rFonts w:ascii="Bookman Old Style" w:eastAsiaTheme="minorEastAsia" w:hAnsi="Bookman Old Style"/>
          <w:sz w:val="24"/>
          <w:szCs w:val="24"/>
        </w:rPr>
      </w:pPr>
      <w:r>
        <w:rPr>
          <w:rFonts w:ascii="Bookman Old Style" w:eastAsiaTheme="minorEastAsia" w:hAnsi="Bookman Old Style"/>
          <w:sz w:val="24"/>
          <w:szCs w:val="24"/>
        </w:rPr>
        <w:t xml:space="preserve">Where </w:t>
      </w:r>
    </w:p>
    <w:p w:rsidR="008A20A1" w:rsidRPr="00124EDB" w:rsidRDefault="004E1491" w:rsidP="00DD09B1">
      <w:pPr>
        <w:ind w:right="680"/>
        <w:jc w:val="both"/>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e>
          </m:d>
        </m:oMath>
      </m:oMathPara>
    </w:p>
    <w:p w:rsidR="00124EDB" w:rsidRDefault="00124EDB" w:rsidP="00DD09B1">
      <w:pPr>
        <w:ind w:right="680"/>
        <w:jc w:val="both"/>
        <w:rPr>
          <w:rFonts w:ascii="Bookman Old Style" w:eastAsiaTheme="minorEastAsia" w:hAnsi="Bookman Old Style"/>
          <w:sz w:val="24"/>
          <w:szCs w:val="24"/>
        </w:rPr>
      </w:pPr>
      <m:oMathPara>
        <m:oMath>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e>
          </m:d>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b</m:t>
              </m:r>
            </m:e>
            <m:sub>
              <m:r>
                <w:rPr>
                  <w:rFonts w:ascii="Cambria Math" w:eastAsiaTheme="minorEastAsia" w:hAnsi="Cambria Math"/>
                  <w:sz w:val="24"/>
                  <w:szCs w:val="24"/>
                </w:rPr>
                <m:t>3</m:t>
              </m:r>
            </m:sub>
          </m:sSub>
          <m:r>
            <w:rPr>
              <w:rFonts w:ascii="Cambria Math" w:eastAsiaTheme="minorEastAsia" w:hAnsi="Cambria Math"/>
              <w:sz w:val="24"/>
              <w:szCs w:val="24"/>
            </w:rPr>
            <m:t xml:space="preserve">                (18)</m:t>
          </m:r>
        </m:oMath>
      </m:oMathPara>
    </w:p>
    <w:p w:rsidR="00124EDB" w:rsidRDefault="004E1491" w:rsidP="00DD09B1">
      <w:pPr>
        <w:ind w:right="680"/>
        <w:jc w:val="both"/>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12</m:t>
              </m:r>
            </m:sub>
          </m:sSub>
          <m:r>
            <w:rPr>
              <w:rFonts w:ascii="Cambria Math" w:eastAsiaTheme="minorEastAsia" w:hAnsi="Cambria Math"/>
              <w:sz w:val="24"/>
              <w:szCs w:val="24"/>
            </w:rPr>
            <m:t xml:space="preserve">= ε </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 xml:space="preserve">                                                  (19)</m:t>
          </m:r>
        </m:oMath>
      </m:oMathPara>
    </w:p>
    <w:p w:rsidR="00124EDB" w:rsidRPr="00124EDB" w:rsidRDefault="004E1491" w:rsidP="00DD09B1">
      <w:pPr>
        <w:ind w:right="680"/>
        <w:jc w:val="both"/>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15</m:t>
                  </m:r>
                </m:num>
                <m:den>
                  <m:r>
                    <w:rPr>
                      <w:rFonts w:ascii="Cambria Math" w:eastAsiaTheme="minorEastAsia" w:hAnsi="Cambria Math"/>
                      <w:sz w:val="24"/>
                      <w:szCs w:val="24"/>
                    </w:rPr>
                    <m:t>4</m:t>
                  </m:r>
                </m:den>
              </m:f>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4</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5</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3</m:t>
              </m:r>
            </m:sub>
          </m:sSub>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9</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num>
                <m:den>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2</m:t>
                      </m:r>
                    </m:sup>
                  </m:sSup>
                </m:den>
              </m:f>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4</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15</m:t>
                  </m:r>
                </m:num>
                <m:den>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2</m:t>
                      </m:r>
                    </m:sup>
                  </m:sSup>
                </m:den>
              </m:f>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2</m:t>
                      </m:r>
                    </m:sup>
                  </m:sSup>
                </m:den>
              </m:f>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5</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5</m:t>
                  </m:r>
                </m:sub>
              </m:sSub>
              <m:r>
                <w:rPr>
                  <w:rFonts w:ascii="Cambria Math" w:eastAsiaTheme="minorEastAsia" w:hAnsi="Cambria Math"/>
                  <w:sz w:val="24"/>
                  <w:szCs w:val="24"/>
                </w:rPr>
                <m:t>+k</m:t>
              </m:r>
            </m:e>
          </m:d>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 xml:space="preserve">                                   (20)</m:t>
          </m:r>
        </m:oMath>
      </m:oMathPara>
    </w:p>
    <w:p w:rsidR="00CA0771" w:rsidRDefault="004E1491">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kπ</m:t>
                      </m:r>
                    </m:num>
                    <m:den>
                      <m:r>
                        <w:rPr>
                          <w:rFonts w:ascii="Cambria Math" w:eastAsiaTheme="minorEastAsia" w:hAnsi="Cambria Math"/>
                          <w:sz w:val="24"/>
                          <w:szCs w:val="24"/>
                        </w:rPr>
                        <m:t>L</m:t>
                      </m:r>
                    </m:den>
                  </m:f>
                </m:e>
              </m:d>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r>
            <w:rPr>
              <w:rFonts w:ascii="Cambria Math" w:eastAsiaTheme="minorEastAsia" w:hAnsi="Cambria Math"/>
              <w:sz w:val="24"/>
              <w:szCs w:val="24"/>
            </w:rPr>
            <m:t>= E</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kπ</m:t>
                      </m:r>
                    </m:num>
                    <m:den>
                      <m:r>
                        <w:rPr>
                          <w:rFonts w:ascii="Cambria Math" w:eastAsiaTheme="minorEastAsia" w:hAnsi="Cambria Math"/>
                          <w:sz w:val="24"/>
                          <w:szCs w:val="24"/>
                        </w:rPr>
                        <m:t>L</m:t>
                      </m:r>
                    </m:den>
                  </m:f>
                </m:e>
              </m:d>
            </m:e>
            <m:sup>
              <m:r>
                <w:rPr>
                  <w:rFonts w:ascii="Cambria Math" w:eastAsiaTheme="minorEastAsia" w:hAnsi="Cambria Math"/>
                  <w:sz w:val="24"/>
                  <w:szCs w:val="24"/>
                </w:rPr>
                <m:t>4</m:t>
              </m:r>
            </m:sup>
          </m:sSup>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3</m:t>
              </m:r>
            </m:sub>
          </m:sSub>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kπ</m:t>
                      </m:r>
                    </m:num>
                    <m:den>
                      <m:r>
                        <w:rPr>
                          <w:rFonts w:ascii="Cambria Math" w:eastAsiaTheme="minorEastAsia" w:hAnsi="Cambria Math"/>
                          <w:sz w:val="24"/>
                          <w:szCs w:val="24"/>
                        </w:rPr>
                        <m:t>L</m:t>
                      </m:r>
                    </m:den>
                  </m:f>
                </m:e>
              </m:d>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4</m:t>
              </m:r>
            </m:sub>
          </m:sSub>
          <m:r>
            <w:rPr>
              <w:rFonts w:ascii="Cambria Math" w:eastAsiaTheme="minorEastAsia" w:hAnsi="Cambria Math"/>
              <w:sz w:val="24"/>
              <w:szCs w:val="24"/>
            </w:rPr>
            <m:t>=N</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kπ</m:t>
                      </m:r>
                    </m:num>
                    <m:den>
                      <m:r>
                        <w:rPr>
                          <w:rFonts w:ascii="Cambria Math" w:eastAsiaTheme="minorEastAsia" w:hAnsi="Cambria Math"/>
                          <w:sz w:val="24"/>
                          <w:szCs w:val="24"/>
                        </w:rPr>
                        <m:t>L</m:t>
                      </m:r>
                    </m:den>
                  </m:f>
                </m:e>
              </m:d>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5</m:t>
              </m:r>
            </m:sub>
          </m:sSub>
          <m:r>
            <w:rPr>
              <w:rFonts w:ascii="Cambria Math" w:eastAsiaTheme="minorEastAsia" w:hAnsi="Cambria Math"/>
              <w:sz w:val="24"/>
              <w:szCs w:val="24"/>
            </w:rPr>
            <m:t>=G</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kπ</m:t>
                      </m:r>
                    </m:num>
                    <m:den>
                      <m:r>
                        <w:rPr>
                          <w:rFonts w:ascii="Cambria Math" w:eastAsiaTheme="minorEastAsia" w:hAnsi="Cambria Math"/>
                          <w:sz w:val="24"/>
                          <w:szCs w:val="24"/>
                        </w:rPr>
                        <m:t>L</m:t>
                      </m:r>
                    </m:den>
                  </m:f>
                </m:e>
              </m:d>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mπc</m:t>
              </m:r>
            </m:num>
            <m:den>
              <m:r>
                <w:rPr>
                  <w:rFonts w:ascii="Cambria Math" w:eastAsiaTheme="minorEastAsia" w:hAnsi="Cambria Math"/>
                  <w:sz w:val="24"/>
                  <w:szCs w:val="24"/>
                </w:rPr>
                <m:t>L</m:t>
              </m:r>
            </m:den>
          </m:f>
          <m:r>
            <w:rPr>
              <w:rFonts w:ascii="Cambria Math" w:eastAsiaTheme="minorEastAsia" w:hAnsi="Cambria Math"/>
              <w:sz w:val="24"/>
              <w:szCs w:val="24"/>
            </w:rPr>
            <m:t xml:space="preserve">                                                     (21)</m:t>
          </m:r>
        </m:oMath>
      </m:oMathPara>
    </w:p>
    <w:p w:rsidR="004C46A8" w:rsidRPr="004C46A8" w:rsidRDefault="004E1491">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L</m:t>
              </m:r>
            </m:sup>
            <m:e>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e>
          </m:nary>
          <m:r>
            <w:rPr>
              <w:rFonts w:ascii="Cambria Math" w:eastAsiaTheme="minorEastAsia" w:hAnsi="Cambria Math"/>
              <w:sz w:val="24"/>
              <w:szCs w:val="24"/>
            </w:rPr>
            <m:t xml:space="preserve">dx                 </m:t>
          </m:r>
          <m:d>
            <m:dPr>
              <m:ctrlPr>
                <w:rPr>
                  <w:rFonts w:ascii="Cambria Math" w:eastAsiaTheme="minorEastAsia" w:hAnsi="Cambria Math"/>
                  <w:i/>
                  <w:sz w:val="24"/>
                  <w:szCs w:val="24"/>
                </w:rPr>
              </m:ctrlPr>
            </m:dPr>
            <m:e>
              <m:r>
                <w:rPr>
                  <w:rFonts w:ascii="Cambria Math" w:eastAsiaTheme="minorEastAsia" w:hAnsi="Cambria Math"/>
                  <w:sz w:val="24"/>
                  <w:szCs w:val="24"/>
                </w:rPr>
                <m:t>22a</m:t>
              </m:r>
            </m:e>
          </m:d>
        </m:oMath>
      </m:oMathPara>
    </w:p>
    <w:p w:rsidR="004C46A8" w:rsidRDefault="004E1491">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L</m:t>
              </m:r>
            </m:sup>
            <m:e>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e>
          </m:nary>
          <m:r>
            <w:rPr>
              <w:rFonts w:ascii="Cambria Math" w:eastAsiaTheme="minorEastAsia" w:hAnsi="Cambria Math"/>
              <w:sz w:val="24"/>
              <w:szCs w:val="24"/>
            </w:rPr>
            <m:t>dx                 (22b)</m:t>
          </m:r>
        </m:oMath>
      </m:oMathPara>
    </w:p>
    <w:p w:rsidR="004C46A8" w:rsidRPr="004C46A8" w:rsidRDefault="004E1491" w:rsidP="004C46A8">
      <w:pPr>
        <w:rPr>
          <w:rFonts w:eastAsiaTheme="minorEastAsia"/>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3</m:t>
              </m:r>
            </m:sub>
          </m:sSub>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L</m:t>
              </m:r>
            </m:sup>
            <m:e>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 xml:space="preserve">cos </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 xml:space="preserve">cos </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e>
          </m:nary>
          <m:r>
            <w:rPr>
              <w:rFonts w:ascii="Cambria Math" w:eastAsiaTheme="minorEastAsia" w:hAnsi="Cambria Math"/>
              <w:sz w:val="24"/>
              <w:szCs w:val="24"/>
            </w:rPr>
            <m:t>dx                 (22c)</m:t>
          </m:r>
        </m:oMath>
      </m:oMathPara>
    </w:p>
    <w:p w:rsidR="004C46A8" w:rsidRPr="004C46A8" w:rsidRDefault="004E1491" w:rsidP="004C46A8">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4</m:t>
              </m:r>
            </m:sub>
          </m:sSub>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L</m:t>
              </m:r>
            </m:sup>
            <m:e>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 3</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e>
          </m:nary>
          <m:r>
            <w:rPr>
              <w:rFonts w:ascii="Cambria Math" w:eastAsiaTheme="minorEastAsia" w:hAnsi="Cambria Math"/>
              <w:sz w:val="24"/>
              <w:szCs w:val="24"/>
            </w:rPr>
            <m:t xml:space="preserve">dx                 </m:t>
          </m:r>
          <m:d>
            <m:dPr>
              <m:ctrlPr>
                <w:rPr>
                  <w:rFonts w:ascii="Cambria Math" w:eastAsiaTheme="minorEastAsia" w:hAnsi="Cambria Math"/>
                  <w:i/>
                  <w:sz w:val="24"/>
                  <w:szCs w:val="24"/>
                </w:rPr>
              </m:ctrlPr>
            </m:dPr>
            <m:e>
              <m:r>
                <w:rPr>
                  <w:rFonts w:ascii="Cambria Math" w:eastAsiaTheme="minorEastAsia" w:hAnsi="Cambria Math"/>
                  <w:sz w:val="24"/>
                  <w:szCs w:val="24"/>
                </w:rPr>
                <m:t>22d</m:t>
              </m:r>
            </m:e>
          </m:d>
        </m:oMath>
      </m:oMathPara>
    </w:p>
    <w:p w:rsidR="004C46A8" w:rsidRPr="004C46A8" w:rsidRDefault="004E1491" w:rsidP="004C46A8">
      <w:pPr>
        <w:rPr>
          <w:rFonts w:eastAsiaTheme="minorEastAsia"/>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5</m:t>
              </m:r>
            </m:sub>
          </m:sSub>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L</m:t>
              </m:r>
            </m:sup>
            <m:e>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 2</m:t>
                      </m:r>
                    </m:fName>
                    <m:e>
                      <m:r>
                        <w:rPr>
                          <w:rFonts w:ascii="Cambria Math" w:eastAsiaTheme="minorEastAsia" w:hAnsi="Cambria Math"/>
                          <w:sz w:val="24"/>
                          <w:szCs w:val="24"/>
                        </w:rPr>
                        <m:t>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mπx</m:t>
                      </m:r>
                    </m:e>
                  </m:func>
                </m:num>
                <m:den>
                  <m:r>
                    <w:rPr>
                      <w:rFonts w:ascii="Cambria Math" w:eastAsiaTheme="minorEastAsia" w:hAnsi="Cambria Math"/>
                      <w:sz w:val="24"/>
                      <w:szCs w:val="24"/>
                    </w:rPr>
                    <m:t>L</m:t>
                  </m:r>
                </m:den>
              </m:f>
            </m:e>
          </m:nary>
          <m:r>
            <w:rPr>
              <w:rFonts w:ascii="Cambria Math" w:eastAsiaTheme="minorEastAsia" w:hAnsi="Cambria Math"/>
              <w:sz w:val="24"/>
              <w:szCs w:val="24"/>
            </w:rPr>
            <m:t>dx                 (22e)</m:t>
          </m:r>
        </m:oMath>
      </m:oMathPara>
    </w:p>
    <w:p w:rsidR="008456ED" w:rsidRDefault="008456ED" w:rsidP="008456ED">
      <w:pPr>
        <w:ind w:right="680"/>
        <w:jc w:val="both"/>
        <w:rPr>
          <w:rFonts w:ascii="Bookman Old Style" w:eastAsiaTheme="minorEastAsia" w:hAnsi="Bookman Old Style"/>
          <w:sz w:val="24"/>
          <w:szCs w:val="24"/>
        </w:rPr>
      </w:pPr>
      <w:r>
        <w:rPr>
          <w:rFonts w:ascii="Bookman Old Style" w:eastAsiaTheme="minorEastAsia" w:hAnsi="Bookman Old Style"/>
          <w:sz w:val="24"/>
          <w:szCs w:val="24"/>
        </w:rPr>
        <w:t>Evaluating the integral (22a – 22e), we have</w:t>
      </w:r>
    </w:p>
    <w:p w:rsidR="008456ED" w:rsidRDefault="004E1491" w:rsidP="008456ED">
      <w:pPr>
        <w:ind w:right="680"/>
        <w:jc w:val="both"/>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L</m:t>
              </m:r>
            </m:num>
            <m:den>
              <m:r>
                <w:rPr>
                  <w:rFonts w:ascii="Cambria Math" w:eastAsiaTheme="minorEastAsia" w:hAnsi="Cambria Math"/>
                  <w:sz w:val="24"/>
                  <w:szCs w:val="24"/>
                </w:rPr>
                <m:t>2</m:t>
              </m:r>
            </m:den>
          </m:f>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k-m</m:t>
                          </m:r>
                        </m:e>
                      </m:d>
                    </m:e>
                  </m:func>
                </m:num>
                <m:den>
                  <m:r>
                    <w:rPr>
                      <w:rFonts w:ascii="Cambria Math" w:eastAsiaTheme="minorEastAsia" w:hAnsi="Cambria Math"/>
                      <w:sz w:val="24"/>
                      <w:szCs w:val="24"/>
                    </w:rPr>
                    <m:t>k-m</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k+m</m:t>
                          </m:r>
                        </m:e>
                      </m:d>
                    </m:e>
                  </m:func>
                </m:num>
                <m:den>
                  <m:r>
                    <w:rPr>
                      <w:rFonts w:ascii="Cambria Math" w:eastAsiaTheme="minorEastAsia" w:hAnsi="Cambria Math"/>
                      <w:sz w:val="24"/>
                      <w:szCs w:val="24"/>
                    </w:rPr>
                    <m:t>k+m</m:t>
                  </m:r>
                </m:den>
              </m:f>
            </m:e>
          </m:d>
          <m:r>
            <w:rPr>
              <w:rFonts w:ascii="Cambria Math" w:eastAsiaTheme="minorEastAsia" w:hAnsi="Cambria Math"/>
              <w:sz w:val="24"/>
              <w:szCs w:val="24"/>
            </w:rPr>
            <m:t xml:space="preserve">                              (23a)</m:t>
          </m:r>
        </m:oMath>
      </m:oMathPara>
    </w:p>
    <w:p w:rsidR="008456ED" w:rsidRDefault="004E1491" w:rsidP="008456ED">
      <w:pPr>
        <w:ind w:right="680"/>
        <w:jc w:val="both"/>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L</m:t>
              </m:r>
            </m:num>
            <m:den>
              <m:r>
                <w:rPr>
                  <w:rFonts w:ascii="Cambria Math" w:eastAsiaTheme="minorEastAsia" w:hAnsi="Cambria Math"/>
                  <w:sz w:val="24"/>
                  <w:szCs w:val="24"/>
                </w:rPr>
                <m:t>4</m:t>
              </m:r>
            </m:den>
          </m:f>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π+k+m</m:t>
                          </m:r>
                        </m:e>
                      </m:d>
                      <m:r>
                        <w:rPr>
                          <w:rFonts w:ascii="Cambria Math" w:eastAsiaTheme="minorEastAsia" w:hAnsi="Cambria Math"/>
                          <w:sz w:val="24"/>
                          <w:szCs w:val="24"/>
                        </w:rPr>
                        <m:t>-1</m:t>
                      </m:r>
                    </m:e>
                  </m:func>
                </m:num>
                <m:den>
                  <m:d>
                    <m:dPr>
                      <m:ctrlPr>
                        <w:rPr>
                          <w:rFonts w:ascii="Cambria Math" w:eastAsiaTheme="minorEastAsia" w:hAnsi="Cambria Math"/>
                          <w:i/>
                          <w:sz w:val="24"/>
                          <w:szCs w:val="24"/>
                        </w:rPr>
                      </m:ctrlPr>
                    </m:dPr>
                    <m:e>
                      <m:r>
                        <w:rPr>
                          <w:rFonts w:ascii="Cambria Math" w:eastAsiaTheme="minorEastAsia" w:hAnsi="Cambria Math"/>
                          <w:sz w:val="24"/>
                          <w:szCs w:val="24"/>
                        </w:rPr>
                        <m:t>π+k+m</m:t>
                      </m:r>
                    </m:e>
                  </m:d>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π-k-m</m:t>
                          </m:r>
                        </m:e>
                      </m:d>
                      <m:r>
                        <w:rPr>
                          <w:rFonts w:ascii="Cambria Math" w:eastAsiaTheme="minorEastAsia" w:hAnsi="Cambria Math"/>
                          <w:sz w:val="24"/>
                          <w:szCs w:val="24"/>
                        </w:rPr>
                        <m:t>-1</m:t>
                      </m:r>
                    </m:e>
                  </m:func>
                </m:num>
                <m:den>
                  <m:d>
                    <m:dPr>
                      <m:ctrlPr>
                        <w:rPr>
                          <w:rFonts w:ascii="Cambria Math" w:eastAsiaTheme="minorEastAsia" w:hAnsi="Cambria Math"/>
                          <w:i/>
                          <w:sz w:val="24"/>
                          <w:szCs w:val="24"/>
                        </w:rPr>
                      </m:ctrlPr>
                    </m:dPr>
                    <m:e>
                      <m:r>
                        <w:rPr>
                          <w:rFonts w:ascii="Cambria Math" w:eastAsiaTheme="minorEastAsia" w:hAnsi="Cambria Math"/>
                          <w:sz w:val="24"/>
                          <w:szCs w:val="24"/>
                        </w:rPr>
                        <m:t>π-k-m</m:t>
                      </m:r>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π+k-m</m:t>
                          </m:r>
                        </m:e>
                      </m:d>
                    </m:e>
                  </m:func>
                </m:num>
                <m:den>
                  <m:d>
                    <m:dPr>
                      <m:ctrlPr>
                        <w:rPr>
                          <w:rFonts w:ascii="Cambria Math" w:eastAsiaTheme="minorEastAsia" w:hAnsi="Cambria Math"/>
                          <w:i/>
                          <w:sz w:val="24"/>
                          <w:szCs w:val="24"/>
                        </w:rPr>
                      </m:ctrlPr>
                    </m:dPr>
                    <m:e>
                      <m:r>
                        <w:rPr>
                          <w:rFonts w:ascii="Cambria Math" w:eastAsiaTheme="minorEastAsia" w:hAnsi="Cambria Math"/>
                          <w:sz w:val="24"/>
                          <w:szCs w:val="24"/>
                        </w:rPr>
                        <m:t>π+k-m</m:t>
                      </m:r>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π-k+m</m:t>
                          </m:r>
                        </m:e>
                      </m:d>
                    </m:e>
                  </m:func>
                </m:num>
                <m:den>
                  <m:d>
                    <m:dPr>
                      <m:ctrlPr>
                        <w:rPr>
                          <w:rFonts w:ascii="Cambria Math" w:eastAsiaTheme="minorEastAsia" w:hAnsi="Cambria Math"/>
                          <w:i/>
                          <w:sz w:val="24"/>
                          <w:szCs w:val="24"/>
                        </w:rPr>
                      </m:ctrlPr>
                    </m:dPr>
                    <m:e>
                      <m:r>
                        <w:rPr>
                          <w:rFonts w:ascii="Cambria Math" w:eastAsiaTheme="minorEastAsia" w:hAnsi="Cambria Math"/>
                          <w:sz w:val="24"/>
                          <w:szCs w:val="24"/>
                        </w:rPr>
                        <m:t>π-k+m</m:t>
                      </m:r>
                    </m:e>
                  </m:d>
                </m:den>
              </m:f>
            </m:e>
          </m:d>
          <m:r>
            <w:rPr>
              <w:rFonts w:ascii="Cambria Math" w:eastAsiaTheme="minorEastAsia" w:hAnsi="Cambria Math"/>
              <w:sz w:val="24"/>
              <w:szCs w:val="24"/>
            </w:rPr>
            <m:t xml:space="preserve">                                        (23b)</m:t>
          </m:r>
        </m:oMath>
      </m:oMathPara>
    </w:p>
    <w:p w:rsidR="004C46A8" w:rsidRPr="004C46A8" w:rsidRDefault="004E1491" w:rsidP="004C46A8">
      <w:pPr>
        <w:rPr>
          <w:rFonts w:eastAsiaTheme="minorEastAsia"/>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3</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L</m:t>
              </m:r>
            </m:num>
            <m:den>
              <m:r>
                <w:rPr>
                  <w:rFonts w:ascii="Cambria Math" w:eastAsiaTheme="minorEastAsia" w:hAnsi="Cambria Math"/>
                  <w:sz w:val="24"/>
                  <w:szCs w:val="24"/>
                </w:rPr>
                <m:t>4</m:t>
              </m:r>
            </m:den>
          </m:f>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w:rPr>
                          <w:rFonts w:ascii="Cambria Math" w:eastAsiaTheme="minorEastAsia" w:hAnsi="Cambria Math"/>
                          <w:sz w:val="24"/>
                          <w:szCs w:val="24"/>
                        </w:rPr>
                        <m:t>1-</m:t>
                      </m:r>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π+k+m</m:t>
                          </m:r>
                        </m:e>
                      </m:d>
                    </m:e>
                  </m:func>
                </m:num>
                <m:den>
                  <m:d>
                    <m:dPr>
                      <m:ctrlPr>
                        <w:rPr>
                          <w:rFonts w:ascii="Cambria Math" w:eastAsiaTheme="minorEastAsia" w:hAnsi="Cambria Math"/>
                          <w:i/>
                          <w:sz w:val="24"/>
                          <w:szCs w:val="24"/>
                        </w:rPr>
                      </m:ctrlPr>
                    </m:dPr>
                    <m:e>
                      <m:r>
                        <w:rPr>
                          <w:rFonts w:ascii="Cambria Math" w:eastAsiaTheme="minorEastAsia" w:hAnsi="Cambria Math"/>
                          <w:sz w:val="24"/>
                          <w:szCs w:val="24"/>
                        </w:rPr>
                        <m:t>π+k+m</m:t>
                      </m:r>
                    </m:e>
                  </m:d>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π-k-m</m:t>
                          </m:r>
                        </m:e>
                      </m:d>
                      <m:r>
                        <w:rPr>
                          <w:rFonts w:ascii="Cambria Math" w:eastAsiaTheme="minorEastAsia" w:hAnsi="Cambria Math"/>
                          <w:sz w:val="24"/>
                          <w:szCs w:val="24"/>
                        </w:rPr>
                        <m:t>-1</m:t>
                      </m:r>
                    </m:e>
                  </m:func>
                </m:num>
                <m:den>
                  <m:d>
                    <m:dPr>
                      <m:ctrlPr>
                        <w:rPr>
                          <w:rFonts w:ascii="Cambria Math" w:eastAsiaTheme="minorEastAsia" w:hAnsi="Cambria Math"/>
                          <w:i/>
                          <w:sz w:val="24"/>
                          <w:szCs w:val="24"/>
                        </w:rPr>
                      </m:ctrlPr>
                    </m:dPr>
                    <m:e>
                      <m:r>
                        <w:rPr>
                          <w:rFonts w:ascii="Cambria Math" w:eastAsiaTheme="minorEastAsia" w:hAnsi="Cambria Math"/>
                          <w:sz w:val="24"/>
                          <w:szCs w:val="24"/>
                        </w:rPr>
                        <m:t>π-k-m</m:t>
                      </m:r>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π+k-m</m:t>
                          </m:r>
                        </m:e>
                      </m:d>
                      <m:r>
                        <w:rPr>
                          <w:rFonts w:ascii="Cambria Math" w:eastAsiaTheme="minorEastAsia" w:hAnsi="Cambria Math"/>
                          <w:sz w:val="24"/>
                          <w:szCs w:val="24"/>
                        </w:rPr>
                        <m:t>-1</m:t>
                      </m:r>
                    </m:e>
                  </m:func>
                </m:num>
                <m:den>
                  <m:d>
                    <m:dPr>
                      <m:ctrlPr>
                        <w:rPr>
                          <w:rFonts w:ascii="Cambria Math" w:eastAsiaTheme="minorEastAsia" w:hAnsi="Cambria Math"/>
                          <w:i/>
                          <w:sz w:val="24"/>
                          <w:szCs w:val="24"/>
                        </w:rPr>
                      </m:ctrlPr>
                    </m:dPr>
                    <m:e>
                      <m:r>
                        <w:rPr>
                          <w:rFonts w:ascii="Cambria Math" w:eastAsiaTheme="minorEastAsia" w:hAnsi="Cambria Math"/>
                          <w:sz w:val="24"/>
                          <w:szCs w:val="24"/>
                        </w:rPr>
                        <m:t>π+k-m</m:t>
                      </m:r>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π-k+m</m:t>
                          </m:r>
                        </m:e>
                      </m:d>
                    </m:e>
                  </m:func>
                </m:num>
                <m:den>
                  <m:d>
                    <m:dPr>
                      <m:ctrlPr>
                        <w:rPr>
                          <w:rFonts w:ascii="Cambria Math" w:eastAsiaTheme="minorEastAsia" w:hAnsi="Cambria Math"/>
                          <w:i/>
                          <w:sz w:val="24"/>
                          <w:szCs w:val="24"/>
                        </w:rPr>
                      </m:ctrlPr>
                    </m:dPr>
                    <m:e>
                      <m:r>
                        <w:rPr>
                          <w:rFonts w:ascii="Cambria Math" w:eastAsiaTheme="minorEastAsia" w:hAnsi="Cambria Math"/>
                          <w:sz w:val="24"/>
                          <w:szCs w:val="24"/>
                        </w:rPr>
                        <m:t>π-k+m</m:t>
                      </m:r>
                    </m:e>
                  </m:d>
                </m:den>
              </m:f>
            </m:e>
          </m:d>
          <m:r>
            <w:rPr>
              <w:rFonts w:ascii="Cambria Math" w:eastAsiaTheme="minorEastAsia" w:hAnsi="Cambria Math"/>
              <w:sz w:val="24"/>
              <w:szCs w:val="24"/>
            </w:rPr>
            <m:t xml:space="preserve">                                      (23c)</m:t>
          </m:r>
        </m:oMath>
      </m:oMathPara>
    </w:p>
    <w:p w:rsidR="004C46A8" w:rsidRDefault="004E1491">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4</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L</m:t>
              </m:r>
            </m:num>
            <m:den>
              <m:r>
                <w:rPr>
                  <w:rFonts w:ascii="Cambria Math" w:eastAsiaTheme="minorEastAsia" w:hAnsi="Cambria Math"/>
                  <w:sz w:val="24"/>
                  <w:szCs w:val="24"/>
                </w:rPr>
                <m:t>4</m:t>
              </m:r>
            </m:den>
          </m:f>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3π+k+m</m:t>
                          </m:r>
                        </m:e>
                      </m:d>
                      <m:r>
                        <w:rPr>
                          <w:rFonts w:ascii="Cambria Math" w:eastAsiaTheme="minorEastAsia" w:hAnsi="Cambria Math"/>
                          <w:sz w:val="24"/>
                          <w:szCs w:val="24"/>
                        </w:rPr>
                        <m:t>-1</m:t>
                      </m:r>
                    </m:e>
                  </m:func>
                </m:num>
                <m:den>
                  <m:d>
                    <m:dPr>
                      <m:ctrlPr>
                        <w:rPr>
                          <w:rFonts w:ascii="Cambria Math" w:eastAsiaTheme="minorEastAsia" w:hAnsi="Cambria Math"/>
                          <w:i/>
                          <w:sz w:val="24"/>
                          <w:szCs w:val="24"/>
                        </w:rPr>
                      </m:ctrlPr>
                    </m:dPr>
                    <m:e>
                      <m:r>
                        <w:rPr>
                          <w:rFonts w:ascii="Cambria Math" w:eastAsiaTheme="minorEastAsia" w:hAnsi="Cambria Math"/>
                          <w:sz w:val="24"/>
                          <w:szCs w:val="24"/>
                        </w:rPr>
                        <m:t>3π+k+m</m:t>
                      </m:r>
                    </m:e>
                  </m:d>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3π-k-m</m:t>
                          </m:r>
                        </m:e>
                      </m:d>
                      <m:r>
                        <w:rPr>
                          <w:rFonts w:ascii="Cambria Math" w:eastAsiaTheme="minorEastAsia" w:hAnsi="Cambria Math"/>
                          <w:sz w:val="24"/>
                          <w:szCs w:val="24"/>
                        </w:rPr>
                        <m:t>-1</m:t>
                      </m:r>
                    </m:e>
                  </m:func>
                </m:num>
                <m:den>
                  <m:d>
                    <m:dPr>
                      <m:ctrlPr>
                        <w:rPr>
                          <w:rFonts w:ascii="Cambria Math" w:eastAsiaTheme="minorEastAsia" w:hAnsi="Cambria Math"/>
                          <w:i/>
                          <w:sz w:val="24"/>
                          <w:szCs w:val="24"/>
                        </w:rPr>
                      </m:ctrlPr>
                    </m:dPr>
                    <m:e>
                      <m:r>
                        <w:rPr>
                          <w:rFonts w:ascii="Cambria Math" w:eastAsiaTheme="minorEastAsia" w:hAnsi="Cambria Math"/>
                          <w:sz w:val="24"/>
                          <w:szCs w:val="24"/>
                        </w:rPr>
                        <m:t>3π-k-m</m:t>
                      </m:r>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3π+k-m</m:t>
                          </m:r>
                        </m:e>
                      </m:d>
                    </m:e>
                  </m:func>
                </m:num>
                <m:den>
                  <m:d>
                    <m:dPr>
                      <m:ctrlPr>
                        <w:rPr>
                          <w:rFonts w:ascii="Cambria Math" w:eastAsiaTheme="minorEastAsia" w:hAnsi="Cambria Math"/>
                          <w:i/>
                          <w:sz w:val="24"/>
                          <w:szCs w:val="24"/>
                        </w:rPr>
                      </m:ctrlPr>
                    </m:dPr>
                    <m:e>
                      <m:r>
                        <w:rPr>
                          <w:rFonts w:ascii="Cambria Math" w:eastAsiaTheme="minorEastAsia" w:hAnsi="Cambria Math"/>
                          <w:sz w:val="24"/>
                          <w:szCs w:val="24"/>
                        </w:rPr>
                        <m:t>3π+k-m</m:t>
                      </m:r>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3π-k+m</m:t>
                          </m:r>
                        </m:e>
                      </m:d>
                    </m:e>
                  </m:func>
                </m:num>
                <m:den>
                  <m:d>
                    <m:dPr>
                      <m:ctrlPr>
                        <w:rPr>
                          <w:rFonts w:ascii="Cambria Math" w:eastAsiaTheme="minorEastAsia" w:hAnsi="Cambria Math"/>
                          <w:i/>
                          <w:sz w:val="24"/>
                          <w:szCs w:val="24"/>
                        </w:rPr>
                      </m:ctrlPr>
                    </m:dPr>
                    <m:e>
                      <m:r>
                        <w:rPr>
                          <w:rFonts w:ascii="Cambria Math" w:eastAsiaTheme="minorEastAsia" w:hAnsi="Cambria Math"/>
                          <w:sz w:val="24"/>
                          <w:szCs w:val="24"/>
                        </w:rPr>
                        <m:t>3π-k+m</m:t>
                      </m:r>
                    </m:e>
                  </m:d>
                </m:den>
              </m:f>
            </m:e>
          </m:d>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23d</m:t>
              </m:r>
            </m:e>
          </m:d>
        </m:oMath>
      </m:oMathPara>
    </w:p>
    <w:p w:rsidR="001C3F60" w:rsidRDefault="004E1491">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5</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L</m:t>
              </m:r>
            </m:num>
            <m:den>
              <m:r>
                <w:rPr>
                  <w:rFonts w:ascii="Cambria Math" w:eastAsiaTheme="minorEastAsia" w:hAnsi="Cambria Math"/>
                  <w:sz w:val="24"/>
                  <w:szCs w:val="24"/>
                </w:rPr>
                <m:t>4</m:t>
              </m:r>
            </m:den>
          </m:f>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 xml:space="preserve">sin </m:t>
                      </m:r>
                    </m:fName>
                    <m:e>
                      <m:d>
                        <m:dPr>
                          <m:ctrlPr>
                            <w:rPr>
                              <w:rFonts w:ascii="Cambria Math" w:eastAsiaTheme="minorEastAsia" w:hAnsi="Cambria Math"/>
                              <w:i/>
                              <w:sz w:val="24"/>
                              <w:szCs w:val="24"/>
                            </w:rPr>
                          </m:ctrlPr>
                        </m:dPr>
                        <m:e>
                          <m:r>
                            <w:rPr>
                              <w:rFonts w:ascii="Cambria Math" w:eastAsiaTheme="minorEastAsia" w:hAnsi="Cambria Math"/>
                              <w:sz w:val="24"/>
                              <w:szCs w:val="24"/>
                            </w:rPr>
                            <m:t>2π+k-m</m:t>
                          </m:r>
                        </m:e>
                      </m:d>
                    </m:e>
                  </m:func>
                </m:num>
                <m:den>
                  <m:d>
                    <m:dPr>
                      <m:ctrlPr>
                        <w:rPr>
                          <w:rFonts w:ascii="Cambria Math" w:eastAsiaTheme="minorEastAsia" w:hAnsi="Cambria Math"/>
                          <w:i/>
                          <w:sz w:val="24"/>
                          <w:szCs w:val="24"/>
                        </w:rPr>
                      </m:ctrlPr>
                    </m:dPr>
                    <m:e>
                      <m:r>
                        <w:rPr>
                          <w:rFonts w:ascii="Cambria Math" w:eastAsiaTheme="minorEastAsia" w:hAnsi="Cambria Math"/>
                          <w:sz w:val="24"/>
                          <w:szCs w:val="24"/>
                        </w:rPr>
                        <m:t>2π+k-m</m:t>
                      </m:r>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2π-k+m</m:t>
                          </m:r>
                        </m:e>
                      </m:d>
                    </m:e>
                  </m:func>
                </m:num>
                <m:den>
                  <m:d>
                    <m:dPr>
                      <m:ctrlPr>
                        <w:rPr>
                          <w:rFonts w:ascii="Cambria Math" w:eastAsiaTheme="minorEastAsia" w:hAnsi="Cambria Math"/>
                          <w:i/>
                          <w:sz w:val="24"/>
                          <w:szCs w:val="24"/>
                        </w:rPr>
                      </m:ctrlPr>
                    </m:dPr>
                    <m:e>
                      <m:r>
                        <w:rPr>
                          <w:rFonts w:ascii="Cambria Math" w:eastAsiaTheme="minorEastAsia" w:hAnsi="Cambria Math"/>
                          <w:sz w:val="24"/>
                          <w:szCs w:val="24"/>
                        </w:rPr>
                        <m:t>2π-k+m</m:t>
                      </m:r>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2π+k+m</m:t>
                          </m:r>
                        </m:e>
                      </m:d>
                    </m:e>
                  </m:func>
                </m:num>
                <m:den>
                  <m:d>
                    <m:dPr>
                      <m:ctrlPr>
                        <w:rPr>
                          <w:rFonts w:ascii="Cambria Math" w:eastAsiaTheme="minorEastAsia" w:hAnsi="Cambria Math"/>
                          <w:i/>
                          <w:sz w:val="24"/>
                          <w:szCs w:val="24"/>
                        </w:rPr>
                      </m:ctrlPr>
                    </m:dPr>
                    <m:e>
                      <m:r>
                        <w:rPr>
                          <w:rFonts w:ascii="Cambria Math" w:eastAsiaTheme="minorEastAsia" w:hAnsi="Cambria Math"/>
                          <w:sz w:val="24"/>
                          <w:szCs w:val="24"/>
                        </w:rPr>
                        <m:t>2π+k+m</m:t>
                      </m:r>
                    </m:e>
                  </m:d>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2π-k-m</m:t>
                          </m:r>
                        </m:e>
                      </m:d>
                    </m:e>
                  </m:func>
                </m:num>
                <m:den>
                  <m:d>
                    <m:dPr>
                      <m:ctrlPr>
                        <w:rPr>
                          <w:rFonts w:ascii="Cambria Math" w:eastAsiaTheme="minorEastAsia" w:hAnsi="Cambria Math"/>
                          <w:i/>
                          <w:sz w:val="24"/>
                          <w:szCs w:val="24"/>
                        </w:rPr>
                      </m:ctrlPr>
                    </m:dPr>
                    <m:e>
                      <m:r>
                        <w:rPr>
                          <w:rFonts w:ascii="Cambria Math" w:eastAsiaTheme="minorEastAsia" w:hAnsi="Cambria Math"/>
                          <w:sz w:val="24"/>
                          <w:szCs w:val="24"/>
                        </w:rPr>
                        <m:t>2π-k-m</m:t>
                      </m:r>
                    </m:e>
                  </m:d>
                </m:den>
              </m:f>
            </m:e>
          </m:d>
          <m:r>
            <w:rPr>
              <w:rFonts w:ascii="Cambria Math" w:eastAsiaTheme="minorEastAsia" w:hAnsi="Cambria Math"/>
              <w:sz w:val="24"/>
              <w:szCs w:val="24"/>
            </w:rPr>
            <m:t xml:space="preserve">                                   (23e)</m:t>
          </m:r>
        </m:oMath>
      </m:oMathPara>
    </w:p>
    <w:p w:rsidR="004F6090" w:rsidRDefault="004F6090" w:rsidP="004F6090">
      <w:pPr>
        <w:ind w:right="680"/>
        <w:jc w:val="both"/>
        <w:rPr>
          <w:rFonts w:ascii="Bookman Old Style" w:eastAsiaTheme="minorEastAsia" w:hAnsi="Bookman Old Style"/>
          <w:sz w:val="24"/>
          <w:szCs w:val="24"/>
        </w:rPr>
      </w:pPr>
      <w:r>
        <w:rPr>
          <w:rFonts w:ascii="Bookman Old Style" w:eastAsiaTheme="minorEastAsia" w:hAnsi="Bookman Old Style"/>
          <w:sz w:val="24"/>
          <w:szCs w:val="24"/>
        </w:rPr>
        <w:t>In what follows we subject the ordinary differential equation (17) to a Laplace transformation defined as</w:t>
      </w:r>
    </w:p>
    <w:p w:rsidR="004F6090" w:rsidRDefault="004F6090" w:rsidP="004F6090">
      <w:pPr>
        <w:ind w:right="680"/>
        <w:jc w:val="both"/>
        <w:rPr>
          <w:rFonts w:ascii="Bookman Old Style" w:eastAsiaTheme="minorEastAsia" w:hAnsi="Bookman Old Style"/>
          <w:sz w:val="24"/>
          <w:szCs w:val="24"/>
        </w:rPr>
      </w:pPr>
      <m:oMathPara>
        <m:oMath>
          <m:r>
            <w:rPr>
              <w:rFonts w:ascii="Cambria Math" w:eastAsiaTheme="minorEastAsia" w:hAnsi="Cambria Math"/>
              <w:sz w:val="24"/>
              <w:szCs w:val="24"/>
            </w:rPr>
            <m:t xml:space="preserve">Le </m:t>
          </m:r>
          <m:d>
            <m:dPr>
              <m:ctrlPr>
                <w:rPr>
                  <w:rFonts w:ascii="Cambria Math" w:eastAsiaTheme="minorEastAsia" w:hAnsi="Cambria Math"/>
                  <w:i/>
                  <w:sz w:val="24"/>
                  <w:szCs w:val="24"/>
                </w:rPr>
              </m:ctrlPr>
            </m:dPr>
            <m:e>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t</m:t>
                  </m:r>
                </m:e>
              </m:d>
            </m:e>
          </m:d>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t</m:t>
                  </m:r>
                </m:e>
              </m:d>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 xml:space="preserve">-st </m:t>
                  </m:r>
                </m:sup>
              </m:sSup>
              <m:r>
                <w:rPr>
                  <w:rFonts w:ascii="Cambria Math" w:eastAsiaTheme="minorEastAsia" w:hAnsi="Cambria Math"/>
                  <w:sz w:val="24"/>
                  <w:szCs w:val="24"/>
                </w:rPr>
                <m:t>dt                               (24)</m:t>
              </m:r>
            </m:e>
          </m:nary>
        </m:oMath>
      </m:oMathPara>
    </w:p>
    <w:p w:rsidR="004F6090" w:rsidRDefault="004F6090" w:rsidP="004F6090">
      <w:pPr>
        <w:ind w:right="680"/>
        <w:jc w:val="both"/>
        <w:rPr>
          <w:rFonts w:ascii="Bookman Old Style" w:eastAsiaTheme="minorEastAsia" w:hAnsi="Bookman Old Style"/>
          <w:sz w:val="24"/>
          <w:szCs w:val="24"/>
        </w:rPr>
      </w:pPr>
      <w:r>
        <w:rPr>
          <w:rFonts w:ascii="Bookman Old Style" w:eastAsiaTheme="minorEastAsia" w:hAnsi="Bookman Old Style"/>
          <w:sz w:val="24"/>
          <w:szCs w:val="24"/>
        </w:rPr>
        <w:t>By using the transformation (24) on equation (17) in conjunction with the initial conditions (4) upon simplification, we obtain</w:t>
      </w:r>
    </w:p>
    <w:p w:rsidR="004F6090" w:rsidRDefault="004E1491">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22</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33</m:t>
              </m:r>
            </m:sub>
          </m:sSub>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num>
                <m:den>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+d</m:t>
                          </m:r>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den>
              </m:f>
            </m:e>
          </m:d>
          <m:r>
            <w:rPr>
              <w:rFonts w:ascii="Cambria Math" w:eastAsiaTheme="minorEastAsia" w:hAnsi="Cambria Math"/>
              <w:sz w:val="24"/>
              <w:szCs w:val="24"/>
            </w:rPr>
            <m:t xml:space="preserve"> (25)</m:t>
          </m:r>
        </m:oMath>
      </m:oMathPara>
    </w:p>
    <w:p w:rsidR="00CE4EC6" w:rsidRDefault="00CE4EC6">
      <w:pPr>
        <w:rPr>
          <w:rFonts w:ascii="Bookman Old Style" w:eastAsiaTheme="minorEastAsia" w:hAnsi="Bookman Old Style"/>
          <w:sz w:val="24"/>
          <w:szCs w:val="24"/>
        </w:rPr>
      </w:pPr>
      <w:r>
        <w:rPr>
          <w:rFonts w:ascii="Bookman Old Style" w:eastAsiaTheme="minorEastAsia" w:hAnsi="Bookman Old Style"/>
          <w:sz w:val="24"/>
          <w:szCs w:val="24"/>
        </w:rPr>
        <w:t>Where</w:t>
      </w:r>
    </w:p>
    <w:p w:rsidR="00CE4EC6" w:rsidRDefault="004E1491">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11</m:t>
              </m:r>
            </m:sub>
          </m:sSub>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11</m:t>
                  </m:r>
                </m:sub>
              </m:sSub>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22</m:t>
              </m:r>
            </m:sub>
          </m:sSub>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13</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11</m:t>
                  </m:r>
                </m:sub>
              </m:sSub>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22</m:t>
              </m:r>
            </m:sub>
          </m:sSub>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P</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11</m:t>
                  </m:r>
                </m:sub>
              </m:sSub>
            </m:den>
          </m:f>
          <m:r>
            <w:rPr>
              <w:rFonts w:ascii="Cambria Math" w:eastAsiaTheme="minorEastAsia" w:hAnsi="Cambria Math"/>
              <w:sz w:val="24"/>
              <w:szCs w:val="24"/>
            </w:rPr>
            <m:t xml:space="preserve">                          (26)</m:t>
          </m:r>
        </m:oMath>
      </m:oMathPara>
    </w:p>
    <w:p w:rsidR="00CE4EC6" w:rsidRDefault="00CE4EC6" w:rsidP="00CE4EC6">
      <w:pPr>
        <w:rPr>
          <w:rFonts w:ascii="Bookman Old Style" w:eastAsiaTheme="minorEastAsia" w:hAnsi="Bookman Old Style"/>
          <w:sz w:val="24"/>
          <w:szCs w:val="24"/>
        </w:rPr>
      </w:pPr>
      <w:r>
        <w:rPr>
          <w:rFonts w:ascii="Bookman Old Style" w:eastAsiaTheme="minorEastAsia" w:hAnsi="Bookman Old Style"/>
          <w:sz w:val="24"/>
          <w:szCs w:val="24"/>
        </w:rPr>
        <w:t>Further simplification of (25) to obtain</w:t>
      </w:r>
    </w:p>
    <w:p w:rsidR="00CE4EC6" w:rsidRPr="00CE4EC6" w:rsidRDefault="004E1491" w:rsidP="00CE4EC6">
      <w:pPr>
        <w:rPr>
          <w:rFonts w:ascii="Bookman Old Style" w:eastAsiaTheme="minorEastAsia" w:hAnsi="Bookman Old Style"/>
          <w:b/>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33</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den>
          </m:f>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den>
                  </m:f>
                </m:e>
              </m:d>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num>
                    <m:den>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+d</m:t>
                              </m:r>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den>
                  </m:f>
                </m:e>
              </m:d>
              <m:r>
                <w:rPr>
                  <w:rFonts w:ascii="Cambria Math" w:eastAsiaTheme="minorEastAsia"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den>
                  </m:f>
                </m:e>
              </m:d>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num>
                    <m:den>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+d</m:t>
                              </m:r>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den>
                  </m:f>
                </m:e>
              </m:d>
            </m:e>
          </m:d>
          <m:r>
            <w:rPr>
              <w:rFonts w:ascii="Cambria Math" w:eastAsiaTheme="minorEastAsia" w:hAnsi="Cambria Math"/>
              <w:sz w:val="24"/>
              <w:szCs w:val="24"/>
            </w:rPr>
            <m:t xml:space="preserve">      (27)</m:t>
          </m:r>
        </m:oMath>
      </m:oMathPara>
    </w:p>
    <w:p w:rsidR="00716B05" w:rsidRDefault="00716B05" w:rsidP="00716B05">
      <w:pPr>
        <w:rPr>
          <w:rFonts w:ascii="Bookman Old Style" w:eastAsiaTheme="minorEastAsia" w:hAnsi="Bookman Old Style"/>
          <w:sz w:val="24"/>
          <w:szCs w:val="24"/>
        </w:rPr>
      </w:pPr>
      <w:r>
        <w:rPr>
          <w:rFonts w:ascii="Bookman Old Style" w:eastAsiaTheme="minorEastAsia" w:hAnsi="Bookman Old Style"/>
          <w:sz w:val="24"/>
          <w:szCs w:val="24"/>
        </w:rPr>
        <w:t xml:space="preserve">Where </w:t>
      </w:r>
    </w:p>
    <w:p w:rsidR="00716B05" w:rsidRDefault="004E1491" w:rsidP="00716B05">
      <w:pPr>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11</m:t>
                      </m:r>
                    </m:sub>
                  </m:sSub>
                </m:e>
                <m:sup>
                  <m:r>
                    <w:rPr>
                      <w:rFonts w:ascii="Cambria Math" w:eastAsiaTheme="minorEastAsia" w:hAnsi="Cambria Math"/>
                      <w:sz w:val="24"/>
                      <w:szCs w:val="24"/>
                    </w:rPr>
                    <m:t>2</m:t>
                  </m:r>
                </m:sup>
              </m:sSup>
            </m:num>
            <m:den>
              <m:r>
                <w:rPr>
                  <w:rFonts w:ascii="Cambria Math" w:eastAsiaTheme="minorEastAsia" w:hAnsi="Cambria Math"/>
                  <w:sz w:val="24"/>
                  <w:szCs w:val="24"/>
                </w:rPr>
                <m:t>2</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11</m:t>
                          </m:r>
                        </m:sub>
                      </m:sSub>
                    </m:e>
                    <m:sup>
                      <m:r>
                        <w:rPr>
                          <w:rFonts w:ascii="Cambria Math" w:eastAsiaTheme="minorEastAsia" w:hAnsi="Cambria Math"/>
                          <w:sz w:val="24"/>
                          <w:szCs w:val="24"/>
                        </w:rPr>
                        <m:t>2</m:t>
                      </m:r>
                    </m:sup>
                  </m:sSup>
                  <m:r>
                    <w:rPr>
                      <w:rFonts w:ascii="Cambria Math" w:eastAsiaTheme="minorEastAsia" w:hAnsi="Cambria Math"/>
                      <w:sz w:val="24"/>
                      <w:szCs w:val="24"/>
                    </w:rPr>
                    <m:t>-4</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22</m:t>
                      </m:r>
                    </m:sub>
                  </m:sSub>
                </m:e>
              </m:rad>
            </m:num>
            <m:den>
              <m:r>
                <w:rPr>
                  <w:rFonts w:ascii="Cambria Math" w:eastAsiaTheme="minorEastAsia" w:hAnsi="Cambria Math"/>
                  <w:sz w:val="24"/>
                  <w:szCs w:val="24"/>
                </w:rPr>
                <m:t>2</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11</m:t>
                      </m:r>
                    </m:sub>
                  </m:sSub>
                </m:e>
                <m:sup>
                  <m:r>
                    <w:rPr>
                      <w:rFonts w:ascii="Cambria Math" w:eastAsiaTheme="minorEastAsia" w:hAnsi="Cambria Math"/>
                      <w:sz w:val="24"/>
                      <w:szCs w:val="24"/>
                    </w:rPr>
                    <m:t>2</m:t>
                  </m:r>
                </m:sup>
              </m:sSup>
            </m:num>
            <m:den>
              <m:r>
                <w:rPr>
                  <w:rFonts w:ascii="Cambria Math" w:eastAsiaTheme="minorEastAsia" w:hAnsi="Cambria Math"/>
                  <w:sz w:val="24"/>
                  <w:szCs w:val="24"/>
                </w:rPr>
                <m:t>2</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11</m:t>
                          </m:r>
                        </m:sub>
                      </m:sSub>
                    </m:e>
                    <m:sup>
                      <m:r>
                        <w:rPr>
                          <w:rFonts w:ascii="Cambria Math" w:eastAsiaTheme="minorEastAsia" w:hAnsi="Cambria Math"/>
                          <w:sz w:val="24"/>
                          <w:szCs w:val="24"/>
                        </w:rPr>
                        <m:t>2</m:t>
                      </m:r>
                    </m:sup>
                  </m:sSup>
                  <m:r>
                    <w:rPr>
                      <w:rFonts w:ascii="Cambria Math" w:eastAsiaTheme="minorEastAsia" w:hAnsi="Cambria Math"/>
                      <w:sz w:val="24"/>
                      <w:szCs w:val="24"/>
                    </w:rPr>
                    <m:t>-4</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22</m:t>
                      </m:r>
                    </m:sub>
                  </m:sSub>
                </m:e>
              </m:rad>
            </m:num>
            <m:den>
              <m:r>
                <w:rPr>
                  <w:rFonts w:ascii="Cambria Math" w:eastAsiaTheme="minorEastAsia" w:hAnsi="Cambria Math"/>
                  <w:sz w:val="24"/>
                  <w:szCs w:val="24"/>
                </w:rPr>
                <m:t>2</m:t>
              </m:r>
            </m:den>
          </m:f>
          <m:r>
            <w:rPr>
              <w:rFonts w:ascii="Cambria Math" w:eastAsiaTheme="minorEastAsia" w:hAnsi="Cambria Math"/>
              <w:sz w:val="24"/>
              <w:szCs w:val="24"/>
            </w:rPr>
            <m:t xml:space="preserve">                                 (28) </m:t>
          </m:r>
        </m:oMath>
      </m:oMathPara>
    </w:p>
    <w:p w:rsidR="006202CD" w:rsidRDefault="006202CD" w:rsidP="006202CD">
      <w:pPr>
        <w:rPr>
          <w:rFonts w:ascii="Bookman Old Style" w:eastAsiaTheme="minorEastAsia" w:hAnsi="Bookman Old Style"/>
          <w:sz w:val="24"/>
          <w:szCs w:val="24"/>
        </w:rPr>
      </w:pPr>
      <w:r>
        <w:rPr>
          <w:rFonts w:ascii="Bookman Old Style" w:eastAsiaTheme="minorEastAsia" w:hAnsi="Bookman Old Style"/>
          <w:sz w:val="24"/>
          <w:szCs w:val="24"/>
        </w:rPr>
        <w:t>We adopt the following representation in order to obtain the Laplace inversion of (27)</w:t>
      </w:r>
    </w:p>
    <w:p w:rsidR="00716B05" w:rsidRDefault="004E1491" w:rsidP="00716B05">
      <w:pPr>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den>
          </m:f>
          <m:r>
            <w:rPr>
              <w:rFonts w:ascii="Cambria Math" w:eastAsiaTheme="minorEastAsia" w:hAnsi="Cambria Math"/>
              <w:sz w:val="24"/>
              <w:szCs w:val="24"/>
            </w:rPr>
            <m:t>,  H</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num>
            <m:den>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den>
          </m:f>
          <m:r>
            <w:rPr>
              <w:rFonts w:ascii="Cambria Math" w:eastAsiaTheme="minorEastAsia" w:hAnsi="Cambria Math"/>
              <w:sz w:val="24"/>
              <w:szCs w:val="24"/>
            </w:rPr>
            <m:t xml:space="preserve">                                       (29)</m:t>
          </m:r>
        </m:oMath>
      </m:oMathPara>
    </w:p>
    <w:p w:rsidR="006202CD" w:rsidRDefault="006202CD" w:rsidP="00716B05">
      <w:pPr>
        <w:rPr>
          <w:rFonts w:ascii="Bookman Old Style" w:eastAsiaTheme="minorEastAsia" w:hAnsi="Bookman Old Style"/>
          <w:sz w:val="24"/>
          <w:szCs w:val="24"/>
        </w:rPr>
      </w:pPr>
      <w:r>
        <w:rPr>
          <w:rFonts w:ascii="Bookman Old Style" w:eastAsiaTheme="minorEastAsia" w:hAnsi="Bookman Old Style"/>
          <w:sz w:val="24"/>
          <w:szCs w:val="24"/>
        </w:rPr>
        <w:lastRenderedPageBreak/>
        <w:t xml:space="preserve">Substituting (29) into (27) to obtain </w:t>
      </w:r>
    </w:p>
    <w:p w:rsidR="00CE4EC6" w:rsidRPr="00CE4EC6" w:rsidRDefault="004E1491">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33</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den>
          </m:f>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s</m:t>
                  </m:r>
                </m:e>
              </m:d>
            </m:e>
          </m:d>
          <m:r>
            <w:rPr>
              <w:rFonts w:ascii="Cambria Math" w:eastAsiaTheme="minorEastAsia" w:hAnsi="Cambria Math"/>
              <w:sz w:val="24"/>
              <w:szCs w:val="24"/>
            </w:rPr>
            <m:t xml:space="preserve">                                                                    (30)</m:t>
          </m:r>
        </m:oMath>
      </m:oMathPara>
    </w:p>
    <w:p w:rsidR="006202CD" w:rsidRDefault="006202CD" w:rsidP="006202CD">
      <w:pPr>
        <w:rPr>
          <w:rFonts w:ascii="Bookman Old Style" w:eastAsiaTheme="minorEastAsia" w:hAnsi="Bookman Old Style"/>
          <w:sz w:val="24"/>
          <w:szCs w:val="24"/>
        </w:rPr>
      </w:pPr>
      <w:r>
        <w:rPr>
          <w:rFonts w:ascii="Bookman Old Style" w:eastAsiaTheme="minorEastAsia" w:hAnsi="Bookman Old Style"/>
          <w:sz w:val="24"/>
          <w:szCs w:val="24"/>
        </w:rPr>
        <w:t xml:space="preserve">We apply convolution theorem defined as </w:t>
      </w:r>
    </w:p>
    <w:p w:rsidR="006202CD" w:rsidRPr="00B64CB1" w:rsidRDefault="004E1491" w:rsidP="006202CD">
      <w:pPr>
        <w:rPr>
          <w:rFonts w:ascii="Bookman Old Style" w:eastAsiaTheme="minorEastAsia" w:hAnsi="Bookman Old Style"/>
          <w:sz w:val="24"/>
          <w:szCs w:val="24"/>
        </w:rPr>
      </w:pPr>
      <m:oMathPara>
        <m:oMath>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i</m:t>
                  </m:r>
                </m:sub>
              </m:sSub>
              <m:r>
                <w:rPr>
                  <w:rFonts w:ascii="Cambria Math" w:eastAsiaTheme="minorEastAsia" w:hAnsi="Cambria Math"/>
                  <w:sz w:val="24"/>
                  <w:szCs w:val="24"/>
                </w:rPr>
                <m:t>*H</m:t>
              </m:r>
            </m:e>
          </m:d>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i</m:t>
                  </m:r>
                </m:sub>
              </m:sSub>
            </m:e>
          </m:nary>
          <m:d>
            <m:dPr>
              <m:ctrlPr>
                <w:rPr>
                  <w:rFonts w:ascii="Cambria Math" w:eastAsiaTheme="minorEastAsia" w:hAnsi="Cambria Math"/>
                  <w:i/>
                  <w:sz w:val="24"/>
                  <w:szCs w:val="24"/>
                </w:rPr>
              </m:ctrlPr>
            </m:dPr>
            <m:e>
              <m:r>
                <w:rPr>
                  <w:rFonts w:ascii="Cambria Math" w:eastAsiaTheme="minorEastAsia" w:hAnsi="Cambria Math"/>
                  <w:sz w:val="24"/>
                  <w:szCs w:val="24"/>
                </w:rPr>
                <m:t>t-u</m:t>
              </m:r>
            </m:e>
          </m:d>
          <m:r>
            <w:rPr>
              <w:rFonts w:ascii="Cambria Math" w:eastAsiaTheme="minorEastAsia" w:hAnsi="Cambria Math"/>
              <w:sz w:val="24"/>
              <w:szCs w:val="24"/>
            </w:rPr>
            <m:t xml:space="preserve"> H</m:t>
          </m:r>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 xml:space="preserve">du,   i=1,2…                                                          </m:t>
          </m:r>
          <m:d>
            <m:dPr>
              <m:ctrlPr>
                <w:rPr>
                  <w:rFonts w:ascii="Cambria Math" w:eastAsiaTheme="minorEastAsia" w:hAnsi="Cambria Math"/>
                  <w:i/>
                  <w:sz w:val="24"/>
                  <w:szCs w:val="24"/>
                </w:rPr>
              </m:ctrlPr>
            </m:dPr>
            <m:e>
              <m:r>
                <w:rPr>
                  <w:rFonts w:ascii="Cambria Math" w:eastAsiaTheme="minorEastAsia" w:hAnsi="Cambria Math"/>
                  <w:sz w:val="24"/>
                  <w:szCs w:val="24"/>
                </w:rPr>
                <m:t>31</m:t>
              </m:r>
            </m:e>
          </m:d>
        </m:oMath>
      </m:oMathPara>
    </w:p>
    <w:p w:rsidR="00B64CB1" w:rsidRDefault="00B64CB1" w:rsidP="00B64CB1">
      <w:pPr>
        <w:rPr>
          <w:rFonts w:ascii="Bookman Old Style" w:eastAsiaTheme="minorEastAsia" w:hAnsi="Bookman Old Style"/>
          <w:sz w:val="24"/>
          <w:szCs w:val="24"/>
        </w:rPr>
      </w:pPr>
      <w:r>
        <w:rPr>
          <w:rFonts w:ascii="Bookman Old Style" w:eastAsiaTheme="minorEastAsia" w:hAnsi="Bookman Old Style"/>
          <w:sz w:val="24"/>
          <w:szCs w:val="24"/>
        </w:rPr>
        <w:t>In order to obtain the Laplace inversion of (30) as</w:t>
      </w:r>
    </w:p>
    <w:p w:rsidR="00B64CB1" w:rsidRDefault="004E1491" w:rsidP="006202CD">
      <w:pPr>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t </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J</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 xml:space="preserve">t </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J</m:t>
                  </m:r>
                </m:e>
                <m:sub>
                  <m:r>
                    <w:rPr>
                      <w:rFonts w:ascii="Cambria Math" w:eastAsiaTheme="minorEastAsia" w:hAnsi="Cambria Math"/>
                      <w:sz w:val="24"/>
                      <w:szCs w:val="24"/>
                    </w:rPr>
                    <m:t>2</m:t>
                  </m:r>
                </m:sub>
              </m:sSub>
            </m:e>
          </m:d>
          <m:r>
            <w:rPr>
              <w:rFonts w:ascii="Cambria Math" w:eastAsiaTheme="minorEastAsia" w:hAnsi="Cambria Math"/>
              <w:sz w:val="24"/>
              <w:szCs w:val="24"/>
            </w:rPr>
            <m:t xml:space="preserve">                                                                                              (32)</m:t>
          </m:r>
        </m:oMath>
      </m:oMathPara>
    </w:p>
    <w:p w:rsidR="00B64CB1" w:rsidRDefault="00B64CB1" w:rsidP="006202CD">
      <w:pPr>
        <w:rPr>
          <w:rFonts w:ascii="Bookman Old Style" w:eastAsiaTheme="minorEastAsia" w:hAnsi="Bookman Old Style"/>
          <w:sz w:val="24"/>
          <w:szCs w:val="24"/>
        </w:rPr>
      </w:pPr>
      <w:r>
        <w:rPr>
          <w:rFonts w:ascii="Bookman Old Style" w:eastAsiaTheme="minorEastAsia" w:hAnsi="Bookman Old Style"/>
          <w:sz w:val="24"/>
          <w:szCs w:val="24"/>
        </w:rPr>
        <w:t xml:space="preserve">Where </w:t>
      </w:r>
    </w:p>
    <w:p w:rsidR="00B64CB1" w:rsidRPr="00B64CB1" w:rsidRDefault="00B64CB1" w:rsidP="006202CD">
      <w:pPr>
        <w:rPr>
          <w:rFonts w:ascii="Bookman Old Style" w:eastAsiaTheme="minorEastAsia" w:hAnsi="Bookman Old Style"/>
          <w:sz w:val="24"/>
          <w:szCs w:val="24"/>
        </w:rPr>
      </w:pPr>
      <m:oMathPara>
        <m:oMath>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33</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den>
          </m:f>
        </m:oMath>
      </m:oMathPara>
    </w:p>
    <w:p w:rsidR="00B64CB1" w:rsidRPr="00B64CB1" w:rsidRDefault="004E1491" w:rsidP="006202CD">
      <w:pPr>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J</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e>
                  </m:d>
                  <m:r>
                    <w:rPr>
                      <w:rFonts w:ascii="Cambria Math" w:hAnsi="Cambria Math"/>
                      <w:sz w:val="24"/>
                      <w:szCs w:val="24"/>
                    </w:rPr>
                    <m:t>u</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u du</m:t>
                  </m:r>
                </m:e>
              </m:func>
            </m:e>
          </m:nary>
          <m:r>
            <w:rPr>
              <w:rFonts w:ascii="Cambria Math" w:eastAsiaTheme="minorEastAsia" w:hAnsi="Cambria Math"/>
              <w:sz w:val="24"/>
              <w:szCs w:val="24"/>
            </w:rPr>
            <m:t xml:space="preserve">                                                                                              (33)</m:t>
          </m:r>
        </m:oMath>
      </m:oMathPara>
    </w:p>
    <w:p w:rsidR="004C46A8" w:rsidRDefault="004E1491">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J</m:t>
              </m:r>
            </m:e>
            <m:sub>
              <m:r>
                <w:rPr>
                  <w:rFonts w:ascii="Cambria Math" w:eastAsiaTheme="minorEastAsia" w:hAnsi="Cambria Math"/>
                  <w:sz w:val="24"/>
                  <w:szCs w:val="24"/>
                </w:rPr>
                <m:t>2</m:t>
              </m:r>
            </m:sub>
          </m:sSub>
          <m:r>
            <w:rPr>
              <w:rFonts w:ascii="Cambria Math" w:eastAsiaTheme="minorEastAsia" w:hAnsi="Cambria Math"/>
              <w:sz w:val="24"/>
              <w:szCs w:val="24"/>
            </w:rPr>
            <m:t xml:space="preserve">= </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e>
                  </m:d>
                  <m:r>
                    <w:rPr>
                      <w:rFonts w:ascii="Cambria Math" w:hAnsi="Cambria Math"/>
                      <w:sz w:val="24"/>
                      <w:szCs w:val="24"/>
                    </w:rPr>
                    <m:t>u</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u du</m:t>
                  </m:r>
                </m:e>
              </m:func>
            </m:e>
          </m:nary>
          <m:r>
            <w:rPr>
              <w:rFonts w:ascii="Cambria Math" w:eastAsiaTheme="minorEastAsia" w:hAnsi="Cambria Math"/>
              <w:sz w:val="24"/>
              <w:szCs w:val="24"/>
            </w:rPr>
            <m:t xml:space="preserve">                                                                                              (34)</m:t>
          </m:r>
        </m:oMath>
      </m:oMathPara>
    </w:p>
    <w:p w:rsidR="00F9351A" w:rsidRDefault="00F9351A" w:rsidP="00F9351A">
      <w:pPr>
        <w:rPr>
          <w:rFonts w:ascii="Bookman Old Style" w:eastAsiaTheme="minorEastAsia" w:hAnsi="Bookman Old Style"/>
          <w:sz w:val="24"/>
          <w:szCs w:val="24"/>
        </w:rPr>
      </w:pPr>
      <w:r>
        <w:rPr>
          <w:rFonts w:ascii="Bookman Old Style" w:eastAsiaTheme="minorEastAsia" w:hAnsi="Bookman Old Style"/>
          <w:sz w:val="24"/>
          <w:szCs w:val="24"/>
        </w:rPr>
        <w:t>By using integration by part, we evaluate integral (33) and (34) to obtain</w:t>
      </w:r>
    </w:p>
    <w:p w:rsidR="00F9351A" w:rsidRDefault="004E1491">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J</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d>
            <m:dPr>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e>
                  </m:d>
                  <m:r>
                    <w:rPr>
                      <w:rFonts w:ascii="Cambria Math" w:hAnsi="Cambria Math"/>
                      <w:sz w:val="24"/>
                      <w:szCs w:val="24"/>
                    </w:rPr>
                    <m:t>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e>
          </m:d>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ctrlPr>
                    <w:rPr>
                      <w:rFonts w:ascii="Cambria Math" w:hAnsi="Cambria Math"/>
                      <w:i/>
                      <w:sz w:val="24"/>
                      <w:szCs w:val="24"/>
                    </w:rPr>
                  </m:ctrlPr>
                </m:e>
              </m:d>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e>
              </m:d>
              <m:r>
                <w:rPr>
                  <w:rFonts w:ascii="Cambria Math" w:hAnsi="Cambria Math"/>
                  <w:sz w:val="24"/>
                  <w:szCs w:val="24"/>
                </w:rPr>
                <m:t>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r>
            <w:rPr>
              <w:rFonts w:ascii="Cambria Math" w:eastAsiaTheme="minorEastAsia" w:hAnsi="Cambria Math"/>
              <w:sz w:val="24"/>
              <w:szCs w:val="24"/>
            </w:rPr>
            <m:t>(35)</m:t>
          </m:r>
        </m:oMath>
      </m:oMathPara>
    </w:p>
    <w:p w:rsidR="00425D57" w:rsidRPr="004C46A8" w:rsidRDefault="004E1491" w:rsidP="00425D57">
      <w:pPr>
        <w:rPr>
          <w:rFonts w:eastAsiaTheme="minorEastAsia"/>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J</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d>
            <m:dPr>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e>
                  </m:d>
                  <m:r>
                    <w:rPr>
                      <w:rFonts w:ascii="Cambria Math" w:hAnsi="Cambria Math"/>
                      <w:sz w:val="24"/>
                      <w:szCs w:val="24"/>
                    </w:rPr>
                    <m:t>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e>
          </m:d>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ctrlPr>
                    <w:rPr>
                      <w:rFonts w:ascii="Cambria Math" w:hAnsi="Cambria Math"/>
                      <w:i/>
                      <w:sz w:val="24"/>
                      <w:szCs w:val="24"/>
                    </w:rPr>
                  </m:ctrlPr>
                </m:e>
              </m:d>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e>
              </m:d>
              <m:r>
                <w:rPr>
                  <w:rFonts w:ascii="Cambria Math" w:hAnsi="Cambria Math"/>
                  <w:sz w:val="24"/>
                  <w:szCs w:val="24"/>
                </w:rPr>
                <m:t>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r>
            <w:rPr>
              <w:rFonts w:ascii="Cambria Math" w:eastAsiaTheme="minorEastAsia" w:hAnsi="Cambria Math"/>
              <w:sz w:val="24"/>
              <w:szCs w:val="24"/>
            </w:rPr>
            <m:t>(36)</m:t>
          </m:r>
        </m:oMath>
      </m:oMathPara>
    </w:p>
    <w:p w:rsidR="00425D57" w:rsidRDefault="00425D57">
      <w:pPr>
        <w:rPr>
          <w:rFonts w:ascii="Bookman Old Style" w:eastAsiaTheme="minorEastAsia" w:hAnsi="Bookman Old Style"/>
          <w:sz w:val="24"/>
          <w:szCs w:val="24"/>
        </w:rPr>
      </w:pPr>
      <w:r>
        <w:rPr>
          <w:rFonts w:ascii="Bookman Old Style" w:eastAsiaTheme="minorEastAsia" w:hAnsi="Bookman Old Style"/>
          <w:sz w:val="24"/>
          <w:szCs w:val="24"/>
        </w:rPr>
        <w:t>Substituting (35) and (36) into (32) and simplified to obtain</w:t>
      </w:r>
    </w:p>
    <w:p w:rsidR="00425D57" w:rsidRDefault="004E1491">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ctrlPr>
                    <w:rPr>
                      <w:rFonts w:ascii="Cambria Math" w:hAnsi="Cambria Math"/>
                      <w:i/>
                      <w:sz w:val="24"/>
                      <w:szCs w:val="24"/>
                    </w:rPr>
                  </m:ctrlPr>
                </m:e>
              </m:d>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ctrlPr>
                    <w:rPr>
                      <w:rFonts w:ascii="Cambria Math" w:hAnsi="Cambria Math"/>
                      <w:i/>
                      <w:sz w:val="24"/>
                      <w:szCs w:val="24"/>
                    </w:rPr>
                  </m:ctrlPr>
                </m:e>
              </m:d>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r>
            <w:rPr>
              <w:rFonts w:ascii="Cambria Math" w:eastAsiaTheme="minorEastAsia" w:hAnsi="Cambria Math"/>
              <w:sz w:val="24"/>
              <w:szCs w:val="24"/>
            </w:rPr>
            <m:t xml:space="preserve">     (37)</m:t>
          </m:r>
        </m:oMath>
      </m:oMathPara>
    </w:p>
    <w:p w:rsidR="00414F3E" w:rsidRDefault="00414F3E">
      <w:pPr>
        <w:rPr>
          <w:rFonts w:ascii="Bookman Old Style" w:eastAsiaTheme="minorEastAsia" w:hAnsi="Bookman Old Style"/>
          <w:sz w:val="24"/>
          <w:szCs w:val="24"/>
        </w:rPr>
      </w:pPr>
      <w:r>
        <w:rPr>
          <w:rFonts w:ascii="Bookman Old Style" w:eastAsiaTheme="minorEastAsia" w:hAnsi="Bookman Old Style"/>
          <w:sz w:val="24"/>
          <w:szCs w:val="24"/>
        </w:rPr>
        <w:t>Substituting (37) into (11) to obtain</w:t>
      </w:r>
    </w:p>
    <w:p w:rsidR="00414F3E" w:rsidRDefault="004E1491" w:rsidP="00414F3E">
      <w:pPr>
        <w:ind w:right="680"/>
        <w:jc w:val="both"/>
        <w:rPr>
          <w:rFonts w:ascii="Bookman Old Style" w:eastAsiaTheme="minorEastAsia" w:hAnsi="Bookman Old Style"/>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x,t</m:t>
              </m:r>
            </m:e>
          </m:d>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k=1</m:t>
              </m:r>
            </m:sub>
            <m:sup>
              <m:r>
                <w:rPr>
                  <w:rFonts w:ascii="Cambria Math" w:eastAsiaTheme="minorEastAsia" w:hAnsi="Cambria Math"/>
                  <w:sz w:val="24"/>
                  <w:szCs w:val="24"/>
                </w:rPr>
                <m:t>∞</m:t>
              </m:r>
            </m:sup>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ctrlPr>
                            <w:rPr>
                              <w:rFonts w:ascii="Cambria Math" w:hAnsi="Cambria Math"/>
                              <w:i/>
                              <w:sz w:val="24"/>
                              <w:szCs w:val="24"/>
                            </w:rPr>
                          </m:ctrlPr>
                        </m:e>
                      </m:d>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ctrlPr>
                            <w:rPr>
                              <w:rFonts w:ascii="Cambria Math" w:hAnsi="Cambria Math"/>
                              <w:i/>
                              <w:sz w:val="24"/>
                              <w:szCs w:val="24"/>
                            </w:rPr>
                          </m:ctrlPr>
                        </m:e>
                      </m:d>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-dt</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t </m:t>
                          </m:r>
                        </m:e>
                      </m:func>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+d</m:t>
                              </m:r>
                              <m:ctrlPr>
                                <w:rPr>
                                  <w:rFonts w:ascii="Cambria Math" w:hAnsi="Cambria Math"/>
                                  <w:i/>
                                  <w:sz w:val="24"/>
                                  <w:szCs w:val="24"/>
                                </w:rPr>
                              </m:ctrlPr>
                            </m:e>
                          </m:d>
                        </m:e>
                        <m:sup>
                          <m:r>
                            <w:rPr>
                              <w:rFonts w:ascii="Cambria Math" w:eastAsiaTheme="minorEastAsia" w:hAnsi="Cambria Math"/>
                              <w:sz w:val="24"/>
                              <w:szCs w:val="24"/>
                            </w:rPr>
                            <m:t>2</m:t>
                          </m:r>
                        </m:sup>
                      </m:sSup>
                    </m:den>
                  </m:f>
                </m:e>
              </m:d>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kπx</m:t>
                      </m:r>
                    </m:e>
                  </m:func>
                </m:num>
                <m:den>
                  <m:r>
                    <w:rPr>
                      <w:rFonts w:ascii="Cambria Math" w:eastAsiaTheme="minorEastAsia" w:hAnsi="Cambria Math"/>
                      <w:sz w:val="24"/>
                      <w:szCs w:val="24"/>
                    </w:rPr>
                    <m:t>L</m:t>
                  </m:r>
                </m:den>
              </m:f>
              <m:r>
                <w:rPr>
                  <w:rFonts w:ascii="Cambria Math" w:eastAsiaTheme="minorEastAsia" w:hAnsi="Cambria Math"/>
                  <w:sz w:val="24"/>
                  <w:szCs w:val="24"/>
                </w:rPr>
                <m:t xml:space="preserve">                                                 (38)</m:t>
              </m:r>
            </m:e>
          </m:nary>
        </m:oMath>
      </m:oMathPara>
    </w:p>
    <w:p w:rsidR="00414F3E" w:rsidRDefault="00414F3E" w:rsidP="008D6BD1">
      <w:pPr>
        <w:jc w:val="both"/>
        <w:rPr>
          <w:rFonts w:ascii="Bookman Old Style" w:eastAsiaTheme="minorEastAsia" w:hAnsi="Bookman Old Style"/>
          <w:sz w:val="24"/>
          <w:szCs w:val="24"/>
        </w:rPr>
      </w:pPr>
      <w:r>
        <w:rPr>
          <w:rFonts w:ascii="Bookman Old Style" w:eastAsiaTheme="minorEastAsia" w:hAnsi="Bookman Old Style"/>
          <w:sz w:val="24"/>
          <w:szCs w:val="24"/>
        </w:rPr>
        <w:t>Equation (38) represents the response amplitude to exponentially varying magnitude moving load of non-uniform Rayleigh beam resting on bi-parametric subgrades.</w:t>
      </w:r>
    </w:p>
    <w:p w:rsidR="00AC7769" w:rsidRDefault="00AC7769" w:rsidP="00AC7769">
      <w:pPr>
        <w:rPr>
          <w:rFonts w:asciiTheme="majorBidi" w:hAnsiTheme="majorBidi" w:cstheme="majorBidi"/>
        </w:rPr>
      </w:pPr>
      <w:r>
        <w:rPr>
          <w:noProof/>
          <w:lang w:val="en-US"/>
        </w:rPr>
        <w:drawing>
          <wp:anchor distT="0" distB="0" distL="114300" distR="114300" simplePos="0" relativeHeight="251656704" behindDoc="0" locked="0" layoutInCell="1" allowOverlap="1" wp14:anchorId="4265FA57" wp14:editId="5D41B8F7">
            <wp:simplePos x="0" y="0"/>
            <wp:positionH relativeFrom="column">
              <wp:posOffset>0</wp:posOffset>
            </wp:positionH>
            <wp:positionV relativeFrom="paragraph">
              <wp:posOffset>271780</wp:posOffset>
            </wp:positionV>
            <wp:extent cx="5724525" cy="3648075"/>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b/>
        </w:rPr>
      </w:pPr>
    </w:p>
    <w:p w:rsidR="00AC7769" w:rsidRDefault="00AC7769" w:rsidP="00AC7769">
      <w:pPr>
        <w:rPr>
          <w:rFonts w:asciiTheme="majorBidi" w:hAnsiTheme="majorBidi" w:cstheme="majorBidi"/>
          <w:b/>
        </w:rPr>
      </w:pPr>
    </w:p>
    <w:p w:rsidR="00AC7769" w:rsidRDefault="00AC7769" w:rsidP="00AC7769">
      <w:pPr>
        <w:rPr>
          <w:rFonts w:asciiTheme="majorBidi" w:hAnsiTheme="majorBidi" w:cstheme="majorBidi"/>
          <w:b/>
        </w:rPr>
      </w:pPr>
    </w:p>
    <w:p w:rsidR="00AC7769" w:rsidRDefault="00AC7769" w:rsidP="00AC7769">
      <w:pPr>
        <w:rPr>
          <w:rFonts w:asciiTheme="majorBidi" w:hAnsiTheme="majorBidi" w:cstheme="majorBidi"/>
          <w:b/>
        </w:rPr>
      </w:pPr>
      <w:r w:rsidRPr="007F226B">
        <w:rPr>
          <w:rFonts w:asciiTheme="majorBidi" w:hAnsiTheme="majorBidi" w:cstheme="majorBidi"/>
          <w:b/>
        </w:rPr>
        <w:t>Figure 1: Deflection profile of non-uniform Rayleigh beam resting on bi-parametric subgrades under exponentially varying magnitude moving load for various values of foundation modulus (K).</w:t>
      </w:r>
    </w:p>
    <w:p w:rsidR="00AC7769" w:rsidRDefault="00AC7769" w:rsidP="00AC7769">
      <w:pPr>
        <w:rPr>
          <w:rFonts w:asciiTheme="majorBidi" w:hAnsiTheme="majorBidi" w:cstheme="majorBidi"/>
          <w:b/>
        </w:rPr>
      </w:pPr>
    </w:p>
    <w:p w:rsidR="00AC7769" w:rsidRDefault="00AC7769" w:rsidP="00AC7769">
      <w:pPr>
        <w:rPr>
          <w:rFonts w:asciiTheme="majorBidi" w:hAnsiTheme="majorBidi" w:cstheme="majorBidi"/>
          <w:b/>
        </w:rPr>
      </w:pPr>
    </w:p>
    <w:p w:rsidR="00AC7769" w:rsidRDefault="00AC7769" w:rsidP="00AC7769">
      <w:pPr>
        <w:rPr>
          <w:rFonts w:asciiTheme="majorBidi" w:hAnsiTheme="majorBidi" w:cstheme="majorBidi"/>
          <w:b/>
        </w:rPr>
      </w:pPr>
    </w:p>
    <w:p w:rsidR="00AC7769" w:rsidRDefault="00AC7769" w:rsidP="00AC7769">
      <w:pPr>
        <w:rPr>
          <w:rFonts w:asciiTheme="majorBidi" w:hAnsiTheme="majorBidi" w:cstheme="majorBidi"/>
          <w:b/>
        </w:rPr>
      </w:pPr>
    </w:p>
    <w:p w:rsidR="00AC7769" w:rsidRDefault="00AC7769" w:rsidP="00AC7769">
      <w:pPr>
        <w:rPr>
          <w:rFonts w:asciiTheme="majorBidi" w:hAnsiTheme="majorBidi" w:cstheme="majorBidi"/>
          <w:b/>
        </w:rPr>
      </w:pPr>
    </w:p>
    <w:p w:rsidR="00AC7769" w:rsidRPr="007F226B" w:rsidRDefault="00AC7769" w:rsidP="00AC7769">
      <w:pPr>
        <w:rPr>
          <w:rFonts w:asciiTheme="majorBidi" w:hAnsiTheme="majorBidi" w:cstheme="majorBidi"/>
          <w:b/>
        </w:rPr>
      </w:pPr>
    </w:p>
    <w:p w:rsidR="00AC7769" w:rsidRDefault="00AC7769" w:rsidP="00AC7769">
      <w:pPr>
        <w:rPr>
          <w:rFonts w:asciiTheme="majorBidi" w:hAnsiTheme="majorBidi" w:cstheme="majorBidi"/>
        </w:rPr>
      </w:pPr>
      <w:r>
        <w:rPr>
          <w:noProof/>
          <w:lang w:val="en-US"/>
        </w:rPr>
        <w:drawing>
          <wp:anchor distT="0" distB="0" distL="114300" distR="114300" simplePos="0" relativeHeight="251654656" behindDoc="0" locked="0" layoutInCell="1" allowOverlap="1" wp14:anchorId="661949F7" wp14:editId="733780FD">
            <wp:simplePos x="0" y="0"/>
            <wp:positionH relativeFrom="column">
              <wp:posOffset>0</wp:posOffset>
            </wp:positionH>
            <wp:positionV relativeFrom="paragraph">
              <wp:posOffset>29845</wp:posOffset>
            </wp:positionV>
            <wp:extent cx="5772150" cy="27432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8F0062" w:rsidRDefault="008F0062" w:rsidP="00AC7769">
      <w:pPr>
        <w:rPr>
          <w:rFonts w:asciiTheme="majorBidi" w:hAnsiTheme="majorBidi" w:cstheme="majorBidi"/>
          <w:b/>
        </w:rPr>
      </w:pPr>
    </w:p>
    <w:p w:rsidR="00AC7769" w:rsidRDefault="00AC7769" w:rsidP="00AC7769">
      <w:pPr>
        <w:rPr>
          <w:rFonts w:asciiTheme="majorBidi" w:hAnsiTheme="majorBidi" w:cstheme="majorBidi"/>
          <w:b/>
        </w:rPr>
      </w:pPr>
      <w:r w:rsidRPr="007F226B">
        <w:rPr>
          <w:rFonts w:asciiTheme="majorBidi" w:hAnsiTheme="majorBidi" w:cstheme="majorBidi"/>
          <w:b/>
        </w:rPr>
        <w:t>Figure 2: Deflection profile of non-uniform Rayleigh beam resting on bi-parametric subgrades under exponentially varying magnitude moving load for various values of shear modulus (G).</w:t>
      </w:r>
    </w:p>
    <w:p w:rsidR="00AC7769" w:rsidRDefault="00AC7769" w:rsidP="00AC7769">
      <w:pPr>
        <w:rPr>
          <w:rFonts w:asciiTheme="majorBidi" w:hAnsiTheme="majorBidi" w:cstheme="majorBidi"/>
          <w:b/>
        </w:rPr>
      </w:pPr>
    </w:p>
    <w:p w:rsidR="00AC7769" w:rsidRPr="007F226B" w:rsidRDefault="00AC7769" w:rsidP="00AC7769">
      <w:pPr>
        <w:rPr>
          <w:rFonts w:asciiTheme="majorBidi" w:hAnsiTheme="majorBidi" w:cstheme="majorBidi"/>
          <w:b/>
        </w:rPr>
      </w:pPr>
    </w:p>
    <w:p w:rsidR="00AC7769" w:rsidRDefault="00AC7769" w:rsidP="00AC7769">
      <w:pPr>
        <w:rPr>
          <w:rFonts w:asciiTheme="majorBidi" w:hAnsiTheme="majorBidi" w:cstheme="majorBidi"/>
        </w:rPr>
      </w:pPr>
      <w:r>
        <w:rPr>
          <w:noProof/>
          <w:lang w:val="en-US"/>
        </w:rPr>
        <w:drawing>
          <wp:anchor distT="0" distB="0" distL="114300" distR="114300" simplePos="0" relativeHeight="251658752" behindDoc="0" locked="0" layoutInCell="1" allowOverlap="1" wp14:anchorId="0ED10516" wp14:editId="03BCDA36">
            <wp:simplePos x="0" y="0"/>
            <wp:positionH relativeFrom="column">
              <wp:posOffset>0</wp:posOffset>
            </wp:positionH>
            <wp:positionV relativeFrom="paragraph">
              <wp:posOffset>1</wp:posOffset>
            </wp:positionV>
            <wp:extent cx="5743575" cy="3314700"/>
            <wp:effectExtent l="0" t="0" r="9525"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b/>
        </w:rPr>
      </w:pPr>
    </w:p>
    <w:p w:rsidR="00AC7769" w:rsidRPr="00AC7769" w:rsidRDefault="00AC7769" w:rsidP="00AC7769">
      <w:pPr>
        <w:rPr>
          <w:rFonts w:asciiTheme="majorBidi" w:hAnsiTheme="majorBidi" w:cstheme="majorBidi"/>
          <w:b/>
        </w:rPr>
      </w:pPr>
      <w:r w:rsidRPr="007F226B">
        <w:rPr>
          <w:rFonts w:asciiTheme="majorBidi" w:hAnsiTheme="majorBidi" w:cstheme="majorBidi"/>
          <w:b/>
        </w:rPr>
        <w:t>Figure 3: Deflection profile of non-uniform Rayleigh beam resting on bi-parametric subgrades under exponentially varying magnitude moving load for various values of axial force (N).</w:t>
      </w:r>
    </w:p>
    <w:p w:rsidR="00AC7769" w:rsidRDefault="00AC7769" w:rsidP="00AC7769">
      <w:pPr>
        <w:rPr>
          <w:rFonts w:asciiTheme="majorBidi" w:hAnsiTheme="majorBidi" w:cstheme="majorBidi"/>
        </w:rPr>
      </w:pPr>
      <w:r>
        <w:rPr>
          <w:noProof/>
          <w:lang w:val="en-US"/>
        </w:rPr>
        <w:lastRenderedPageBreak/>
        <w:drawing>
          <wp:anchor distT="0" distB="0" distL="114300" distR="114300" simplePos="0" relativeHeight="251659776" behindDoc="0" locked="0" layoutInCell="1" allowOverlap="1" wp14:anchorId="3E763958" wp14:editId="5882CA58">
            <wp:simplePos x="0" y="0"/>
            <wp:positionH relativeFrom="column">
              <wp:posOffset>1</wp:posOffset>
            </wp:positionH>
            <wp:positionV relativeFrom="paragraph">
              <wp:posOffset>276225</wp:posOffset>
            </wp:positionV>
            <wp:extent cx="5219700" cy="296227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b/>
        </w:rPr>
      </w:pPr>
      <w:r w:rsidRPr="007F226B">
        <w:rPr>
          <w:rFonts w:asciiTheme="majorBidi" w:hAnsiTheme="majorBidi" w:cstheme="majorBidi"/>
          <w:b/>
        </w:rPr>
        <w:t>Figure 4: Deflection profile of non-uniform Rayleigh beam resting on bi-parametric subgrades under exponentially varying magnitude moving load for various values of rotary Inertia (R0).</w:t>
      </w:r>
    </w:p>
    <w:p w:rsidR="00AC7769" w:rsidRPr="007F226B" w:rsidRDefault="00AC7769" w:rsidP="00AC7769">
      <w:pPr>
        <w:rPr>
          <w:rFonts w:asciiTheme="majorBidi" w:hAnsiTheme="majorBidi" w:cstheme="majorBidi"/>
          <w:b/>
        </w:rPr>
      </w:pPr>
    </w:p>
    <w:p w:rsidR="00AC7769" w:rsidRDefault="00AC7769" w:rsidP="00AC7769">
      <w:pPr>
        <w:rPr>
          <w:rFonts w:asciiTheme="majorBidi" w:hAnsiTheme="majorBidi" w:cstheme="majorBidi"/>
        </w:rPr>
      </w:pPr>
      <w:r>
        <w:rPr>
          <w:noProof/>
          <w:lang w:val="en-US"/>
        </w:rPr>
        <w:drawing>
          <wp:anchor distT="0" distB="0" distL="114300" distR="114300" simplePos="0" relativeHeight="251661824" behindDoc="0" locked="0" layoutInCell="1" allowOverlap="1" wp14:anchorId="0B63C862" wp14:editId="0E0B0683">
            <wp:simplePos x="0" y="0"/>
            <wp:positionH relativeFrom="column">
              <wp:posOffset>0</wp:posOffset>
            </wp:positionH>
            <wp:positionV relativeFrom="paragraph">
              <wp:posOffset>0</wp:posOffset>
            </wp:positionV>
            <wp:extent cx="5751830" cy="3362325"/>
            <wp:effectExtent l="0" t="0" r="20320"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rPr>
      </w:pPr>
    </w:p>
    <w:p w:rsidR="00AC7769" w:rsidRDefault="00AC7769" w:rsidP="00AC7769">
      <w:pPr>
        <w:rPr>
          <w:rFonts w:asciiTheme="majorBidi" w:hAnsiTheme="majorBidi" w:cstheme="majorBidi"/>
          <w:b/>
        </w:rPr>
      </w:pPr>
    </w:p>
    <w:p w:rsidR="00AC7769" w:rsidRPr="00AC7769" w:rsidRDefault="00AC7769" w:rsidP="00AC7769">
      <w:pPr>
        <w:rPr>
          <w:rFonts w:asciiTheme="majorBidi" w:hAnsiTheme="majorBidi" w:cstheme="majorBidi"/>
          <w:b/>
        </w:rPr>
      </w:pPr>
      <w:r w:rsidRPr="007F226B">
        <w:rPr>
          <w:rFonts w:asciiTheme="majorBidi" w:hAnsiTheme="majorBidi" w:cstheme="majorBidi"/>
          <w:b/>
        </w:rPr>
        <w:t>Figure 5: Deflection profile of non-uniform Rayleigh beam resting on bi-parametric subgrades under exponentially varying magnitude moving load for various values of damping coefficient (ƹ).</w:t>
      </w:r>
    </w:p>
    <w:p w:rsidR="00414F3E" w:rsidRPr="00F42031" w:rsidRDefault="00414F3E">
      <w:pPr>
        <w:rPr>
          <w:rFonts w:ascii="Bookman Old Style" w:eastAsiaTheme="minorEastAsia" w:hAnsi="Bookman Old Style"/>
          <w:b/>
          <w:sz w:val="24"/>
          <w:szCs w:val="24"/>
        </w:rPr>
      </w:pPr>
      <w:proofErr w:type="gramStart"/>
      <w:r w:rsidRPr="00F42031">
        <w:rPr>
          <w:rFonts w:ascii="Bookman Old Style" w:eastAsiaTheme="minorEastAsia" w:hAnsi="Bookman Old Style"/>
          <w:b/>
          <w:sz w:val="24"/>
          <w:szCs w:val="24"/>
        </w:rPr>
        <w:lastRenderedPageBreak/>
        <w:t>4 NUMERICAL ANALYSIS</w:t>
      </w:r>
      <w:proofErr w:type="gramEnd"/>
      <w:r w:rsidRPr="00F42031">
        <w:rPr>
          <w:rFonts w:ascii="Bookman Old Style" w:eastAsiaTheme="minorEastAsia" w:hAnsi="Bookman Old Style"/>
          <w:b/>
          <w:sz w:val="24"/>
          <w:szCs w:val="24"/>
        </w:rPr>
        <w:t xml:space="preserve"> AND DISCUSSION OF RESULTS</w:t>
      </w:r>
    </w:p>
    <w:p w:rsidR="00414F3E" w:rsidRDefault="00414F3E" w:rsidP="008D6BD1">
      <w:pPr>
        <w:jc w:val="both"/>
        <w:rPr>
          <w:rFonts w:ascii="Bookman Old Style" w:eastAsiaTheme="minorEastAsia" w:hAnsi="Bookman Old Style"/>
          <w:sz w:val="24"/>
          <w:szCs w:val="24"/>
        </w:rPr>
      </w:pPr>
      <w:r>
        <w:rPr>
          <w:rFonts w:ascii="Bookman Old Style" w:eastAsiaTheme="minorEastAsia" w:hAnsi="Bookman Old Style"/>
          <w:sz w:val="24"/>
          <w:szCs w:val="24"/>
        </w:rPr>
        <w:t>In order to illustrate the foregoing analysis, the non-uniform Rayleigh beam of length 12.19</w:t>
      </w:r>
      <w:r w:rsidR="008D6BD1">
        <w:rPr>
          <w:rFonts w:ascii="Bookman Old Style" w:eastAsiaTheme="minorEastAsia" w:hAnsi="Bookman Old Style"/>
          <w:sz w:val="24"/>
          <w:szCs w:val="24"/>
        </w:rPr>
        <w:t xml:space="preserve"> </w:t>
      </w:r>
      <w:r w:rsidRPr="008D6BD1">
        <w:rPr>
          <w:rFonts w:ascii="Bookman Old Style" w:eastAsiaTheme="minorEastAsia" w:hAnsi="Bookman Old Style"/>
          <w:i/>
          <w:sz w:val="24"/>
          <w:szCs w:val="24"/>
        </w:rPr>
        <w:t>m</w:t>
      </w:r>
      <w:r>
        <w:rPr>
          <w:rFonts w:ascii="Bookman Old Style" w:eastAsiaTheme="minorEastAsia" w:hAnsi="Bookman Old Style"/>
          <w:sz w:val="24"/>
          <w:szCs w:val="24"/>
        </w:rPr>
        <w:t>, velocity of the moving load is taken to be 8.128</w:t>
      </w:r>
      <w:r w:rsidR="008D6BD1">
        <w:rPr>
          <w:rFonts w:ascii="Bookman Old Style" w:eastAsiaTheme="minorEastAsia" w:hAnsi="Bookman Old Style"/>
          <w:sz w:val="24"/>
          <w:szCs w:val="24"/>
        </w:rPr>
        <w:t xml:space="preserve"> </w:t>
      </w:r>
      <w:r w:rsidR="008D6BD1">
        <w:rPr>
          <w:rFonts w:ascii="Bookman Old Style" w:eastAsiaTheme="minorEastAsia" w:hAnsi="Bookman Old Style"/>
          <w:i/>
          <w:sz w:val="24"/>
          <w:szCs w:val="24"/>
        </w:rPr>
        <w:t>m/</w:t>
      </w:r>
      <w:r w:rsidRPr="008D6BD1">
        <w:rPr>
          <w:rFonts w:ascii="Bookman Old Style" w:eastAsiaTheme="minorEastAsia" w:hAnsi="Bookman Old Style"/>
          <w:i/>
          <w:sz w:val="24"/>
          <w:szCs w:val="24"/>
        </w:rPr>
        <w:t>s</w:t>
      </w:r>
      <w:r>
        <w:rPr>
          <w:rFonts w:ascii="Bookman Old Style" w:eastAsiaTheme="minorEastAsia" w:hAnsi="Bookman Old Style"/>
          <w:sz w:val="24"/>
          <w:szCs w:val="24"/>
        </w:rPr>
        <w:t xml:space="preserve"> are considered. Other values used in the analysis are, modulus of elasticity </w:t>
      </w:r>
      <w:r w:rsidRPr="008D6BD1">
        <w:rPr>
          <w:rFonts w:ascii="Bookman Old Style" w:eastAsiaTheme="minorEastAsia" w:hAnsi="Bookman Old Style"/>
          <w:i/>
          <w:sz w:val="24"/>
          <w:szCs w:val="24"/>
        </w:rPr>
        <w:t>E</w:t>
      </w:r>
      <w:r>
        <w:rPr>
          <w:rFonts w:ascii="Bookman Old Style" w:eastAsiaTheme="minorEastAsia" w:hAnsi="Bookman Old Style"/>
          <w:sz w:val="24"/>
          <w:szCs w:val="24"/>
        </w:rPr>
        <w:t xml:space="preserve"> = 2.10924 × 10</w:t>
      </w:r>
      <w:r w:rsidR="008D6BD1">
        <w:rPr>
          <w:rFonts w:ascii="Bookman Old Style" w:eastAsiaTheme="minorEastAsia" w:hAnsi="Bookman Old Style"/>
          <w:sz w:val="24"/>
          <w:szCs w:val="24"/>
          <w:vertAlign w:val="superscript"/>
        </w:rPr>
        <w:t>8</w:t>
      </w:r>
      <w:r w:rsidR="008D6BD1">
        <w:rPr>
          <w:rFonts w:ascii="Bookman Old Style" w:eastAsiaTheme="minorEastAsia" w:hAnsi="Bookman Old Style"/>
          <w:sz w:val="24"/>
          <w:szCs w:val="24"/>
        </w:rPr>
        <w:t xml:space="preserve"> </w:t>
      </w:r>
      <w:r w:rsidR="008D6BD1" w:rsidRPr="008D6BD1">
        <w:rPr>
          <w:rFonts w:ascii="Bookman Old Style" w:eastAsiaTheme="minorEastAsia" w:hAnsi="Bookman Old Style"/>
          <w:i/>
          <w:sz w:val="24"/>
          <w:szCs w:val="24"/>
        </w:rPr>
        <w:t>N/m</w:t>
      </w:r>
      <w:r w:rsidR="008D6BD1" w:rsidRPr="008D6BD1">
        <w:rPr>
          <w:rFonts w:ascii="Bookman Old Style" w:eastAsiaTheme="minorEastAsia" w:hAnsi="Bookman Old Style"/>
          <w:i/>
          <w:sz w:val="24"/>
          <w:szCs w:val="24"/>
          <w:vertAlign w:val="superscript"/>
        </w:rPr>
        <w:t>2</w:t>
      </w:r>
      <w:r w:rsidR="008D6BD1">
        <w:rPr>
          <w:rFonts w:ascii="Bookman Old Style" w:eastAsiaTheme="minorEastAsia" w:hAnsi="Bookman Old Style"/>
          <w:sz w:val="24"/>
          <w:szCs w:val="24"/>
        </w:rPr>
        <w:t xml:space="preserve">. The constant moment of inertia </w:t>
      </w:r>
      <w:r w:rsidR="008D6BD1" w:rsidRPr="008D6BD1">
        <w:rPr>
          <w:rFonts w:ascii="Bookman Old Style" w:eastAsiaTheme="minorEastAsia" w:hAnsi="Bookman Old Style"/>
          <w:i/>
          <w:sz w:val="24"/>
          <w:szCs w:val="24"/>
        </w:rPr>
        <w:t>I</w:t>
      </w:r>
      <w:r w:rsidR="008D6BD1" w:rsidRPr="008D6BD1">
        <w:rPr>
          <w:rFonts w:ascii="Bookman Old Style" w:eastAsiaTheme="minorEastAsia" w:hAnsi="Bookman Old Style"/>
          <w:i/>
          <w:sz w:val="24"/>
          <w:szCs w:val="24"/>
          <w:vertAlign w:val="subscript"/>
        </w:rPr>
        <w:t>0</w:t>
      </w:r>
      <w:r w:rsidR="008D6BD1">
        <w:rPr>
          <w:rFonts w:ascii="Bookman Old Style" w:eastAsiaTheme="minorEastAsia" w:hAnsi="Bookman Old Style"/>
          <w:sz w:val="24"/>
          <w:szCs w:val="24"/>
        </w:rPr>
        <w:t xml:space="preserve"> = 2.876988 × 10</w:t>
      </w:r>
      <w:r w:rsidR="008D6BD1">
        <w:rPr>
          <w:rFonts w:ascii="Bookman Old Style" w:eastAsiaTheme="minorEastAsia" w:hAnsi="Bookman Old Style"/>
          <w:sz w:val="24"/>
          <w:szCs w:val="24"/>
          <w:vertAlign w:val="superscript"/>
        </w:rPr>
        <w:t>-3</w:t>
      </w:r>
      <w:r w:rsidR="008D6BD1">
        <w:rPr>
          <w:rFonts w:ascii="Bookman Old Style" w:eastAsiaTheme="minorEastAsia" w:hAnsi="Bookman Old Style"/>
          <w:sz w:val="24"/>
          <w:szCs w:val="24"/>
        </w:rPr>
        <w:t xml:space="preserve"> </w:t>
      </w:r>
      <w:r w:rsidR="008D6BD1" w:rsidRPr="008D6BD1">
        <w:rPr>
          <w:rFonts w:ascii="Bookman Old Style" w:eastAsiaTheme="minorEastAsia" w:hAnsi="Bookman Old Style"/>
          <w:i/>
          <w:sz w:val="24"/>
          <w:szCs w:val="24"/>
        </w:rPr>
        <w:t>m</w:t>
      </w:r>
      <w:r w:rsidR="008D6BD1">
        <w:rPr>
          <w:rFonts w:ascii="Bookman Old Style" w:eastAsiaTheme="minorEastAsia" w:hAnsi="Bookman Old Style"/>
          <w:sz w:val="24"/>
          <w:szCs w:val="24"/>
        </w:rPr>
        <w:t xml:space="preserve"> and constant mass per unit length of the beam</w:t>
      </w:r>
      <w:r w:rsidR="008D6BD1" w:rsidRPr="008D6BD1">
        <w:rPr>
          <w:rFonts w:ascii="Bookman Old Style" w:eastAsiaTheme="minorEastAsia" w:hAnsi="Bookman Old Style"/>
          <w:i/>
          <w:sz w:val="24"/>
          <w:szCs w:val="24"/>
        </w:rPr>
        <w:t xml:space="preserve"> µ</w:t>
      </w:r>
      <w:r w:rsidR="008D6BD1" w:rsidRPr="008D6BD1">
        <w:rPr>
          <w:rFonts w:ascii="Bookman Old Style" w:eastAsiaTheme="minorEastAsia" w:hAnsi="Bookman Old Style"/>
          <w:i/>
          <w:sz w:val="24"/>
          <w:szCs w:val="24"/>
          <w:vertAlign w:val="subscript"/>
        </w:rPr>
        <w:t>0</w:t>
      </w:r>
      <w:r w:rsidR="008D6BD1">
        <w:rPr>
          <w:rFonts w:ascii="Bookman Old Style" w:eastAsiaTheme="minorEastAsia" w:hAnsi="Bookman Old Style"/>
          <w:sz w:val="24"/>
          <w:szCs w:val="24"/>
        </w:rPr>
        <w:t xml:space="preserve"> = 3401.563 </w:t>
      </w:r>
      <w:r w:rsidR="008D6BD1" w:rsidRPr="008D6BD1">
        <w:rPr>
          <w:rFonts w:ascii="Bookman Old Style" w:eastAsiaTheme="minorEastAsia" w:hAnsi="Bookman Old Style"/>
          <w:i/>
          <w:sz w:val="24"/>
          <w:szCs w:val="24"/>
        </w:rPr>
        <w:t>kg/m</w:t>
      </w:r>
      <w:r w:rsidR="008D6BD1">
        <w:rPr>
          <w:rFonts w:ascii="Bookman Old Style" w:eastAsiaTheme="minorEastAsia" w:hAnsi="Bookman Old Style"/>
          <w:sz w:val="24"/>
          <w:szCs w:val="24"/>
        </w:rPr>
        <w:t>. The values for the foundation modulus (</w:t>
      </w:r>
      <w:r w:rsidR="008D6BD1" w:rsidRPr="008D6BD1">
        <w:rPr>
          <w:rFonts w:ascii="Bookman Old Style" w:eastAsiaTheme="minorEastAsia" w:hAnsi="Bookman Old Style"/>
          <w:i/>
          <w:sz w:val="24"/>
          <w:szCs w:val="24"/>
        </w:rPr>
        <w:t>K</w:t>
      </w:r>
      <w:r w:rsidR="008D6BD1">
        <w:rPr>
          <w:rFonts w:ascii="Bookman Old Style" w:eastAsiaTheme="minorEastAsia" w:hAnsi="Bookman Old Style"/>
          <w:sz w:val="24"/>
          <w:szCs w:val="24"/>
        </w:rPr>
        <w:t>) varies between 5×10</w:t>
      </w:r>
      <w:r w:rsidR="008D6BD1">
        <w:rPr>
          <w:rFonts w:ascii="Bookman Old Style" w:eastAsiaTheme="minorEastAsia" w:hAnsi="Bookman Old Style"/>
          <w:sz w:val="24"/>
          <w:szCs w:val="24"/>
          <w:vertAlign w:val="superscript"/>
        </w:rPr>
        <w:t xml:space="preserve">8 </w:t>
      </w:r>
      <w:r w:rsidR="008D6BD1" w:rsidRPr="008D6BD1">
        <w:rPr>
          <w:rFonts w:ascii="Bookman Old Style" w:eastAsiaTheme="minorEastAsia" w:hAnsi="Bookman Old Style"/>
          <w:i/>
          <w:sz w:val="24"/>
          <w:szCs w:val="24"/>
        </w:rPr>
        <w:t>N/m</w:t>
      </w:r>
      <w:r w:rsidR="008D6BD1" w:rsidRPr="008D6BD1">
        <w:rPr>
          <w:rFonts w:ascii="Bookman Old Style" w:eastAsiaTheme="minorEastAsia" w:hAnsi="Bookman Old Style"/>
          <w:i/>
          <w:sz w:val="24"/>
          <w:szCs w:val="24"/>
          <w:vertAlign w:val="superscript"/>
        </w:rPr>
        <w:t>3</w:t>
      </w:r>
      <w:r w:rsidR="008D6BD1">
        <w:rPr>
          <w:rFonts w:ascii="Bookman Old Style" w:eastAsiaTheme="minorEastAsia" w:hAnsi="Bookman Old Style"/>
          <w:sz w:val="24"/>
          <w:szCs w:val="24"/>
          <w:vertAlign w:val="superscript"/>
        </w:rPr>
        <w:t xml:space="preserve"> </w:t>
      </w:r>
      <w:r w:rsidR="008D6BD1" w:rsidRPr="008D6BD1">
        <w:rPr>
          <w:rFonts w:ascii="Bookman Old Style" w:eastAsiaTheme="minorEastAsia" w:hAnsi="Bookman Old Style"/>
          <w:sz w:val="24"/>
          <w:szCs w:val="24"/>
        </w:rPr>
        <w:t>and</w:t>
      </w:r>
      <w:r w:rsidR="008D6BD1">
        <w:rPr>
          <w:rFonts w:ascii="Bookman Old Style" w:eastAsiaTheme="minorEastAsia" w:hAnsi="Bookman Old Style"/>
          <w:sz w:val="24"/>
          <w:szCs w:val="24"/>
          <w:vertAlign w:val="superscript"/>
        </w:rPr>
        <w:t xml:space="preserve"> </w:t>
      </w:r>
      <w:r w:rsidR="008D6BD1">
        <w:rPr>
          <w:rFonts w:ascii="Bookman Old Style" w:eastAsiaTheme="minorEastAsia" w:hAnsi="Bookman Old Style"/>
          <w:sz w:val="24"/>
          <w:szCs w:val="24"/>
        </w:rPr>
        <w:t>5×10</w:t>
      </w:r>
      <w:r w:rsidR="008D6BD1">
        <w:rPr>
          <w:rFonts w:ascii="Bookman Old Style" w:eastAsiaTheme="minorEastAsia" w:hAnsi="Bookman Old Style"/>
          <w:sz w:val="24"/>
          <w:szCs w:val="24"/>
          <w:vertAlign w:val="superscript"/>
        </w:rPr>
        <w:t xml:space="preserve">11 </w:t>
      </w:r>
      <w:r w:rsidR="008D6BD1" w:rsidRPr="008D6BD1">
        <w:rPr>
          <w:rFonts w:ascii="Bookman Old Style" w:eastAsiaTheme="minorEastAsia" w:hAnsi="Bookman Old Style"/>
          <w:i/>
          <w:sz w:val="24"/>
          <w:szCs w:val="24"/>
        </w:rPr>
        <w:t>N/m</w:t>
      </w:r>
      <w:r w:rsidR="008D6BD1" w:rsidRPr="008D6BD1">
        <w:rPr>
          <w:rFonts w:ascii="Bookman Old Style" w:eastAsiaTheme="minorEastAsia" w:hAnsi="Bookman Old Style"/>
          <w:i/>
          <w:sz w:val="24"/>
          <w:szCs w:val="24"/>
          <w:vertAlign w:val="superscript"/>
        </w:rPr>
        <w:t>3</w:t>
      </w:r>
      <w:r w:rsidR="008D6BD1">
        <w:rPr>
          <w:rFonts w:ascii="Bookman Old Style" w:eastAsiaTheme="minorEastAsia" w:hAnsi="Bookman Old Style"/>
          <w:sz w:val="24"/>
          <w:szCs w:val="24"/>
          <w:vertAlign w:val="superscript"/>
        </w:rPr>
        <w:t xml:space="preserve"> </w:t>
      </w:r>
      <w:r w:rsidR="008D6BD1">
        <w:rPr>
          <w:rFonts w:ascii="Bookman Old Style" w:eastAsiaTheme="minorEastAsia" w:hAnsi="Bookman Old Style"/>
          <w:sz w:val="24"/>
          <w:szCs w:val="24"/>
        </w:rPr>
        <w:t xml:space="preserve">while that of the shear modulus (G) varies between 50 </w:t>
      </w:r>
      <w:r w:rsidR="008D6BD1" w:rsidRPr="008D6BD1">
        <w:rPr>
          <w:rFonts w:ascii="Bookman Old Style" w:eastAsiaTheme="minorEastAsia" w:hAnsi="Bookman Old Style"/>
          <w:i/>
          <w:sz w:val="24"/>
          <w:szCs w:val="24"/>
        </w:rPr>
        <w:t>N/m</w:t>
      </w:r>
      <w:r w:rsidR="008D6BD1" w:rsidRPr="008D6BD1">
        <w:rPr>
          <w:rFonts w:ascii="Bookman Old Style" w:eastAsiaTheme="minorEastAsia" w:hAnsi="Bookman Old Style"/>
          <w:i/>
          <w:sz w:val="24"/>
          <w:szCs w:val="24"/>
          <w:vertAlign w:val="superscript"/>
        </w:rPr>
        <w:t>3</w:t>
      </w:r>
      <w:r w:rsidR="008D6BD1">
        <w:rPr>
          <w:rFonts w:ascii="Bookman Old Style" w:eastAsiaTheme="minorEastAsia" w:hAnsi="Bookman Old Style"/>
          <w:sz w:val="24"/>
          <w:szCs w:val="24"/>
        </w:rPr>
        <w:t xml:space="preserve"> and 5×10</w:t>
      </w:r>
      <w:r w:rsidR="008D6BD1">
        <w:rPr>
          <w:rFonts w:ascii="Bookman Old Style" w:eastAsiaTheme="minorEastAsia" w:hAnsi="Bookman Old Style"/>
          <w:sz w:val="24"/>
          <w:szCs w:val="24"/>
          <w:vertAlign w:val="superscript"/>
        </w:rPr>
        <w:t>7</w:t>
      </w:r>
      <w:r w:rsidR="008D6BD1" w:rsidRPr="008D6BD1">
        <w:rPr>
          <w:rFonts w:ascii="Bookman Old Style" w:eastAsiaTheme="minorEastAsia" w:hAnsi="Bookman Old Style"/>
          <w:i/>
          <w:sz w:val="24"/>
          <w:szCs w:val="24"/>
        </w:rPr>
        <w:t xml:space="preserve"> N/m</w:t>
      </w:r>
      <w:r w:rsidR="008D6BD1" w:rsidRPr="008D6BD1">
        <w:rPr>
          <w:rFonts w:ascii="Bookman Old Style" w:eastAsiaTheme="minorEastAsia" w:hAnsi="Bookman Old Style"/>
          <w:i/>
          <w:sz w:val="24"/>
          <w:szCs w:val="24"/>
          <w:vertAlign w:val="superscript"/>
        </w:rPr>
        <w:t>3</w:t>
      </w:r>
      <w:r w:rsidR="008D6BD1">
        <w:rPr>
          <w:rFonts w:ascii="Bookman Old Style" w:eastAsiaTheme="minorEastAsia" w:hAnsi="Bookman Old Style"/>
          <w:sz w:val="24"/>
          <w:szCs w:val="24"/>
        </w:rPr>
        <w:t>, values of the axial force (</w:t>
      </w:r>
      <w:r w:rsidR="008D6BD1" w:rsidRPr="008D6BD1">
        <w:rPr>
          <w:rFonts w:ascii="Bookman Old Style" w:eastAsiaTheme="minorEastAsia" w:hAnsi="Bookman Old Style"/>
          <w:i/>
          <w:sz w:val="24"/>
          <w:szCs w:val="24"/>
        </w:rPr>
        <w:t>N</w:t>
      </w:r>
      <w:r w:rsidR="008D6BD1">
        <w:rPr>
          <w:rFonts w:ascii="Bookman Old Style" w:eastAsiaTheme="minorEastAsia" w:hAnsi="Bookman Old Style"/>
          <w:sz w:val="24"/>
          <w:szCs w:val="24"/>
        </w:rPr>
        <w:t xml:space="preserve">) is </w:t>
      </w:r>
      <w:proofErr w:type="gramStart"/>
      <w:r w:rsidR="008D6BD1">
        <w:rPr>
          <w:rFonts w:ascii="Bookman Old Style" w:eastAsiaTheme="minorEastAsia" w:hAnsi="Bookman Old Style"/>
          <w:sz w:val="24"/>
          <w:szCs w:val="24"/>
        </w:rPr>
        <w:t xml:space="preserve">between </w:t>
      </w:r>
      <w:r w:rsidR="00027185">
        <w:rPr>
          <w:rFonts w:ascii="Bookman Old Style" w:eastAsiaTheme="minorEastAsia" w:hAnsi="Bookman Old Style"/>
          <w:sz w:val="24"/>
          <w:szCs w:val="24"/>
          <w:vertAlign w:val="superscript"/>
        </w:rPr>
        <w:t xml:space="preserve"> </w:t>
      </w:r>
      <w:r w:rsidR="00027185">
        <w:rPr>
          <w:rFonts w:ascii="Bookman Old Style" w:eastAsiaTheme="minorEastAsia" w:hAnsi="Bookman Old Style"/>
          <w:sz w:val="24"/>
          <w:szCs w:val="24"/>
        </w:rPr>
        <w:t>5</w:t>
      </w:r>
      <w:proofErr w:type="gramEnd"/>
      <w:r w:rsidR="00027185">
        <w:rPr>
          <w:rFonts w:ascii="Bookman Old Style" w:eastAsiaTheme="minorEastAsia" w:hAnsi="Bookman Old Style"/>
          <w:sz w:val="24"/>
          <w:szCs w:val="24"/>
        </w:rPr>
        <w:t>×10</w:t>
      </w:r>
      <w:r w:rsidR="00027185">
        <w:rPr>
          <w:rFonts w:ascii="Bookman Old Style" w:eastAsiaTheme="minorEastAsia" w:hAnsi="Bookman Old Style"/>
          <w:sz w:val="24"/>
          <w:szCs w:val="24"/>
          <w:vertAlign w:val="superscript"/>
        </w:rPr>
        <w:t xml:space="preserve">11 </w:t>
      </w:r>
      <w:r w:rsidR="00027185" w:rsidRPr="008D6BD1">
        <w:rPr>
          <w:rFonts w:ascii="Bookman Old Style" w:eastAsiaTheme="minorEastAsia" w:hAnsi="Bookman Old Style"/>
          <w:i/>
          <w:sz w:val="24"/>
          <w:szCs w:val="24"/>
        </w:rPr>
        <w:t>N</w:t>
      </w:r>
      <w:r w:rsidR="00027185">
        <w:rPr>
          <w:rFonts w:ascii="Bookman Old Style" w:eastAsiaTheme="minorEastAsia" w:hAnsi="Bookman Old Style"/>
          <w:i/>
          <w:sz w:val="24"/>
          <w:szCs w:val="24"/>
        </w:rPr>
        <w:t xml:space="preserve"> </w:t>
      </w:r>
      <w:r w:rsidR="00027185">
        <w:rPr>
          <w:rFonts w:ascii="Bookman Old Style" w:eastAsiaTheme="minorEastAsia" w:hAnsi="Bookman Old Style"/>
          <w:sz w:val="24"/>
          <w:szCs w:val="24"/>
        </w:rPr>
        <w:t xml:space="preserve">and </w:t>
      </w:r>
      <w:r w:rsidR="00027185">
        <w:rPr>
          <w:rFonts w:ascii="Bookman Old Style" w:eastAsiaTheme="minorEastAsia" w:hAnsi="Bookman Old Style"/>
          <w:sz w:val="24"/>
          <w:szCs w:val="24"/>
          <w:vertAlign w:val="superscript"/>
        </w:rPr>
        <w:t xml:space="preserve"> </w:t>
      </w:r>
      <w:r w:rsidR="00027185">
        <w:rPr>
          <w:rFonts w:ascii="Bookman Old Style" w:eastAsiaTheme="minorEastAsia" w:hAnsi="Bookman Old Style"/>
          <w:sz w:val="24"/>
          <w:szCs w:val="24"/>
        </w:rPr>
        <w:t>5×10</w:t>
      </w:r>
      <w:r w:rsidR="00027185">
        <w:rPr>
          <w:rFonts w:ascii="Bookman Old Style" w:eastAsiaTheme="minorEastAsia" w:hAnsi="Bookman Old Style"/>
          <w:sz w:val="24"/>
          <w:szCs w:val="24"/>
          <w:vertAlign w:val="superscript"/>
        </w:rPr>
        <w:t xml:space="preserve">12 </w:t>
      </w:r>
      <w:r w:rsidR="00027185" w:rsidRPr="008D6BD1">
        <w:rPr>
          <w:rFonts w:ascii="Bookman Old Style" w:eastAsiaTheme="minorEastAsia" w:hAnsi="Bookman Old Style"/>
          <w:i/>
          <w:sz w:val="24"/>
          <w:szCs w:val="24"/>
        </w:rPr>
        <w:t>N</w:t>
      </w:r>
      <w:r w:rsidR="00027185">
        <w:rPr>
          <w:rFonts w:ascii="Bookman Old Style" w:eastAsiaTheme="minorEastAsia" w:hAnsi="Bookman Old Style"/>
          <w:sz w:val="24"/>
          <w:szCs w:val="24"/>
        </w:rPr>
        <w:t>, values of the rotator inertia (</w:t>
      </w:r>
      <w:r w:rsidR="00027185" w:rsidRPr="00027185">
        <w:rPr>
          <w:rFonts w:ascii="Bookman Old Style" w:eastAsiaTheme="minorEastAsia" w:hAnsi="Bookman Old Style"/>
          <w:i/>
          <w:sz w:val="24"/>
          <w:szCs w:val="24"/>
        </w:rPr>
        <w:t>R</w:t>
      </w:r>
      <w:r w:rsidR="00027185" w:rsidRPr="00027185">
        <w:rPr>
          <w:rFonts w:ascii="Bookman Old Style" w:eastAsiaTheme="minorEastAsia" w:hAnsi="Bookman Old Style"/>
          <w:i/>
          <w:sz w:val="24"/>
          <w:szCs w:val="24"/>
          <w:vertAlign w:val="subscript"/>
        </w:rPr>
        <w:t>0</w:t>
      </w:r>
      <w:r w:rsidR="00027185">
        <w:rPr>
          <w:rFonts w:ascii="Bookman Old Style" w:eastAsiaTheme="minorEastAsia" w:hAnsi="Bookman Old Style"/>
          <w:sz w:val="24"/>
          <w:szCs w:val="24"/>
        </w:rPr>
        <w:t>) is between 0 and 100, and finally the values of the damping coefficient (</w:t>
      </w:r>
      <m:oMath>
        <m:r>
          <w:rPr>
            <w:rFonts w:ascii="Cambria Math" w:eastAsiaTheme="minorEastAsia" w:hAnsi="Cambria Math"/>
            <w:sz w:val="24"/>
            <w:szCs w:val="24"/>
          </w:rPr>
          <m:t>ε</m:t>
        </m:r>
      </m:oMath>
      <w:r w:rsidR="00027185">
        <w:rPr>
          <w:rFonts w:ascii="Bookman Old Style" w:eastAsiaTheme="minorEastAsia" w:hAnsi="Bookman Old Style"/>
          <w:sz w:val="24"/>
          <w:szCs w:val="24"/>
        </w:rPr>
        <w:t>) is between 500 and 900 000.</w:t>
      </w:r>
    </w:p>
    <w:p w:rsidR="00027185" w:rsidRDefault="00027185" w:rsidP="008D6BD1">
      <w:pPr>
        <w:jc w:val="both"/>
        <w:rPr>
          <w:rFonts w:ascii="Bookman Old Style" w:eastAsiaTheme="minorEastAsia" w:hAnsi="Bookman Old Style"/>
          <w:sz w:val="24"/>
          <w:szCs w:val="24"/>
        </w:rPr>
      </w:pPr>
      <w:r>
        <w:rPr>
          <w:rFonts w:ascii="Bookman Old Style" w:eastAsiaTheme="minorEastAsia" w:hAnsi="Bookman Old Style"/>
          <w:sz w:val="24"/>
          <w:szCs w:val="24"/>
        </w:rPr>
        <w:t xml:space="preserve">Figure 1 display the deflection profile of non-uniform Rayleigh beam under exponentially varying moving load. From the figure, it was observed that as the values of the foundation modulus (K) increases, the deflection profile of the beam decreases upward from the origin. Figure 2 also show that an increase in shear modulus (G) will lead to downward decrease in deflection profile of the beam from the origin. Similarly, figures 3, 4 and 5 shows that an increase in axial force (N), rotatory inertia </w:t>
      </w:r>
      <w:r w:rsidRPr="00027185">
        <w:rPr>
          <w:rFonts w:ascii="Bookman Old Style" w:eastAsiaTheme="minorEastAsia" w:hAnsi="Bookman Old Style"/>
          <w:i/>
          <w:sz w:val="24"/>
          <w:szCs w:val="24"/>
        </w:rPr>
        <w:t>R</w:t>
      </w:r>
      <w:r w:rsidRPr="00027185">
        <w:rPr>
          <w:rFonts w:ascii="Bookman Old Style" w:eastAsiaTheme="minorEastAsia" w:hAnsi="Bookman Old Style"/>
          <w:i/>
          <w:sz w:val="24"/>
          <w:szCs w:val="24"/>
          <w:vertAlign w:val="subscript"/>
        </w:rPr>
        <w:t>0</w:t>
      </w:r>
      <w:r>
        <w:rPr>
          <w:rFonts w:ascii="Bookman Old Style" w:eastAsiaTheme="minorEastAsia" w:hAnsi="Bookman Old Style"/>
          <w:i/>
          <w:sz w:val="24"/>
          <w:szCs w:val="24"/>
        </w:rPr>
        <w:t xml:space="preserve"> </w:t>
      </w:r>
      <w:r>
        <w:rPr>
          <w:rFonts w:ascii="Bookman Old Style" w:eastAsiaTheme="minorEastAsia" w:hAnsi="Bookman Old Style"/>
          <w:sz w:val="24"/>
          <w:szCs w:val="24"/>
        </w:rPr>
        <w:t xml:space="preserve">and damping coefficient will in each case reduce the response amplitude of the beam. Finally, it was observed that the shear modulus gave more noticeable effect compared to that of the foundation </w:t>
      </w:r>
      <w:proofErr w:type="gramStart"/>
      <w:r>
        <w:rPr>
          <w:rFonts w:ascii="Bookman Old Style" w:eastAsiaTheme="minorEastAsia" w:hAnsi="Bookman Old Style"/>
          <w:sz w:val="24"/>
          <w:szCs w:val="24"/>
        </w:rPr>
        <w:t>modulus</w:t>
      </w:r>
      <w:proofErr w:type="gramEnd"/>
      <w:r>
        <w:rPr>
          <w:rFonts w:ascii="Bookman Old Style" w:eastAsiaTheme="minorEastAsia" w:hAnsi="Bookman Old Style"/>
          <w:sz w:val="24"/>
          <w:szCs w:val="24"/>
        </w:rPr>
        <w:t xml:space="preserve"> as can be seen in figure 1 and 2 respectively.</w:t>
      </w:r>
    </w:p>
    <w:p w:rsidR="00027185" w:rsidRPr="00F42031" w:rsidRDefault="00027185" w:rsidP="008D6BD1">
      <w:pPr>
        <w:jc w:val="both"/>
        <w:rPr>
          <w:rFonts w:ascii="Bookman Old Style" w:eastAsiaTheme="minorEastAsia" w:hAnsi="Bookman Old Style"/>
          <w:b/>
          <w:sz w:val="24"/>
          <w:szCs w:val="24"/>
        </w:rPr>
      </w:pPr>
      <w:r w:rsidRPr="00F42031">
        <w:rPr>
          <w:rFonts w:ascii="Bookman Old Style" w:eastAsiaTheme="minorEastAsia" w:hAnsi="Bookman Old Style"/>
          <w:b/>
          <w:sz w:val="24"/>
          <w:szCs w:val="24"/>
        </w:rPr>
        <w:t xml:space="preserve">5 </w:t>
      </w:r>
      <w:proofErr w:type="gramStart"/>
      <w:r w:rsidRPr="00F42031">
        <w:rPr>
          <w:rFonts w:ascii="Bookman Old Style" w:eastAsiaTheme="minorEastAsia" w:hAnsi="Bookman Old Style"/>
          <w:b/>
          <w:sz w:val="24"/>
          <w:szCs w:val="24"/>
        </w:rPr>
        <w:t>CONCLUSION</w:t>
      </w:r>
      <w:proofErr w:type="gramEnd"/>
    </w:p>
    <w:p w:rsidR="00027185" w:rsidRDefault="00027185" w:rsidP="008D6BD1">
      <w:pPr>
        <w:jc w:val="both"/>
        <w:rPr>
          <w:rFonts w:ascii="Bookman Old Style" w:eastAsiaTheme="minorEastAsia" w:hAnsi="Bookman Old Style"/>
          <w:sz w:val="24"/>
          <w:szCs w:val="24"/>
        </w:rPr>
      </w:pPr>
      <w:r>
        <w:rPr>
          <w:rFonts w:ascii="Bookman Old Style" w:eastAsiaTheme="minorEastAsia" w:hAnsi="Bookman Old Style"/>
          <w:sz w:val="24"/>
          <w:szCs w:val="24"/>
        </w:rPr>
        <w:t>The problem of the dynamic response to exponentially varying magnitude moving load of non-uniform Rayleigh beam resting on bi-parametric subgrades is investigated in this paper. The analytica</w:t>
      </w:r>
      <w:r w:rsidR="001B7E9D">
        <w:rPr>
          <w:rFonts w:ascii="Bookman Old Style" w:eastAsiaTheme="minorEastAsia" w:hAnsi="Bookman Old Style"/>
          <w:sz w:val="24"/>
          <w:szCs w:val="24"/>
        </w:rPr>
        <w:t xml:space="preserve">l approximate technique is based </w:t>
      </w:r>
      <w:r>
        <w:rPr>
          <w:rFonts w:ascii="Bookman Old Style" w:eastAsiaTheme="minorEastAsia" w:hAnsi="Bookman Old Style"/>
          <w:sz w:val="24"/>
          <w:szCs w:val="24"/>
        </w:rPr>
        <w:t xml:space="preserve">on </w:t>
      </w:r>
      <w:proofErr w:type="spellStart"/>
      <w:r>
        <w:rPr>
          <w:rFonts w:ascii="Bookman Old Style" w:eastAsiaTheme="minorEastAsia" w:hAnsi="Bookman Old Style"/>
          <w:sz w:val="24"/>
          <w:szCs w:val="24"/>
        </w:rPr>
        <w:t>Galerkin’s</w:t>
      </w:r>
      <w:proofErr w:type="spellEnd"/>
      <w:r>
        <w:rPr>
          <w:rFonts w:ascii="Bookman Old Style" w:eastAsiaTheme="minorEastAsia" w:hAnsi="Bookman Old Style"/>
          <w:sz w:val="24"/>
          <w:szCs w:val="24"/>
        </w:rPr>
        <w:t xml:space="preserve"> method, Laplace transformation and Conv</w:t>
      </w:r>
      <w:r w:rsidR="008818D5">
        <w:rPr>
          <w:rFonts w:ascii="Bookman Old Style" w:eastAsiaTheme="minorEastAsia" w:hAnsi="Bookman Old Style"/>
          <w:sz w:val="24"/>
          <w:szCs w:val="24"/>
        </w:rPr>
        <w:t>o</w:t>
      </w:r>
      <w:r>
        <w:rPr>
          <w:rFonts w:ascii="Bookman Old Style" w:eastAsiaTheme="minorEastAsia" w:hAnsi="Bookman Old Style"/>
          <w:sz w:val="24"/>
          <w:szCs w:val="24"/>
        </w:rPr>
        <w:t>lution</w:t>
      </w:r>
      <w:r w:rsidR="008818D5">
        <w:rPr>
          <w:rFonts w:ascii="Bookman Old Style" w:eastAsiaTheme="minorEastAsia" w:hAnsi="Bookman Old Style"/>
          <w:sz w:val="24"/>
          <w:szCs w:val="24"/>
        </w:rPr>
        <w:t xml:space="preserve"> theorem</w:t>
      </w:r>
      <w:r>
        <w:rPr>
          <w:rFonts w:ascii="Bookman Old Style" w:eastAsiaTheme="minorEastAsia" w:hAnsi="Bookman Old Style"/>
          <w:sz w:val="24"/>
          <w:szCs w:val="24"/>
        </w:rPr>
        <w:t xml:space="preserve">. Analytical solution and numerical results are presented in graphs as shown above. From the figures, increases values of </w:t>
      </w:r>
      <w:r w:rsidR="000F304F">
        <w:rPr>
          <w:rFonts w:ascii="Bookman Old Style" w:eastAsiaTheme="minorEastAsia" w:hAnsi="Bookman Old Style"/>
          <w:sz w:val="24"/>
          <w:szCs w:val="24"/>
        </w:rPr>
        <w:t>foundation modulus, shear modulus, axial force, rotator inertia, and damping coefficient lead to decreases in the response amplitude of the non-uniform beam. Furthermore, it was also observed that smaller values of the shear modulus are required for noticeable deflection compared to that of foundation modulus. Finally, it was observed that rotator inertia has more influence on the non-uniform beam when compared to other structural parameters.</w:t>
      </w:r>
    </w:p>
    <w:p w:rsidR="001B7E9D" w:rsidRDefault="001B7E9D" w:rsidP="00F42031">
      <w:pPr>
        <w:jc w:val="both"/>
        <w:rPr>
          <w:rFonts w:ascii="Bookman Old Style" w:eastAsiaTheme="minorEastAsia" w:hAnsi="Bookman Old Style"/>
          <w:sz w:val="24"/>
          <w:szCs w:val="24"/>
        </w:rPr>
      </w:pPr>
    </w:p>
    <w:p w:rsidR="001B7E9D" w:rsidRDefault="001B7E9D" w:rsidP="00F42031">
      <w:pPr>
        <w:jc w:val="both"/>
        <w:rPr>
          <w:rFonts w:ascii="Bookman Old Style" w:eastAsiaTheme="minorEastAsia" w:hAnsi="Bookman Old Style"/>
          <w:sz w:val="24"/>
          <w:szCs w:val="24"/>
        </w:rPr>
      </w:pPr>
    </w:p>
    <w:p w:rsidR="001B7E9D" w:rsidRDefault="001B7E9D" w:rsidP="00F42031">
      <w:pPr>
        <w:jc w:val="both"/>
        <w:rPr>
          <w:rFonts w:ascii="Bookman Old Style" w:eastAsiaTheme="minorEastAsia" w:hAnsi="Bookman Old Style"/>
          <w:sz w:val="24"/>
          <w:szCs w:val="24"/>
        </w:rPr>
      </w:pPr>
    </w:p>
    <w:p w:rsidR="001B7E9D" w:rsidRDefault="001B7E9D" w:rsidP="00F42031">
      <w:pPr>
        <w:jc w:val="both"/>
        <w:rPr>
          <w:rFonts w:ascii="Bookman Old Style" w:eastAsiaTheme="minorEastAsia" w:hAnsi="Bookman Old Style"/>
          <w:sz w:val="24"/>
          <w:szCs w:val="24"/>
        </w:rPr>
      </w:pPr>
    </w:p>
    <w:p w:rsidR="00F42031" w:rsidRDefault="00F42031" w:rsidP="00F42031">
      <w:pPr>
        <w:jc w:val="both"/>
        <w:rPr>
          <w:rFonts w:ascii="Bookman Old Style" w:eastAsiaTheme="minorEastAsia" w:hAnsi="Bookman Old Style"/>
          <w:b/>
          <w:sz w:val="24"/>
          <w:szCs w:val="24"/>
        </w:rPr>
      </w:pPr>
      <w:r w:rsidRPr="00F42031">
        <w:rPr>
          <w:rFonts w:ascii="Bookman Old Style" w:eastAsiaTheme="minorEastAsia" w:hAnsi="Bookman Old Style"/>
          <w:b/>
          <w:sz w:val="24"/>
          <w:szCs w:val="24"/>
        </w:rPr>
        <w:lastRenderedPageBreak/>
        <w:t>REFERENCES</w:t>
      </w:r>
    </w:p>
    <w:p w:rsidR="00F42031" w:rsidRDefault="00F42031" w:rsidP="00F42031">
      <w:pPr>
        <w:pStyle w:val="ListParagraph"/>
        <w:numPr>
          <w:ilvl w:val="0"/>
          <w:numId w:val="2"/>
        </w:numPr>
        <w:jc w:val="both"/>
        <w:rPr>
          <w:rFonts w:ascii="Bookman Old Style" w:eastAsiaTheme="minorEastAsia" w:hAnsi="Bookman Old Style"/>
          <w:sz w:val="24"/>
          <w:szCs w:val="24"/>
        </w:rPr>
      </w:pPr>
      <w:proofErr w:type="spellStart"/>
      <w:r>
        <w:rPr>
          <w:rFonts w:ascii="Bookman Old Style" w:eastAsiaTheme="minorEastAsia" w:hAnsi="Bookman Old Style"/>
          <w:sz w:val="24"/>
          <w:szCs w:val="24"/>
        </w:rPr>
        <w:t>Pestel</w:t>
      </w:r>
      <w:proofErr w:type="spellEnd"/>
      <w:r>
        <w:rPr>
          <w:rFonts w:ascii="Bookman Old Style" w:eastAsiaTheme="minorEastAsia" w:hAnsi="Bookman Old Style"/>
          <w:sz w:val="24"/>
          <w:szCs w:val="24"/>
        </w:rPr>
        <w:t>, E (1951</w:t>
      </w:r>
      <w:r w:rsidR="00823F92">
        <w:rPr>
          <w:rFonts w:ascii="Bookman Old Style" w:eastAsiaTheme="minorEastAsia" w:hAnsi="Bookman Old Style"/>
          <w:sz w:val="24"/>
          <w:szCs w:val="24"/>
        </w:rPr>
        <w:t>)</w:t>
      </w:r>
      <w:r>
        <w:rPr>
          <w:rFonts w:ascii="Bookman Old Style" w:eastAsiaTheme="minorEastAsia" w:hAnsi="Bookman Old Style"/>
          <w:sz w:val="24"/>
          <w:szCs w:val="24"/>
        </w:rPr>
        <w:t xml:space="preserve">. </w:t>
      </w:r>
      <w:proofErr w:type="spellStart"/>
      <w:r>
        <w:rPr>
          <w:rFonts w:ascii="Bookman Old Style" w:eastAsiaTheme="minorEastAsia" w:hAnsi="Bookman Old Style"/>
          <w:sz w:val="24"/>
          <w:szCs w:val="24"/>
        </w:rPr>
        <w:t>Traqwerk</w:t>
      </w:r>
      <w:proofErr w:type="spellEnd"/>
      <w:r>
        <w:rPr>
          <w:rFonts w:ascii="Bookman Old Style" w:eastAsiaTheme="minorEastAsia" w:hAnsi="Bookman Old Style"/>
          <w:sz w:val="24"/>
          <w:szCs w:val="24"/>
        </w:rPr>
        <w:t xml:space="preserve"> </w:t>
      </w:r>
      <w:proofErr w:type="spellStart"/>
      <w:r>
        <w:rPr>
          <w:rFonts w:ascii="Bookman Old Style" w:eastAsiaTheme="minorEastAsia" w:hAnsi="Bookman Old Style"/>
          <w:sz w:val="24"/>
          <w:szCs w:val="24"/>
        </w:rPr>
        <w:t>Sanslen</w:t>
      </w:r>
      <w:proofErr w:type="spellEnd"/>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ku</w:t>
      </w:r>
      <w:r w:rsidR="00F65D55">
        <w:rPr>
          <w:rFonts w:ascii="Bookman Old Style" w:eastAsiaTheme="minorEastAsia" w:hAnsi="Bookman Old Style"/>
          <w:sz w:val="24"/>
          <w:szCs w:val="24"/>
        </w:rPr>
        <w:t>ng</w:t>
      </w:r>
      <w:proofErr w:type="gramEnd"/>
      <w:r w:rsidR="00F65D55">
        <w:rPr>
          <w:rFonts w:ascii="Bookman Old Style" w:eastAsiaTheme="minorEastAsia" w:hAnsi="Bookman Old Style"/>
          <w:sz w:val="24"/>
          <w:szCs w:val="24"/>
        </w:rPr>
        <w:t xml:space="preserve"> under </w:t>
      </w:r>
      <w:proofErr w:type="spellStart"/>
      <w:r w:rsidR="00F65D55">
        <w:rPr>
          <w:rFonts w:ascii="Bookman Old Style" w:eastAsiaTheme="minorEastAsia" w:hAnsi="Bookman Old Style"/>
          <w:sz w:val="24"/>
          <w:szCs w:val="24"/>
        </w:rPr>
        <w:t>bewegter</w:t>
      </w:r>
      <w:proofErr w:type="spellEnd"/>
      <w:r w:rsidR="00F65D55">
        <w:rPr>
          <w:rFonts w:ascii="Bookman Old Style" w:eastAsiaTheme="minorEastAsia" w:hAnsi="Bookman Old Style"/>
          <w:sz w:val="24"/>
          <w:szCs w:val="24"/>
        </w:rPr>
        <w:t xml:space="preserve"> last Arch. </w:t>
      </w:r>
      <w:r>
        <w:rPr>
          <w:rFonts w:ascii="Bookman Old Style" w:eastAsiaTheme="minorEastAsia" w:hAnsi="Bookman Old Style"/>
          <w:sz w:val="24"/>
          <w:szCs w:val="24"/>
        </w:rPr>
        <w:t xml:space="preserve"> 378-383</w:t>
      </w:r>
      <w:r w:rsidR="00F65D55">
        <w:rPr>
          <w:rFonts w:ascii="Bookman Old Style" w:eastAsiaTheme="minorEastAsia" w:hAnsi="Bookman Old Style"/>
          <w:sz w:val="24"/>
          <w:szCs w:val="24"/>
        </w:rPr>
        <w:t>.</w:t>
      </w:r>
    </w:p>
    <w:p w:rsidR="00F42031" w:rsidRPr="00F65D55" w:rsidRDefault="00F42031" w:rsidP="00F42031">
      <w:pPr>
        <w:pStyle w:val="ListParagraph"/>
        <w:numPr>
          <w:ilvl w:val="0"/>
          <w:numId w:val="2"/>
        </w:numPr>
        <w:jc w:val="both"/>
        <w:rPr>
          <w:rFonts w:ascii="Bookman Old Style" w:eastAsiaTheme="minorEastAsia" w:hAnsi="Bookman Old Style"/>
          <w:i/>
          <w:sz w:val="24"/>
          <w:szCs w:val="24"/>
        </w:rPr>
      </w:pPr>
      <w:proofErr w:type="spellStart"/>
      <w:r>
        <w:rPr>
          <w:rFonts w:ascii="Bookman Old Style" w:eastAsiaTheme="minorEastAsia" w:hAnsi="Bookman Old Style"/>
          <w:sz w:val="24"/>
          <w:szCs w:val="24"/>
        </w:rPr>
        <w:t>Ayre</w:t>
      </w:r>
      <w:proofErr w:type="spellEnd"/>
      <w:r>
        <w:rPr>
          <w:rFonts w:ascii="Bookman Old Style" w:eastAsiaTheme="minorEastAsia" w:hAnsi="Bookman Old Style"/>
          <w:sz w:val="24"/>
          <w:szCs w:val="24"/>
        </w:rPr>
        <w:t xml:space="preserve">, R.S, Jacobson, L.S, and Hsu, C. S (1951): </w:t>
      </w:r>
      <w:proofErr w:type="spellStart"/>
      <w:r>
        <w:rPr>
          <w:rFonts w:ascii="Bookman Old Style" w:eastAsiaTheme="minorEastAsia" w:hAnsi="Bookman Old Style"/>
          <w:sz w:val="24"/>
          <w:szCs w:val="24"/>
        </w:rPr>
        <w:t>Tansverse</w:t>
      </w:r>
      <w:proofErr w:type="spellEnd"/>
      <w:r>
        <w:rPr>
          <w:rFonts w:ascii="Bookman Old Style" w:eastAsiaTheme="minorEastAsia" w:hAnsi="Bookman Old Style"/>
          <w:sz w:val="24"/>
          <w:szCs w:val="24"/>
        </w:rPr>
        <w:t xml:space="preserve"> Vibration of one and two-span beams under action of a moving load. </w:t>
      </w:r>
      <w:proofErr w:type="spellStart"/>
      <w:r w:rsidRPr="00F65D55">
        <w:rPr>
          <w:rFonts w:ascii="Bookman Old Style" w:eastAsiaTheme="minorEastAsia" w:hAnsi="Bookman Old Style"/>
          <w:i/>
          <w:sz w:val="24"/>
          <w:szCs w:val="24"/>
        </w:rPr>
        <w:t>Porc</w:t>
      </w:r>
      <w:proofErr w:type="spellEnd"/>
      <w:r w:rsidRPr="00F65D55">
        <w:rPr>
          <w:rFonts w:ascii="Bookman Old Style" w:eastAsiaTheme="minorEastAsia" w:hAnsi="Bookman Old Style"/>
          <w:i/>
          <w:sz w:val="24"/>
          <w:szCs w:val="24"/>
        </w:rPr>
        <w:t xml:space="preserve">. First U.S. National Congress Applied Mechanic, </w:t>
      </w:r>
      <w:proofErr w:type="spellStart"/>
      <w:r w:rsidRPr="00F65D55">
        <w:rPr>
          <w:rFonts w:ascii="Bookman Old Style" w:eastAsiaTheme="minorEastAsia" w:hAnsi="Bookman Old Style"/>
          <w:i/>
          <w:sz w:val="24"/>
          <w:szCs w:val="24"/>
        </w:rPr>
        <w:t>Pp</w:t>
      </w:r>
      <w:proofErr w:type="spellEnd"/>
      <w:r w:rsidRPr="00F65D55">
        <w:rPr>
          <w:rFonts w:ascii="Bookman Old Style" w:eastAsiaTheme="minorEastAsia" w:hAnsi="Bookman Old Style"/>
          <w:i/>
          <w:sz w:val="24"/>
          <w:szCs w:val="24"/>
        </w:rPr>
        <w:t xml:space="preserve"> 81-90</w:t>
      </w:r>
      <w:r w:rsidR="00F65D55">
        <w:rPr>
          <w:rFonts w:ascii="Bookman Old Style" w:eastAsiaTheme="minorEastAsia" w:hAnsi="Bookman Old Style"/>
          <w:i/>
          <w:sz w:val="24"/>
          <w:szCs w:val="24"/>
        </w:rPr>
        <w:t>.</w:t>
      </w:r>
    </w:p>
    <w:p w:rsidR="00F42031" w:rsidRPr="00F65D55" w:rsidRDefault="00F42031" w:rsidP="00F42031">
      <w:pPr>
        <w:pStyle w:val="ListParagraph"/>
        <w:numPr>
          <w:ilvl w:val="0"/>
          <w:numId w:val="2"/>
        </w:numPr>
        <w:jc w:val="both"/>
        <w:rPr>
          <w:rFonts w:ascii="Bookman Old Style" w:eastAsiaTheme="minorEastAsia" w:hAnsi="Bookman Old Style"/>
          <w:i/>
          <w:sz w:val="24"/>
          <w:szCs w:val="24"/>
        </w:rPr>
      </w:pPr>
      <w:proofErr w:type="spellStart"/>
      <w:r>
        <w:rPr>
          <w:rFonts w:ascii="Bookman Old Style" w:eastAsiaTheme="minorEastAsia" w:hAnsi="Bookman Old Style"/>
          <w:sz w:val="24"/>
          <w:szCs w:val="24"/>
        </w:rPr>
        <w:t>Clastorni</w:t>
      </w:r>
      <w:proofErr w:type="spellEnd"/>
      <w:r>
        <w:rPr>
          <w:rFonts w:ascii="Bookman Old Style" w:eastAsiaTheme="minorEastAsia" w:hAnsi="Bookman Old Style"/>
          <w:sz w:val="24"/>
          <w:szCs w:val="24"/>
        </w:rPr>
        <w:t xml:space="preserve">, J, </w:t>
      </w:r>
      <w:proofErr w:type="spellStart"/>
      <w:r>
        <w:rPr>
          <w:rFonts w:ascii="Bookman Old Style" w:eastAsiaTheme="minorEastAsia" w:hAnsi="Bookman Old Style"/>
          <w:sz w:val="24"/>
          <w:szCs w:val="24"/>
        </w:rPr>
        <w:t>Eisenberger</w:t>
      </w:r>
      <w:proofErr w:type="spellEnd"/>
      <w:r>
        <w:rPr>
          <w:rFonts w:ascii="Bookman Old Style" w:eastAsiaTheme="minorEastAsia" w:hAnsi="Bookman Old Style"/>
          <w:sz w:val="24"/>
          <w:szCs w:val="24"/>
        </w:rPr>
        <w:t xml:space="preserve">, M, </w:t>
      </w:r>
      <w:proofErr w:type="spellStart"/>
      <w:r>
        <w:rPr>
          <w:rFonts w:ascii="Bookman Old Style" w:eastAsiaTheme="minorEastAsia" w:hAnsi="Bookman Old Style"/>
          <w:sz w:val="24"/>
          <w:szCs w:val="24"/>
        </w:rPr>
        <w:t>Yankelevsky</w:t>
      </w:r>
      <w:proofErr w:type="spellEnd"/>
      <w:r>
        <w:rPr>
          <w:rFonts w:ascii="Bookman Old Style" w:eastAsiaTheme="minorEastAsia" w:hAnsi="Bookman Old Style"/>
          <w:sz w:val="24"/>
          <w:szCs w:val="24"/>
        </w:rPr>
        <w:t xml:space="preserve">, D. Z and </w:t>
      </w:r>
      <w:proofErr w:type="spellStart"/>
      <w:r>
        <w:rPr>
          <w:rFonts w:ascii="Bookman Old Style" w:eastAsiaTheme="minorEastAsia" w:hAnsi="Bookman Old Style"/>
          <w:sz w:val="24"/>
          <w:szCs w:val="24"/>
        </w:rPr>
        <w:t>Adin</w:t>
      </w:r>
      <w:proofErr w:type="spellEnd"/>
      <w:r>
        <w:rPr>
          <w:rFonts w:ascii="Bookman Old Style" w:eastAsiaTheme="minorEastAsia" w:hAnsi="Bookman Old Style"/>
          <w:sz w:val="24"/>
          <w:szCs w:val="24"/>
        </w:rPr>
        <w:t xml:space="preserve">, M. A (1988): Beams on variable elastic foundation. </w:t>
      </w:r>
      <w:r w:rsidRPr="00F65D55">
        <w:rPr>
          <w:rFonts w:ascii="Bookman Old Style" w:eastAsiaTheme="minorEastAsia" w:hAnsi="Bookman Old Style"/>
          <w:i/>
          <w:sz w:val="24"/>
          <w:szCs w:val="24"/>
        </w:rPr>
        <w:t>Journal of Applied Mechanics. Vol. 53</w:t>
      </w:r>
      <w:r w:rsidR="00F65D55">
        <w:rPr>
          <w:rFonts w:ascii="Bookman Old Style" w:eastAsiaTheme="minorEastAsia" w:hAnsi="Bookman Old Style"/>
          <w:i/>
          <w:sz w:val="24"/>
          <w:szCs w:val="24"/>
        </w:rPr>
        <w:t>,</w:t>
      </w:r>
      <w:r w:rsidRPr="00F65D55">
        <w:rPr>
          <w:rFonts w:ascii="Bookman Old Style" w:eastAsiaTheme="minorEastAsia" w:hAnsi="Bookman Old Style"/>
          <w:i/>
          <w:sz w:val="24"/>
          <w:szCs w:val="24"/>
        </w:rPr>
        <w:t xml:space="preserve"> </w:t>
      </w:r>
      <w:proofErr w:type="spellStart"/>
      <w:r w:rsidRPr="00F65D55">
        <w:rPr>
          <w:rFonts w:ascii="Bookman Old Style" w:eastAsiaTheme="minorEastAsia" w:hAnsi="Bookman Old Style"/>
          <w:i/>
          <w:sz w:val="24"/>
          <w:szCs w:val="24"/>
        </w:rPr>
        <w:t>Pp</w:t>
      </w:r>
      <w:proofErr w:type="spellEnd"/>
      <w:r w:rsidRPr="00F65D55">
        <w:rPr>
          <w:rFonts w:ascii="Bookman Old Style" w:eastAsiaTheme="minorEastAsia" w:hAnsi="Bookman Old Style"/>
          <w:i/>
          <w:sz w:val="24"/>
          <w:szCs w:val="24"/>
        </w:rPr>
        <w:t xml:space="preserve"> 925-928</w:t>
      </w:r>
      <w:r w:rsidR="00F65D55">
        <w:rPr>
          <w:rFonts w:ascii="Bookman Old Style" w:eastAsiaTheme="minorEastAsia" w:hAnsi="Bookman Old Style"/>
          <w:i/>
          <w:sz w:val="24"/>
          <w:szCs w:val="24"/>
        </w:rPr>
        <w:t>.</w:t>
      </w:r>
    </w:p>
    <w:p w:rsidR="00F42031" w:rsidRPr="00F65D55" w:rsidRDefault="00F42031" w:rsidP="00F42031">
      <w:pPr>
        <w:pStyle w:val="ListParagraph"/>
        <w:numPr>
          <w:ilvl w:val="0"/>
          <w:numId w:val="2"/>
        </w:numPr>
        <w:jc w:val="both"/>
        <w:rPr>
          <w:rFonts w:ascii="Bookman Old Style" w:eastAsiaTheme="minorEastAsia" w:hAnsi="Bookman Old Style"/>
          <w:i/>
          <w:sz w:val="24"/>
          <w:szCs w:val="24"/>
        </w:rPr>
      </w:pPr>
      <w:r>
        <w:rPr>
          <w:rFonts w:ascii="Bookman Old Style" w:eastAsiaTheme="minorEastAsia" w:hAnsi="Bookman Old Style"/>
          <w:sz w:val="24"/>
          <w:szCs w:val="24"/>
        </w:rPr>
        <w:t xml:space="preserve">Kenny, J (1954). Steady State Vibrations of a beam on an elastic foundation for a moving load. </w:t>
      </w:r>
      <w:r w:rsidRPr="00F65D55">
        <w:rPr>
          <w:rFonts w:ascii="Bookman Old Style" w:eastAsiaTheme="minorEastAsia" w:hAnsi="Bookman Old Style"/>
          <w:i/>
          <w:sz w:val="24"/>
          <w:szCs w:val="24"/>
        </w:rPr>
        <w:t>Journal of Applied Mechanics (ASME) Vol. 76.</w:t>
      </w:r>
    </w:p>
    <w:p w:rsidR="00F42031" w:rsidRPr="00F65D55" w:rsidRDefault="00F42031" w:rsidP="00F42031">
      <w:pPr>
        <w:pStyle w:val="ListParagraph"/>
        <w:numPr>
          <w:ilvl w:val="0"/>
          <w:numId w:val="2"/>
        </w:numPr>
        <w:jc w:val="both"/>
        <w:rPr>
          <w:rFonts w:ascii="Bookman Old Style" w:eastAsiaTheme="minorEastAsia" w:hAnsi="Bookman Old Style"/>
          <w:i/>
          <w:sz w:val="24"/>
          <w:szCs w:val="24"/>
        </w:rPr>
      </w:pPr>
      <w:r>
        <w:rPr>
          <w:rFonts w:ascii="Bookman Old Style" w:eastAsiaTheme="minorEastAsia" w:hAnsi="Bookman Old Style"/>
          <w:sz w:val="24"/>
          <w:szCs w:val="24"/>
        </w:rPr>
        <w:t xml:space="preserve">Oni, S. T and </w:t>
      </w:r>
      <w:proofErr w:type="spellStart"/>
      <w:r>
        <w:rPr>
          <w:rFonts w:ascii="Bookman Old Style" w:eastAsiaTheme="minorEastAsia" w:hAnsi="Bookman Old Style"/>
          <w:sz w:val="24"/>
          <w:szCs w:val="24"/>
        </w:rPr>
        <w:t>Awodola</w:t>
      </w:r>
      <w:proofErr w:type="spellEnd"/>
      <w:r>
        <w:rPr>
          <w:rFonts w:ascii="Bookman Old Style" w:eastAsiaTheme="minorEastAsia" w:hAnsi="Bookman Old Style"/>
          <w:sz w:val="24"/>
          <w:szCs w:val="24"/>
        </w:rPr>
        <w:t xml:space="preserve"> (2005): </w:t>
      </w:r>
      <w:r w:rsidR="00823F92">
        <w:rPr>
          <w:rFonts w:ascii="Bookman Old Style" w:eastAsiaTheme="minorEastAsia" w:hAnsi="Bookman Old Style"/>
          <w:sz w:val="24"/>
          <w:szCs w:val="24"/>
        </w:rPr>
        <w:t xml:space="preserve">Dynamic response to </w:t>
      </w:r>
      <w:r>
        <w:rPr>
          <w:rFonts w:ascii="Bookman Old Style" w:eastAsiaTheme="minorEastAsia" w:hAnsi="Bookman Old Style"/>
          <w:sz w:val="24"/>
          <w:szCs w:val="24"/>
        </w:rPr>
        <w:t xml:space="preserve">moving concentrated masses of uniform Rayleigh beams resting on variable </w:t>
      </w:r>
      <w:proofErr w:type="spellStart"/>
      <w:r>
        <w:rPr>
          <w:rFonts w:ascii="Bookman Old Style" w:eastAsiaTheme="minorEastAsia" w:hAnsi="Bookman Old Style"/>
          <w:sz w:val="24"/>
          <w:szCs w:val="24"/>
        </w:rPr>
        <w:t>winkler</w:t>
      </w:r>
      <w:proofErr w:type="spellEnd"/>
      <w:r>
        <w:rPr>
          <w:rFonts w:ascii="Bookman Old Style" w:eastAsiaTheme="minorEastAsia" w:hAnsi="Bookman Old Style"/>
          <w:sz w:val="24"/>
          <w:szCs w:val="24"/>
        </w:rPr>
        <w:t xml:space="preserve"> elastic foundation. </w:t>
      </w:r>
      <w:r w:rsidRPr="00F65D55">
        <w:rPr>
          <w:rFonts w:ascii="Bookman Old Style" w:eastAsiaTheme="minorEastAsia" w:hAnsi="Bookman Old Style"/>
          <w:i/>
          <w:sz w:val="24"/>
          <w:szCs w:val="24"/>
        </w:rPr>
        <w:t xml:space="preserve">Journal of the Nigeria Association of Mathematical Physics. Vol. 9 </w:t>
      </w:r>
      <w:proofErr w:type="spellStart"/>
      <w:r w:rsidRPr="00F65D55">
        <w:rPr>
          <w:rFonts w:ascii="Bookman Old Style" w:eastAsiaTheme="minorEastAsia" w:hAnsi="Bookman Old Style"/>
          <w:i/>
          <w:sz w:val="24"/>
          <w:szCs w:val="24"/>
        </w:rPr>
        <w:t>Pp</w:t>
      </w:r>
      <w:proofErr w:type="spellEnd"/>
      <w:r w:rsidRPr="00F65D55">
        <w:rPr>
          <w:rFonts w:ascii="Bookman Old Style" w:eastAsiaTheme="minorEastAsia" w:hAnsi="Bookman Old Style"/>
          <w:i/>
          <w:sz w:val="24"/>
          <w:szCs w:val="24"/>
        </w:rPr>
        <w:t xml:space="preserve"> 151-162</w:t>
      </w:r>
      <w:r w:rsidR="00F65D55">
        <w:rPr>
          <w:rFonts w:ascii="Bookman Old Style" w:eastAsiaTheme="minorEastAsia" w:hAnsi="Bookman Old Style"/>
          <w:i/>
          <w:sz w:val="24"/>
          <w:szCs w:val="24"/>
        </w:rPr>
        <w:t>.</w:t>
      </w:r>
    </w:p>
    <w:p w:rsidR="00F42031" w:rsidRPr="00F65D55" w:rsidRDefault="00F42031" w:rsidP="00F42031">
      <w:pPr>
        <w:pStyle w:val="ListParagraph"/>
        <w:numPr>
          <w:ilvl w:val="0"/>
          <w:numId w:val="2"/>
        </w:numPr>
        <w:jc w:val="both"/>
        <w:rPr>
          <w:rFonts w:ascii="Bookman Old Style" w:eastAsiaTheme="minorEastAsia" w:hAnsi="Bookman Old Style"/>
          <w:i/>
          <w:sz w:val="24"/>
          <w:szCs w:val="24"/>
        </w:rPr>
      </w:pPr>
      <w:r>
        <w:rPr>
          <w:rFonts w:ascii="Bookman Old Style" w:eastAsiaTheme="minorEastAsia" w:hAnsi="Bookman Old Style"/>
          <w:sz w:val="24"/>
          <w:szCs w:val="24"/>
        </w:rPr>
        <w:t xml:space="preserve">Huang, C. S and </w:t>
      </w:r>
      <w:proofErr w:type="spellStart"/>
      <w:r>
        <w:rPr>
          <w:rFonts w:ascii="Bookman Old Style" w:eastAsiaTheme="minorEastAsia" w:hAnsi="Bookman Old Style"/>
          <w:sz w:val="24"/>
          <w:szCs w:val="24"/>
        </w:rPr>
        <w:t>Leissa</w:t>
      </w:r>
      <w:proofErr w:type="spellEnd"/>
      <w:r>
        <w:rPr>
          <w:rFonts w:ascii="Bookman Old Style" w:eastAsiaTheme="minorEastAsia" w:hAnsi="Bookman Old Style"/>
          <w:sz w:val="24"/>
          <w:szCs w:val="24"/>
        </w:rPr>
        <w:t xml:space="preserve">, A. W (2009): Vibration analysis of rectangular plates with side tracks via the Ritz method. </w:t>
      </w:r>
      <w:r w:rsidRPr="00F65D55">
        <w:rPr>
          <w:rFonts w:ascii="Bookman Old Style" w:eastAsiaTheme="minorEastAsia" w:hAnsi="Bookman Old Style"/>
          <w:i/>
          <w:sz w:val="24"/>
          <w:szCs w:val="24"/>
        </w:rPr>
        <w:t xml:space="preserve">Journal of Sound and Vibration. Vol. 323) </w:t>
      </w:r>
      <w:proofErr w:type="spellStart"/>
      <w:r w:rsidRPr="00F65D55">
        <w:rPr>
          <w:rFonts w:ascii="Bookman Old Style" w:eastAsiaTheme="minorEastAsia" w:hAnsi="Bookman Old Style"/>
          <w:i/>
          <w:sz w:val="24"/>
          <w:szCs w:val="24"/>
        </w:rPr>
        <w:t>Pp</w:t>
      </w:r>
      <w:proofErr w:type="spellEnd"/>
      <w:r w:rsidRPr="00F65D55">
        <w:rPr>
          <w:rFonts w:ascii="Bookman Old Style" w:eastAsiaTheme="minorEastAsia" w:hAnsi="Bookman Old Style"/>
          <w:i/>
          <w:sz w:val="24"/>
          <w:szCs w:val="24"/>
        </w:rPr>
        <w:t xml:space="preserve"> 974-988</w:t>
      </w:r>
      <w:r w:rsidR="00F65D55">
        <w:rPr>
          <w:rFonts w:ascii="Bookman Old Style" w:eastAsiaTheme="minorEastAsia" w:hAnsi="Bookman Old Style"/>
          <w:i/>
          <w:sz w:val="24"/>
          <w:szCs w:val="24"/>
        </w:rPr>
        <w:t>.</w:t>
      </w:r>
    </w:p>
    <w:p w:rsidR="00F42031" w:rsidRPr="00F65D55" w:rsidRDefault="00F42031" w:rsidP="00F42031">
      <w:pPr>
        <w:pStyle w:val="ListParagraph"/>
        <w:numPr>
          <w:ilvl w:val="0"/>
          <w:numId w:val="2"/>
        </w:numPr>
        <w:jc w:val="both"/>
        <w:rPr>
          <w:rFonts w:ascii="Bookman Old Style" w:eastAsiaTheme="minorEastAsia" w:hAnsi="Bookman Old Style"/>
          <w:i/>
          <w:sz w:val="24"/>
          <w:szCs w:val="24"/>
        </w:rPr>
      </w:pPr>
      <w:proofErr w:type="spellStart"/>
      <w:r>
        <w:rPr>
          <w:rFonts w:ascii="Bookman Old Style" w:eastAsiaTheme="minorEastAsia" w:hAnsi="Bookman Old Style"/>
          <w:sz w:val="24"/>
          <w:szCs w:val="24"/>
        </w:rPr>
        <w:t>Muscolino</w:t>
      </w:r>
      <w:proofErr w:type="spellEnd"/>
      <w:r>
        <w:rPr>
          <w:rFonts w:ascii="Bookman Old Style" w:eastAsiaTheme="minorEastAsia" w:hAnsi="Bookman Old Style"/>
          <w:sz w:val="24"/>
          <w:szCs w:val="24"/>
        </w:rPr>
        <w:t xml:space="preserve">, G and </w:t>
      </w:r>
      <w:proofErr w:type="spellStart"/>
      <w:r>
        <w:rPr>
          <w:rFonts w:ascii="Bookman Old Style" w:eastAsiaTheme="minorEastAsia" w:hAnsi="Bookman Old Style"/>
          <w:sz w:val="24"/>
          <w:szCs w:val="24"/>
        </w:rPr>
        <w:t>Palmeri</w:t>
      </w:r>
      <w:proofErr w:type="spellEnd"/>
      <w:r>
        <w:rPr>
          <w:rFonts w:ascii="Bookman Old Style" w:eastAsiaTheme="minorEastAsia" w:hAnsi="Bookman Old Style"/>
          <w:sz w:val="24"/>
          <w:szCs w:val="24"/>
        </w:rPr>
        <w:t xml:space="preserve">, A (2007): Response of beams resting on </w:t>
      </w:r>
      <w:proofErr w:type="spellStart"/>
      <w:r>
        <w:rPr>
          <w:rFonts w:ascii="Bookman Old Style" w:eastAsiaTheme="minorEastAsia" w:hAnsi="Bookman Old Style"/>
          <w:sz w:val="24"/>
          <w:szCs w:val="24"/>
        </w:rPr>
        <w:t>cico</w:t>
      </w:r>
      <w:proofErr w:type="spellEnd"/>
      <w:r>
        <w:rPr>
          <w:rFonts w:ascii="Bookman Old Style" w:eastAsiaTheme="minorEastAsia" w:hAnsi="Bookman Old Style"/>
          <w:sz w:val="24"/>
          <w:szCs w:val="24"/>
        </w:rPr>
        <w:t xml:space="preserve">-elastically damped foundation to moving oscillations. </w:t>
      </w:r>
      <w:r w:rsidRPr="00F65D55">
        <w:rPr>
          <w:rFonts w:ascii="Bookman Old Style" w:eastAsiaTheme="minorEastAsia" w:hAnsi="Bookman Old Style"/>
          <w:i/>
          <w:sz w:val="24"/>
          <w:szCs w:val="24"/>
        </w:rPr>
        <w:t xml:space="preserve">International Journal of Solids and Structures. Vol. 44 No. 5 </w:t>
      </w:r>
      <w:proofErr w:type="spellStart"/>
      <w:r w:rsidRPr="00F65D55">
        <w:rPr>
          <w:rFonts w:ascii="Bookman Old Style" w:eastAsiaTheme="minorEastAsia" w:hAnsi="Bookman Old Style"/>
          <w:i/>
          <w:sz w:val="24"/>
          <w:szCs w:val="24"/>
        </w:rPr>
        <w:t>Pp</w:t>
      </w:r>
      <w:proofErr w:type="spellEnd"/>
      <w:r w:rsidRPr="00F65D55">
        <w:rPr>
          <w:rFonts w:ascii="Bookman Old Style" w:eastAsiaTheme="minorEastAsia" w:hAnsi="Bookman Old Style"/>
          <w:i/>
          <w:sz w:val="24"/>
          <w:szCs w:val="24"/>
        </w:rPr>
        <w:t xml:space="preserve"> 1317-1336</w:t>
      </w:r>
      <w:r w:rsidR="00F65D55">
        <w:rPr>
          <w:rFonts w:ascii="Bookman Old Style" w:eastAsiaTheme="minorEastAsia" w:hAnsi="Bookman Old Style"/>
          <w:i/>
          <w:sz w:val="24"/>
          <w:szCs w:val="24"/>
        </w:rPr>
        <w:t>.</w:t>
      </w:r>
    </w:p>
    <w:p w:rsidR="00F42031" w:rsidRPr="00F65D55" w:rsidRDefault="00F42031" w:rsidP="00F42031">
      <w:pPr>
        <w:pStyle w:val="ListParagraph"/>
        <w:numPr>
          <w:ilvl w:val="0"/>
          <w:numId w:val="2"/>
        </w:numPr>
        <w:jc w:val="both"/>
        <w:rPr>
          <w:rFonts w:ascii="Bookman Old Style" w:eastAsiaTheme="minorEastAsia" w:hAnsi="Bookman Old Style"/>
          <w:i/>
          <w:sz w:val="24"/>
          <w:szCs w:val="24"/>
        </w:rPr>
      </w:pPr>
      <w:r>
        <w:rPr>
          <w:rFonts w:ascii="Bookman Old Style" w:eastAsiaTheme="minorEastAsia" w:hAnsi="Bookman Old Style"/>
          <w:sz w:val="24"/>
          <w:szCs w:val="24"/>
        </w:rPr>
        <w:t xml:space="preserve">Dynamic response of </w:t>
      </w:r>
      <w:proofErr w:type="spellStart"/>
      <w:r>
        <w:rPr>
          <w:rFonts w:ascii="Bookman Old Style" w:eastAsiaTheme="minorEastAsia" w:hAnsi="Bookman Old Style"/>
          <w:sz w:val="24"/>
          <w:szCs w:val="24"/>
        </w:rPr>
        <w:t>prestressed</w:t>
      </w:r>
      <w:proofErr w:type="spellEnd"/>
      <w:r>
        <w:rPr>
          <w:rFonts w:ascii="Bookman Old Style" w:eastAsiaTheme="minorEastAsia" w:hAnsi="Bookman Old Style"/>
          <w:sz w:val="24"/>
          <w:szCs w:val="24"/>
        </w:rPr>
        <w:t xml:space="preserve"> Rayleigh beam resting on elastic foundation and subjected to masses travelling at varying velocity. </w:t>
      </w:r>
      <w:r w:rsidRPr="00F65D55">
        <w:rPr>
          <w:rFonts w:ascii="Bookman Old Style" w:eastAsiaTheme="minorEastAsia" w:hAnsi="Bookman Old Style"/>
          <w:i/>
          <w:sz w:val="24"/>
          <w:szCs w:val="24"/>
        </w:rPr>
        <w:t>Journal of Vibration and Acoustics. ASME. Vol. 133/041005-1---041005-15</w:t>
      </w:r>
    </w:p>
    <w:p w:rsidR="00F42031" w:rsidRPr="00F65D55" w:rsidRDefault="00F42031" w:rsidP="00F42031">
      <w:pPr>
        <w:pStyle w:val="ListParagraph"/>
        <w:numPr>
          <w:ilvl w:val="0"/>
          <w:numId w:val="2"/>
        </w:numPr>
        <w:jc w:val="both"/>
        <w:rPr>
          <w:rFonts w:ascii="Bookman Old Style" w:eastAsiaTheme="minorEastAsia" w:hAnsi="Bookman Old Style"/>
          <w:i/>
          <w:sz w:val="24"/>
          <w:szCs w:val="24"/>
        </w:rPr>
      </w:pPr>
      <w:r>
        <w:rPr>
          <w:rFonts w:ascii="Bookman Old Style" w:eastAsiaTheme="minorEastAsia" w:hAnsi="Bookman Old Style"/>
          <w:sz w:val="24"/>
          <w:szCs w:val="24"/>
        </w:rPr>
        <w:t>Chang, T. P and Liu. H. W. O (2009): Vibration analysis of a uniform beam traversed by a moving vehicle with random mass and random velocity. Structural Engineering and Mechanics</w:t>
      </w:r>
      <w:r w:rsidR="00F65D55">
        <w:rPr>
          <w:rFonts w:ascii="Bookman Old Style" w:eastAsiaTheme="minorEastAsia" w:hAnsi="Bookman Old Style"/>
          <w:sz w:val="24"/>
          <w:szCs w:val="24"/>
        </w:rPr>
        <w:t xml:space="preserve">: </w:t>
      </w:r>
      <w:r w:rsidR="00F65D55" w:rsidRPr="00F65D55">
        <w:rPr>
          <w:rFonts w:ascii="Bookman Old Style" w:eastAsiaTheme="minorEastAsia" w:hAnsi="Bookman Old Style"/>
          <w:i/>
          <w:sz w:val="24"/>
          <w:szCs w:val="24"/>
        </w:rPr>
        <w:t xml:space="preserve">An </w:t>
      </w:r>
      <w:r w:rsidR="00CC62DA" w:rsidRPr="00F65D55">
        <w:rPr>
          <w:rFonts w:ascii="Bookman Old Style" w:eastAsiaTheme="minorEastAsia" w:hAnsi="Bookman Old Style"/>
          <w:i/>
          <w:sz w:val="24"/>
          <w:szCs w:val="24"/>
        </w:rPr>
        <w:t xml:space="preserve">International Journal. Vol. 32(6). </w:t>
      </w:r>
      <w:proofErr w:type="spellStart"/>
      <w:r w:rsidR="00CC62DA" w:rsidRPr="00F65D55">
        <w:rPr>
          <w:rFonts w:ascii="Bookman Old Style" w:eastAsiaTheme="minorEastAsia" w:hAnsi="Bookman Old Style"/>
          <w:i/>
          <w:sz w:val="24"/>
          <w:szCs w:val="24"/>
        </w:rPr>
        <w:t>Pp</w:t>
      </w:r>
      <w:proofErr w:type="spellEnd"/>
      <w:r w:rsidR="00CC62DA" w:rsidRPr="00F65D55">
        <w:rPr>
          <w:rFonts w:ascii="Bookman Old Style" w:eastAsiaTheme="minorEastAsia" w:hAnsi="Bookman Old Style"/>
          <w:i/>
          <w:sz w:val="24"/>
          <w:szCs w:val="24"/>
        </w:rPr>
        <w:t xml:space="preserve"> 737-749</w:t>
      </w:r>
      <w:r w:rsidR="00F65D55">
        <w:rPr>
          <w:rFonts w:ascii="Bookman Old Style" w:eastAsiaTheme="minorEastAsia" w:hAnsi="Bookman Old Style"/>
          <w:i/>
          <w:sz w:val="24"/>
          <w:szCs w:val="24"/>
        </w:rPr>
        <w:t>.</w:t>
      </w:r>
    </w:p>
    <w:p w:rsidR="00CC62DA" w:rsidRPr="00F65D55" w:rsidRDefault="00CC62DA" w:rsidP="00CC62DA">
      <w:pPr>
        <w:pStyle w:val="ListParagraph"/>
        <w:numPr>
          <w:ilvl w:val="0"/>
          <w:numId w:val="2"/>
        </w:numPr>
        <w:ind w:left="990" w:hanging="630"/>
        <w:jc w:val="both"/>
        <w:rPr>
          <w:rFonts w:ascii="Bookman Old Style" w:eastAsiaTheme="minorEastAsia" w:hAnsi="Bookman Old Style"/>
          <w:i/>
          <w:sz w:val="24"/>
          <w:szCs w:val="24"/>
        </w:rPr>
      </w:pPr>
      <w:r>
        <w:rPr>
          <w:rFonts w:ascii="Bookman Old Style" w:eastAsiaTheme="minorEastAsia" w:hAnsi="Bookman Old Style"/>
          <w:sz w:val="24"/>
          <w:szCs w:val="24"/>
        </w:rPr>
        <w:t xml:space="preserve">Oni, S. T and </w:t>
      </w:r>
      <w:proofErr w:type="spellStart"/>
      <w:r>
        <w:rPr>
          <w:rFonts w:ascii="Bookman Old Style" w:eastAsiaTheme="minorEastAsia" w:hAnsi="Bookman Old Style"/>
          <w:sz w:val="24"/>
          <w:szCs w:val="24"/>
        </w:rPr>
        <w:t>Jimoh</w:t>
      </w:r>
      <w:proofErr w:type="spellEnd"/>
      <w:r>
        <w:rPr>
          <w:rFonts w:ascii="Bookman Old Style" w:eastAsiaTheme="minorEastAsia" w:hAnsi="Bookman Old Style"/>
          <w:sz w:val="24"/>
          <w:szCs w:val="24"/>
        </w:rPr>
        <w:t xml:space="preserve">, A (2014): On the dynamic response of moving concentrated loads of non-uniform Bernoulli-Euler beam resting on bi-parametric subgrades with other boundary conditions. </w:t>
      </w:r>
      <w:r w:rsidRPr="00F65D55">
        <w:rPr>
          <w:rFonts w:ascii="Bookman Old Style" w:eastAsiaTheme="minorEastAsia" w:hAnsi="Bookman Old Style"/>
          <w:i/>
          <w:sz w:val="24"/>
          <w:szCs w:val="24"/>
        </w:rPr>
        <w:t xml:space="preserve">A Journal of National Mathematical Centre. Vo. 3 No. 1 </w:t>
      </w:r>
      <w:proofErr w:type="spellStart"/>
      <w:r w:rsidRPr="00F65D55">
        <w:rPr>
          <w:rFonts w:ascii="Bookman Old Style" w:eastAsiaTheme="minorEastAsia" w:hAnsi="Bookman Old Style"/>
          <w:i/>
          <w:sz w:val="24"/>
          <w:szCs w:val="24"/>
        </w:rPr>
        <w:t>Pp</w:t>
      </w:r>
      <w:proofErr w:type="spellEnd"/>
      <w:r w:rsidRPr="00F65D55">
        <w:rPr>
          <w:rFonts w:ascii="Bookman Old Style" w:eastAsiaTheme="minorEastAsia" w:hAnsi="Bookman Old Style"/>
          <w:i/>
          <w:sz w:val="24"/>
          <w:szCs w:val="24"/>
        </w:rPr>
        <w:t xml:space="preserve"> 515-538</w:t>
      </w:r>
      <w:r w:rsidR="00F65D55">
        <w:rPr>
          <w:rFonts w:ascii="Bookman Old Style" w:eastAsiaTheme="minorEastAsia" w:hAnsi="Bookman Old Style"/>
          <w:i/>
          <w:sz w:val="24"/>
          <w:szCs w:val="24"/>
        </w:rPr>
        <w:t>.</w:t>
      </w:r>
    </w:p>
    <w:p w:rsidR="00CC62DA" w:rsidRPr="00F65D55" w:rsidRDefault="00CC62DA" w:rsidP="00CC62DA">
      <w:pPr>
        <w:pStyle w:val="ListParagraph"/>
        <w:numPr>
          <w:ilvl w:val="0"/>
          <w:numId w:val="2"/>
        </w:numPr>
        <w:ind w:left="990" w:hanging="630"/>
        <w:jc w:val="both"/>
        <w:rPr>
          <w:rFonts w:ascii="Bookman Old Style" w:eastAsiaTheme="minorEastAsia" w:hAnsi="Bookman Old Style"/>
          <w:i/>
          <w:sz w:val="24"/>
          <w:szCs w:val="24"/>
        </w:rPr>
      </w:pPr>
      <w:r>
        <w:rPr>
          <w:rFonts w:ascii="Bookman Old Style" w:eastAsiaTheme="minorEastAsia" w:hAnsi="Bookman Old Style"/>
          <w:sz w:val="24"/>
          <w:szCs w:val="24"/>
        </w:rPr>
        <w:t xml:space="preserve">Oni, S. T and </w:t>
      </w:r>
      <w:proofErr w:type="spellStart"/>
      <w:r>
        <w:rPr>
          <w:rFonts w:ascii="Bookman Old Style" w:eastAsiaTheme="minorEastAsia" w:hAnsi="Bookman Old Style"/>
          <w:sz w:val="24"/>
          <w:szCs w:val="24"/>
        </w:rPr>
        <w:t>Jimoh</w:t>
      </w:r>
      <w:proofErr w:type="spellEnd"/>
      <w:r>
        <w:rPr>
          <w:rFonts w:ascii="Bookman Old Style" w:eastAsiaTheme="minorEastAsia" w:hAnsi="Bookman Old Style"/>
          <w:sz w:val="24"/>
          <w:szCs w:val="24"/>
        </w:rPr>
        <w:t xml:space="preserve">, A (2016): Dynamic response to moving concentrated loads of non-uniform simply supported </w:t>
      </w:r>
      <w:proofErr w:type="spellStart"/>
      <w:r>
        <w:rPr>
          <w:rFonts w:ascii="Bookman Old Style" w:eastAsiaTheme="minorEastAsia" w:hAnsi="Bookman Old Style"/>
          <w:sz w:val="24"/>
          <w:szCs w:val="24"/>
        </w:rPr>
        <w:t>prestressed</w:t>
      </w:r>
      <w:proofErr w:type="spellEnd"/>
      <w:r>
        <w:rPr>
          <w:rFonts w:ascii="Bookman Old Style" w:eastAsiaTheme="minorEastAsia" w:hAnsi="Bookman Old Style"/>
          <w:sz w:val="24"/>
          <w:szCs w:val="24"/>
        </w:rPr>
        <w:t xml:space="preserve"> Bernoulli-Euler beam resting on bi-parametric subgrades. </w:t>
      </w:r>
      <w:proofErr w:type="spellStart"/>
      <w:r w:rsidRPr="00F65D55">
        <w:rPr>
          <w:rFonts w:ascii="Bookman Old Style" w:eastAsiaTheme="minorEastAsia" w:hAnsi="Bookman Old Style"/>
          <w:i/>
          <w:sz w:val="24"/>
          <w:szCs w:val="24"/>
        </w:rPr>
        <w:t>Internaitonal</w:t>
      </w:r>
      <w:proofErr w:type="spellEnd"/>
      <w:r w:rsidRPr="00F65D55">
        <w:rPr>
          <w:rFonts w:ascii="Bookman Old Style" w:eastAsiaTheme="minorEastAsia" w:hAnsi="Bookman Old Style"/>
          <w:i/>
          <w:sz w:val="24"/>
          <w:szCs w:val="24"/>
        </w:rPr>
        <w:t xml:space="preserve"> Journal of Scientific and Engineering Research. Vol. 7, Issue 3, </w:t>
      </w:r>
      <w:proofErr w:type="spellStart"/>
      <w:r w:rsidRPr="00F65D55">
        <w:rPr>
          <w:rFonts w:ascii="Bookman Old Style" w:eastAsiaTheme="minorEastAsia" w:hAnsi="Bookman Old Style"/>
          <w:i/>
          <w:sz w:val="24"/>
          <w:szCs w:val="24"/>
        </w:rPr>
        <w:t>Pp</w:t>
      </w:r>
      <w:proofErr w:type="spellEnd"/>
      <w:r w:rsidRPr="00F65D55">
        <w:rPr>
          <w:rFonts w:ascii="Bookman Old Style" w:eastAsiaTheme="minorEastAsia" w:hAnsi="Bookman Old Style"/>
          <w:i/>
          <w:sz w:val="24"/>
          <w:szCs w:val="24"/>
        </w:rPr>
        <w:t xml:space="preserve"> 754-770</w:t>
      </w:r>
      <w:r w:rsidR="00F65D55">
        <w:rPr>
          <w:rFonts w:ascii="Bookman Old Style" w:eastAsiaTheme="minorEastAsia" w:hAnsi="Bookman Old Style"/>
          <w:i/>
          <w:sz w:val="24"/>
          <w:szCs w:val="24"/>
        </w:rPr>
        <w:t>.</w:t>
      </w:r>
    </w:p>
    <w:p w:rsidR="00CC62DA" w:rsidRPr="00F65D55" w:rsidRDefault="00CC62DA" w:rsidP="00CC62DA">
      <w:pPr>
        <w:pStyle w:val="ListParagraph"/>
        <w:numPr>
          <w:ilvl w:val="0"/>
          <w:numId w:val="2"/>
        </w:numPr>
        <w:ind w:left="990" w:hanging="630"/>
        <w:jc w:val="both"/>
        <w:rPr>
          <w:rFonts w:ascii="Bookman Old Style" w:eastAsiaTheme="minorEastAsia" w:hAnsi="Bookman Old Style"/>
          <w:i/>
          <w:sz w:val="24"/>
          <w:szCs w:val="24"/>
        </w:rPr>
      </w:pPr>
      <w:proofErr w:type="spellStart"/>
      <w:r>
        <w:rPr>
          <w:rFonts w:ascii="Bookman Old Style" w:eastAsiaTheme="minorEastAsia" w:hAnsi="Bookman Old Style"/>
          <w:sz w:val="24"/>
          <w:szCs w:val="24"/>
        </w:rPr>
        <w:t>Jimoh</w:t>
      </w:r>
      <w:proofErr w:type="spellEnd"/>
      <w:r>
        <w:rPr>
          <w:rFonts w:ascii="Bookman Old Style" w:eastAsiaTheme="minorEastAsia" w:hAnsi="Bookman Old Style"/>
          <w:sz w:val="24"/>
          <w:szCs w:val="24"/>
        </w:rPr>
        <w:t xml:space="preserve">, A and </w:t>
      </w:r>
      <w:proofErr w:type="spellStart"/>
      <w:r>
        <w:rPr>
          <w:rFonts w:ascii="Bookman Old Style" w:eastAsiaTheme="minorEastAsia" w:hAnsi="Bookman Old Style"/>
          <w:sz w:val="24"/>
          <w:szCs w:val="24"/>
        </w:rPr>
        <w:t>Ajoge</w:t>
      </w:r>
      <w:proofErr w:type="spellEnd"/>
      <w:r>
        <w:rPr>
          <w:rFonts w:ascii="Bookman Old Style" w:eastAsiaTheme="minorEastAsia" w:hAnsi="Bookman Old Style"/>
          <w:sz w:val="24"/>
          <w:szCs w:val="24"/>
        </w:rPr>
        <w:t xml:space="preserve">, E. O (2018): Dynamic response of non-uniform Rayleigh beam subjected to harmonically varying moving load. </w:t>
      </w:r>
      <w:r w:rsidRPr="00F65D55">
        <w:rPr>
          <w:rFonts w:ascii="Bookman Old Style" w:eastAsiaTheme="minorEastAsia" w:hAnsi="Bookman Old Style"/>
          <w:i/>
          <w:sz w:val="24"/>
          <w:szCs w:val="24"/>
        </w:rPr>
        <w:t xml:space="preserve">Journal of Applied Mathematics and Computation (JAMC). 2(8), </w:t>
      </w:r>
      <w:proofErr w:type="spellStart"/>
      <w:r w:rsidRPr="00F65D55">
        <w:rPr>
          <w:rFonts w:ascii="Bookman Old Style" w:eastAsiaTheme="minorEastAsia" w:hAnsi="Bookman Old Style"/>
          <w:i/>
          <w:sz w:val="24"/>
          <w:szCs w:val="24"/>
        </w:rPr>
        <w:t>Pp</w:t>
      </w:r>
      <w:proofErr w:type="spellEnd"/>
      <w:r w:rsidRPr="00F65D55">
        <w:rPr>
          <w:rFonts w:ascii="Bookman Old Style" w:eastAsiaTheme="minorEastAsia" w:hAnsi="Bookman Old Style"/>
          <w:i/>
          <w:sz w:val="24"/>
          <w:szCs w:val="24"/>
        </w:rPr>
        <w:t xml:space="preserve"> 345-356</w:t>
      </w:r>
      <w:r w:rsidR="00F65D55" w:rsidRPr="00F65D55">
        <w:rPr>
          <w:rFonts w:ascii="Bookman Old Style" w:eastAsiaTheme="minorEastAsia" w:hAnsi="Bookman Old Style"/>
          <w:i/>
          <w:sz w:val="24"/>
          <w:szCs w:val="24"/>
        </w:rPr>
        <w:t>.</w:t>
      </w:r>
    </w:p>
    <w:p w:rsidR="00CC62DA" w:rsidRDefault="00CC62DA" w:rsidP="00CC62DA">
      <w:pPr>
        <w:pStyle w:val="ListParagraph"/>
        <w:numPr>
          <w:ilvl w:val="0"/>
          <w:numId w:val="2"/>
        </w:numPr>
        <w:ind w:left="990" w:hanging="630"/>
        <w:jc w:val="both"/>
        <w:rPr>
          <w:rFonts w:ascii="Bookman Old Style" w:eastAsiaTheme="minorEastAsia" w:hAnsi="Bookman Old Style"/>
          <w:sz w:val="24"/>
          <w:szCs w:val="24"/>
        </w:rPr>
      </w:pPr>
      <w:proofErr w:type="spellStart"/>
      <w:r>
        <w:rPr>
          <w:rFonts w:ascii="Bookman Old Style" w:eastAsiaTheme="minorEastAsia" w:hAnsi="Bookman Old Style"/>
          <w:sz w:val="24"/>
          <w:szCs w:val="24"/>
        </w:rPr>
        <w:lastRenderedPageBreak/>
        <w:t>Jimoh</w:t>
      </w:r>
      <w:proofErr w:type="spellEnd"/>
      <w:r>
        <w:rPr>
          <w:rFonts w:ascii="Bookman Old Style" w:eastAsiaTheme="minorEastAsia" w:hAnsi="Bookman Old Style"/>
          <w:sz w:val="24"/>
          <w:szCs w:val="24"/>
        </w:rPr>
        <w:t xml:space="preserve">, A and </w:t>
      </w:r>
      <w:proofErr w:type="spellStart"/>
      <w:r>
        <w:rPr>
          <w:rFonts w:ascii="Bookman Old Style" w:eastAsiaTheme="minorEastAsia" w:hAnsi="Bookman Old Style"/>
          <w:sz w:val="24"/>
          <w:szCs w:val="24"/>
        </w:rPr>
        <w:t>Ajoge</w:t>
      </w:r>
      <w:proofErr w:type="spellEnd"/>
      <w:r>
        <w:rPr>
          <w:rFonts w:ascii="Bookman Old Style" w:eastAsiaTheme="minorEastAsia" w:hAnsi="Bookman Old Style"/>
          <w:sz w:val="24"/>
          <w:szCs w:val="24"/>
        </w:rPr>
        <w:t xml:space="preserve">, E. O (2018): Influence of damping coefficient and rotator inertia on the dynamic response to moving load of non-uniform Rayleigh beam. International Journal of Sciences, Engineering and Technology. Vo. 6 Issue 2 </w:t>
      </w:r>
      <w:proofErr w:type="spellStart"/>
      <w:r>
        <w:rPr>
          <w:rFonts w:ascii="Bookman Old Style" w:eastAsiaTheme="minorEastAsia" w:hAnsi="Bookman Old Style"/>
          <w:sz w:val="24"/>
          <w:szCs w:val="24"/>
        </w:rPr>
        <w:t>Pp</w:t>
      </w:r>
      <w:proofErr w:type="spellEnd"/>
      <w:r>
        <w:rPr>
          <w:rFonts w:ascii="Bookman Old Style" w:eastAsiaTheme="minorEastAsia" w:hAnsi="Bookman Old Style"/>
          <w:sz w:val="24"/>
          <w:szCs w:val="24"/>
        </w:rPr>
        <w:t xml:space="preserve"> 139-149.</w:t>
      </w:r>
    </w:p>
    <w:p w:rsidR="00CC62DA" w:rsidRPr="00F65D55" w:rsidRDefault="00CC62DA" w:rsidP="00CC62DA">
      <w:pPr>
        <w:pStyle w:val="ListParagraph"/>
        <w:numPr>
          <w:ilvl w:val="0"/>
          <w:numId w:val="2"/>
        </w:numPr>
        <w:ind w:left="990" w:hanging="630"/>
        <w:jc w:val="both"/>
        <w:rPr>
          <w:rFonts w:ascii="Bookman Old Style" w:eastAsiaTheme="minorEastAsia" w:hAnsi="Bookman Old Style"/>
          <w:i/>
          <w:sz w:val="24"/>
          <w:szCs w:val="24"/>
        </w:rPr>
      </w:pPr>
      <w:proofErr w:type="spellStart"/>
      <w:r>
        <w:rPr>
          <w:rFonts w:ascii="Bookman Old Style" w:eastAsiaTheme="minorEastAsia" w:hAnsi="Bookman Old Style"/>
          <w:sz w:val="24"/>
          <w:szCs w:val="24"/>
        </w:rPr>
        <w:t>Jimoh</w:t>
      </w:r>
      <w:proofErr w:type="spellEnd"/>
      <w:r>
        <w:rPr>
          <w:rFonts w:ascii="Bookman Old Style" w:eastAsiaTheme="minorEastAsia" w:hAnsi="Bookman Old Style"/>
          <w:sz w:val="24"/>
          <w:szCs w:val="24"/>
        </w:rPr>
        <w:t>, A. (2013): Dynamic response to moving concentrated loads of Bernoulli-Euler beams</w:t>
      </w:r>
      <w:r w:rsidR="00823F92">
        <w:rPr>
          <w:rFonts w:ascii="Bookman Old Style" w:eastAsiaTheme="minorEastAsia" w:hAnsi="Bookman Old Style"/>
          <w:sz w:val="24"/>
          <w:szCs w:val="24"/>
        </w:rPr>
        <w:t xml:space="preserve"> resting on bi-parametric subgrades. </w:t>
      </w:r>
      <w:proofErr w:type="spellStart"/>
      <w:r w:rsidR="00823F92" w:rsidRPr="00F65D55">
        <w:rPr>
          <w:rFonts w:ascii="Bookman Old Style" w:eastAsiaTheme="minorEastAsia" w:hAnsi="Bookman Old Style"/>
          <w:i/>
          <w:sz w:val="24"/>
          <w:szCs w:val="24"/>
        </w:rPr>
        <w:t>M.Tech</w:t>
      </w:r>
      <w:proofErr w:type="spellEnd"/>
      <w:r w:rsidR="00823F92" w:rsidRPr="00F65D55">
        <w:rPr>
          <w:rFonts w:ascii="Bookman Old Style" w:eastAsiaTheme="minorEastAsia" w:hAnsi="Bookman Old Style"/>
          <w:i/>
          <w:sz w:val="24"/>
          <w:szCs w:val="24"/>
        </w:rPr>
        <w:t xml:space="preserve"> thesis, Federal University of </w:t>
      </w:r>
      <w:proofErr w:type="spellStart"/>
      <w:r w:rsidR="00823F92" w:rsidRPr="00F65D55">
        <w:rPr>
          <w:rFonts w:ascii="Bookman Old Style" w:eastAsiaTheme="minorEastAsia" w:hAnsi="Bookman Old Style"/>
          <w:i/>
          <w:sz w:val="24"/>
          <w:szCs w:val="24"/>
        </w:rPr>
        <w:t>Technoloy</w:t>
      </w:r>
      <w:proofErr w:type="spellEnd"/>
      <w:r w:rsidR="00823F92" w:rsidRPr="00F65D55">
        <w:rPr>
          <w:rFonts w:ascii="Bookman Old Style" w:eastAsiaTheme="minorEastAsia" w:hAnsi="Bookman Old Style"/>
          <w:i/>
          <w:sz w:val="24"/>
          <w:szCs w:val="24"/>
        </w:rPr>
        <w:t xml:space="preserve">, </w:t>
      </w:r>
      <w:proofErr w:type="spellStart"/>
      <w:r w:rsidR="00823F92" w:rsidRPr="00F65D55">
        <w:rPr>
          <w:rFonts w:ascii="Bookman Old Style" w:eastAsiaTheme="minorEastAsia" w:hAnsi="Bookman Old Style"/>
          <w:i/>
          <w:sz w:val="24"/>
          <w:szCs w:val="24"/>
        </w:rPr>
        <w:t>Akure</w:t>
      </w:r>
      <w:proofErr w:type="spellEnd"/>
      <w:r w:rsidR="00823F92" w:rsidRPr="00F65D55">
        <w:rPr>
          <w:rFonts w:ascii="Bookman Old Style" w:eastAsiaTheme="minorEastAsia" w:hAnsi="Bookman Old Style"/>
          <w:i/>
          <w:sz w:val="24"/>
          <w:szCs w:val="24"/>
        </w:rPr>
        <w:t xml:space="preserve">, </w:t>
      </w:r>
      <w:proofErr w:type="spellStart"/>
      <w:r w:rsidR="00823F92" w:rsidRPr="00F65D55">
        <w:rPr>
          <w:rFonts w:ascii="Bookman Old Style" w:eastAsiaTheme="minorEastAsia" w:hAnsi="Bookman Old Style"/>
          <w:i/>
          <w:sz w:val="24"/>
          <w:szCs w:val="24"/>
        </w:rPr>
        <w:t>Ondo</w:t>
      </w:r>
      <w:proofErr w:type="spellEnd"/>
      <w:r w:rsidR="00823F92" w:rsidRPr="00F65D55">
        <w:rPr>
          <w:rFonts w:ascii="Bookman Old Style" w:eastAsiaTheme="minorEastAsia" w:hAnsi="Bookman Old Style"/>
          <w:i/>
          <w:sz w:val="24"/>
          <w:szCs w:val="24"/>
        </w:rPr>
        <w:t xml:space="preserve"> State, Nigeria. </w:t>
      </w:r>
      <w:proofErr w:type="spellStart"/>
      <w:r w:rsidR="00823F92" w:rsidRPr="00F65D55">
        <w:rPr>
          <w:rFonts w:ascii="Bookman Old Style" w:eastAsiaTheme="minorEastAsia" w:hAnsi="Bookman Old Style"/>
          <w:i/>
          <w:sz w:val="24"/>
          <w:szCs w:val="24"/>
        </w:rPr>
        <w:t>Pp</w:t>
      </w:r>
      <w:proofErr w:type="spellEnd"/>
      <w:r w:rsidR="00823F92" w:rsidRPr="00F65D55">
        <w:rPr>
          <w:rFonts w:ascii="Bookman Old Style" w:eastAsiaTheme="minorEastAsia" w:hAnsi="Bookman Old Style"/>
          <w:i/>
          <w:sz w:val="24"/>
          <w:szCs w:val="24"/>
        </w:rPr>
        <w:t xml:space="preserve"> 1-189</w:t>
      </w:r>
      <w:r w:rsidR="00F65D55">
        <w:rPr>
          <w:rFonts w:ascii="Bookman Old Style" w:eastAsiaTheme="minorEastAsia" w:hAnsi="Bookman Old Style"/>
          <w:i/>
          <w:sz w:val="24"/>
          <w:szCs w:val="24"/>
        </w:rPr>
        <w:t>.</w:t>
      </w:r>
    </w:p>
    <w:p w:rsidR="00823F92" w:rsidRPr="00F65D55" w:rsidRDefault="00823F92" w:rsidP="00CC62DA">
      <w:pPr>
        <w:pStyle w:val="ListParagraph"/>
        <w:numPr>
          <w:ilvl w:val="0"/>
          <w:numId w:val="2"/>
        </w:numPr>
        <w:ind w:left="990" w:hanging="630"/>
        <w:jc w:val="both"/>
        <w:rPr>
          <w:rFonts w:ascii="Bookman Old Style" w:eastAsiaTheme="minorEastAsia" w:hAnsi="Bookman Old Style"/>
          <w:i/>
          <w:sz w:val="24"/>
          <w:szCs w:val="24"/>
        </w:rPr>
      </w:pPr>
      <w:r>
        <w:rPr>
          <w:rFonts w:ascii="Bookman Old Style" w:eastAsiaTheme="minorEastAsia" w:hAnsi="Bookman Old Style"/>
          <w:sz w:val="24"/>
          <w:szCs w:val="24"/>
        </w:rPr>
        <w:t xml:space="preserve">Kerr, A. D (1966): Elastic and </w:t>
      </w:r>
      <w:proofErr w:type="spellStart"/>
      <w:r>
        <w:rPr>
          <w:rFonts w:ascii="Bookman Old Style" w:eastAsiaTheme="minorEastAsia" w:hAnsi="Bookman Old Style"/>
          <w:sz w:val="24"/>
          <w:szCs w:val="24"/>
        </w:rPr>
        <w:t>Visco</w:t>
      </w:r>
      <w:proofErr w:type="spellEnd"/>
      <w:r>
        <w:rPr>
          <w:rFonts w:ascii="Bookman Old Style" w:eastAsiaTheme="minorEastAsia" w:hAnsi="Bookman Old Style"/>
          <w:sz w:val="24"/>
          <w:szCs w:val="24"/>
        </w:rPr>
        <w:t xml:space="preserve">-elastic foundation models. </w:t>
      </w:r>
      <w:r w:rsidRPr="00F65D55">
        <w:rPr>
          <w:rFonts w:ascii="Bookman Old Style" w:eastAsiaTheme="minorEastAsia" w:hAnsi="Bookman Old Style"/>
          <w:i/>
          <w:sz w:val="24"/>
          <w:szCs w:val="24"/>
        </w:rPr>
        <w:t>Journal of the Applied Mechanic Division, American Society of Mechanical Engineers. 31, PP 471-492</w:t>
      </w:r>
      <w:r w:rsidR="00F65D55">
        <w:rPr>
          <w:rFonts w:ascii="Bookman Old Style" w:eastAsiaTheme="minorEastAsia" w:hAnsi="Bookman Old Style"/>
          <w:i/>
          <w:sz w:val="24"/>
          <w:szCs w:val="24"/>
        </w:rPr>
        <w:t>.</w:t>
      </w:r>
    </w:p>
    <w:sectPr w:rsidR="00823F92" w:rsidRPr="00F65D55" w:rsidSect="00CA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C34"/>
    <w:multiLevelType w:val="hybridMultilevel"/>
    <w:tmpl w:val="6924ED7A"/>
    <w:lvl w:ilvl="0" w:tplc="A6EC34F8">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0067"/>
    <w:multiLevelType w:val="hybridMultilevel"/>
    <w:tmpl w:val="0ADA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7"/>
    <w:rsid w:val="000248D7"/>
    <w:rsid w:val="00027185"/>
    <w:rsid w:val="000312C8"/>
    <w:rsid w:val="00056F7B"/>
    <w:rsid w:val="000F304F"/>
    <w:rsid w:val="0010616B"/>
    <w:rsid w:val="00124EDB"/>
    <w:rsid w:val="001B7E9D"/>
    <w:rsid w:val="001C3F60"/>
    <w:rsid w:val="002B4FCD"/>
    <w:rsid w:val="002D55D3"/>
    <w:rsid w:val="002F21D1"/>
    <w:rsid w:val="002F7C7A"/>
    <w:rsid w:val="00300D0D"/>
    <w:rsid w:val="00305C9C"/>
    <w:rsid w:val="0033719F"/>
    <w:rsid w:val="00342AFF"/>
    <w:rsid w:val="0034368E"/>
    <w:rsid w:val="0038116F"/>
    <w:rsid w:val="00414F3E"/>
    <w:rsid w:val="00425D57"/>
    <w:rsid w:val="004826F1"/>
    <w:rsid w:val="00484CA6"/>
    <w:rsid w:val="004C46A8"/>
    <w:rsid w:val="004C7312"/>
    <w:rsid w:val="004E1491"/>
    <w:rsid w:val="004F6090"/>
    <w:rsid w:val="005539FE"/>
    <w:rsid w:val="006200B3"/>
    <w:rsid w:val="006202CD"/>
    <w:rsid w:val="006758CC"/>
    <w:rsid w:val="006D39FB"/>
    <w:rsid w:val="00716B05"/>
    <w:rsid w:val="00777C05"/>
    <w:rsid w:val="007E00B1"/>
    <w:rsid w:val="007E466F"/>
    <w:rsid w:val="0081237A"/>
    <w:rsid w:val="00820CD9"/>
    <w:rsid w:val="008217D6"/>
    <w:rsid w:val="00823F92"/>
    <w:rsid w:val="00832882"/>
    <w:rsid w:val="008456ED"/>
    <w:rsid w:val="008613F9"/>
    <w:rsid w:val="008818D5"/>
    <w:rsid w:val="008A20A1"/>
    <w:rsid w:val="008D6BD1"/>
    <w:rsid w:val="008F0062"/>
    <w:rsid w:val="009A2B38"/>
    <w:rsid w:val="009C047F"/>
    <w:rsid w:val="00A22FD4"/>
    <w:rsid w:val="00AC7769"/>
    <w:rsid w:val="00AF5808"/>
    <w:rsid w:val="00B64CB1"/>
    <w:rsid w:val="00BA7248"/>
    <w:rsid w:val="00BB1559"/>
    <w:rsid w:val="00C2413F"/>
    <w:rsid w:val="00C25614"/>
    <w:rsid w:val="00C37799"/>
    <w:rsid w:val="00C65D9F"/>
    <w:rsid w:val="00C74D5B"/>
    <w:rsid w:val="00CA0771"/>
    <w:rsid w:val="00CC62DA"/>
    <w:rsid w:val="00CD78DE"/>
    <w:rsid w:val="00CE4EC6"/>
    <w:rsid w:val="00D63A9A"/>
    <w:rsid w:val="00D71E5E"/>
    <w:rsid w:val="00D86EE6"/>
    <w:rsid w:val="00D9409A"/>
    <w:rsid w:val="00DC2D9D"/>
    <w:rsid w:val="00DD09B1"/>
    <w:rsid w:val="00DF66DF"/>
    <w:rsid w:val="00E37EF1"/>
    <w:rsid w:val="00E61E7D"/>
    <w:rsid w:val="00F42031"/>
    <w:rsid w:val="00F65D55"/>
    <w:rsid w:val="00F82DE4"/>
    <w:rsid w:val="00F9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D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D7"/>
    <w:rPr>
      <w:color w:val="0000FF" w:themeColor="hyperlink"/>
      <w:u w:val="single"/>
    </w:rPr>
  </w:style>
  <w:style w:type="paragraph" w:styleId="BalloonText">
    <w:name w:val="Balloon Text"/>
    <w:basedOn w:val="Normal"/>
    <w:link w:val="BalloonTextChar"/>
    <w:uiPriority w:val="99"/>
    <w:semiHidden/>
    <w:unhideWhenUsed/>
    <w:rsid w:val="00024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8D7"/>
    <w:rPr>
      <w:rFonts w:ascii="Tahoma" w:hAnsi="Tahoma" w:cs="Tahoma"/>
      <w:sz w:val="16"/>
      <w:szCs w:val="16"/>
      <w:lang w:val="en-GB"/>
    </w:rPr>
  </w:style>
  <w:style w:type="character" w:styleId="PlaceholderText">
    <w:name w:val="Placeholder Text"/>
    <w:basedOn w:val="DefaultParagraphFont"/>
    <w:uiPriority w:val="99"/>
    <w:semiHidden/>
    <w:rsid w:val="004C7312"/>
    <w:rPr>
      <w:color w:val="808080"/>
    </w:rPr>
  </w:style>
  <w:style w:type="paragraph" w:styleId="ListParagraph">
    <w:name w:val="List Paragraph"/>
    <w:basedOn w:val="Normal"/>
    <w:uiPriority w:val="34"/>
    <w:qFormat/>
    <w:rsid w:val="00F42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D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D7"/>
    <w:rPr>
      <w:color w:val="0000FF" w:themeColor="hyperlink"/>
      <w:u w:val="single"/>
    </w:rPr>
  </w:style>
  <w:style w:type="paragraph" w:styleId="BalloonText">
    <w:name w:val="Balloon Text"/>
    <w:basedOn w:val="Normal"/>
    <w:link w:val="BalloonTextChar"/>
    <w:uiPriority w:val="99"/>
    <w:semiHidden/>
    <w:unhideWhenUsed/>
    <w:rsid w:val="00024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8D7"/>
    <w:rPr>
      <w:rFonts w:ascii="Tahoma" w:hAnsi="Tahoma" w:cs="Tahoma"/>
      <w:sz w:val="16"/>
      <w:szCs w:val="16"/>
      <w:lang w:val="en-GB"/>
    </w:rPr>
  </w:style>
  <w:style w:type="character" w:styleId="PlaceholderText">
    <w:name w:val="Placeholder Text"/>
    <w:basedOn w:val="DefaultParagraphFont"/>
    <w:uiPriority w:val="99"/>
    <w:semiHidden/>
    <w:rsid w:val="004C7312"/>
    <w:rPr>
      <w:color w:val="808080"/>
    </w:rPr>
  </w:style>
  <w:style w:type="paragraph" w:styleId="ListParagraph">
    <w:name w:val="List Paragraph"/>
    <w:basedOn w:val="Normal"/>
    <w:uiPriority w:val="34"/>
    <w:qFormat/>
    <w:rsid w:val="00F42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manuelajoge@yahoo.com" TargetMode="Externa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ad2007@gmail.com" TargetMode="Externa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Book1%20FOR%20CONSTA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Book1%20FOR%20CONSTA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Book1%20FOR%20CONSTA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Book1%20FOR%20CONSTAN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Book1%20FOR%20CONSTA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Sheet1!$B$27</c:f>
              <c:strCache>
                <c:ptCount val="1"/>
                <c:pt idx="0">
                  <c:v>K = 5×10^8</c:v>
                </c:pt>
              </c:strCache>
            </c:strRef>
          </c:tx>
          <c:spPr>
            <a:ln w="12700">
              <a:solidFill>
                <a:schemeClr val="tx1"/>
              </a:solidFill>
              <a:prstDash val="solid"/>
            </a:ln>
          </c:spPr>
          <c:marker>
            <c:symbol val="none"/>
          </c:marker>
          <c:xVal>
            <c:numRef>
              <c:f>Sheet1!$A$28:$A$47</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Sheet1!$B$28:$B$47</c:f>
              <c:numCache>
                <c:formatCode>0.00E+00</c:formatCode>
                <c:ptCount val="20"/>
                <c:pt idx="0" formatCode="General">
                  <c:v>0</c:v>
                </c:pt>
                <c:pt idx="1">
                  <c:v>3.9270230000000001E-11</c:v>
                </c:pt>
                <c:pt idx="2">
                  <c:v>7.6822780000000002E-11</c:v>
                </c:pt>
                <c:pt idx="3">
                  <c:v>1.110151E-10</c:v>
                </c:pt>
                <c:pt idx="4">
                  <c:v>1.4035170000000001E-10</c:v>
                </c:pt>
                <c:pt idx="5">
                  <c:v>1.63493E-10</c:v>
                </c:pt>
                <c:pt idx="6">
                  <c:v>1.7959320000000001E-10</c:v>
                </c:pt>
                <c:pt idx="7">
                  <c:v>1.877818E-10</c:v>
                </c:pt>
                <c:pt idx="8">
                  <c:v>1.877569E-10</c:v>
                </c:pt>
                <c:pt idx="9">
                  <c:v>1.7951940000000001E-10</c:v>
                </c:pt>
                <c:pt idx="10">
                  <c:v>1.6342989999999999E-10</c:v>
                </c:pt>
                <c:pt idx="11">
                  <c:v>1.4019189999999999E-10</c:v>
                </c:pt>
                <c:pt idx="12">
                  <c:v>1.108219E-10</c:v>
                </c:pt>
                <c:pt idx="13">
                  <c:v>7.6604600000000005E-11</c:v>
                </c:pt>
                <c:pt idx="14">
                  <c:v>3.9036630000000001E-11</c:v>
                </c:pt>
                <c:pt idx="15">
                  <c:v>-2.3880020000000002E-13</c:v>
                </c:pt>
                <c:pt idx="16">
                  <c:v>-3.9503790000000003E-11</c:v>
                </c:pt>
                <c:pt idx="17">
                  <c:v>-7.7040880000000004E-11</c:v>
                </c:pt>
                <c:pt idx="18">
                  <c:v>-1.112082E-10</c:v>
                </c:pt>
                <c:pt idx="19">
                  <c:v>-1.4051129999999999E-10</c:v>
                </c:pt>
              </c:numCache>
            </c:numRef>
          </c:yVal>
          <c:smooth val="1"/>
          <c:extLst xmlns:c16r2="http://schemas.microsoft.com/office/drawing/2015/06/chart">
            <c:ext xmlns:c16="http://schemas.microsoft.com/office/drawing/2014/chart" uri="{C3380CC4-5D6E-409C-BE32-E72D297353CC}">
              <c16:uniqueId val="{00000000-B531-47A9-813F-2829D750434E}"/>
            </c:ext>
          </c:extLst>
        </c:ser>
        <c:ser>
          <c:idx val="1"/>
          <c:order val="1"/>
          <c:tx>
            <c:strRef>
              <c:f>Sheet1!$C$27</c:f>
              <c:strCache>
                <c:ptCount val="1"/>
                <c:pt idx="0">
                  <c:v>K = 5×10^10</c:v>
                </c:pt>
              </c:strCache>
            </c:strRef>
          </c:tx>
          <c:spPr>
            <a:ln w="12700">
              <a:solidFill>
                <a:sysClr val="windowText" lastClr="000000"/>
              </a:solidFill>
              <a:prstDash val="sysDash"/>
            </a:ln>
          </c:spPr>
          <c:marker>
            <c:symbol val="none"/>
          </c:marker>
          <c:xVal>
            <c:numRef>
              <c:f>Sheet1!$A$28:$A$47</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Sheet1!$C$28:$C$47</c:f>
              <c:numCache>
                <c:formatCode>0.00E+00</c:formatCode>
                <c:ptCount val="20"/>
                <c:pt idx="0" formatCode="General">
                  <c:v>0</c:v>
                </c:pt>
                <c:pt idx="1">
                  <c:v>3.117517E-11</c:v>
                </c:pt>
                <c:pt idx="2">
                  <c:v>6.098673E-11</c:v>
                </c:pt>
                <c:pt idx="3">
                  <c:v>8.8130750000000004E-11</c:v>
                </c:pt>
                <c:pt idx="4">
                  <c:v>1.114199E-10</c:v>
                </c:pt>
                <c:pt idx="5">
                  <c:v>1.2983560000000001E-10</c:v>
                </c:pt>
                <c:pt idx="6">
                  <c:v>1.4257229999999999E-10</c:v>
                </c:pt>
                <c:pt idx="7">
                  <c:v>1.4907300000000001E-10</c:v>
                </c:pt>
                <c:pt idx="8">
                  <c:v>1.490531E-10</c:v>
                </c:pt>
                <c:pt idx="9">
                  <c:v>1.425138E-10</c:v>
                </c:pt>
                <c:pt idx="10">
                  <c:v>1.2974080000000001E-10</c:v>
                </c:pt>
                <c:pt idx="11">
                  <c:v>1.112931E-10</c:v>
                </c:pt>
                <c:pt idx="12">
                  <c:v>8.7977349999999998E-11</c:v>
                </c:pt>
                <c:pt idx="13">
                  <c:v>6.0813530000000003E-11</c:v>
                </c:pt>
                <c:pt idx="14">
                  <c:v>3.0989720000000001E-11</c:v>
                </c:pt>
                <c:pt idx="15">
                  <c:v>-1.8957449999999999E-13</c:v>
                </c:pt>
                <c:pt idx="16">
                  <c:v>-3.1360570000000002E-11</c:v>
                </c:pt>
                <c:pt idx="17">
                  <c:v>-6.1159870000000001E-11</c:v>
                </c:pt>
                <c:pt idx="18">
                  <c:v>-8.8284030000000004E-11</c:v>
                </c:pt>
                <c:pt idx="19">
                  <c:v>-1.115467E-10</c:v>
                </c:pt>
              </c:numCache>
            </c:numRef>
          </c:yVal>
          <c:smooth val="1"/>
          <c:extLst xmlns:c16r2="http://schemas.microsoft.com/office/drawing/2015/06/chart">
            <c:ext xmlns:c16="http://schemas.microsoft.com/office/drawing/2014/chart" uri="{C3380CC4-5D6E-409C-BE32-E72D297353CC}">
              <c16:uniqueId val="{00000001-B531-47A9-813F-2829D750434E}"/>
            </c:ext>
          </c:extLst>
        </c:ser>
        <c:ser>
          <c:idx val="2"/>
          <c:order val="2"/>
          <c:tx>
            <c:strRef>
              <c:f>Sheet1!$D$27</c:f>
              <c:strCache>
                <c:ptCount val="1"/>
                <c:pt idx="0">
                  <c:v>K = 5×10^11</c:v>
                </c:pt>
              </c:strCache>
            </c:strRef>
          </c:tx>
          <c:spPr>
            <a:ln w="12700">
              <a:solidFill>
                <a:sysClr val="windowText" lastClr="000000"/>
              </a:solidFill>
              <a:prstDash val="sysDot"/>
            </a:ln>
          </c:spPr>
          <c:marker>
            <c:symbol val="none"/>
          </c:marker>
          <c:xVal>
            <c:numRef>
              <c:f>Sheet1!$A$28:$A$47</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Sheet1!$D$28:$D$47</c:f>
              <c:numCache>
                <c:formatCode>0.00E+00</c:formatCode>
                <c:ptCount val="20"/>
                <c:pt idx="0" formatCode="General">
                  <c:v>0</c:v>
                </c:pt>
                <c:pt idx="1">
                  <c:v>3.141962E-12</c:v>
                </c:pt>
                <c:pt idx="2">
                  <c:v>6.1464949999999997E-12</c:v>
                </c:pt>
                <c:pt idx="3">
                  <c:v>8.8821809999999998E-12</c:v>
                </c:pt>
                <c:pt idx="4">
                  <c:v>1.122936E-11</c:v>
                </c:pt>
                <c:pt idx="5">
                  <c:v>1.308537E-11</c:v>
                </c:pt>
                <c:pt idx="6">
                  <c:v>1.436903E-11</c:v>
                </c:pt>
                <c:pt idx="7">
                  <c:v>1.5024189999999999E-11</c:v>
                </c:pt>
                <c:pt idx="8">
                  <c:v>1.5022190000000001E-11</c:v>
                </c:pt>
                <c:pt idx="9">
                  <c:v>1.436313E-11</c:v>
                </c:pt>
                <c:pt idx="10">
                  <c:v>1.3075820000000001E-11</c:v>
                </c:pt>
                <c:pt idx="11">
                  <c:v>1.1216579999999999E-11</c:v>
                </c:pt>
                <c:pt idx="12">
                  <c:v>8.8667220000000004E-12</c:v>
                </c:pt>
                <c:pt idx="13">
                  <c:v>6.1290390000000001E-12</c:v>
                </c:pt>
                <c:pt idx="14">
                  <c:v>3.1232719999999998E-12</c:v>
                </c:pt>
                <c:pt idx="15">
                  <c:v>-1.9106099999999999E-14</c:v>
                </c:pt>
                <c:pt idx="16">
                  <c:v>-3.1606479999999999E-12</c:v>
                </c:pt>
                <c:pt idx="17">
                  <c:v>-6.163944E-12</c:v>
                </c:pt>
                <c:pt idx="18">
                  <c:v>-8.8976299999999999E-12</c:v>
                </c:pt>
                <c:pt idx="19">
                  <c:v>-1.124213E-11</c:v>
                </c:pt>
              </c:numCache>
            </c:numRef>
          </c:yVal>
          <c:smooth val="1"/>
          <c:extLst xmlns:c16r2="http://schemas.microsoft.com/office/drawing/2015/06/chart">
            <c:ext xmlns:c16="http://schemas.microsoft.com/office/drawing/2014/chart" uri="{C3380CC4-5D6E-409C-BE32-E72D297353CC}">
              <c16:uniqueId val="{00000002-B531-47A9-813F-2829D750434E}"/>
            </c:ext>
          </c:extLst>
        </c:ser>
        <c:dLbls>
          <c:showLegendKey val="0"/>
          <c:showVal val="0"/>
          <c:showCatName val="0"/>
          <c:showSerName val="0"/>
          <c:showPercent val="0"/>
          <c:showBubbleSize val="0"/>
        </c:dLbls>
        <c:axId val="154924160"/>
        <c:axId val="154926080"/>
      </c:scatterChart>
      <c:valAx>
        <c:axId val="154924160"/>
        <c:scaling>
          <c:orientation val="minMax"/>
        </c:scaling>
        <c:delete val="0"/>
        <c:axPos val="b"/>
        <c:title>
          <c:tx>
            <c:rich>
              <a:bodyPr/>
              <a:lstStyle/>
              <a:p>
                <a:pPr>
                  <a:defRPr/>
                </a:pPr>
                <a:r>
                  <a:rPr lang="en-US"/>
                  <a:t>TIME t</a:t>
                </a:r>
              </a:p>
            </c:rich>
          </c:tx>
          <c:layout>
            <c:manualLayout>
              <c:xMode val="edge"/>
              <c:yMode val="edge"/>
              <c:x val="0.40966776027996499"/>
              <c:y val="0.87868037328667248"/>
            </c:manualLayout>
          </c:layout>
          <c:overlay val="0"/>
        </c:title>
        <c:numFmt formatCode="General" sourceLinked="1"/>
        <c:majorTickMark val="out"/>
        <c:minorTickMark val="none"/>
        <c:tickLblPos val="nextTo"/>
        <c:crossAx val="154926080"/>
        <c:crosses val="autoZero"/>
        <c:crossBetween val="midCat"/>
      </c:valAx>
      <c:valAx>
        <c:axId val="154926080"/>
        <c:scaling>
          <c:orientation val="minMax"/>
        </c:scaling>
        <c:delete val="0"/>
        <c:axPos val="l"/>
        <c:title>
          <c:tx>
            <c:rich>
              <a:bodyPr rot="-5400000" vert="horz"/>
              <a:lstStyle/>
              <a:p>
                <a:pPr>
                  <a:defRPr/>
                </a:pPr>
                <a:r>
                  <a:rPr lang="en-US" sz="1000" b="1" i="0" baseline="0">
                    <a:effectLst/>
                    <a:latin typeface="Times New Roman" pitchFamily="18" charset="0"/>
                    <a:cs typeface="Times New Roman" pitchFamily="18" charset="0"/>
                  </a:rPr>
                  <a:t>DISPLACEMENT V(</a:t>
                </a:r>
                <a:r>
                  <a:rPr lang="en-US" sz="1000" b="1" i="0" u="none" strike="noStrike" baseline="0">
                    <a:effectLst/>
                  </a:rPr>
                  <a:t>L/2, t</a:t>
                </a:r>
                <a:r>
                  <a:rPr lang="en-US" sz="1000" b="1" i="0" baseline="0">
                    <a:effectLst/>
                    <a:latin typeface="Times New Roman" pitchFamily="18" charset="0"/>
                    <a:cs typeface="Times New Roman" pitchFamily="18" charset="0"/>
                  </a:rPr>
                  <a:t>)</a:t>
                </a:r>
                <a:endParaRPr lang="en-US" sz="1000">
                  <a:effectLst/>
                  <a:latin typeface="Times New Roman" pitchFamily="18" charset="0"/>
                  <a:cs typeface="Times New Roman" pitchFamily="18" charset="0"/>
                </a:endParaRPr>
              </a:p>
            </c:rich>
          </c:tx>
          <c:layout>
            <c:manualLayout>
              <c:xMode val="edge"/>
              <c:yMode val="edge"/>
              <c:x val="2.7777777777777776E-2"/>
              <c:y val="0.25649314668999706"/>
            </c:manualLayout>
          </c:layout>
          <c:overlay val="0"/>
        </c:title>
        <c:numFmt formatCode="General" sourceLinked="1"/>
        <c:majorTickMark val="out"/>
        <c:minorTickMark val="none"/>
        <c:tickLblPos val="nextTo"/>
        <c:crossAx val="154924160"/>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Sheet1!$B$80</c:f>
              <c:strCache>
                <c:ptCount val="1"/>
                <c:pt idx="0">
                  <c:v>G = 50</c:v>
                </c:pt>
              </c:strCache>
            </c:strRef>
          </c:tx>
          <c:spPr>
            <a:ln w="12700">
              <a:solidFill>
                <a:sysClr val="windowText" lastClr="000000"/>
              </a:solidFill>
            </a:ln>
          </c:spPr>
          <c:marker>
            <c:symbol val="none"/>
          </c:marker>
          <c:xVal>
            <c:numRef>
              <c:f>Sheet1!$A$81:$A$100</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Sheet1!$B$81:$B$100</c:f>
              <c:numCache>
                <c:formatCode>0.00E+00</c:formatCode>
                <c:ptCount val="20"/>
                <c:pt idx="0" formatCode="General">
                  <c:v>0</c:v>
                </c:pt>
                <c:pt idx="1">
                  <c:v>-1.0531670000000001E-6</c:v>
                </c:pt>
                <c:pt idx="2">
                  <c:v>-2.060268E-6</c:v>
                </c:pt>
                <c:pt idx="3">
                  <c:v>-2.977253E-6</c:v>
                </c:pt>
                <c:pt idx="4">
                  <c:v>-3.7640150000000001E-6</c:v>
                </c:pt>
                <c:pt idx="5">
                  <c:v>-4.386138E-6</c:v>
                </c:pt>
                <c:pt idx="6">
                  <c:v>-4.8164119999999997E-6</c:v>
                </c:pt>
                <c:pt idx="7">
                  <c:v>-5.0360179999999998E-6</c:v>
                </c:pt>
                <c:pt idx="8">
                  <c:v>-5.0353480000000004E-6</c:v>
                </c:pt>
                <c:pt idx="9">
                  <c:v>-4.8144320000000001E-6</c:v>
                </c:pt>
                <c:pt idx="10">
                  <c:v>-4.3829349999999999E-6</c:v>
                </c:pt>
                <c:pt idx="11">
                  <c:v>-3.7597280000000001E-6</c:v>
                </c:pt>
                <c:pt idx="12">
                  <c:v>-2.972072E-6</c:v>
                </c:pt>
                <c:pt idx="13">
                  <c:v>-2.054417E-6</c:v>
                </c:pt>
                <c:pt idx="14">
                  <c:v>-1.0469019999999999E-6</c:v>
                </c:pt>
                <c:pt idx="15">
                  <c:v>6.4042500000000001E-9</c:v>
                </c:pt>
                <c:pt idx="16">
                  <c:v>1.05943E-6</c:v>
                </c:pt>
                <c:pt idx="17">
                  <c:v>2.0661169999999998E-6</c:v>
                </c:pt>
                <c:pt idx="18">
                  <c:v>2.9824320000000001E-6</c:v>
                </c:pt>
                <c:pt idx="19">
                  <c:v>3.7682959999999999E-6</c:v>
                </c:pt>
              </c:numCache>
            </c:numRef>
          </c:yVal>
          <c:smooth val="1"/>
          <c:extLst xmlns:c16r2="http://schemas.microsoft.com/office/drawing/2015/06/chart">
            <c:ext xmlns:c16="http://schemas.microsoft.com/office/drawing/2014/chart" uri="{C3380CC4-5D6E-409C-BE32-E72D297353CC}">
              <c16:uniqueId val="{00000000-8C77-4184-85A4-1689CFB0D985}"/>
            </c:ext>
          </c:extLst>
        </c:ser>
        <c:ser>
          <c:idx val="1"/>
          <c:order val="1"/>
          <c:tx>
            <c:strRef>
              <c:f>Sheet1!$C$80</c:f>
              <c:strCache>
                <c:ptCount val="1"/>
                <c:pt idx="0">
                  <c:v>G = 9×10^6</c:v>
                </c:pt>
              </c:strCache>
            </c:strRef>
          </c:tx>
          <c:spPr>
            <a:ln w="12700">
              <a:solidFill>
                <a:sysClr val="windowText" lastClr="000000"/>
              </a:solidFill>
              <a:prstDash val="sysDash"/>
            </a:ln>
          </c:spPr>
          <c:marker>
            <c:symbol val="none"/>
          </c:marker>
          <c:xVal>
            <c:numRef>
              <c:f>Sheet1!$A$81:$A$100</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Sheet1!$C$81:$C$100</c:f>
              <c:numCache>
                <c:formatCode>0.00E+00</c:formatCode>
                <c:ptCount val="20"/>
                <c:pt idx="0" formatCode="General">
                  <c:v>0</c:v>
                </c:pt>
                <c:pt idx="1">
                  <c:v>-7.5177659999999997E-7</c:v>
                </c:pt>
                <c:pt idx="2">
                  <c:v>-1.470671E-6</c:v>
                </c:pt>
                <c:pt idx="3">
                  <c:v>-2.1252380000000002E-6</c:v>
                </c:pt>
                <c:pt idx="4">
                  <c:v>-2.6868470000000001E-6</c:v>
                </c:pt>
                <c:pt idx="5">
                  <c:v>-3.1309349999999999E-6</c:v>
                </c:pt>
                <c:pt idx="6">
                  <c:v>-3.4380759999999999E-6</c:v>
                </c:pt>
                <c:pt idx="7">
                  <c:v>-3.5948350000000002E-6</c:v>
                </c:pt>
                <c:pt idx="8">
                  <c:v>-3.5943570000000001E-6</c:v>
                </c:pt>
                <c:pt idx="9">
                  <c:v>-3.4366619999999999E-6</c:v>
                </c:pt>
                <c:pt idx="10">
                  <c:v>-3.1286489999999999E-6</c:v>
                </c:pt>
                <c:pt idx="11">
                  <c:v>-2.6837880000000001E-6</c:v>
                </c:pt>
                <c:pt idx="12">
                  <c:v>-2.1215389999999999E-6</c:v>
                </c:pt>
                <c:pt idx="13">
                  <c:v>-1.4664939999999999E-6</c:v>
                </c:pt>
                <c:pt idx="14">
                  <c:v>-7.4730470000000003E-7</c:v>
                </c:pt>
                <c:pt idx="15">
                  <c:v>4.5715129999999998E-9</c:v>
                </c:pt>
                <c:pt idx="16">
                  <c:v>7.5624769999999998E-7</c:v>
                </c:pt>
                <c:pt idx="17">
                  <c:v>1.474846E-6</c:v>
                </c:pt>
                <c:pt idx="18">
                  <c:v>2.1289340000000002E-6</c:v>
                </c:pt>
                <c:pt idx="19">
                  <c:v>2.6899030000000002E-6</c:v>
                </c:pt>
              </c:numCache>
            </c:numRef>
          </c:yVal>
          <c:smooth val="1"/>
          <c:extLst xmlns:c16r2="http://schemas.microsoft.com/office/drawing/2015/06/chart">
            <c:ext xmlns:c16="http://schemas.microsoft.com/office/drawing/2014/chart" uri="{C3380CC4-5D6E-409C-BE32-E72D297353CC}">
              <c16:uniqueId val="{00000001-8C77-4184-85A4-1689CFB0D985}"/>
            </c:ext>
          </c:extLst>
        </c:ser>
        <c:ser>
          <c:idx val="2"/>
          <c:order val="2"/>
          <c:tx>
            <c:strRef>
              <c:f>Sheet1!$D$80</c:f>
              <c:strCache>
                <c:ptCount val="1"/>
                <c:pt idx="0">
                  <c:v>G = 5×10^7</c:v>
                </c:pt>
              </c:strCache>
            </c:strRef>
          </c:tx>
          <c:spPr>
            <a:ln w="12700">
              <a:solidFill>
                <a:sysClr val="windowText" lastClr="000000"/>
              </a:solidFill>
              <a:prstDash val="sysDot"/>
            </a:ln>
          </c:spPr>
          <c:marker>
            <c:symbol val="none"/>
          </c:marker>
          <c:xVal>
            <c:numRef>
              <c:f>Sheet1!$A$81:$A$100</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Sheet1!$D$81:$D$100</c:f>
              <c:numCache>
                <c:formatCode>0.00E+00</c:formatCode>
                <c:ptCount val="20"/>
                <c:pt idx="0" formatCode="General">
                  <c:v>0</c:v>
                </c:pt>
                <c:pt idx="1">
                  <c:v>-3.2633539999999999E-7</c:v>
                </c:pt>
                <c:pt idx="2">
                  <c:v>-6.3839689999999998E-7</c:v>
                </c:pt>
                <c:pt idx="3">
                  <c:v>-9.2253499999999997E-7</c:v>
                </c:pt>
                <c:pt idx="4">
                  <c:v>-1.1663219999999999E-6</c:v>
                </c:pt>
                <c:pt idx="5">
                  <c:v>-1.3590930000000001E-6</c:v>
                </c:pt>
                <c:pt idx="6">
                  <c:v>-1.492419E-6</c:v>
                </c:pt>
                <c:pt idx="7">
                  <c:v>-1.5560466000000001E-6</c:v>
                </c:pt>
                <c:pt idx="8">
                  <c:v>-1.560258E-6</c:v>
                </c:pt>
                <c:pt idx="9">
                  <c:v>-1.491805E-6</c:v>
                </c:pt>
                <c:pt idx="10">
                  <c:v>-1.358101E-6</c:v>
                </c:pt>
                <c:pt idx="11">
                  <c:v>-1.1649939999999999E-6</c:v>
                </c:pt>
                <c:pt idx="12">
                  <c:v>-9.2092930000000003E-7</c:v>
                </c:pt>
                <c:pt idx="13">
                  <c:v>-6.3658379999999997E-7</c:v>
                </c:pt>
                <c:pt idx="14">
                  <c:v>-3.243942E-7</c:v>
                </c:pt>
                <c:pt idx="15">
                  <c:v>1.9844280000000001E-9</c:v>
                </c:pt>
                <c:pt idx="16">
                  <c:v>3.2827620000000001E-7</c:v>
                </c:pt>
                <c:pt idx="17">
                  <c:v>6.4020920000000005E-7</c:v>
                </c:pt>
                <c:pt idx="18">
                  <c:v>9.2413960000000005E-7</c:v>
                </c:pt>
                <c:pt idx="19">
                  <c:v>1.1676479999999999E-6</c:v>
                </c:pt>
              </c:numCache>
            </c:numRef>
          </c:yVal>
          <c:smooth val="1"/>
          <c:extLst xmlns:c16r2="http://schemas.microsoft.com/office/drawing/2015/06/chart">
            <c:ext xmlns:c16="http://schemas.microsoft.com/office/drawing/2014/chart" uri="{C3380CC4-5D6E-409C-BE32-E72D297353CC}">
              <c16:uniqueId val="{00000002-8C77-4184-85A4-1689CFB0D985}"/>
            </c:ext>
          </c:extLst>
        </c:ser>
        <c:dLbls>
          <c:showLegendKey val="0"/>
          <c:showVal val="0"/>
          <c:showCatName val="0"/>
          <c:showSerName val="0"/>
          <c:showPercent val="0"/>
          <c:showBubbleSize val="0"/>
        </c:dLbls>
        <c:axId val="155481600"/>
        <c:axId val="155483520"/>
      </c:scatterChart>
      <c:valAx>
        <c:axId val="155481600"/>
        <c:scaling>
          <c:orientation val="minMax"/>
        </c:scaling>
        <c:delete val="0"/>
        <c:axPos val="b"/>
        <c:title>
          <c:tx>
            <c:rich>
              <a:bodyPr/>
              <a:lstStyle/>
              <a:p>
                <a:pPr>
                  <a:defRPr/>
                </a:pPr>
                <a:r>
                  <a:rPr lang="en-US"/>
                  <a:t>TIME t</a:t>
                </a:r>
              </a:p>
            </c:rich>
          </c:tx>
          <c:overlay val="0"/>
        </c:title>
        <c:numFmt formatCode="General" sourceLinked="1"/>
        <c:majorTickMark val="out"/>
        <c:minorTickMark val="none"/>
        <c:tickLblPos val="nextTo"/>
        <c:crossAx val="155483520"/>
        <c:crosses val="autoZero"/>
        <c:crossBetween val="midCat"/>
      </c:valAx>
      <c:valAx>
        <c:axId val="155483520"/>
        <c:scaling>
          <c:orientation val="minMax"/>
        </c:scaling>
        <c:delete val="0"/>
        <c:axPos val="l"/>
        <c:title>
          <c:tx>
            <c:rich>
              <a:bodyPr/>
              <a:lstStyle/>
              <a:p>
                <a:pPr>
                  <a:defRPr/>
                </a:pPr>
                <a:r>
                  <a:rPr lang="en-US" sz="900" b="1" i="0" baseline="0">
                    <a:effectLst/>
                    <a:latin typeface="Times New Roman" pitchFamily="18" charset="0"/>
                    <a:cs typeface="Times New Roman" pitchFamily="18" charset="0"/>
                  </a:rPr>
                  <a:t>DISPLACEMENT V(L/2, t)</a:t>
                </a:r>
                <a:endParaRPr lang="en-US" sz="9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155481600"/>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Sheet1!$B$54</c:f>
              <c:strCache>
                <c:ptCount val="1"/>
                <c:pt idx="0">
                  <c:v>N = 5×10^11</c:v>
                </c:pt>
              </c:strCache>
            </c:strRef>
          </c:tx>
          <c:spPr>
            <a:ln w="12700">
              <a:solidFill>
                <a:sysClr val="windowText" lastClr="000000"/>
              </a:solidFill>
            </a:ln>
          </c:spPr>
          <c:marker>
            <c:symbol val="none"/>
          </c:marker>
          <c:xVal>
            <c:numRef>
              <c:f>Sheet1!$A$55:$A$74</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Sheet1!$B$55:$B$74</c:f>
              <c:numCache>
                <c:formatCode>0.00E+00</c:formatCode>
                <c:ptCount val="20"/>
                <c:pt idx="0" formatCode="General">
                  <c:v>0</c:v>
                </c:pt>
                <c:pt idx="1">
                  <c:v>4.6473419999999999E-11</c:v>
                </c:pt>
                <c:pt idx="2">
                  <c:v>9.0914109999999994E-11</c:v>
                </c:pt>
                <c:pt idx="3">
                  <c:v>1.3137820000000001E-10</c:v>
                </c:pt>
                <c:pt idx="4">
                  <c:v>1.6609590000000001E-10</c:v>
                </c:pt>
                <c:pt idx="5">
                  <c:v>1.9354850000000001E-10</c:v>
                </c:pt>
                <c:pt idx="6">
                  <c:v>2.125354E-10</c:v>
                </c:pt>
                <c:pt idx="7">
                  <c:v>2.2222600000000001E-10</c:v>
                </c:pt>
                <c:pt idx="8">
                  <c:v>2.2219640000000001E-10</c:v>
                </c:pt>
                <c:pt idx="9">
                  <c:v>2.1244800000000001E-10</c:v>
                </c:pt>
                <c:pt idx="10">
                  <c:v>1.9340719999999999E-10</c:v>
                </c:pt>
                <c:pt idx="11">
                  <c:v>1.6590670000000001E-10</c:v>
                </c:pt>
                <c:pt idx="12">
                  <c:v>1.3114960000000001E-10</c:v>
                </c:pt>
                <c:pt idx="13">
                  <c:v>9.0655910000000004E-11</c:v>
                </c:pt>
                <c:pt idx="14">
                  <c:v>4.6196970000000002E-11</c:v>
                </c:pt>
                <c:pt idx="15">
                  <c:v>-2.826024E-13</c:v>
                </c:pt>
                <c:pt idx="16">
                  <c:v>-4.674982E-11</c:v>
                </c:pt>
                <c:pt idx="17">
                  <c:v>-9.1172199999999997E-11</c:v>
                </c:pt>
                <c:pt idx="18">
                  <c:v>-1.3160670000000001E-10</c:v>
                </c:pt>
                <c:pt idx="19">
                  <c:v>-1.662848E-10</c:v>
                </c:pt>
              </c:numCache>
            </c:numRef>
          </c:yVal>
          <c:smooth val="1"/>
          <c:extLst xmlns:c16r2="http://schemas.microsoft.com/office/drawing/2015/06/chart">
            <c:ext xmlns:c16="http://schemas.microsoft.com/office/drawing/2014/chart" uri="{C3380CC4-5D6E-409C-BE32-E72D297353CC}">
              <c16:uniqueId val="{00000000-83CE-42F8-8925-AED0DFEE1E0D}"/>
            </c:ext>
          </c:extLst>
        </c:ser>
        <c:ser>
          <c:idx val="1"/>
          <c:order val="1"/>
          <c:tx>
            <c:strRef>
              <c:f>Sheet1!$C$54</c:f>
              <c:strCache>
                <c:ptCount val="1"/>
                <c:pt idx="0">
                  <c:v>N = 9×10^11</c:v>
                </c:pt>
              </c:strCache>
            </c:strRef>
          </c:tx>
          <c:spPr>
            <a:ln w="12700">
              <a:solidFill>
                <a:sysClr val="windowText" lastClr="000000"/>
              </a:solidFill>
              <a:prstDash val="sysDash"/>
            </a:ln>
          </c:spPr>
          <c:marker>
            <c:symbol val="none"/>
          </c:marker>
          <c:xVal>
            <c:numRef>
              <c:f>Sheet1!$A$55:$A$74</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Sheet1!$C$55:$C$74</c:f>
              <c:numCache>
                <c:formatCode>0.00E+00</c:formatCode>
                <c:ptCount val="20"/>
                <c:pt idx="0" formatCode="General">
                  <c:v>0</c:v>
                </c:pt>
                <c:pt idx="1">
                  <c:v>2.6126889999999999E-11</c:v>
                </c:pt>
                <c:pt idx="2">
                  <c:v>5.1110980000000002E-11</c:v>
                </c:pt>
                <c:pt idx="3">
                  <c:v>7.38595E-11</c:v>
                </c:pt>
                <c:pt idx="4">
                  <c:v>9.3377409999999996E-11</c:v>
                </c:pt>
                <c:pt idx="5">
                  <c:v>1.0881100000000001E-10</c:v>
                </c:pt>
                <c:pt idx="6">
                  <c:v>1.1948519999999999E-10</c:v>
                </c:pt>
                <c:pt idx="7">
                  <c:v>1.2493319999999999E-10</c:v>
                </c:pt>
                <c:pt idx="8">
                  <c:v>1.2491649999999999E-10</c:v>
                </c:pt>
                <c:pt idx="9">
                  <c:v>1.194361E-10</c:v>
                </c:pt>
                <c:pt idx="10">
                  <c:v>1.087316E-10</c:v>
                </c:pt>
                <c:pt idx="11">
                  <c:v>9.3271070000000002E-11</c:v>
                </c:pt>
                <c:pt idx="12">
                  <c:v>7.373094E-11</c:v>
                </c:pt>
                <c:pt idx="13">
                  <c:v>5.0965830000000003E-11</c:v>
                </c:pt>
                <c:pt idx="14">
                  <c:v>2.5971470000000001E-11</c:v>
                </c:pt>
                <c:pt idx="15">
                  <c:v>-1.588762E-13</c:v>
                </c:pt>
                <c:pt idx="16">
                  <c:v>-2.628227E-11</c:v>
                </c:pt>
                <c:pt idx="17">
                  <c:v>-5.1256089999999998E-11</c:v>
                </c:pt>
                <c:pt idx="18">
                  <c:v>-7.3987960000000006E-11</c:v>
                </c:pt>
                <c:pt idx="19">
                  <c:v>-9.3483620000000006E-11</c:v>
                </c:pt>
              </c:numCache>
            </c:numRef>
          </c:yVal>
          <c:smooth val="1"/>
          <c:extLst xmlns:c16r2="http://schemas.microsoft.com/office/drawing/2015/06/chart">
            <c:ext xmlns:c16="http://schemas.microsoft.com/office/drawing/2014/chart" uri="{C3380CC4-5D6E-409C-BE32-E72D297353CC}">
              <c16:uniqueId val="{00000001-83CE-42F8-8925-AED0DFEE1E0D}"/>
            </c:ext>
          </c:extLst>
        </c:ser>
        <c:ser>
          <c:idx val="2"/>
          <c:order val="2"/>
          <c:tx>
            <c:strRef>
              <c:f>Sheet1!$D$54</c:f>
              <c:strCache>
                <c:ptCount val="1"/>
                <c:pt idx="0">
                  <c:v>N = 5×10^12</c:v>
                </c:pt>
              </c:strCache>
            </c:strRef>
          </c:tx>
          <c:spPr>
            <a:ln w="12700">
              <a:solidFill>
                <a:sysClr val="windowText" lastClr="000000"/>
              </a:solidFill>
              <a:prstDash val="sysDot"/>
            </a:ln>
          </c:spPr>
          <c:marker>
            <c:symbol val="none"/>
          </c:marker>
          <c:xVal>
            <c:numRef>
              <c:f>Sheet1!$A$55:$A$74</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Sheet1!$D$55:$D$74</c:f>
              <c:numCache>
                <c:formatCode>0.00E+00</c:formatCode>
                <c:ptCount val="20"/>
                <c:pt idx="0" formatCode="General">
                  <c:v>0</c:v>
                </c:pt>
                <c:pt idx="1">
                  <c:v>4.7277430000000003E-12</c:v>
                </c:pt>
                <c:pt idx="2">
                  <c:v>9.2486949999999999E-12</c:v>
                </c:pt>
                <c:pt idx="3">
                  <c:v>1.3365109999999999E-11</c:v>
                </c:pt>
                <c:pt idx="4">
                  <c:v>1.6896939999999999E-11</c:v>
                </c:pt>
                <c:pt idx="5">
                  <c:v>1.96897E-11</c:v>
                </c:pt>
                <c:pt idx="6">
                  <c:v>2.1621230000000001E-11</c:v>
                </c:pt>
                <c:pt idx="7">
                  <c:v>2.2607059999999999E-11</c:v>
                </c:pt>
                <c:pt idx="8">
                  <c:v>2.260405E-11</c:v>
                </c:pt>
                <c:pt idx="9">
                  <c:v>2.161234E-11</c:v>
                </c:pt>
                <c:pt idx="10">
                  <c:v>1.967532E-11</c:v>
                </c:pt>
                <c:pt idx="11">
                  <c:v>1.6877700000000001E-11</c:v>
                </c:pt>
                <c:pt idx="12">
                  <c:v>1.3341849999999999E-11</c:v>
                </c:pt>
                <c:pt idx="13">
                  <c:v>9.2224280000000008E-12</c:v>
                </c:pt>
                <c:pt idx="14">
                  <c:v>4.6996200000000001E-12</c:v>
                </c:pt>
                <c:pt idx="15">
                  <c:v>-2.8749149999999999E-14</c:v>
                </c:pt>
                <c:pt idx="16">
                  <c:v>-4.7558610000000001E-12</c:v>
                </c:pt>
                <c:pt idx="17">
                  <c:v>-9.2749510000000008E-12</c:v>
                </c:pt>
                <c:pt idx="18">
                  <c:v>-1.338836E-11</c:v>
                </c:pt>
                <c:pt idx="19">
                  <c:v>-1.6916160000000001E-11</c:v>
                </c:pt>
              </c:numCache>
            </c:numRef>
          </c:yVal>
          <c:smooth val="1"/>
          <c:extLst xmlns:c16r2="http://schemas.microsoft.com/office/drawing/2015/06/chart">
            <c:ext xmlns:c16="http://schemas.microsoft.com/office/drawing/2014/chart" uri="{C3380CC4-5D6E-409C-BE32-E72D297353CC}">
              <c16:uniqueId val="{00000002-83CE-42F8-8925-AED0DFEE1E0D}"/>
            </c:ext>
          </c:extLst>
        </c:ser>
        <c:dLbls>
          <c:showLegendKey val="0"/>
          <c:showVal val="0"/>
          <c:showCatName val="0"/>
          <c:showSerName val="0"/>
          <c:showPercent val="0"/>
          <c:showBubbleSize val="0"/>
        </c:dLbls>
        <c:axId val="155502848"/>
        <c:axId val="155505024"/>
      </c:scatterChart>
      <c:valAx>
        <c:axId val="155502848"/>
        <c:scaling>
          <c:orientation val="minMax"/>
        </c:scaling>
        <c:delete val="0"/>
        <c:axPos val="b"/>
        <c:title>
          <c:tx>
            <c:rich>
              <a:bodyPr/>
              <a:lstStyle/>
              <a:p>
                <a:pPr>
                  <a:defRPr/>
                </a:pPr>
                <a:r>
                  <a:rPr lang="en-US"/>
                  <a:t>TIME t</a:t>
                </a:r>
              </a:p>
            </c:rich>
          </c:tx>
          <c:overlay val="0"/>
        </c:title>
        <c:numFmt formatCode="General" sourceLinked="1"/>
        <c:majorTickMark val="out"/>
        <c:minorTickMark val="none"/>
        <c:tickLblPos val="nextTo"/>
        <c:crossAx val="155505024"/>
        <c:crosses val="autoZero"/>
        <c:crossBetween val="midCat"/>
      </c:valAx>
      <c:valAx>
        <c:axId val="155505024"/>
        <c:scaling>
          <c:orientation val="minMax"/>
        </c:scaling>
        <c:delete val="0"/>
        <c:axPos val="l"/>
        <c:title>
          <c:tx>
            <c:rich>
              <a:bodyPr rot="-5400000" vert="horz"/>
              <a:lstStyle/>
              <a:p>
                <a:pPr>
                  <a:defRPr/>
                </a:pPr>
                <a:r>
                  <a:rPr lang="en-US" sz="1000" b="1" i="0" baseline="0">
                    <a:effectLst/>
                    <a:latin typeface="Times New Roman" pitchFamily="18" charset="0"/>
                    <a:cs typeface="Times New Roman" pitchFamily="18" charset="0"/>
                  </a:rPr>
                  <a:t>DISPLACEMENT V(</a:t>
                </a:r>
                <a:r>
                  <a:rPr lang="en-US" sz="1000" b="1" i="0" u="none" strike="noStrike" baseline="0">
                    <a:effectLst/>
                  </a:rPr>
                  <a:t>L/2, t</a:t>
                </a:r>
                <a:r>
                  <a:rPr lang="en-US" sz="1000" b="1" i="0" baseline="0">
                    <a:effectLst/>
                    <a:latin typeface="Times New Roman" pitchFamily="18" charset="0"/>
                    <a:cs typeface="Times New Roman" pitchFamily="18" charset="0"/>
                  </a:rPr>
                  <a:t>)</a:t>
                </a:r>
                <a:endParaRPr lang="en-US" sz="10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155502848"/>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RO = 2</c:v>
                </c:pt>
              </c:strCache>
            </c:strRef>
          </c:tx>
          <c:spPr>
            <a:ln w="19050">
              <a:solidFill>
                <a:sysClr val="windowText" lastClr="000000"/>
              </a:solidFill>
              <a:prstDash val="solid"/>
            </a:ln>
          </c:spPr>
          <c:marker>
            <c:symbol val="none"/>
          </c:marker>
          <c:xVal>
            <c:numRef>
              <c:f>Sheet1!$A$2:$A$21</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Sheet1!$B$2:$B$21</c:f>
              <c:numCache>
                <c:formatCode>0.00E+00</c:formatCode>
                <c:ptCount val="20"/>
                <c:pt idx="0" formatCode="General">
                  <c:v>0</c:v>
                </c:pt>
                <c:pt idx="1">
                  <c:v>-1.059209E-6</c:v>
                </c:pt>
                <c:pt idx="2">
                  <c:v>-2.0720889999999999E-6</c:v>
                </c:pt>
                <c:pt idx="3">
                  <c:v>-2.994336E-6</c:v>
                </c:pt>
                <c:pt idx="4">
                  <c:v>-3.7856109999999999E-6</c:v>
                </c:pt>
                <c:pt idx="5">
                  <c:v>-4.4113039999999997E-6</c:v>
                </c:pt>
                <c:pt idx="6">
                  <c:v>-4.8440469999999999E-6</c:v>
                </c:pt>
                <c:pt idx="7">
                  <c:v>-5.0649119999999999E-6</c:v>
                </c:pt>
                <c:pt idx="8">
                  <c:v>-5.0642389999999997E-6</c:v>
                </c:pt>
                <c:pt idx="9">
                  <c:v>-4.8420560000000002E-6</c:v>
                </c:pt>
                <c:pt idx="10">
                  <c:v>-4.4080830000000004E-6</c:v>
                </c:pt>
                <c:pt idx="11">
                  <c:v>-3.7813000000000001E-6</c:v>
                </c:pt>
                <c:pt idx="12">
                  <c:v>-2.9891240000000001E-6</c:v>
                </c:pt>
                <c:pt idx="13">
                  <c:v>-2.0662039999999999E-6</c:v>
                </c:pt>
                <c:pt idx="14">
                  <c:v>-1.0529089999999999E-6</c:v>
                </c:pt>
                <c:pt idx="15">
                  <c:v>6.4409949999999996E-9</c:v>
                </c:pt>
                <c:pt idx="16">
                  <c:v>1.065509E-6</c:v>
                </c:pt>
                <c:pt idx="17">
                  <c:v>2.0779719999999999E-6</c:v>
                </c:pt>
                <c:pt idx="18">
                  <c:v>2.9995440000000002E-6</c:v>
                </c:pt>
                <c:pt idx="19">
                  <c:v>3.7899170000000002E-6</c:v>
                </c:pt>
              </c:numCache>
            </c:numRef>
          </c:yVal>
          <c:smooth val="1"/>
          <c:extLst xmlns:c16r2="http://schemas.microsoft.com/office/drawing/2015/06/chart">
            <c:ext xmlns:c16="http://schemas.microsoft.com/office/drawing/2014/chart" uri="{C3380CC4-5D6E-409C-BE32-E72D297353CC}">
              <c16:uniqueId val="{00000000-5BA3-40E6-92B6-4A3307618080}"/>
            </c:ext>
          </c:extLst>
        </c:ser>
        <c:ser>
          <c:idx val="1"/>
          <c:order val="1"/>
          <c:tx>
            <c:strRef>
              <c:f>Sheet1!$C$1</c:f>
              <c:strCache>
                <c:ptCount val="1"/>
                <c:pt idx="0">
                  <c:v>RO = 50</c:v>
                </c:pt>
              </c:strCache>
            </c:strRef>
          </c:tx>
          <c:spPr>
            <a:ln w="19050">
              <a:solidFill>
                <a:sysClr val="windowText" lastClr="000000"/>
              </a:solidFill>
              <a:prstDash val="sysDash"/>
            </a:ln>
          </c:spPr>
          <c:marker>
            <c:symbol val="none"/>
          </c:marker>
          <c:xVal>
            <c:numRef>
              <c:f>Sheet1!$A$2:$A$21</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Sheet1!$C$2:$C$21</c:f>
              <c:numCache>
                <c:formatCode>0.00E+00</c:formatCode>
                <c:ptCount val="20"/>
                <c:pt idx="0" formatCode="General">
                  <c:v>0</c:v>
                </c:pt>
                <c:pt idx="1">
                  <c:v>-9.7594700000000008E-7</c:v>
                </c:pt>
                <c:pt idx="2">
                  <c:v>-1.909206E-6</c:v>
                </c:pt>
                <c:pt idx="3">
                  <c:v>-2.7589570000000001E-6</c:v>
                </c:pt>
                <c:pt idx="4">
                  <c:v>-3.4880319999999999E-6</c:v>
                </c:pt>
                <c:pt idx="5">
                  <c:v>-4.0645400000000001E-6</c:v>
                </c:pt>
                <c:pt idx="6">
                  <c:v>-4.4632659999999996E-6</c:v>
                </c:pt>
                <c:pt idx="7">
                  <c:v>-4.6667700000000004E-6</c:v>
                </c:pt>
                <c:pt idx="8">
                  <c:v>-4.666149E-6</c:v>
                </c:pt>
                <c:pt idx="9">
                  <c:v>-4.4614320000000002E-6</c:v>
                </c:pt>
                <c:pt idx="10">
                  <c:v>-4.0615720000000003E-6</c:v>
                </c:pt>
                <c:pt idx="11">
                  <c:v>-3.48406E-6</c:v>
                </c:pt>
                <c:pt idx="12">
                  <c:v>-2.7541550000000001E-6</c:v>
                </c:pt>
                <c:pt idx="13">
                  <c:v>-1.9037840000000001E-6</c:v>
                </c:pt>
                <c:pt idx="14">
                  <c:v>-9.7014150000000002E-7</c:v>
                </c:pt>
                <c:pt idx="15">
                  <c:v>5.9346809999999999E-9</c:v>
                </c:pt>
                <c:pt idx="16">
                  <c:v>9.8175130000000002E-7</c:v>
                </c:pt>
                <c:pt idx="17">
                  <c:v>1.9146260000000001E-6</c:v>
                </c:pt>
                <c:pt idx="18">
                  <c:v>2.7637549999999999E-6</c:v>
                </c:pt>
                <c:pt idx="19">
                  <c:v>3.491999E-6</c:v>
                </c:pt>
              </c:numCache>
            </c:numRef>
          </c:yVal>
          <c:smooth val="1"/>
          <c:extLst xmlns:c16r2="http://schemas.microsoft.com/office/drawing/2015/06/chart">
            <c:ext xmlns:c16="http://schemas.microsoft.com/office/drawing/2014/chart" uri="{C3380CC4-5D6E-409C-BE32-E72D297353CC}">
              <c16:uniqueId val="{00000001-5BA3-40E6-92B6-4A3307618080}"/>
            </c:ext>
          </c:extLst>
        </c:ser>
        <c:ser>
          <c:idx val="2"/>
          <c:order val="2"/>
          <c:tx>
            <c:strRef>
              <c:f>Sheet1!$D$1</c:f>
              <c:strCache>
                <c:ptCount val="1"/>
                <c:pt idx="0">
                  <c:v>RO = 100</c:v>
                </c:pt>
              </c:strCache>
            </c:strRef>
          </c:tx>
          <c:spPr>
            <a:ln w="19050">
              <a:solidFill>
                <a:sysClr val="windowText" lastClr="000000"/>
              </a:solidFill>
              <a:prstDash val="sysDot"/>
            </a:ln>
          </c:spPr>
          <c:marker>
            <c:symbol val="none"/>
          </c:marker>
          <c:xVal>
            <c:numRef>
              <c:f>Sheet1!$A$2:$A$21</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Sheet1!$D$2:$D$21</c:f>
              <c:numCache>
                <c:formatCode>0.00E+00</c:formatCode>
                <c:ptCount val="20"/>
                <c:pt idx="0" formatCode="General">
                  <c:v>0</c:v>
                </c:pt>
                <c:pt idx="1">
                  <c:v>-9.0208150000000003E-7</c:v>
                </c:pt>
                <c:pt idx="2">
                  <c:v>-1.764706E-6</c:v>
                </c:pt>
                <c:pt idx="3">
                  <c:v>-2.5501430000000001E-6</c:v>
                </c:pt>
                <c:pt idx="4">
                  <c:v>-3.2240360000000001E-6</c:v>
                </c:pt>
                <c:pt idx="5">
                  <c:v>-3.7569110000000001E-6</c:v>
                </c:pt>
                <c:pt idx="6">
                  <c:v>-4.1254590000000001E-6</c:v>
                </c:pt>
                <c:pt idx="7">
                  <c:v>-4.3135609999999996E-6</c:v>
                </c:pt>
                <c:pt idx="8">
                  <c:v>-4.3129870000000003E-6</c:v>
                </c:pt>
                <c:pt idx="9">
                  <c:v>-4.1237640000000001E-6</c:v>
                </c:pt>
                <c:pt idx="10">
                  <c:v>-3.754168E-6</c:v>
                </c:pt>
                <c:pt idx="11">
                  <c:v>-3.2203650000000002E-6</c:v>
                </c:pt>
                <c:pt idx="12">
                  <c:v>-2.5457040000000001E-6</c:v>
                </c:pt>
                <c:pt idx="13">
                  <c:v>-1.7596939999999999E-6</c:v>
                </c:pt>
                <c:pt idx="14">
                  <c:v>-8.9671539999999999E-7</c:v>
                </c:pt>
                <c:pt idx="15">
                  <c:v>5.4855090000000001E-9</c:v>
                </c:pt>
                <c:pt idx="16">
                  <c:v>9.074465E-7</c:v>
                </c:pt>
                <c:pt idx="17">
                  <c:v>1.769716E-6</c:v>
                </c:pt>
                <c:pt idx="18">
                  <c:v>2.5545779999999999E-6</c:v>
                </c:pt>
                <c:pt idx="19">
                  <c:v>3.2277029999999999E-6</c:v>
                </c:pt>
              </c:numCache>
            </c:numRef>
          </c:yVal>
          <c:smooth val="1"/>
          <c:extLst xmlns:c16r2="http://schemas.microsoft.com/office/drawing/2015/06/chart">
            <c:ext xmlns:c16="http://schemas.microsoft.com/office/drawing/2014/chart" uri="{C3380CC4-5D6E-409C-BE32-E72D297353CC}">
              <c16:uniqueId val="{00000002-5BA3-40E6-92B6-4A3307618080}"/>
            </c:ext>
          </c:extLst>
        </c:ser>
        <c:dLbls>
          <c:showLegendKey val="0"/>
          <c:showVal val="0"/>
          <c:showCatName val="0"/>
          <c:showSerName val="0"/>
          <c:showPercent val="0"/>
          <c:showBubbleSize val="0"/>
        </c:dLbls>
        <c:axId val="155671552"/>
        <c:axId val="155673728"/>
      </c:scatterChart>
      <c:valAx>
        <c:axId val="155671552"/>
        <c:scaling>
          <c:orientation val="minMax"/>
        </c:scaling>
        <c:delete val="0"/>
        <c:axPos val="b"/>
        <c:title>
          <c:tx>
            <c:rich>
              <a:bodyPr/>
              <a:lstStyle/>
              <a:p>
                <a:pPr>
                  <a:defRPr/>
                </a:pPr>
                <a:r>
                  <a:rPr lang="en-US"/>
                  <a:t>TIME t</a:t>
                </a:r>
              </a:p>
            </c:rich>
          </c:tx>
          <c:layout>
            <c:manualLayout>
              <c:xMode val="edge"/>
              <c:yMode val="edge"/>
              <c:x val="0.45824151407718217"/>
              <c:y val="0.82132951801660281"/>
            </c:manualLayout>
          </c:layout>
          <c:overlay val="0"/>
        </c:title>
        <c:numFmt formatCode="General" sourceLinked="1"/>
        <c:majorTickMark val="none"/>
        <c:minorTickMark val="none"/>
        <c:tickLblPos val="nextTo"/>
        <c:crossAx val="155673728"/>
        <c:crosses val="autoZero"/>
        <c:crossBetween val="midCat"/>
      </c:valAx>
      <c:valAx>
        <c:axId val="155673728"/>
        <c:scaling>
          <c:orientation val="minMax"/>
        </c:scaling>
        <c:delete val="0"/>
        <c:axPos val="l"/>
        <c:title>
          <c:tx>
            <c:rich>
              <a:bodyPr rot="-5400000" vert="horz"/>
              <a:lstStyle/>
              <a:p>
                <a:pPr>
                  <a:defRPr/>
                </a:pPr>
                <a:r>
                  <a:rPr lang="en-US" sz="1000" b="1" i="0" baseline="0">
                    <a:effectLst/>
                    <a:latin typeface="Times New Roman" pitchFamily="18" charset="0"/>
                    <a:cs typeface="Times New Roman" pitchFamily="18" charset="0"/>
                  </a:rPr>
                  <a:t>DISPLACEMENT V(L/2, t)</a:t>
                </a:r>
                <a:endParaRPr lang="en-US" sz="1000">
                  <a:effectLst/>
                  <a:latin typeface="Times New Roman" pitchFamily="18" charset="0"/>
                  <a:cs typeface="Times New Roman" pitchFamily="18" charset="0"/>
                </a:endParaRPr>
              </a:p>
            </c:rich>
          </c:tx>
          <c:overlay val="0"/>
        </c:title>
        <c:numFmt formatCode="General" sourceLinked="1"/>
        <c:majorTickMark val="none"/>
        <c:minorTickMark val="none"/>
        <c:tickLblPos val="nextTo"/>
        <c:crossAx val="155671552"/>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Sheet1!$B$106</c:f>
              <c:strCache>
                <c:ptCount val="1"/>
                <c:pt idx="0">
                  <c:v>Ƹ = 500</c:v>
                </c:pt>
              </c:strCache>
            </c:strRef>
          </c:tx>
          <c:spPr>
            <a:ln w="12700">
              <a:solidFill>
                <a:sysClr val="windowText" lastClr="000000"/>
              </a:solidFill>
              <a:prstDash val="solid"/>
            </a:ln>
          </c:spPr>
          <c:marker>
            <c:symbol val="none"/>
          </c:marker>
          <c:xVal>
            <c:numRef>
              <c:f>Sheet1!$A$107:$A$126</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Sheet1!$B$107:$B$126</c:f>
              <c:numCache>
                <c:formatCode>0.00E+00</c:formatCode>
                <c:ptCount val="20"/>
                <c:pt idx="0" formatCode="General">
                  <c:v>0</c:v>
                </c:pt>
                <c:pt idx="1">
                  <c:v>-1.0527469999999999E-6</c:v>
                </c:pt>
                <c:pt idx="2">
                  <c:v>-2.0594460000000001E-6</c:v>
                </c:pt>
                <c:pt idx="3">
                  <c:v>-2.9760660000000001E-6</c:v>
                </c:pt>
                <c:pt idx="4">
                  <c:v>-3.7625130000000001E-6</c:v>
                </c:pt>
                <c:pt idx="5">
                  <c:v>-4.3843880000000004E-6</c:v>
                </c:pt>
                <c:pt idx="6">
                  <c:v>-4.814492E-6</c:v>
                </c:pt>
                <c:pt idx="7">
                  <c:v>-5.034009E-6</c:v>
                </c:pt>
                <c:pt idx="8">
                  <c:v>-5.03334E-6</c:v>
                </c:pt>
                <c:pt idx="9">
                  <c:v>-4.8125129999999998E-6</c:v>
                </c:pt>
                <c:pt idx="10">
                  <c:v>-4.3811869999999999E-6</c:v>
                </c:pt>
                <c:pt idx="11">
                  <c:v>-3.758229E-6</c:v>
                </c:pt>
                <c:pt idx="12">
                  <c:v>-2.9708859999999998E-6</c:v>
                </c:pt>
                <c:pt idx="13">
                  <c:v>-2.0535969999999998E-6</c:v>
                </c:pt>
                <c:pt idx="14">
                  <c:v>-1.046484E-6</c:v>
                </c:pt>
                <c:pt idx="15">
                  <c:v>6.4016950000000004E-9</c:v>
                </c:pt>
                <c:pt idx="16">
                  <c:v>1.0590079999999999E-6</c:v>
                </c:pt>
                <c:pt idx="17">
                  <c:v>2.065293E-6</c:v>
                </c:pt>
                <c:pt idx="18">
                  <c:v>2.9812419999999998E-6</c:v>
                </c:pt>
                <c:pt idx="19">
                  <c:v>3.7667930000000001E-6</c:v>
                </c:pt>
              </c:numCache>
            </c:numRef>
          </c:yVal>
          <c:smooth val="1"/>
          <c:extLst xmlns:c16r2="http://schemas.microsoft.com/office/drawing/2015/06/chart">
            <c:ext xmlns:c16="http://schemas.microsoft.com/office/drawing/2014/chart" uri="{C3380CC4-5D6E-409C-BE32-E72D297353CC}">
              <c16:uniqueId val="{00000000-BB00-4E04-87BE-CF9C55EC1C43}"/>
            </c:ext>
          </c:extLst>
        </c:ser>
        <c:ser>
          <c:idx val="1"/>
          <c:order val="1"/>
          <c:tx>
            <c:strRef>
              <c:f>Sheet1!$C$106</c:f>
              <c:strCache>
                <c:ptCount val="1"/>
                <c:pt idx="0">
                  <c:v>Ƹ = 500000</c:v>
                </c:pt>
              </c:strCache>
            </c:strRef>
          </c:tx>
          <c:spPr>
            <a:ln w="12700">
              <a:solidFill>
                <a:sysClr val="windowText" lastClr="000000"/>
              </a:solidFill>
              <a:prstDash val="sysDash"/>
            </a:ln>
          </c:spPr>
          <c:marker>
            <c:symbol val="none"/>
          </c:marker>
          <c:xVal>
            <c:numRef>
              <c:f>Sheet1!$A$107:$A$126</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Sheet1!$C$107:$C$126</c:f>
              <c:numCache>
                <c:formatCode>0.00E+00</c:formatCode>
                <c:ptCount val="20"/>
                <c:pt idx="0" formatCode="General">
                  <c:v>0</c:v>
                </c:pt>
                <c:pt idx="1">
                  <c:v>-7.0522130000000002E-7</c:v>
                </c:pt>
                <c:pt idx="2">
                  <c:v>-1.379596E-6</c:v>
                </c:pt>
                <c:pt idx="3">
                  <c:v>-1.9936280000000002E-6</c:v>
                </c:pt>
                <c:pt idx="4">
                  <c:v>-2.5204590000000002E-6</c:v>
                </c:pt>
                <c:pt idx="5">
                  <c:v>-2.9370450000000002E-6</c:v>
                </c:pt>
                <c:pt idx="6">
                  <c:v>-3.2251650000000001E-6</c:v>
                </c:pt>
                <c:pt idx="7">
                  <c:v>-3.3722169999999999E-6</c:v>
                </c:pt>
                <c:pt idx="8">
                  <c:v>-3.3717689999999998E-6</c:v>
                </c:pt>
                <c:pt idx="9">
                  <c:v>-3.223839E-6</c:v>
                </c:pt>
                <c:pt idx="10">
                  <c:v>-2.9349000000000001E-6</c:v>
                </c:pt>
                <c:pt idx="11">
                  <c:v>-2.5175879999999999E-6</c:v>
                </c:pt>
                <c:pt idx="12">
                  <c:v>-1.9901580000000001E-6</c:v>
                </c:pt>
                <c:pt idx="13">
                  <c:v>-1.375678E-6</c:v>
                </c:pt>
                <c:pt idx="14">
                  <c:v>-7.010262E-7</c:v>
                </c:pt>
                <c:pt idx="15">
                  <c:v>4.2884130000000002E-9</c:v>
                </c:pt>
                <c:pt idx="16">
                  <c:v>7.0941550000000004E-7</c:v>
                </c:pt>
                <c:pt idx="17">
                  <c:v>1.3835129999999999E-6</c:v>
                </c:pt>
                <c:pt idx="18">
                  <c:v>1.9970959999999998E-6</c:v>
                </c:pt>
                <c:pt idx="19">
                  <c:v>2.5233259999999999E-6</c:v>
                </c:pt>
              </c:numCache>
            </c:numRef>
          </c:yVal>
          <c:smooth val="1"/>
          <c:extLst xmlns:c16r2="http://schemas.microsoft.com/office/drawing/2015/06/chart">
            <c:ext xmlns:c16="http://schemas.microsoft.com/office/drawing/2014/chart" uri="{C3380CC4-5D6E-409C-BE32-E72D297353CC}">
              <c16:uniqueId val="{00000001-BB00-4E04-87BE-CF9C55EC1C43}"/>
            </c:ext>
          </c:extLst>
        </c:ser>
        <c:ser>
          <c:idx val="2"/>
          <c:order val="2"/>
          <c:tx>
            <c:strRef>
              <c:f>Sheet1!$D$106</c:f>
              <c:strCache>
                <c:ptCount val="1"/>
                <c:pt idx="0">
                  <c:v>Ƹ = 900000</c:v>
                </c:pt>
              </c:strCache>
            </c:strRef>
          </c:tx>
          <c:spPr>
            <a:ln w="12700">
              <a:solidFill>
                <a:sysClr val="windowText" lastClr="000000"/>
              </a:solidFill>
              <a:prstDash val="sysDot"/>
            </a:ln>
          </c:spPr>
          <c:marker>
            <c:symbol val="none"/>
          </c:marker>
          <c:xVal>
            <c:numRef>
              <c:f>Sheet1!$A$107:$A$126</c:f>
              <c:numCache>
                <c:formatCode>General</c:formatCode>
                <c:ptCount val="20"/>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numCache>
            </c:numRef>
          </c:xVal>
          <c:yVal>
            <c:numRef>
              <c:f>Sheet1!$D$107:$D$126</c:f>
              <c:numCache>
                <c:formatCode>0.00E+00</c:formatCode>
                <c:ptCount val="20"/>
                <c:pt idx="0" formatCode="General">
                  <c:v>0</c:v>
                </c:pt>
                <c:pt idx="1">
                  <c:v>-4.0542679999999998E-7</c:v>
                </c:pt>
                <c:pt idx="2">
                  <c:v>-7.9312030000000003E-7</c:v>
                </c:pt>
                <c:pt idx="3">
                  <c:v>-1.1461229999999999E-6</c:v>
                </c:pt>
                <c:pt idx="4">
                  <c:v>-1.4489940000000001E-6</c:v>
                </c:pt>
                <c:pt idx="5">
                  <c:v>-1.6884870000000001E-6</c:v>
                </c:pt>
                <c:pt idx="6">
                  <c:v>-1.854125E-6</c:v>
                </c:pt>
                <c:pt idx="7">
                  <c:v>-1.938664E-6</c:v>
                </c:pt>
                <c:pt idx="8">
                  <c:v>-1.9384060000000001E-6</c:v>
                </c:pt>
                <c:pt idx="9">
                  <c:v>-1.8533629999999999E-6</c:v>
                </c:pt>
                <c:pt idx="10">
                  <c:v>-1.6872539999999999E-6</c:v>
                </c:pt>
                <c:pt idx="11">
                  <c:v>-1.447344E-6</c:v>
                </c:pt>
                <c:pt idx="12">
                  <c:v>-1.1441279999999999E-6</c:v>
                </c:pt>
                <c:pt idx="13">
                  <c:v>-7.908678E-7</c:v>
                </c:pt>
                <c:pt idx="14">
                  <c:v>-4.0301509999999998E-7</c:v>
                </c:pt>
                <c:pt idx="15">
                  <c:v>2.4653790000000001E-9</c:v>
                </c:pt>
                <c:pt idx="16">
                  <c:v>4.0783799999999998E-7</c:v>
                </c:pt>
                <c:pt idx="17">
                  <c:v>7.9537189999999996E-7</c:v>
                </c:pt>
                <c:pt idx="18">
                  <c:v>1.1481160000000001E-6</c:v>
                </c:pt>
                <c:pt idx="19">
                  <c:v>1.450642E-6</c:v>
                </c:pt>
              </c:numCache>
            </c:numRef>
          </c:yVal>
          <c:smooth val="1"/>
          <c:extLst xmlns:c16r2="http://schemas.microsoft.com/office/drawing/2015/06/chart">
            <c:ext xmlns:c16="http://schemas.microsoft.com/office/drawing/2014/chart" uri="{C3380CC4-5D6E-409C-BE32-E72D297353CC}">
              <c16:uniqueId val="{00000002-BB00-4E04-87BE-CF9C55EC1C43}"/>
            </c:ext>
          </c:extLst>
        </c:ser>
        <c:dLbls>
          <c:showLegendKey val="0"/>
          <c:showVal val="0"/>
          <c:showCatName val="0"/>
          <c:showSerName val="0"/>
          <c:showPercent val="0"/>
          <c:showBubbleSize val="0"/>
        </c:dLbls>
        <c:axId val="155692416"/>
        <c:axId val="155694592"/>
      </c:scatterChart>
      <c:valAx>
        <c:axId val="155692416"/>
        <c:scaling>
          <c:orientation val="minMax"/>
        </c:scaling>
        <c:delete val="0"/>
        <c:axPos val="b"/>
        <c:title>
          <c:tx>
            <c:rich>
              <a:bodyPr/>
              <a:lstStyle/>
              <a:p>
                <a:pPr>
                  <a:defRPr/>
                </a:pPr>
                <a:r>
                  <a:rPr lang="en-US"/>
                  <a:t>TIME t</a:t>
                </a:r>
              </a:p>
            </c:rich>
          </c:tx>
          <c:overlay val="0"/>
        </c:title>
        <c:numFmt formatCode="General" sourceLinked="1"/>
        <c:majorTickMark val="none"/>
        <c:minorTickMark val="none"/>
        <c:tickLblPos val="nextTo"/>
        <c:crossAx val="155694592"/>
        <c:crosses val="autoZero"/>
        <c:crossBetween val="midCat"/>
      </c:valAx>
      <c:valAx>
        <c:axId val="155694592"/>
        <c:scaling>
          <c:orientation val="minMax"/>
        </c:scaling>
        <c:delete val="0"/>
        <c:axPos val="l"/>
        <c:title>
          <c:tx>
            <c:rich>
              <a:bodyPr rot="-5400000" vert="horz"/>
              <a:lstStyle/>
              <a:p>
                <a:pPr>
                  <a:defRPr/>
                </a:pPr>
                <a:r>
                  <a:rPr lang="en-US" sz="1000" b="1" i="0" baseline="0">
                    <a:effectLst/>
                    <a:latin typeface="Times New Roman" pitchFamily="18" charset="0"/>
                    <a:cs typeface="Times New Roman" pitchFamily="18" charset="0"/>
                  </a:rPr>
                  <a:t>DISPLACEMENT V(L/2, t)</a:t>
                </a:r>
                <a:endParaRPr lang="en-US" sz="1000">
                  <a:effectLst/>
                  <a:latin typeface="Times New Roman" pitchFamily="18" charset="0"/>
                  <a:cs typeface="Times New Roman" pitchFamily="18" charset="0"/>
                </a:endParaRPr>
              </a:p>
            </c:rich>
          </c:tx>
          <c:overlay val="0"/>
        </c:title>
        <c:numFmt formatCode="General" sourceLinked="1"/>
        <c:majorTickMark val="none"/>
        <c:minorTickMark val="none"/>
        <c:tickLblPos val="nextTo"/>
        <c:crossAx val="155692416"/>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FADAMORO</dc:creator>
  <cp:lastModifiedBy>User</cp:lastModifiedBy>
  <cp:revision>2</cp:revision>
  <dcterms:created xsi:type="dcterms:W3CDTF">2019-05-13T20:23:00Z</dcterms:created>
  <dcterms:modified xsi:type="dcterms:W3CDTF">2019-05-13T20:23:00Z</dcterms:modified>
</cp:coreProperties>
</file>