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D1" w:rsidRDefault="009C2CF3" w:rsidP="00473C24">
      <w:pPr>
        <w:jc w:val="center"/>
        <w:rPr>
          <w:rFonts w:ascii="Times New Roman" w:hAnsi="Times New Roman"/>
          <w:b/>
          <w:sz w:val="28"/>
          <w:szCs w:val="28"/>
          <w:lang w:val="yo-NG"/>
        </w:rPr>
      </w:pPr>
      <w:r w:rsidRPr="00473C24">
        <w:rPr>
          <w:rFonts w:ascii="Times New Roman" w:hAnsi="Times New Roman"/>
          <w:b/>
          <w:sz w:val="28"/>
          <w:szCs w:val="28"/>
          <w:lang w:val="yo-NG"/>
        </w:rPr>
        <w:t xml:space="preserve">Control chart limits for monitoring </w:t>
      </w:r>
      <w:r w:rsidR="00DE0FE5" w:rsidRPr="00473C24">
        <w:rPr>
          <w:rFonts w:ascii="Times New Roman" w:hAnsi="Times New Roman"/>
          <w:b/>
          <w:sz w:val="28"/>
          <w:szCs w:val="28"/>
          <w:lang w:val="yo-NG"/>
        </w:rPr>
        <w:t xml:space="preserve">process mean </w:t>
      </w:r>
      <w:r w:rsidR="00F52076" w:rsidRPr="00473C24">
        <w:rPr>
          <w:rFonts w:ascii="Times New Roman" w:hAnsi="Times New Roman"/>
          <w:b/>
          <w:sz w:val="28"/>
          <w:szCs w:val="28"/>
          <w:lang w:val="yo-NG"/>
        </w:rPr>
        <w:t>based on</w:t>
      </w:r>
      <w:r w:rsidR="00DE0FE5" w:rsidRPr="00473C24">
        <w:rPr>
          <w:rFonts w:ascii="Times New Roman" w:hAnsi="Times New Roman"/>
          <w:b/>
          <w:sz w:val="28"/>
          <w:szCs w:val="28"/>
          <w:lang w:val="yo-NG"/>
        </w:rPr>
        <w:t xml:space="preserve"> Downton’s estimator</w:t>
      </w:r>
    </w:p>
    <w:p w:rsidR="007855F8" w:rsidRDefault="007855F8" w:rsidP="00473C24">
      <w:pPr>
        <w:jc w:val="center"/>
        <w:rPr>
          <w:rFonts w:ascii="Times New Roman" w:hAnsi="Times New Roman"/>
          <w:b/>
          <w:sz w:val="28"/>
          <w:szCs w:val="28"/>
          <w:lang w:val="yo-NG"/>
        </w:rPr>
      </w:pPr>
    </w:p>
    <w:p w:rsidR="001F1736" w:rsidRPr="007855F8" w:rsidRDefault="001F1736" w:rsidP="007855F8">
      <w:pPr>
        <w:pStyle w:val="NoSpacing"/>
        <w:jc w:val="center"/>
        <w:rPr>
          <w:rFonts w:ascii="Times New Roman" w:hAnsi="Times New Roman"/>
          <w:sz w:val="24"/>
          <w:szCs w:val="24"/>
          <w:lang w:val="yo-NG"/>
        </w:rPr>
      </w:pPr>
      <w:r w:rsidRPr="007855F8">
        <w:rPr>
          <w:rFonts w:ascii="Times New Roman" w:hAnsi="Times New Roman"/>
          <w:sz w:val="24"/>
          <w:szCs w:val="24"/>
          <w:lang w:val="yo-NG"/>
        </w:rPr>
        <w:t xml:space="preserve">Olatunde </w:t>
      </w:r>
      <w:r w:rsidR="00022C24">
        <w:rPr>
          <w:rFonts w:ascii="Times New Roman" w:hAnsi="Times New Roman"/>
          <w:sz w:val="24"/>
          <w:szCs w:val="24"/>
          <w:lang w:val="yo-NG"/>
        </w:rPr>
        <w:t xml:space="preserve"> A. </w:t>
      </w:r>
      <w:r w:rsidRPr="007855F8">
        <w:rPr>
          <w:rFonts w:ascii="Times New Roman" w:hAnsi="Times New Roman"/>
          <w:sz w:val="24"/>
          <w:szCs w:val="24"/>
          <w:lang w:val="yo-NG"/>
        </w:rPr>
        <w:t>ADEOTI</w:t>
      </w:r>
    </w:p>
    <w:p w:rsidR="001F1736" w:rsidRPr="007855F8" w:rsidRDefault="001F1736" w:rsidP="007855F8">
      <w:pPr>
        <w:pStyle w:val="NoSpacing"/>
        <w:jc w:val="center"/>
        <w:rPr>
          <w:rFonts w:ascii="Times New Roman" w:hAnsi="Times New Roman"/>
          <w:sz w:val="24"/>
          <w:szCs w:val="24"/>
          <w:lang w:val="yo-NG"/>
        </w:rPr>
      </w:pPr>
      <w:r w:rsidRPr="007855F8">
        <w:rPr>
          <w:rFonts w:ascii="Times New Roman" w:hAnsi="Times New Roman"/>
          <w:sz w:val="24"/>
          <w:szCs w:val="24"/>
          <w:lang w:val="yo-NG"/>
        </w:rPr>
        <w:t>Department of Mathematics and Statistics</w:t>
      </w:r>
    </w:p>
    <w:p w:rsidR="007855F8" w:rsidRPr="007855F8" w:rsidRDefault="001F1736" w:rsidP="007855F8">
      <w:pPr>
        <w:pStyle w:val="NoSpacing"/>
        <w:jc w:val="center"/>
        <w:rPr>
          <w:rFonts w:ascii="Times New Roman" w:hAnsi="Times New Roman"/>
          <w:sz w:val="24"/>
          <w:szCs w:val="24"/>
          <w:lang w:val="yo-NG"/>
        </w:rPr>
      </w:pPr>
      <w:r w:rsidRPr="007855F8">
        <w:rPr>
          <w:rFonts w:ascii="Times New Roman" w:hAnsi="Times New Roman"/>
          <w:sz w:val="24"/>
          <w:szCs w:val="24"/>
          <w:lang w:val="yo-NG"/>
        </w:rPr>
        <w:t>Bowen University, P.M.B.284, Iwo, Nigeria</w:t>
      </w:r>
    </w:p>
    <w:p w:rsidR="001F1736" w:rsidRPr="00A95B03" w:rsidRDefault="0014212F" w:rsidP="007855F8">
      <w:pPr>
        <w:pStyle w:val="NoSpacing"/>
        <w:jc w:val="center"/>
        <w:rPr>
          <w:rFonts w:ascii="Times New Roman" w:hAnsi="Times New Roman"/>
          <w:sz w:val="24"/>
          <w:szCs w:val="24"/>
          <w:lang w:val="yo-NG"/>
        </w:rPr>
      </w:pPr>
      <w:r>
        <w:rPr>
          <w:rFonts w:ascii="Times New Roman" w:hAnsi="Times New Roman"/>
          <w:sz w:val="24"/>
          <w:szCs w:val="24"/>
          <w:lang w:val="yo-NG"/>
        </w:rPr>
        <w:t xml:space="preserve">Corresponding Author </w:t>
      </w:r>
      <w:r w:rsidR="007855F8" w:rsidRPr="007855F8">
        <w:rPr>
          <w:rFonts w:ascii="Times New Roman" w:hAnsi="Times New Roman"/>
          <w:sz w:val="24"/>
          <w:szCs w:val="24"/>
          <w:lang w:val="yo-NG"/>
        </w:rPr>
        <w:t xml:space="preserve">Email: </w:t>
      </w:r>
      <w:hyperlink r:id="rId8" w:history="1">
        <w:r w:rsidR="00022C24" w:rsidRPr="00A95B03">
          <w:rPr>
            <w:rStyle w:val="Hyperlink"/>
            <w:rFonts w:ascii="Times New Roman" w:hAnsi="Times New Roman"/>
            <w:sz w:val="24"/>
            <w:szCs w:val="24"/>
            <w:u w:val="none"/>
            <w:lang w:val="yo-NG"/>
          </w:rPr>
          <w:t>tim_deot@yahoo.com</w:t>
        </w:r>
      </w:hyperlink>
    </w:p>
    <w:p w:rsidR="00022C24" w:rsidRDefault="00022C24" w:rsidP="007855F8">
      <w:pPr>
        <w:pStyle w:val="NoSpacing"/>
        <w:jc w:val="center"/>
        <w:rPr>
          <w:rFonts w:ascii="Times New Roman" w:hAnsi="Times New Roman"/>
          <w:sz w:val="24"/>
          <w:szCs w:val="24"/>
          <w:lang w:val="yo-NG"/>
        </w:rPr>
      </w:pPr>
    </w:p>
    <w:p w:rsidR="00022C24" w:rsidRDefault="00022C24" w:rsidP="007855F8">
      <w:pPr>
        <w:pStyle w:val="NoSpacing"/>
        <w:jc w:val="center"/>
        <w:rPr>
          <w:rFonts w:ascii="Times New Roman" w:hAnsi="Times New Roman"/>
          <w:sz w:val="24"/>
          <w:szCs w:val="24"/>
          <w:lang w:val="yo-NG"/>
        </w:rPr>
      </w:pPr>
    </w:p>
    <w:p w:rsidR="00022C24" w:rsidRDefault="00022C24" w:rsidP="007855F8">
      <w:pPr>
        <w:pStyle w:val="NoSpacing"/>
        <w:jc w:val="center"/>
        <w:rPr>
          <w:rFonts w:ascii="Times New Roman" w:hAnsi="Times New Roman"/>
          <w:sz w:val="24"/>
          <w:szCs w:val="24"/>
          <w:lang w:val="yo-NG"/>
        </w:rPr>
      </w:pPr>
      <w:r>
        <w:rPr>
          <w:rFonts w:ascii="Times New Roman" w:hAnsi="Times New Roman"/>
          <w:sz w:val="24"/>
          <w:szCs w:val="24"/>
          <w:lang w:val="yo-NG"/>
        </w:rPr>
        <w:t>Kayode S. ADEKEYE</w:t>
      </w:r>
    </w:p>
    <w:p w:rsidR="00022C24" w:rsidRDefault="00022C24" w:rsidP="00022C24">
      <w:pPr>
        <w:pStyle w:val="NoSpacing"/>
        <w:jc w:val="center"/>
        <w:rPr>
          <w:rFonts w:ascii="Times New Roman" w:hAnsi="Times New Roman"/>
          <w:sz w:val="24"/>
          <w:szCs w:val="24"/>
          <w:lang w:val="yo-NG"/>
        </w:rPr>
      </w:pPr>
      <w:r>
        <w:rPr>
          <w:rFonts w:ascii="Times New Roman" w:hAnsi="Times New Roman"/>
          <w:sz w:val="24"/>
          <w:szCs w:val="24"/>
          <w:lang w:val="yo-NG"/>
        </w:rPr>
        <w:t>Department of Mathematical Sciences</w:t>
      </w:r>
    </w:p>
    <w:p w:rsidR="00022C24" w:rsidRPr="00063C9E" w:rsidRDefault="00022C24" w:rsidP="00022C24">
      <w:pPr>
        <w:pStyle w:val="NoSpacing"/>
        <w:jc w:val="center"/>
        <w:rPr>
          <w:rFonts w:ascii="Times New Roman" w:hAnsi="Times New Roman"/>
          <w:sz w:val="24"/>
          <w:szCs w:val="24"/>
          <w:lang w:val="en-US"/>
        </w:rPr>
      </w:pPr>
      <w:r>
        <w:rPr>
          <w:rFonts w:ascii="Times New Roman" w:hAnsi="Times New Roman"/>
          <w:sz w:val="24"/>
          <w:szCs w:val="24"/>
          <w:lang w:val="yo-NG"/>
        </w:rPr>
        <w:t>Redeemer</w:t>
      </w:r>
      <w:r w:rsidR="00CF6104">
        <w:rPr>
          <w:rFonts w:ascii="Times New Roman" w:hAnsi="Times New Roman"/>
          <w:sz w:val="24"/>
          <w:szCs w:val="24"/>
          <w:lang w:val="en-US"/>
        </w:rPr>
        <w:t>’</w:t>
      </w:r>
      <w:r>
        <w:rPr>
          <w:rFonts w:ascii="Times New Roman" w:hAnsi="Times New Roman"/>
          <w:sz w:val="24"/>
          <w:szCs w:val="24"/>
          <w:lang w:val="yo-NG"/>
        </w:rPr>
        <w:t>s University, Mowe, Ogun state</w:t>
      </w:r>
      <w:r w:rsidR="00063C9E">
        <w:rPr>
          <w:rFonts w:ascii="Times New Roman" w:hAnsi="Times New Roman"/>
          <w:sz w:val="24"/>
          <w:szCs w:val="24"/>
          <w:lang w:val="en-US"/>
        </w:rPr>
        <w:t>, Nigeria</w:t>
      </w:r>
    </w:p>
    <w:p w:rsidR="00022C24" w:rsidRPr="007855F8" w:rsidRDefault="00022C24" w:rsidP="00022C24">
      <w:pPr>
        <w:pStyle w:val="NoSpacing"/>
        <w:jc w:val="center"/>
        <w:rPr>
          <w:rFonts w:ascii="Times New Roman" w:hAnsi="Times New Roman"/>
          <w:sz w:val="24"/>
          <w:szCs w:val="24"/>
          <w:lang w:val="yo-NG"/>
        </w:rPr>
      </w:pPr>
      <w:r>
        <w:rPr>
          <w:rFonts w:ascii="Times New Roman" w:hAnsi="Times New Roman"/>
          <w:sz w:val="24"/>
          <w:szCs w:val="24"/>
          <w:lang w:val="yo-NG"/>
        </w:rPr>
        <w:t xml:space="preserve">Email: </w:t>
      </w:r>
      <w:r w:rsidR="00E71DD6">
        <w:rPr>
          <w:rFonts w:ascii="Times New Roman" w:hAnsi="Times New Roman"/>
          <w:sz w:val="24"/>
          <w:szCs w:val="24"/>
          <w:lang w:val="yo-NG"/>
        </w:rPr>
        <w:t>samadek_2017@yahoo.co.uk</w:t>
      </w:r>
    </w:p>
    <w:p w:rsidR="00022C24" w:rsidRPr="007855F8" w:rsidRDefault="00022C24" w:rsidP="007855F8">
      <w:pPr>
        <w:pStyle w:val="NoSpacing"/>
        <w:jc w:val="center"/>
        <w:rPr>
          <w:rFonts w:ascii="Times New Roman" w:hAnsi="Times New Roman"/>
          <w:sz w:val="24"/>
          <w:szCs w:val="24"/>
          <w:lang w:val="yo-NG"/>
        </w:rPr>
      </w:pPr>
    </w:p>
    <w:p w:rsidR="007855F8" w:rsidRDefault="007855F8">
      <w:pPr>
        <w:rPr>
          <w:rFonts w:ascii="Times New Roman" w:hAnsi="Times New Roman"/>
          <w:b/>
          <w:sz w:val="24"/>
          <w:szCs w:val="24"/>
          <w:lang w:val="yo-NG"/>
        </w:rPr>
      </w:pPr>
    </w:p>
    <w:p w:rsidR="00E45AF2" w:rsidRPr="00622047" w:rsidRDefault="00473C24" w:rsidP="007855F8">
      <w:pPr>
        <w:spacing w:after="0"/>
        <w:rPr>
          <w:rFonts w:ascii="Times New Roman" w:hAnsi="Times New Roman"/>
          <w:b/>
          <w:sz w:val="24"/>
          <w:szCs w:val="24"/>
          <w:lang w:val="yo-NG"/>
        </w:rPr>
      </w:pPr>
      <w:r w:rsidRPr="00622047">
        <w:rPr>
          <w:rFonts w:ascii="Times New Roman" w:hAnsi="Times New Roman"/>
          <w:b/>
          <w:sz w:val="24"/>
          <w:szCs w:val="24"/>
          <w:lang w:val="yo-NG"/>
        </w:rPr>
        <w:t>Abstract</w:t>
      </w:r>
    </w:p>
    <w:p w:rsidR="00473C24" w:rsidRPr="00E45AF2" w:rsidRDefault="006E1CDC" w:rsidP="00F00F90">
      <w:pPr>
        <w:jc w:val="both"/>
        <w:rPr>
          <w:rFonts w:ascii="Times New Roman" w:hAnsi="Times New Roman"/>
          <w:sz w:val="24"/>
          <w:szCs w:val="24"/>
          <w:lang w:val="yo-NG"/>
        </w:rPr>
      </w:pPr>
      <w:r>
        <w:rPr>
          <w:rFonts w:ascii="Times New Roman" w:hAnsi="Times New Roman"/>
          <w:sz w:val="24"/>
          <w:szCs w:val="24"/>
          <w:lang w:val="yo-NG"/>
        </w:rPr>
        <w:t>This paper propose</w:t>
      </w:r>
      <w:r w:rsidR="00CF6104">
        <w:rPr>
          <w:rFonts w:ascii="Times New Roman" w:hAnsi="Times New Roman"/>
          <w:sz w:val="24"/>
          <w:szCs w:val="24"/>
          <w:lang w:val="en-US"/>
        </w:rPr>
        <w:t>s</w:t>
      </w:r>
      <w:r>
        <w:rPr>
          <w:rFonts w:ascii="Times New Roman" w:hAnsi="Times New Roman"/>
          <w:sz w:val="24"/>
          <w:szCs w:val="24"/>
          <w:lang w:val="yo-NG"/>
        </w:rPr>
        <w:t xml:space="preserve"> control limits for monitoring process mean using the Downton estimator and the necessary tables of factors for computing the control limits for</w:t>
      </w:r>
      <w:r w:rsidR="00622047">
        <w:rPr>
          <w:rFonts w:ascii="Times New Roman" w:hAnsi="Times New Roman"/>
          <w:sz w:val="24"/>
          <w:szCs w:val="24"/>
          <w:lang w:val="yo-NG"/>
        </w:rPr>
        <w:t xml:space="preserve"> sample size</w:t>
      </w:r>
      <w:r w:rsidR="00CF6104">
        <w:rPr>
          <w:rFonts w:ascii="Times New Roman" w:hAnsi="Times New Roman"/>
          <w:sz w:val="24"/>
          <w:szCs w:val="24"/>
          <w:lang w:val="en-US"/>
        </w:rPr>
        <w:t xml:space="preserve"> </w:t>
      </w:r>
      <m:oMath>
        <m:r>
          <w:rPr>
            <w:rFonts w:ascii="Cambria Math" w:hAnsi="Cambria Math"/>
            <w:sz w:val="24"/>
            <w:szCs w:val="24"/>
            <w:lang w:val="yo-NG"/>
          </w:rPr>
          <m:t>n≤10</m:t>
        </m:r>
      </m:oMath>
      <w:r w:rsidR="00DE208F">
        <w:rPr>
          <w:rFonts w:ascii="Times New Roman" w:eastAsia="Times New Roman" w:hAnsi="Times New Roman"/>
          <w:sz w:val="24"/>
          <w:szCs w:val="24"/>
          <w:lang w:val="yo-NG"/>
        </w:rPr>
        <w:t>.</w:t>
      </w:r>
      <w:r>
        <w:rPr>
          <w:rFonts w:ascii="Times New Roman" w:hAnsi="Times New Roman"/>
          <w:sz w:val="24"/>
          <w:szCs w:val="24"/>
          <w:lang w:val="yo-NG"/>
        </w:rPr>
        <w:t xml:space="preserve"> The derived control limits </w:t>
      </w:r>
      <w:r w:rsidR="007855F8">
        <w:rPr>
          <w:rFonts w:ascii="Times New Roman" w:hAnsi="Times New Roman"/>
          <w:sz w:val="24"/>
          <w:szCs w:val="24"/>
          <w:lang w:val="yo-NG"/>
        </w:rPr>
        <w:t xml:space="preserve">for process mean </w:t>
      </w:r>
      <w:r>
        <w:rPr>
          <w:rFonts w:ascii="Times New Roman" w:hAnsi="Times New Roman"/>
          <w:sz w:val="24"/>
          <w:szCs w:val="24"/>
          <w:lang w:val="yo-NG"/>
        </w:rPr>
        <w:t xml:space="preserve">were compared with control limits </w:t>
      </w:r>
      <w:r w:rsidR="007855F8">
        <w:rPr>
          <w:rFonts w:ascii="Times New Roman" w:hAnsi="Times New Roman"/>
          <w:sz w:val="24"/>
          <w:szCs w:val="24"/>
          <w:lang w:val="yo-NG"/>
        </w:rPr>
        <w:t>based on</w:t>
      </w:r>
      <w:r w:rsidR="00622047">
        <w:rPr>
          <w:rFonts w:ascii="Times New Roman" w:hAnsi="Times New Roman"/>
          <w:sz w:val="24"/>
          <w:szCs w:val="24"/>
          <w:lang w:val="yo-NG"/>
        </w:rPr>
        <w:t xml:space="preserve"> range statistic as a </w:t>
      </w:r>
      <w:r>
        <w:rPr>
          <w:rFonts w:ascii="Times New Roman" w:hAnsi="Times New Roman"/>
          <w:sz w:val="24"/>
          <w:szCs w:val="24"/>
          <w:lang w:val="yo-NG"/>
        </w:rPr>
        <w:t>measure</w:t>
      </w:r>
      <w:r w:rsidR="007855F8">
        <w:rPr>
          <w:rFonts w:ascii="Times New Roman" w:hAnsi="Times New Roman"/>
          <w:sz w:val="24"/>
          <w:szCs w:val="24"/>
          <w:lang w:val="yo-NG"/>
        </w:rPr>
        <w:t xml:space="preserve"> of controlling the variability</w:t>
      </w:r>
      <w:r>
        <w:rPr>
          <w:rFonts w:ascii="Times New Roman" w:hAnsi="Times New Roman"/>
          <w:sz w:val="24"/>
          <w:szCs w:val="24"/>
          <w:lang w:val="yo-NG"/>
        </w:rPr>
        <w:t>. The average run length performance of the proposed control</w:t>
      </w:r>
      <w:r w:rsidR="00DE208F">
        <w:rPr>
          <w:rFonts w:ascii="Times New Roman" w:hAnsi="Times New Roman"/>
          <w:sz w:val="24"/>
          <w:szCs w:val="24"/>
          <w:lang w:val="yo-NG"/>
        </w:rPr>
        <w:t xml:space="preserve"> charts </w:t>
      </w:r>
      <w:r>
        <w:rPr>
          <w:rFonts w:ascii="Times New Roman" w:hAnsi="Times New Roman"/>
          <w:sz w:val="24"/>
          <w:szCs w:val="24"/>
          <w:lang w:val="yo-NG"/>
        </w:rPr>
        <w:t xml:space="preserve">was </w:t>
      </w:r>
      <w:r w:rsidR="00622047">
        <w:rPr>
          <w:rFonts w:ascii="Times New Roman" w:hAnsi="Times New Roman"/>
          <w:sz w:val="24"/>
          <w:szCs w:val="24"/>
          <w:lang w:val="yo-NG"/>
        </w:rPr>
        <w:t xml:space="preserve">also </w:t>
      </w:r>
      <w:r>
        <w:rPr>
          <w:rFonts w:ascii="Times New Roman" w:hAnsi="Times New Roman"/>
          <w:sz w:val="24"/>
          <w:szCs w:val="24"/>
          <w:lang w:val="yo-NG"/>
        </w:rPr>
        <w:t xml:space="preserve">investigated. The </w:t>
      </w:r>
      <w:r w:rsidR="00CF6104">
        <w:rPr>
          <w:rFonts w:ascii="Times New Roman" w:hAnsi="Times New Roman"/>
          <w:sz w:val="24"/>
          <w:szCs w:val="24"/>
          <w:lang w:val="en-US"/>
        </w:rPr>
        <w:t xml:space="preserve">obtained </w:t>
      </w:r>
      <w:r>
        <w:rPr>
          <w:rFonts w:ascii="Times New Roman" w:hAnsi="Times New Roman"/>
          <w:sz w:val="24"/>
          <w:szCs w:val="24"/>
          <w:lang w:val="yo-NG"/>
        </w:rPr>
        <w:t>result</w:t>
      </w:r>
      <w:r w:rsidR="00622047">
        <w:rPr>
          <w:rFonts w:ascii="Times New Roman" w:hAnsi="Times New Roman"/>
          <w:sz w:val="24"/>
          <w:szCs w:val="24"/>
          <w:lang w:val="yo-NG"/>
        </w:rPr>
        <w:t>s showed that</w:t>
      </w:r>
      <w:r w:rsidR="00CF6104">
        <w:rPr>
          <w:rFonts w:ascii="Times New Roman" w:hAnsi="Times New Roman"/>
          <w:sz w:val="24"/>
          <w:szCs w:val="24"/>
          <w:lang w:val="en-US"/>
        </w:rPr>
        <w:t xml:space="preserve"> </w:t>
      </w:r>
      <w:r w:rsidR="00622047">
        <w:rPr>
          <w:rFonts w:ascii="Times New Roman" w:hAnsi="Times New Roman"/>
          <w:sz w:val="24"/>
          <w:szCs w:val="24"/>
          <w:lang w:val="yo-NG"/>
        </w:rPr>
        <w:t>t</w:t>
      </w:r>
      <w:r>
        <w:rPr>
          <w:rFonts w:ascii="Times New Roman" w:hAnsi="Times New Roman"/>
          <w:sz w:val="24"/>
          <w:szCs w:val="24"/>
          <w:lang w:val="yo-NG"/>
        </w:rPr>
        <w:t xml:space="preserve">he </w:t>
      </w:r>
      <w:r w:rsidR="00622047" w:rsidRPr="00E45AF2">
        <w:rPr>
          <w:rFonts w:ascii="Times New Roman" w:hAnsi="Times New Roman"/>
          <w:sz w:val="24"/>
          <w:szCs w:val="24"/>
          <w:lang w:val="yo-NG"/>
        </w:rPr>
        <w:t xml:space="preserve">Shewhart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622047">
        <w:rPr>
          <w:rFonts w:ascii="Times New Roman" w:hAnsi="Times New Roman"/>
          <w:sz w:val="24"/>
          <w:szCs w:val="24"/>
          <w:lang w:val="yo-NG"/>
        </w:rPr>
        <w:t xml:space="preserve">control </w:t>
      </w:r>
      <w:r w:rsidR="00622047" w:rsidRPr="00E45AF2">
        <w:rPr>
          <w:rFonts w:ascii="Times New Roman" w:hAnsi="Times New Roman"/>
          <w:sz w:val="24"/>
          <w:szCs w:val="24"/>
          <w:lang w:val="yo-NG"/>
        </w:rPr>
        <w:t xml:space="preserve">chart </w:t>
      </w:r>
      <w:r w:rsidR="00622047">
        <w:rPr>
          <w:rFonts w:ascii="Times New Roman" w:hAnsi="Times New Roman"/>
          <w:sz w:val="24"/>
          <w:szCs w:val="24"/>
          <w:lang w:val="yo-NG"/>
        </w:rPr>
        <w:t>using the D</w:t>
      </w:r>
      <w:r>
        <w:rPr>
          <w:rFonts w:ascii="Times New Roman" w:hAnsi="Times New Roman"/>
          <w:sz w:val="24"/>
          <w:szCs w:val="24"/>
          <w:lang w:val="yo-NG"/>
        </w:rPr>
        <w:t>ownton</w:t>
      </w:r>
      <w:r w:rsidR="00622047">
        <w:rPr>
          <w:rFonts w:ascii="Times New Roman" w:hAnsi="Times New Roman"/>
          <w:sz w:val="24"/>
          <w:szCs w:val="24"/>
          <w:lang w:val="yo-NG"/>
        </w:rPr>
        <w:t xml:space="preserve"> statistic</w:t>
      </w:r>
      <w:r>
        <w:rPr>
          <w:rFonts w:ascii="Times New Roman" w:hAnsi="Times New Roman"/>
          <w:sz w:val="24"/>
          <w:szCs w:val="24"/>
          <w:lang w:val="yo-NG"/>
        </w:rPr>
        <w:t xml:space="preserve"> for </w:t>
      </w:r>
      <w:r w:rsidR="001706B6">
        <w:rPr>
          <w:rFonts w:ascii="Times New Roman" w:hAnsi="Times New Roman"/>
          <w:sz w:val="24"/>
          <w:szCs w:val="24"/>
          <w:lang w:val="en-US"/>
        </w:rPr>
        <w:t xml:space="preserve">monitoring the </w:t>
      </w:r>
      <w:r>
        <w:rPr>
          <w:rFonts w:ascii="Times New Roman" w:hAnsi="Times New Roman"/>
          <w:sz w:val="24"/>
          <w:szCs w:val="24"/>
          <w:lang w:val="yo-NG"/>
        </w:rPr>
        <w:t>process mean</w:t>
      </w:r>
      <w:r w:rsidR="00622047">
        <w:rPr>
          <w:rFonts w:ascii="Times New Roman" w:hAnsi="Times New Roman"/>
          <w:sz w:val="24"/>
          <w:szCs w:val="24"/>
          <w:lang w:val="yo-NG"/>
        </w:rPr>
        <w:t xml:space="preserve"> performed better </w:t>
      </w:r>
      <w:r>
        <w:rPr>
          <w:rFonts w:ascii="Times New Roman" w:hAnsi="Times New Roman"/>
          <w:sz w:val="24"/>
          <w:szCs w:val="24"/>
          <w:lang w:val="yo-NG"/>
        </w:rPr>
        <w:t>than the traditional</w:t>
      </w:r>
      <w:r w:rsidR="00CF6104">
        <w:rPr>
          <w:rFonts w:ascii="Times New Roman" w:hAnsi="Times New Roman"/>
          <w:sz w:val="24"/>
          <w:szCs w:val="24"/>
          <w:lang w:val="en-US"/>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E95388">
        <w:rPr>
          <w:rFonts w:ascii="Times New Roman" w:hAnsi="Times New Roman"/>
          <w:sz w:val="24"/>
          <w:szCs w:val="24"/>
          <w:lang w:val="yo-NG"/>
        </w:rPr>
        <w:t xml:space="preserve">control chart </w:t>
      </w:r>
      <w:r w:rsidR="00622047">
        <w:rPr>
          <w:rFonts w:ascii="Times New Roman" w:hAnsi="Times New Roman"/>
          <w:sz w:val="24"/>
          <w:szCs w:val="24"/>
          <w:lang w:val="yo-NG"/>
        </w:rPr>
        <w:t>using the range</w:t>
      </w:r>
      <w:r>
        <w:rPr>
          <w:rFonts w:ascii="Times New Roman" w:hAnsi="Times New Roman"/>
          <w:sz w:val="24"/>
          <w:szCs w:val="24"/>
          <w:lang w:val="yo-NG"/>
        </w:rPr>
        <w:t xml:space="preserve"> statistic</w:t>
      </w:r>
      <w:r w:rsidR="001706B6">
        <w:rPr>
          <w:rFonts w:ascii="Times New Roman" w:hAnsi="Times New Roman"/>
          <w:sz w:val="24"/>
          <w:szCs w:val="24"/>
          <w:lang w:val="en-US"/>
        </w:rPr>
        <w:t xml:space="preserve"> especially for detection of small shift in the process mean</w:t>
      </w:r>
      <w:r>
        <w:rPr>
          <w:rFonts w:ascii="Times New Roman" w:hAnsi="Times New Roman"/>
          <w:sz w:val="24"/>
          <w:szCs w:val="24"/>
          <w:lang w:val="yo-NG"/>
        </w:rPr>
        <w:t>.</w:t>
      </w:r>
    </w:p>
    <w:p w:rsidR="00E45AF2" w:rsidRPr="00063C9E" w:rsidRDefault="00063C9E">
      <w:pPr>
        <w:rPr>
          <w:rFonts w:ascii="Times New Roman" w:hAnsi="Times New Roman"/>
          <w:sz w:val="24"/>
          <w:szCs w:val="24"/>
          <w:lang w:val="en-US"/>
        </w:rPr>
      </w:pPr>
      <w:r w:rsidRPr="006A3A8A">
        <w:rPr>
          <w:rFonts w:ascii="Times New Roman" w:hAnsi="Times New Roman"/>
          <w:b/>
          <w:sz w:val="24"/>
          <w:szCs w:val="24"/>
          <w:lang w:val="en-US"/>
        </w:rPr>
        <w:t>Keywords:</w:t>
      </w:r>
      <w:r>
        <w:rPr>
          <w:rFonts w:ascii="Times New Roman" w:hAnsi="Times New Roman"/>
          <w:sz w:val="24"/>
          <w:szCs w:val="24"/>
          <w:lang w:val="en-US"/>
        </w:rPr>
        <w:t xml:space="preserve"> Average Run Length, process mean, process shift, </w:t>
      </w:r>
      <w:proofErr w:type="spellStart"/>
      <w:r>
        <w:rPr>
          <w:rFonts w:ascii="Times New Roman" w:hAnsi="Times New Roman"/>
          <w:sz w:val="24"/>
          <w:szCs w:val="24"/>
          <w:lang w:val="en-US"/>
        </w:rPr>
        <w:t>Downton’s</w:t>
      </w:r>
      <w:proofErr w:type="spellEnd"/>
      <w:r>
        <w:rPr>
          <w:rFonts w:ascii="Times New Roman" w:hAnsi="Times New Roman"/>
          <w:sz w:val="24"/>
          <w:szCs w:val="24"/>
          <w:lang w:val="en-US"/>
        </w:rPr>
        <w:t xml:space="preserve"> estimator,  </w:t>
      </w:r>
    </w:p>
    <w:p w:rsidR="00E45AF2" w:rsidRPr="00473C24" w:rsidRDefault="00E95388" w:rsidP="00473C24">
      <w:pPr>
        <w:spacing w:after="0"/>
        <w:rPr>
          <w:rFonts w:ascii="Times New Roman" w:hAnsi="Times New Roman"/>
          <w:b/>
          <w:sz w:val="24"/>
          <w:szCs w:val="24"/>
          <w:lang w:val="yo-NG"/>
        </w:rPr>
      </w:pPr>
      <w:r>
        <w:rPr>
          <w:rFonts w:ascii="Times New Roman" w:hAnsi="Times New Roman"/>
          <w:b/>
          <w:sz w:val="24"/>
          <w:szCs w:val="24"/>
          <w:lang w:val="yo-NG"/>
        </w:rPr>
        <w:t xml:space="preserve">1.0   </w:t>
      </w:r>
      <w:r w:rsidR="00E45AF2" w:rsidRPr="00473C24">
        <w:rPr>
          <w:rFonts w:ascii="Times New Roman" w:hAnsi="Times New Roman"/>
          <w:b/>
          <w:sz w:val="24"/>
          <w:szCs w:val="24"/>
          <w:lang w:val="yo-NG"/>
        </w:rPr>
        <w:t>I</w:t>
      </w:r>
      <w:r w:rsidRPr="00473C24">
        <w:rPr>
          <w:rFonts w:ascii="Times New Roman" w:hAnsi="Times New Roman"/>
          <w:b/>
          <w:sz w:val="24"/>
          <w:szCs w:val="24"/>
          <w:lang w:val="yo-NG"/>
        </w:rPr>
        <w:t>ntroduction</w:t>
      </w:r>
    </w:p>
    <w:p w:rsidR="00DE0FE5" w:rsidRDefault="00CF6104" w:rsidP="00E45AF2">
      <w:pPr>
        <w:jc w:val="both"/>
        <w:rPr>
          <w:rFonts w:ascii="Times New Roman" w:hAnsi="Times New Roman"/>
          <w:sz w:val="24"/>
          <w:szCs w:val="24"/>
          <w:lang w:val="yo-NG"/>
        </w:rPr>
      </w:pPr>
      <w:r>
        <w:rPr>
          <w:rFonts w:ascii="Times New Roman" w:hAnsi="Times New Roman"/>
          <w:sz w:val="24"/>
          <w:szCs w:val="24"/>
          <w:lang w:val="en-US"/>
        </w:rPr>
        <w:t>C</w:t>
      </w:r>
      <w:r w:rsidR="00DE0FE5" w:rsidRPr="00E45AF2">
        <w:rPr>
          <w:rFonts w:ascii="Times New Roman" w:hAnsi="Times New Roman"/>
          <w:sz w:val="24"/>
          <w:szCs w:val="24"/>
          <w:lang w:val="yo-NG"/>
        </w:rPr>
        <w:t xml:space="preserve">ontrol charts are statistical process control  tools that are used for the  control and monitoring  of repetitve processes.The Shewhart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DE0FE5" w:rsidRPr="00E45AF2">
        <w:rPr>
          <w:rFonts w:ascii="Times New Roman" w:hAnsi="Times New Roman"/>
          <w:sz w:val="24"/>
          <w:szCs w:val="24"/>
          <w:lang w:val="yo-NG"/>
        </w:rPr>
        <w:t xml:space="preserve"> chart is one of  the most widely used SPC techniques developed to monitor and control</w:t>
      </w:r>
      <w:r>
        <w:rPr>
          <w:rFonts w:ascii="Times New Roman" w:hAnsi="Times New Roman"/>
          <w:sz w:val="24"/>
          <w:szCs w:val="24"/>
          <w:lang w:val="yo-NG"/>
        </w:rPr>
        <w:t xml:space="preserve"> the process average while the </w:t>
      </w:r>
      <w:r>
        <w:rPr>
          <w:rFonts w:ascii="Times New Roman" w:hAnsi="Times New Roman"/>
          <w:sz w:val="24"/>
          <w:szCs w:val="24"/>
          <w:lang w:val="en-US"/>
        </w:rPr>
        <w:t>range (R)</w:t>
      </w:r>
      <w:r w:rsidR="00DE0FE5" w:rsidRPr="00E45AF2">
        <w:rPr>
          <w:rFonts w:ascii="Times New Roman" w:hAnsi="Times New Roman"/>
          <w:sz w:val="24"/>
          <w:szCs w:val="24"/>
          <w:lang w:val="yo-NG"/>
        </w:rPr>
        <w:t xml:space="preserve"> and </w:t>
      </w:r>
      <w:r>
        <w:rPr>
          <w:rFonts w:ascii="Times New Roman" w:hAnsi="Times New Roman"/>
          <w:sz w:val="24"/>
          <w:szCs w:val="24"/>
          <w:lang w:val="en-US"/>
        </w:rPr>
        <w:t>standard deviation (S) are</w:t>
      </w:r>
      <w:r w:rsidR="00DE0FE5" w:rsidRPr="00E45AF2">
        <w:rPr>
          <w:rFonts w:ascii="Times New Roman" w:hAnsi="Times New Roman"/>
          <w:sz w:val="24"/>
          <w:szCs w:val="24"/>
          <w:lang w:val="yo-NG"/>
        </w:rPr>
        <w:t xml:space="preserve"> used to monitor the process variability. The charts </w:t>
      </w:r>
      <w:r w:rsidR="00960E7D" w:rsidRPr="00E45AF2">
        <w:rPr>
          <w:rFonts w:ascii="Times New Roman" w:hAnsi="Times New Roman"/>
          <w:sz w:val="24"/>
          <w:szCs w:val="24"/>
          <w:lang w:val="yo-NG"/>
        </w:rPr>
        <w:t xml:space="preserve">called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960E7D" w:rsidRPr="00E45AF2">
        <w:rPr>
          <w:rFonts w:ascii="Times New Roman" w:hAnsi="Times New Roman"/>
          <w:sz w:val="24"/>
          <w:szCs w:val="24"/>
          <w:lang w:val="yo-NG"/>
        </w:rPr>
        <w:t xml:space="preserve"> and R or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960E7D" w:rsidRPr="00E45AF2">
        <w:rPr>
          <w:rFonts w:ascii="Times New Roman" w:hAnsi="Times New Roman"/>
          <w:sz w:val="24"/>
          <w:szCs w:val="24"/>
          <w:lang w:val="yo-NG"/>
        </w:rPr>
        <w:t xml:space="preserve"> and S chart are combined to evaluate the stability of a process.  In the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960E7D" w:rsidRPr="00E45AF2">
        <w:rPr>
          <w:rFonts w:ascii="Times New Roman" w:hAnsi="Times New Roman"/>
          <w:sz w:val="24"/>
          <w:szCs w:val="24"/>
          <w:lang w:val="yo-NG"/>
        </w:rPr>
        <w:t xml:space="preserve"> chart if the average of a subgroup exceed the control limits, it is an indication that the process averages </w:t>
      </w:r>
      <w:r>
        <w:rPr>
          <w:rFonts w:ascii="Times New Roman" w:hAnsi="Times New Roman"/>
          <w:sz w:val="24"/>
          <w:szCs w:val="24"/>
          <w:lang w:val="en-US"/>
        </w:rPr>
        <w:t xml:space="preserve">are </w:t>
      </w:r>
      <w:r w:rsidR="00960E7D" w:rsidRPr="00E45AF2">
        <w:rPr>
          <w:rFonts w:ascii="Times New Roman" w:hAnsi="Times New Roman"/>
          <w:sz w:val="24"/>
          <w:szCs w:val="24"/>
          <w:lang w:val="yo-NG"/>
        </w:rPr>
        <w:t xml:space="preserve">out of control and in R or S chart, if the </w:t>
      </w:r>
      <w:r w:rsidR="007C7CF4">
        <w:rPr>
          <w:rFonts w:ascii="Times New Roman" w:hAnsi="Times New Roman"/>
          <w:sz w:val="24"/>
          <w:szCs w:val="24"/>
          <w:lang w:val="yo-NG"/>
        </w:rPr>
        <w:t xml:space="preserve"> standard deviation  of subgroup</w:t>
      </w:r>
      <w:r w:rsidR="00960E7D" w:rsidRPr="00E45AF2">
        <w:rPr>
          <w:rFonts w:ascii="Times New Roman" w:hAnsi="Times New Roman"/>
          <w:sz w:val="24"/>
          <w:szCs w:val="24"/>
          <w:lang w:val="yo-NG"/>
        </w:rPr>
        <w:t xml:space="preserve"> exceed the contol limits, it is an indication that the process variability is out of control (Montgomery, 2005).  These charts are based on the fundamental assumption of normality for the quality variables. However in practice, the normality assumption is often violated by real-life process data. When the normality assumption is violated,  one approach is to transform the data to normality using the Box-Cox transformation</w:t>
      </w:r>
      <w:r w:rsidR="009760E5" w:rsidRPr="00E45AF2">
        <w:rPr>
          <w:rFonts w:ascii="Times New Roman" w:hAnsi="Times New Roman"/>
          <w:sz w:val="24"/>
          <w:szCs w:val="24"/>
          <w:lang w:val="yo-NG"/>
        </w:rPr>
        <w:t xml:space="preserve"> method</w:t>
      </w:r>
      <w:r w:rsidR="00586E0C">
        <w:rPr>
          <w:rFonts w:ascii="Times New Roman" w:hAnsi="Times New Roman"/>
          <w:sz w:val="24"/>
          <w:szCs w:val="24"/>
          <w:lang w:val="yo-NG"/>
        </w:rPr>
        <w:t xml:space="preserve"> which often</w:t>
      </w:r>
      <w:r w:rsidR="009760E5" w:rsidRPr="00E45AF2">
        <w:rPr>
          <w:rFonts w:ascii="Times New Roman" w:hAnsi="Times New Roman"/>
          <w:sz w:val="24"/>
          <w:szCs w:val="24"/>
          <w:lang w:val="yo-NG"/>
        </w:rPr>
        <w:t xml:space="preserve"> lead to loss of information that may affect the conclusion drawn on such data</w:t>
      </w:r>
      <w:r w:rsidR="00586E0C" w:rsidRPr="00E45AF2">
        <w:rPr>
          <w:rFonts w:ascii="Times New Roman" w:hAnsi="Times New Roman"/>
          <w:sz w:val="24"/>
          <w:szCs w:val="24"/>
          <w:lang w:val="yo-NG"/>
        </w:rPr>
        <w:t>.</w:t>
      </w:r>
      <w:r w:rsidR="009760E5" w:rsidRPr="00E45AF2">
        <w:rPr>
          <w:rFonts w:ascii="Times New Roman" w:hAnsi="Times New Roman"/>
          <w:sz w:val="24"/>
          <w:szCs w:val="24"/>
          <w:lang w:val="yo-NG"/>
        </w:rPr>
        <w:t xml:space="preserve"> Several authors have worked on control charts to handle non-normality in process data. Abu-Shawiesh(2008) </w:t>
      </w:r>
      <w:r w:rsidR="00182BE7" w:rsidRPr="00E45AF2">
        <w:rPr>
          <w:rFonts w:ascii="Times New Roman" w:hAnsi="Times New Roman"/>
          <w:sz w:val="24"/>
          <w:szCs w:val="24"/>
          <w:lang w:val="yo-NG"/>
        </w:rPr>
        <w:t xml:space="preserve">derived the control limits for the standard deviation control chart </w:t>
      </w:r>
      <w:r w:rsidR="009760E5" w:rsidRPr="00E45AF2">
        <w:rPr>
          <w:rFonts w:ascii="Times New Roman" w:hAnsi="Times New Roman"/>
          <w:sz w:val="24"/>
          <w:szCs w:val="24"/>
          <w:lang w:val="yo-NG"/>
        </w:rPr>
        <w:t xml:space="preserve"> based on the MAD from the sample median. </w:t>
      </w:r>
      <w:r w:rsidR="00182BE7" w:rsidRPr="00E45AF2">
        <w:rPr>
          <w:rFonts w:ascii="Times New Roman" w:hAnsi="Times New Roman"/>
          <w:sz w:val="24"/>
          <w:szCs w:val="24"/>
          <w:lang w:val="yo-NG"/>
        </w:rPr>
        <w:t>However, the d</w:t>
      </w:r>
      <w:r w:rsidR="007C7CF4">
        <w:rPr>
          <w:rFonts w:ascii="Times New Roman" w:hAnsi="Times New Roman"/>
          <w:sz w:val="24"/>
          <w:szCs w:val="24"/>
          <w:lang w:val="yo-NG"/>
        </w:rPr>
        <w:t>e</w:t>
      </w:r>
      <w:r w:rsidR="00182BE7" w:rsidRPr="00E45AF2">
        <w:rPr>
          <w:rFonts w:ascii="Times New Roman" w:hAnsi="Times New Roman"/>
          <w:sz w:val="24"/>
          <w:szCs w:val="24"/>
          <w:lang w:val="yo-NG"/>
        </w:rPr>
        <w:t>rived control limits</w:t>
      </w:r>
      <w:r>
        <w:rPr>
          <w:rFonts w:ascii="Times New Roman" w:hAnsi="Times New Roman"/>
          <w:sz w:val="24"/>
          <w:szCs w:val="24"/>
          <w:lang w:val="en-US"/>
        </w:rPr>
        <w:t xml:space="preserve"> by </w:t>
      </w:r>
      <w:r w:rsidRPr="00E45AF2">
        <w:rPr>
          <w:rFonts w:ascii="Times New Roman" w:hAnsi="Times New Roman"/>
          <w:sz w:val="24"/>
          <w:szCs w:val="24"/>
          <w:lang w:val="yo-NG"/>
        </w:rPr>
        <w:t>Abu-Shawiesh(2008)</w:t>
      </w:r>
      <w:r w:rsidR="00182BE7" w:rsidRPr="00E45AF2">
        <w:rPr>
          <w:rFonts w:ascii="Times New Roman" w:hAnsi="Times New Roman"/>
          <w:sz w:val="24"/>
          <w:szCs w:val="24"/>
          <w:lang w:val="yo-NG"/>
        </w:rPr>
        <w:t xml:space="preserve"> was for situation when a standard value of sigma is </w:t>
      </w:r>
      <w:r w:rsidR="00586E0C">
        <w:rPr>
          <w:rFonts w:ascii="Times New Roman" w:hAnsi="Times New Roman"/>
          <w:sz w:val="24"/>
          <w:szCs w:val="24"/>
          <w:lang w:val="yo-NG"/>
        </w:rPr>
        <w:t xml:space="preserve">assumed </w:t>
      </w:r>
      <w:r w:rsidR="00182BE7" w:rsidRPr="00E45AF2">
        <w:rPr>
          <w:rFonts w:ascii="Times New Roman" w:hAnsi="Times New Roman"/>
          <w:sz w:val="24"/>
          <w:szCs w:val="24"/>
          <w:lang w:val="yo-NG"/>
        </w:rPr>
        <w:t>known or specified by the management</w:t>
      </w:r>
      <w:r>
        <w:rPr>
          <w:rFonts w:ascii="Times New Roman" w:hAnsi="Times New Roman"/>
          <w:sz w:val="24"/>
          <w:szCs w:val="24"/>
          <w:lang w:val="en-US"/>
        </w:rPr>
        <w:t xml:space="preserve"> </w:t>
      </w:r>
      <w:r>
        <w:rPr>
          <w:rFonts w:ascii="Times New Roman" w:hAnsi="Times New Roman"/>
          <w:sz w:val="24"/>
          <w:szCs w:val="24"/>
          <w:lang w:val="en-US"/>
        </w:rPr>
        <w:lastRenderedPageBreak/>
        <w:t>(</w:t>
      </w:r>
      <w:proofErr w:type="spellStart"/>
      <w:r>
        <w:rPr>
          <w:rFonts w:ascii="Times New Roman" w:hAnsi="Times New Roman"/>
          <w:sz w:val="24"/>
          <w:szCs w:val="24"/>
          <w:lang w:val="en-US"/>
        </w:rPr>
        <w:t>Adekeye</w:t>
      </w:r>
      <w:proofErr w:type="spellEnd"/>
      <w:r>
        <w:rPr>
          <w:rFonts w:ascii="Times New Roman" w:hAnsi="Times New Roman"/>
          <w:sz w:val="24"/>
          <w:szCs w:val="24"/>
          <w:lang w:val="en-US"/>
        </w:rPr>
        <w:t xml:space="preserve"> et al., 2012)</w:t>
      </w:r>
      <w:r w:rsidR="00182BE7" w:rsidRPr="00E45AF2">
        <w:rPr>
          <w:rFonts w:ascii="Times New Roman" w:hAnsi="Times New Roman"/>
          <w:sz w:val="24"/>
          <w:szCs w:val="24"/>
          <w:lang w:val="yo-NG"/>
        </w:rPr>
        <w:t>.</w:t>
      </w:r>
      <w:r w:rsidR="008C6D97">
        <w:rPr>
          <w:rFonts w:ascii="Times New Roman" w:hAnsi="Times New Roman"/>
          <w:sz w:val="24"/>
          <w:szCs w:val="24"/>
          <w:lang w:val="yo-NG"/>
        </w:rPr>
        <w:t xml:space="preserve"> </w:t>
      </w:r>
      <w:r>
        <w:rPr>
          <w:rFonts w:ascii="Times New Roman" w:hAnsi="Times New Roman"/>
          <w:sz w:val="24"/>
          <w:szCs w:val="24"/>
          <w:lang w:val="en-US"/>
        </w:rPr>
        <w:t>T</w:t>
      </w:r>
      <w:r w:rsidR="008C6D97">
        <w:rPr>
          <w:rFonts w:ascii="Times New Roman" w:hAnsi="Times New Roman"/>
          <w:sz w:val="24"/>
          <w:szCs w:val="24"/>
          <w:lang w:val="yo-NG"/>
        </w:rPr>
        <w:t xml:space="preserve">he MAD control chart provides an alternative to the Shewhart S control chart for non-normal process. Adekeye et al.(2012) extended the work of </w:t>
      </w:r>
      <w:r w:rsidR="008C6D97" w:rsidRPr="00E45AF2">
        <w:rPr>
          <w:rFonts w:ascii="Times New Roman" w:hAnsi="Times New Roman"/>
          <w:sz w:val="24"/>
          <w:szCs w:val="24"/>
          <w:lang w:val="yo-NG"/>
        </w:rPr>
        <w:t xml:space="preserve">Abu-Shawiesh(2008) </w:t>
      </w:r>
      <w:r w:rsidR="008C6D97">
        <w:rPr>
          <w:rFonts w:ascii="Times New Roman" w:hAnsi="Times New Roman"/>
          <w:sz w:val="24"/>
          <w:szCs w:val="24"/>
          <w:lang w:val="yo-NG"/>
        </w:rPr>
        <w:t>deriving the control limits for process mean using MAD when quality characteristic under study was non-normal. He concluded that derived control limits is an improvement on the control limits of the Shewhart  chart based on the standard as a measure of controlling process variability</w:t>
      </w:r>
      <w:r w:rsidR="00182BE7" w:rsidRPr="00E45AF2">
        <w:rPr>
          <w:rFonts w:ascii="Times New Roman" w:hAnsi="Times New Roman"/>
          <w:sz w:val="24"/>
          <w:szCs w:val="24"/>
          <w:lang w:val="yo-NG"/>
        </w:rPr>
        <w:t>.</w:t>
      </w:r>
      <w:r w:rsidR="009760E5" w:rsidRPr="00E45AF2">
        <w:rPr>
          <w:rFonts w:ascii="Times New Roman" w:hAnsi="Times New Roman"/>
          <w:sz w:val="24"/>
          <w:szCs w:val="24"/>
          <w:lang w:val="yo-NG"/>
        </w:rPr>
        <w:t xml:space="preserve">Recently Abbasi and Miller (2011) proposed  a control chart to monitor process dispersion of a non-normal population based on the Downton’s estimator. It is shown that the D chart is superior to </w:t>
      </w:r>
      <w:r w:rsidR="00586E0C">
        <w:rPr>
          <w:rFonts w:ascii="Times New Roman" w:hAnsi="Times New Roman"/>
          <w:sz w:val="24"/>
          <w:szCs w:val="24"/>
          <w:lang w:val="yo-NG"/>
        </w:rPr>
        <w:t>R</w:t>
      </w:r>
      <w:r w:rsidR="009760E5" w:rsidRPr="00E45AF2">
        <w:rPr>
          <w:rFonts w:ascii="Times New Roman" w:hAnsi="Times New Roman"/>
          <w:sz w:val="24"/>
          <w:szCs w:val="24"/>
          <w:lang w:val="yo-NG"/>
        </w:rPr>
        <w:t xml:space="preserve"> and close competition to the S chart under no</w:t>
      </w:r>
      <w:r w:rsidR="007C7CF4">
        <w:rPr>
          <w:rFonts w:ascii="Times New Roman" w:hAnsi="Times New Roman"/>
          <w:sz w:val="24"/>
          <w:szCs w:val="24"/>
          <w:lang w:val="yo-NG"/>
        </w:rPr>
        <w:t>r</w:t>
      </w:r>
      <w:r w:rsidR="009760E5" w:rsidRPr="00E45AF2">
        <w:rPr>
          <w:rFonts w:ascii="Times New Roman" w:hAnsi="Times New Roman"/>
          <w:sz w:val="24"/>
          <w:szCs w:val="24"/>
          <w:lang w:val="yo-NG"/>
        </w:rPr>
        <w:t xml:space="preserve">mality assumption but more superior to both the R and S charts in detecting process variability when assumption of normality is violated.  </w:t>
      </w:r>
      <w:r w:rsidR="00985687" w:rsidRPr="00E45AF2">
        <w:rPr>
          <w:rFonts w:ascii="Times New Roman" w:hAnsi="Times New Roman"/>
          <w:sz w:val="24"/>
          <w:szCs w:val="24"/>
          <w:lang w:val="yo-NG"/>
        </w:rPr>
        <w:t xml:space="preserve">In this </w:t>
      </w:r>
      <w:r w:rsidR="00E45AF2" w:rsidRPr="00E45AF2">
        <w:rPr>
          <w:rFonts w:ascii="Times New Roman" w:hAnsi="Times New Roman"/>
          <w:sz w:val="24"/>
          <w:szCs w:val="24"/>
          <w:lang w:val="yo-NG"/>
        </w:rPr>
        <w:t xml:space="preserve">paper, </w:t>
      </w:r>
      <w:r w:rsidR="00985687" w:rsidRPr="00E45AF2">
        <w:rPr>
          <w:rFonts w:ascii="Times New Roman" w:hAnsi="Times New Roman"/>
          <w:sz w:val="24"/>
          <w:szCs w:val="24"/>
          <w:lang w:val="yo-NG"/>
        </w:rPr>
        <w:t>the concept of Abbasi and Miller(2011) is extended to develop the control limit</w:t>
      </w:r>
      <w:r w:rsidR="00586E0C">
        <w:rPr>
          <w:rFonts w:ascii="Times New Roman" w:hAnsi="Times New Roman"/>
          <w:sz w:val="24"/>
          <w:szCs w:val="24"/>
          <w:lang w:val="yo-NG"/>
        </w:rPr>
        <w:t>s</w:t>
      </w:r>
      <w:r w:rsidR="00985687" w:rsidRPr="00E45AF2">
        <w:rPr>
          <w:rFonts w:ascii="Times New Roman" w:hAnsi="Times New Roman"/>
          <w:sz w:val="24"/>
          <w:szCs w:val="24"/>
          <w:lang w:val="yo-NG"/>
        </w:rPr>
        <w:t xml:space="preserve"> for the corresponding</w:t>
      </w:r>
      <w:r w:rsidR="007E2DBD">
        <w:rPr>
          <w:rFonts w:ascii="Times New Roman" w:hAnsi="Times New Roman"/>
          <w:sz w:val="24"/>
          <w:szCs w:val="24"/>
          <w:lang w:val="en-US"/>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E45AF2" w:rsidRPr="00E45AF2">
        <w:rPr>
          <w:rFonts w:ascii="Times New Roman" w:hAnsi="Times New Roman"/>
          <w:sz w:val="24"/>
          <w:szCs w:val="24"/>
          <w:lang w:val="yo-NG"/>
        </w:rPr>
        <w:t xml:space="preserve"> chart for monitoring the process </w:t>
      </w:r>
      <w:r w:rsidR="00586E0C">
        <w:rPr>
          <w:rFonts w:ascii="Times New Roman" w:hAnsi="Times New Roman"/>
          <w:sz w:val="24"/>
          <w:szCs w:val="24"/>
          <w:lang w:val="yo-NG"/>
        </w:rPr>
        <w:t>mean</w:t>
      </w:r>
      <w:r w:rsidR="00E45AF2" w:rsidRPr="00E45AF2">
        <w:rPr>
          <w:rFonts w:ascii="Times New Roman" w:hAnsi="Times New Roman"/>
          <w:sz w:val="24"/>
          <w:szCs w:val="24"/>
          <w:lang w:val="yo-NG"/>
        </w:rPr>
        <w:t xml:space="preserve"> when the  standard deviation is unknown and we are interested in monitoring past data (Phase I analysis) </w:t>
      </w:r>
      <w:r w:rsidR="00E45AF2">
        <w:rPr>
          <w:rFonts w:ascii="Times New Roman" w:hAnsi="Times New Roman"/>
          <w:sz w:val="24"/>
          <w:szCs w:val="24"/>
          <w:lang w:val="yo-NG"/>
        </w:rPr>
        <w:t>.</w:t>
      </w:r>
    </w:p>
    <w:p w:rsidR="00E95388" w:rsidRDefault="00E95388" w:rsidP="00196692">
      <w:pPr>
        <w:spacing w:after="0"/>
        <w:jc w:val="both"/>
        <w:rPr>
          <w:rFonts w:ascii="Times New Roman" w:hAnsi="Times New Roman"/>
          <w:b/>
          <w:sz w:val="24"/>
          <w:szCs w:val="24"/>
          <w:lang w:val="yo-NG"/>
        </w:rPr>
      </w:pPr>
      <w:r>
        <w:rPr>
          <w:rFonts w:ascii="Times New Roman" w:hAnsi="Times New Roman"/>
          <w:b/>
          <w:sz w:val="24"/>
          <w:szCs w:val="24"/>
          <w:lang w:val="yo-NG"/>
        </w:rPr>
        <w:t>2.0  Control Chart Based on Downton’s Estimator</w:t>
      </w:r>
    </w:p>
    <w:p w:rsidR="00B832F7" w:rsidRPr="007E2DBD" w:rsidRDefault="002950BB" w:rsidP="00E45AF2">
      <w:pPr>
        <w:jc w:val="both"/>
        <w:rPr>
          <w:rFonts w:ascii="Times New Roman" w:hAnsi="Times New Roman"/>
          <w:sz w:val="24"/>
          <w:szCs w:val="24"/>
          <w:lang w:val="en-US"/>
        </w:rPr>
      </w:pPr>
      <w:r>
        <w:rPr>
          <w:rFonts w:ascii="Times New Roman" w:hAnsi="Times New Roman"/>
          <w:sz w:val="24"/>
          <w:szCs w:val="24"/>
          <w:lang w:val="yo-NG"/>
        </w:rPr>
        <w:t>The</w:t>
      </w:r>
      <w:r w:rsidR="00E95388">
        <w:rPr>
          <w:rFonts w:ascii="Times New Roman" w:hAnsi="Times New Roman"/>
          <w:sz w:val="24"/>
          <w:szCs w:val="24"/>
          <w:lang w:val="yo-NG"/>
        </w:rPr>
        <w:t xml:space="preserve"> control chart based on </w:t>
      </w:r>
      <w:r w:rsidR="00091746">
        <w:rPr>
          <w:rFonts w:ascii="Times New Roman" w:hAnsi="Times New Roman"/>
          <w:sz w:val="24"/>
          <w:szCs w:val="24"/>
          <w:lang w:val="yo-NG"/>
        </w:rPr>
        <w:t>D</w:t>
      </w:r>
      <w:r w:rsidR="00E95388">
        <w:rPr>
          <w:rFonts w:ascii="Times New Roman" w:hAnsi="Times New Roman"/>
          <w:sz w:val="24"/>
          <w:szCs w:val="24"/>
          <w:lang w:val="yo-NG"/>
        </w:rPr>
        <w:t>ownton’s statistics hereby called D- control</w:t>
      </w:r>
      <w:r w:rsidR="007E2DBD">
        <w:rPr>
          <w:rFonts w:ascii="Times New Roman" w:hAnsi="Times New Roman"/>
          <w:sz w:val="24"/>
          <w:szCs w:val="24"/>
          <w:lang w:val="en-US"/>
        </w:rPr>
        <w:t xml:space="preserve"> chart</w:t>
      </w:r>
      <w:r w:rsidR="00091746">
        <w:rPr>
          <w:rFonts w:ascii="Times New Roman" w:hAnsi="Times New Roman"/>
          <w:sz w:val="24"/>
          <w:szCs w:val="24"/>
          <w:lang w:val="yo-NG"/>
        </w:rPr>
        <w:t xml:space="preserve"> is</w:t>
      </w:r>
      <w:r w:rsidR="00E95388">
        <w:rPr>
          <w:rFonts w:ascii="Times New Roman" w:hAnsi="Times New Roman"/>
          <w:sz w:val="24"/>
          <w:szCs w:val="24"/>
          <w:lang w:val="yo-NG"/>
        </w:rPr>
        <w:t xml:space="preserve"> a</w:t>
      </w:r>
      <w:r>
        <w:rPr>
          <w:rFonts w:ascii="Times New Roman" w:hAnsi="Times New Roman"/>
          <w:sz w:val="24"/>
          <w:szCs w:val="24"/>
          <w:lang w:val="yo-NG"/>
        </w:rPr>
        <w:t xml:space="preserve"> dispersion control chart</w:t>
      </w:r>
      <w:r w:rsidR="00091746">
        <w:rPr>
          <w:rFonts w:ascii="Times New Roman" w:hAnsi="Times New Roman"/>
          <w:sz w:val="24"/>
          <w:szCs w:val="24"/>
          <w:lang w:val="yo-NG"/>
        </w:rPr>
        <w:t xml:space="preserve"> proposed by </w:t>
      </w:r>
      <w:r w:rsidR="00091746">
        <w:rPr>
          <w:rFonts w:ascii="Times New Roman" w:eastAsia="Times New Roman" w:hAnsi="Times New Roman"/>
          <w:sz w:val="24"/>
          <w:szCs w:val="24"/>
          <w:lang w:val="yo-NG"/>
        </w:rPr>
        <w:t>Abbasi and Miller (2011) for monito</w:t>
      </w:r>
      <w:r w:rsidR="00E95388">
        <w:rPr>
          <w:rFonts w:ascii="Times New Roman" w:eastAsia="Times New Roman" w:hAnsi="Times New Roman"/>
          <w:sz w:val="24"/>
          <w:szCs w:val="24"/>
          <w:lang w:val="yo-NG"/>
        </w:rPr>
        <w:t>ring the variability of process</w:t>
      </w:r>
      <w:r w:rsidR="00091746">
        <w:rPr>
          <w:rFonts w:ascii="Times New Roman" w:eastAsia="Times New Roman" w:hAnsi="Times New Roman"/>
          <w:sz w:val="24"/>
          <w:szCs w:val="24"/>
          <w:lang w:val="yo-NG"/>
        </w:rPr>
        <w:t>. The</w:t>
      </w:r>
      <w:r>
        <w:rPr>
          <w:rFonts w:ascii="Times New Roman" w:hAnsi="Times New Roman"/>
          <w:sz w:val="24"/>
          <w:szCs w:val="24"/>
          <w:lang w:val="yo-NG"/>
        </w:rPr>
        <w:t xml:space="preserve"> D </w:t>
      </w:r>
      <w:r w:rsidR="00091746">
        <w:rPr>
          <w:rFonts w:ascii="Times New Roman" w:hAnsi="Times New Roman"/>
          <w:sz w:val="24"/>
          <w:szCs w:val="24"/>
          <w:lang w:val="yo-NG"/>
        </w:rPr>
        <w:t xml:space="preserve">control </w:t>
      </w:r>
      <w:r>
        <w:rPr>
          <w:rFonts w:ascii="Times New Roman" w:hAnsi="Times New Roman"/>
          <w:sz w:val="24"/>
          <w:szCs w:val="24"/>
          <w:lang w:val="yo-NG"/>
        </w:rPr>
        <w:t>chart is a chart of subgroup standard deviations in which the control limits are set using an unbiased es</w:t>
      </w:r>
      <w:r w:rsidR="00586E0C">
        <w:rPr>
          <w:rFonts w:ascii="Times New Roman" w:hAnsi="Times New Roman"/>
          <w:sz w:val="24"/>
          <w:szCs w:val="24"/>
          <w:lang w:val="yo-NG"/>
        </w:rPr>
        <w:t>timator based on the Downton’s statistics</w:t>
      </w:r>
      <w:r w:rsidR="00B931F3">
        <w:rPr>
          <w:rFonts w:ascii="Times New Roman" w:hAnsi="Times New Roman"/>
          <w:sz w:val="24"/>
          <w:szCs w:val="24"/>
          <w:lang w:val="yo-NG"/>
        </w:rPr>
        <w:t xml:space="preserve">. </w:t>
      </w:r>
      <w:r w:rsidR="00911335">
        <w:rPr>
          <w:rFonts w:ascii="Times New Roman" w:hAnsi="Times New Roman"/>
          <w:sz w:val="24"/>
          <w:szCs w:val="24"/>
          <w:lang w:val="yo-NG"/>
        </w:rPr>
        <w:t>This estimator is simple</w:t>
      </w:r>
      <w:r w:rsidR="00586E0C">
        <w:rPr>
          <w:rFonts w:ascii="Times New Roman" w:hAnsi="Times New Roman"/>
          <w:sz w:val="24"/>
          <w:szCs w:val="24"/>
          <w:lang w:val="yo-NG"/>
        </w:rPr>
        <w:t>,</w:t>
      </w:r>
      <w:r w:rsidR="00911335">
        <w:rPr>
          <w:rFonts w:ascii="Times New Roman" w:hAnsi="Times New Roman"/>
          <w:sz w:val="24"/>
          <w:szCs w:val="24"/>
          <w:lang w:val="yo-NG"/>
        </w:rPr>
        <w:t xml:space="preserve"> easy to compute</w:t>
      </w:r>
      <w:r w:rsidR="00586E0C">
        <w:rPr>
          <w:rFonts w:ascii="Times New Roman" w:hAnsi="Times New Roman"/>
          <w:sz w:val="24"/>
          <w:szCs w:val="24"/>
          <w:lang w:val="yo-NG"/>
        </w:rPr>
        <w:t xml:space="preserve"> and used in the design of the D control chart</w:t>
      </w:r>
      <w:r w:rsidR="00911335">
        <w:rPr>
          <w:rFonts w:ascii="Times New Roman" w:hAnsi="Times New Roman"/>
          <w:sz w:val="24"/>
          <w:szCs w:val="24"/>
          <w:lang w:val="yo-NG"/>
        </w:rPr>
        <w:t xml:space="preserve">. In the design of the D-chart the relationship between D and  </w:t>
      </w:r>
      <m:oMath>
        <m:r>
          <w:rPr>
            <w:rFonts w:ascii="Cambria Math" w:hAnsi="Cambria Math"/>
            <w:sz w:val="24"/>
            <w:szCs w:val="24"/>
            <w:lang w:val="yo-NG"/>
          </w:rPr>
          <m:t>σ</m:t>
        </m:r>
      </m:oMath>
      <w:r w:rsidR="00911335">
        <w:rPr>
          <w:rFonts w:ascii="Times New Roman" w:eastAsia="Times New Roman" w:hAnsi="Times New Roman"/>
          <w:sz w:val="24"/>
          <w:szCs w:val="24"/>
          <w:lang w:val="yo-NG"/>
        </w:rPr>
        <w:t xml:space="preserve"> is defined by a random variable Z  where </w:t>
      </w:r>
      <m:oMath>
        <m:r>
          <w:rPr>
            <w:rFonts w:ascii="Cambria Math" w:eastAsia="Times New Roman" w:hAnsi="Cambria Math"/>
            <w:sz w:val="24"/>
            <w:szCs w:val="24"/>
            <w:lang w:val="yo-NG"/>
          </w:rPr>
          <m:t>Z=</m:t>
        </m:r>
        <m:f>
          <m:fPr>
            <m:type m:val="skw"/>
            <m:ctrlPr>
              <w:rPr>
                <w:rFonts w:ascii="Cambria Math" w:eastAsia="Times New Roman" w:hAnsi="Cambria Math"/>
                <w:i/>
                <w:sz w:val="24"/>
                <w:szCs w:val="24"/>
                <w:lang w:val="yo-NG"/>
              </w:rPr>
            </m:ctrlPr>
          </m:fPr>
          <m:num>
            <m:r>
              <w:rPr>
                <w:rFonts w:ascii="Cambria Math" w:eastAsia="Times New Roman" w:hAnsi="Cambria Math"/>
                <w:sz w:val="24"/>
                <w:szCs w:val="24"/>
                <w:lang w:val="yo-NG"/>
              </w:rPr>
              <m:t>D</m:t>
            </m:r>
          </m:num>
          <m:den>
            <m:r>
              <w:rPr>
                <w:rFonts w:ascii="Cambria Math" w:eastAsia="Times New Roman" w:hAnsi="Cambria Math"/>
                <w:sz w:val="24"/>
                <w:szCs w:val="24"/>
                <w:lang w:val="yo-NG"/>
              </w:rPr>
              <m:t>σ</m:t>
            </m:r>
          </m:den>
        </m:f>
      </m:oMath>
      <w:r w:rsidR="00911335">
        <w:rPr>
          <w:rFonts w:ascii="Times New Roman" w:eastAsia="Times New Roman" w:hAnsi="Times New Roman"/>
          <w:sz w:val="24"/>
          <w:szCs w:val="24"/>
          <w:lang w:val="yo-NG"/>
        </w:rPr>
        <w:t xml:space="preserve">  (Abbasi and Miller, 2011).</w:t>
      </w:r>
      <w:r w:rsidR="007E2DBD">
        <w:rPr>
          <w:rFonts w:ascii="Times New Roman" w:eastAsia="Times New Roman" w:hAnsi="Times New Roman"/>
          <w:sz w:val="24"/>
          <w:szCs w:val="24"/>
          <w:lang w:val="en-US"/>
        </w:rPr>
        <w:t xml:space="preserve"> </w:t>
      </w:r>
      <w:r w:rsidR="00B931F3">
        <w:rPr>
          <w:rFonts w:ascii="Times New Roman" w:hAnsi="Times New Roman"/>
          <w:sz w:val="24"/>
          <w:szCs w:val="24"/>
          <w:lang w:val="yo-NG"/>
        </w:rPr>
        <w:t>Let</w:t>
      </w:r>
      <w:r w:rsidR="007E2DBD">
        <w:rPr>
          <w:rFonts w:ascii="Times New Roman" w:hAnsi="Times New Roman"/>
          <w:sz w:val="24"/>
          <w:szCs w:val="24"/>
          <w:lang w:val="en-US"/>
        </w:rPr>
        <w:t xml:space="preserve"> </w:t>
      </w:r>
      <m:oMath>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1</m:t>
            </m:r>
          </m:sub>
        </m:sSub>
        <m:r>
          <w:rPr>
            <w:rFonts w:ascii="Cambria Math" w:hAnsi="Cambria Math"/>
            <w:sz w:val="24"/>
            <w:szCs w:val="24"/>
            <w:lang w:val="yo-NG"/>
          </w:rPr>
          <m:t xml:space="preserve">,  </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2</m:t>
            </m:r>
          </m:sub>
        </m:sSub>
        <m:r>
          <w:rPr>
            <w:rFonts w:ascii="Cambria Math" w:hAnsi="Cambria Math"/>
            <w:sz w:val="24"/>
            <w:szCs w:val="24"/>
            <w:lang w:val="yo-NG"/>
          </w:rPr>
          <m:t>, ……….,</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n</m:t>
            </m:r>
          </m:sub>
        </m:sSub>
      </m:oMath>
      <w:r w:rsidR="00B931F3">
        <w:rPr>
          <w:rFonts w:ascii="Times New Roman" w:hAnsi="Times New Roman"/>
          <w:sz w:val="24"/>
          <w:szCs w:val="24"/>
          <w:lang w:val="yo-NG"/>
        </w:rPr>
        <w:t xml:space="preserve"> be a random sample f</w:t>
      </w:r>
      <w:r w:rsidR="007C7CF4">
        <w:rPr>
          <w:rFonts w:ascii="Times New Roman" w:hAnsi="Times New Roman"/>
          <w:sz w:val="24"/>
          <w:szCs w:val="24"/>
          <w:lang w:val="yo-NG"/>
        </w:rPr>
        <w:t xml:space="preserve">rom a normal distribution with </w:t>
      </w:r>
      <w:r w:rsidR="00B931F3">
        <w:rPr>
          <w:rFonts w:ascii="Times New Roman" w:hAnsi="Times New Roman"/>
          <w:sz w:val="24"/>
          <w:szCs w:val="24"/>
          <w:lang w:val="yo-NG"/>
        </w:rPr>
        <w:t xml:space="preserve"> mean</w:t>
      </w:r>
      <w:r w:rsidR="0066005A">
        <w:rPr>
          <w:rFonts w:ascii="Times New Roman" w:hAnsi="Times New Roman"/>
          <w:sz w:val="24"/>
          <w:szCs w:val="24"/>
          <w:lang w:val="yo-NG"/>
        </w:rPr>
        <w:t xml:space="preserve">, </w:t>
      </w:r>
      <m:oMath>
        <m:r>
          <w:rPr>
            <w:rFonts w:ascii="Cambria Math" w:hAnsi="Cambria Math"/>
            <w:sz w:val="24"/>
            <w:szCs w:val="24"/>
            <w:lang w:val="yo-NG"/>
          </w:rPr>
          <m:t>μ</m:t>
        </m:r>
      </m:oMath>
      <w:r w:rsidR="0066005A">
        <w:rPr>
          <w:rFonts w:ascii="Times New Roman" w:hAnsi="Times New Roman"/>
          <w:sz w:val="24"/>
          <w:szCs w:val="24"/>
          <w:lang w:val="yo-NG"/>
        </w:rPr>
        <w:t xml:space="preserve"> and variance</w:t>
      </w:r>
      <w:r w:rsidR="007E2DBD">
        <w:rPr>
          <w:rFonts w:ascii="Times New Roman" w:hAnsi="Times New Roman"/>
          <w:sz w:val="24"/>
          <w:szCs w:val="24"/>
          <w:lang w:val="en-US"/>
        </w:rPr>
        <w:t xml:space="preserve"> </w:t>
      </w:r>
      <m:oMath>
        <m:sSup>
          <m:sSupPr>
            <m:ctrlPr>
              <w:rPr>
                <w:rFonts w:ascii="Cambria Math" w:hAnsi="Cambria Math"/>
                <w:i/>
                <w:sz w:val="24"/>
                <w:szCs w:val="24"/>
                <w:lang w:val="yo-NG"/>
              </w:rPr>
            </m:ctrlPr>
          </m:sSupPr>
          <m:e>
            <m:r>
              <w:rPr>
                <w:rFonts w:ascii="Cambria Math" w:hAnsi="Cambria Math"/>
                <w:sz w:val="24"/>
                <w:szCs w:val="24"/>
                <w:lang w:val="yo-NG"/>
              </w:rPr>
              <m:t>σ</m:t>
            </m:r>
          </m:e>
          <m:sup>
            <m:r>
              <w:rPr>
                <w:rFonts w:ascii="Cambria Math" w:hAnsi="Cambria Math"/>
                <w:sz w:val="24"/>
                <w:szCs w:val="24"/>
                <w:lang w:val="yo-NG"/>
              </w:rPr>
              <m:t>2</m:t>
            </m:r>
          </m:sup>
        </m:sSup>
      </m:oMath>
      <w:r w:rsidR="005D7320">
        <w:rPr>
          <w:rFonts w:ascii="Times New Roman" w:hAnsi="Times New Roman"/>
          <w:sz w:val="24"/>
          <w:szCs w:val="24"/>
          <w:lang w:val="yo-NG"/>
        </w:rPr>
        <w:t xml:space="preserve">.  </w:t>
      </w:r>
      <w:r w:rsidR="0066005A">
        <w:rPr>
          <w:rFonts w:ascii="Times New Roman" w:eastAsia="Times New Roman" w:hAnsi="Times New Roman"/>
          <w:sz w:val="24"/>
          <w:szCs w:val="24"/>
          <w:lang w:val="yo-NG"/>
        </w:rPr>
        <w:t xml:space="preserve">If the observations of the sample is re-arrange in ascending order so that </w:t>
      </w:r>
      <m:oMath>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n</m:t>
                </m:r>
              </m:e>
            </m:d>
          </m:sub>
        </m:sSub>
      </m:oMath>
      <w:r w:rsidR="0066005A">
        <w:rPr>
          <w:rFonts w:ascii="Times New Roman" w:hAnsi="Times New Roman"/>
          <w:sz w:val="24"/>
          <w:szCs w:val="24"/>
          <w:lang w:val="yo-NG"/>
        </w:rPr>
        <w:t>, Downton(1966) proposed the estimator</w:t>
      </w:r>
      <w:r w:rsidR="00E95388">
        <w:rPr>
          <w:rFonts w:ascii="Times New Roman" w:hAnsi="Times New Roman"/>
          <w:sz w:val="24"/>
          <w:szCs w:val="24"/>
          <w:lang w:val="yo-NG"/>
        </w:rPr>
        <w:t xml:space="preserve"> </w:t>
      </w:r>
      <w:r w:rsidR="007E2DBD">
        <w:rPr>
          <w:rFonts w:ascii="Times New Roman" w:hAnsi="Times New Roman"/>
          <w:sz w:val="24"/>
          <w:szCs w:val="24"/>
          <w:lang w:val="en-US"/>
        </w:rPr>
        <w:t>D</w:t>
      </w:r>
      <w:r w:rsidR="00E95388">
        <w:rPr>
          <w:rFonts w:ascii="Times New Roman" w:hAnsi="Times New Roman"/>
          <w:sz w:val="24"/>
          <w:szCs w:val="24"/>
          <w:lang w:val="yo-NG"/>
        </w:rPr>
        <w:t xml:space="preserve"> </w:t>
      </w:r>
      <w:r w:rsidR="00063C9E">
        <w:rPr>
          <w:rFonts w:ascii="Times New Roman" w:hAnsi="Times New Roman"/>
          <w:sz w:val="24"/>
          <w:szCs w:val="24"/>
          <w:lang w:val="en-US"/>
        </w:rPr>
        <w:t>given by</w:t>
      </w:r>
    </w:p>
    <w:p w:rsidR="00DC3511" w:rsidRPr="00E867A9" w:rsidRDefault="00E867A9" w:rsidP="00DC3511">
      <w:pPr>
        <w:jc w:val="center"/>
        <w:rPr>
          <w:rFonts w:ascii="Times New Roman" w:eastAsia="Times New Roman" w:hAnsi="Times New Roman"/>
          <w:sz w:val="24"/>
          <w:szCs w:val="24"/>
          <w:lang w:val="yo-NG"/>
        </w:rPr>
      </w:pPr>
      <m:oMathPara>
        <m:oMath>
          <m:r>
            <w:rPr>
              <w:rFonts w:ascii="Cambria Math" w:hAnsi="Cambria Math"/>
              <w:sz w:val="24"/>
              <w:szCs w:val="24"/>
              <w:lang w:val="yo-NG"/>
            </w:rPr>
            <m:t>D=</m:t>
          </m:r>
          <m:rad>
            <m:radPr>
              <m:degHide m:val="1"/>
              <m:ctrlPr>
                <w:rPr>
                  <w:rFonts w:ascii="Cambria Math" w:hAnsi="Cambria Math"/>
                  <w:i/>
                  <w:sz w:val="24"/>
                  <w:szCs w:val="24"/>
                  <w:lang w:val="yo-NG"/>
                </w:rPr>
              </m:ctrlPr>
            </m:radPr>
            <m:deg/>
            <m:e>
              <m:r>
                <w:rPr>
                  <w:rFonts w:ascii="Cambria Math" w:hAnsi="Cambria Math"/>
                  <w:sz w:val="24"/>
                  <w:szCs w:val="24"/>
                  <w:lang w:val="yo-NG"/>
                </w:rPr>
                <m:t>π</m:t>
              </m:r>
            </m:e>
          </m:rad>
          <m:nary>
            <m:naryPr>
              <m:chr m:val="∑"/>
              <m:limLoc m:val="undOvr"/>
              <m:ctrlPr>
                <w:rPr>
                  <w:rFonts w:ascii="Cambria Math" w:hAnsi="Cambria Math"/>
                  <w:i/>
                  <w:sz w:val="24"/>
                  <w:szCs w:val="24"/>
                  <w:lang w:val="yo-NG"/>
                </w:rPr>
              </m:ctrlPr>
            </m:naryPr>
            <m:sub>
              <m:r>
                <w:rPr>
                  <w:rFonts w:ascii="Cambria Math" w:hAnsi="Cambria Math"/>
                  <w:sz w:val="24"/>
                  <w:szCs w:val="24"/>
                  <w:lang w:val="yo-NG"/>
                </w:rPr>
                <m:t>i=1</m:t>
              </m:r>
            </m:sub>
            <m:sup>
              <m:r>
                <w:rPr>
                  <w:rFonts w:ascii="Cambria Math" w:hAnsi="Cambria Math"/>
                  <w:sz w:val="24"/>
                  <w:szCs w:val="24"/>
                  <w:lang w:val="yo-NG"/>
                </w:rPr>
                <m:t>n</m:t>
              </m:r>
            </m:sup>
            <m:e>
              <m:f>
                <m:fPr>
                  <m:ctrlPr>
                    <w:rPr>
                      <w:rFonts w:ascii="Cambria Math" w:hAnsi="Cambria Math"/>
                      <w:i/>
                      <w:sz w:val="24"/>
                      <w:szCs w:val="24"/>
                      <w:lang w:val="yo-NG"/>
                    </w:rPr>
                  </m:ctrlPr>
                </m:fPr>
                <m:num>
                  <m:d>
                    <m:dPr>
                      <m:ctrlPr>
                        <w:rPr>
                          <w:rFonts w:ascii="Cambria Math" w:hAnsi="Cambria Math"/>
                          <w:i/>
                          <w:sz w:val="24"/>
                          <w:szCs w:val="24"/>
                          <w:lang w:val="yo-NG"/>
                        </w:rPr>
                      </m:ctrlPr>
                    </m:dPr>
                    <m:e>
                      <m:r>
                        <w:rPr>
                          <w:rFonts w:ascii="Cambria Math" w:hAnsi="Cambria Math"/>
                          <w:sz w:val="24"/>
                          <w:szCs w:val="24"/>
                          <w:lang w:val="yo-NG"/>
                        </w:rPr>
                        <m:t>2i-n-1</m:t>
                      </m:r>
                    </m:e>
                  </m:d>
                  <m:sSub>
                    <m:sSubPr>
                      <m:ctrlPr>
                        <w:rPr>
                          <w:rFonts w:ascii="Cambria Math" w:hAnsi="Cambria Math"/>
                          <w:i/>
                          <w:sz w:val="24"/>
                          <w:szCs w:val="24"/>
                          <w:lang w:val="yo-NG"/>
                        </w:rPr>
                      </m:ctrlPr>
                    </m:sSubPr>
                    <m:e>
                      <m:r>
                        <w:rPr>
                          <w:rFonts w:ascii="Cambria Math" w:hAnsi="Cambria Math"/>
                          <w:sz w:val="24"/>
                          <w:szCs w:val="24"/>
                          <w:lang w:val="yo-NG"/>
                        </w:rPr>
                        <m:t>X</m:t>
                      </m:r>
                    </m:e>
                    <m:sub>
                      <m:d>
                        <m:dPr>
                          <m:ctrlPr>
                            <w:rPr>
                              <w:rFonts w:ascii="Cambria Math" w:hAnsi="Cambria Math"/>
                              <w:i/>
                              <w:sz w:val="24"/>
                              <w:szCs w:val="24"/>
                              <w:lang w:val="yo-NG"/>
                            </w:rPr>
                          </m:ctrlPr>
                        </m:dPr>
                        <m:e>
                          <m:r>
                            <w:rPr>
                              <w:rFonts w:ascii="Cambria Math" w:hAnsi="Cambria Math"/>
                              <w:sz w:val="24"/>
                              <w:szCs w:val="24"/>
                              <w:lang w:val="yo-NG"/>
                            </w:rPr>
                            <m:t>i</m:t>
                          </m:r>
                        </m:e>
                      </m:d>
                    </m:sub>
                  </m:sSub>
                </m:num>
                <m:den>
                  <m:r>
                    <w:rPr>
                      <w:rFonts w:ascii="Cambria Math" w:hAnsi="Cambria Math"/>
                      <w:sz w:val="24"/>
                      <w:szCs w:val="24"/>
                      <w:lang w:val="yo-NG"/>
                    </w:rPr>
                    <m:t>n</m:t>
                  </m:r>
                  <m:d>
                    <m:dPr>
                      <m:ctrlPr>
                        <w:rPr>
                          <w:rFonts w:ascii="Cambria Math" w:hAnsi="Cambria Math"/>
                          <w:i/>
                          <w:sz w:val="24"/>
                          <w:szCs w:val="24"/>
                          <w:lang w:val="yo-NG"/>
                        </w:rPr>
                      </m:ctrlPr>
                    </m:dPr>
                    <m:e>
                      <m:r>
                        <w:rPr>
                          <w:rFonts w:ascii="Cambria Math" w:hAnsi="Cambria Math"/>
                          <w:sz w:val="24"/>
                          <w:szCs w:val="24"/>
                          <w:lang w:val="yo-NG"/>
                        </w:rPr>
                        <m:t>n-1</m:t>
                      </m:r>
                    </m:e>
                  </m:d>
                </m:den>
              </m:f>
            </m:e>
          </m:nary>
        </m:oMath>
      </m:oMathPara>
    </w:p>
    <w:p w:rsidR="00E95388" w:rsidRDefault="00DC3511" w:rsidP="00DC3511">
      <w:pPr>
        <w:jc w:val="center"/>
        <w:rPr>
          <w:rFonts w:ascii="Times New Roman" w:eastAsia="Times New Roman" w:hAnsi="Times New Roman"/>
          <w:sz w:val="24"/>
          <w:szCs w:val="24"/>
          <w:lang w:val="yo-NG"/>
        </w:rPr>
      </w:pPr>
      <w:r>
        <w:rPr>
          <w:rFonts w:ascii="Times New Roman" w:eastAsia="Times New Roman" w:hAnsi="Times New Roman"/>
          <w:sz w:val="24"/>
          <w:szCs w:val="24"/>
          <w:lang w:val="yo-NG"/>
        </w:rPr>
        <w:t xml:space="preserve">                                     </w:t>
      </w:r>
      <w:r w:rsidR="0066005A">
        <w:rPr>
          <w:rFonts w:ascii="Times New Roman" w:eastAsia="Times New Roman" w:hAnsi="Times New Roman"/>
          <w:sz w:val="24"/>
          <w:szCs w:val="24"/>
          <w:lang w:val="yo-NG"/>
        </w:rPr>
        <w:t>=</w:t>
      </w:r>
      <w:r w:rsidR="007E2DBD">
        <w:rPr>
          <w:rFonts w:ascii="Times New Roman" w:eastAsia="Times New Roman" w:hAnsi="Times New Roman"/>
          <w:sz w:val="24"/>
          <w:szCs w:val="24"/>
          <w:lang w:val="en-US"/>
        </w:rPr>
        <w:t xml:space="preserve">  </w:t>
      </w:r>
      <m:oMath>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2</m:t>
            </m:r>
            <m:rad>
              <m:radPr>
                <m:degHide m:val="1"/>
                <m:ctrlPr>
                  <w:rPr>
                    <w:rFonts w:ascii="Cambria Math" w:eastAsia="Times New Roman" w:hAnsi="Cambria Math"/>
                    <w:i/>
                    <w:sz w:val="24"/>
                    <w:szCs w:val="24"/>
                    <w:lang w:val="yo-NG"/>
                  </w:rPr>
                </m:ctrlPr>
              </m:radPr>
              <m:deg/>
              <m:e>
                <m:r>
                  <w:rPr>
                    <w:rFonts w:ascii="Cambria Math" w:eastAsia="Times New Roman" w:hAnsi="Cambria Math"/>
                    <w:sz w:val="24"/>
                    <w:szCs w:val="24"/>
                    <w:lang w:val="yo-NG"/>
                  </w:rPr>
                  <m:t>π</m:t>
                </m:r>
              </m:e>
            </m:rad>
          </m:num>
          <m:den>
            <m:r>
              <w:rPr>
                <w:rFonts w:ascii="Cambria Math" w:eastAsia="Times New Roman" w:hAnsi="Cambria Math"/>
                <w:sz w:val="24"/>
                <w:szCs w:val="24"/>
                <w:lang w:val="yo-NG"/>
              </w:rPr>
              <m:t>n</m:t>
            </m:r>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n-1</m:t>
                </m:r>
              </m:e>
            </m:d>
          </m:den>
        </m:f>
        <m:nary>
          <m:naryPr>
            <m:chr m:val="∑"/>
            <m:limLoc m:val="undOvr"/>
            <m:ctrlPr>
              <w:rPr>
                <w:rFonts w:ascii="Cambria Math" w:eastAsia="Times New Roman" w:hAnsi="Cambria Math"/>
                <w:i/>
                <w:sz w:val="24"/>
                <w:szCs w:val="24"/>
                <w:lang w:val="yo-NG"/>
              </w:rPr>
            </m:ctrlPr>
          </m:naryPr>
          <m:sub>
            <m:r>
              <w:rPr>
                <w:rFonts w:ascii="Cambria Math" w:eastAsia="Times New Roman" w:hAnsi="Cambria Math"/>
                <w:sz w:val="24"/>
                <w:szCs w:val="24"/>
                <w:lang w:val="yo-NG"/>
              </w:rPr>
              <m:t>i=1</m:t>
            </m:r>
          </m:sub>
          <m:sup>
            <m:r>
              <w:rPr>
                <w:rFonts w:ascii="Cambria Math" w:eastAsia="Times New Roman" w:hAnsi="Cambria Math"/>
                <w:sz w:val="24"/>
                <w:szCs w:val="24"/>
                <w:lang w:val="yo-NG"/>
              </w:rPr>
              <m:t>n</m:t>
            </m:r>
          </m:sup>
          <m:e>
            <m:d>
              <m:dPr>
                <m:begChr m:val="["/>
                <m:endChr m:val="]"/>
                <m:ctrlPr>
                  <w:rPr>
                    <w:rFonts w:ascii="Cambria Math" w:eastAsia="Times New Roman" w:hAnsi="Cambria Math"/>
                    <w:i/>
                    <w:sz w:val="24"/>
                    <w:szCs w:val="24"/>
                    <w:lang w:val="yo-NG"/>
                  </w:rPr>
                </m:ctrlPr>
              </m:dPr>
              <m:e>
                <m:r>
                  <w:rPr>
                    <w:rFonts w:ascii="Cambria Math" w:eastAsia="Times New Roman" w:hAnsi="Cambria Math"/>
                    <w:sz w:val="24"/>
                    <w:szCs w:val="24"/>
                    <w:lang w:val="yo-NG"/>
                  </w:rPr>
                  <m:t>i-</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n+1</m:t>
                    </m:r>
                  </m:e>
                </m:d>
              </m:e>
            </m:d>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i</m:t>
                    </m:r>
                  </m:e>
                </m:d>
              </m:sub>
            </m:sSub>
          </m:e>
        </m:nary>
      </m:oMath>
      <w:r w:rsidR="00241D31">
        <w:rPr>
          <w:rFonts w:ascii="Times New Roman" w:eastAsia="Times New Roman" w:hAnsi="Times New Roman"/>
          <w:sz w:val="24"/>
          <w:szCs w:val="24"/>
          <w:lang w:val="yo-NG"/>
        </w:rPr>
        <w:t xml:space="preserve">  </w:t>
      </w:r>
      <w:r w:rsidR="007E2DBD">
        <w:rPr>
          <w:rFonts w:ascii="Times New Roman" w:eastAsia="Times New Roman" w:hAnsi="Times New Roman"/>
          <w:sz w:val="24"/>
          <w:szCs w:val="24"/>
          <w:lang w:val="en-US"/>
        </w:rPr>
        <w:t xml:space="preserve">                   </w:t>
      </w:r>
      <w:r>
        <w:rPr>
          <w:rFonts w:ascii="Times New Roman" w:eastAsia="Times New Roman" w:hAnsi="Times New Roman"/>
          <w:sz w:val="24"/>
          <w:szCs w:val="24"/>
          <w:lang w:val="yo-NG"/>
        </w:rPr>
        <w:t xml:space="preserve">   </w:t>
      </w:r>
      <w:r w:rsidR="00241D31">
        <w:rPr>
          <w:rFonts w:ascii="Times New Roman" w:eastAsia="Times New Roman" w:hAnsi="Times New Roman"/>
          <w:sz w:val="24"/>
          <w:szCs w:val="24"/>
          <w:lang w:val="yo-NG"/>
        </w:rPr>
        <w:t xml:space="preserve">   (1)</w:t>
      </w:r>
    </w:p>
    <w:p w:rsidR="00063C9E" w:rsidRPr="00063C9E" w:rsidRDefault="00E95388" w:rsidP="0066005A">
      <w:pPr>
        <w:jc w:val="both"/>
        <w:rPr>
          <w:rFonts w:ascii="Times New Roman" w:eastAsia="Times New Roman" w:hAnsi="Times New Roman"/>
          <w:sz w:val="24"/>
          <w:szCs w:val="24"/>
          <w:lang w:val="en-US"/>
        </w:rPr>
      </w:pPr>
      <w:r>
        <w:rPr>
          <w:rFonts w:ascii="Times New Roman" w:eastAsia="Times New Roman" w:hAnsi="Times New Roman"/>
          <w:sz w:val="24"/>
          <w:szCs w:val="24"/>
          <w:lang w:val="yo-NG"/>
        </w:rPr>
        <w:t>as an unbiased estimator of sigma(</w:t>
      </w:r>
      <m:oMath>
        <m:r>
          <w:rPr>
            <w:rFonts w:ascii="Cambria Math" w:hAnsi="Cambria Math"/>
            <w:sz w:val="24"/>
            <w:szCs w:val="24"/>
            <w:lang w:val="yo-NG"/>
          </w:rPr>
          <m:t>σ</m:t>
        </m:r>
      </m:oMath>
      <w:r w:rsidR="00636772">
        <w:rPr>
          <w:rFonts w:ascii="Times New Roman" w:eastAsia="Times New Roman" w:hAnsi="Times New Roman"/>
          <w:sz w:val="24"/>
          <w:szCs w:val="24"/>
          <w:lang w:val="yo-NG"/>
        </w:rPr>
        <w:t>)</w:t>
      </w:r>
      <w:r w:rsidR="00063C9E">
        <w:rPr>
          <w:rFonts w:ascii="Times New Roman" w:eastAsia="Times New Roman" w:hAnsi="Times New Roman"/>
          <w:sz w:val="24"/>
          <w:szCs w:val="24"/>
          <w:lang w:val="en-US"/>
        </w:rPr>
        <w:t xml:space="preserve">. </w:t>
      </w:r>
      <w:proofErr w:type="gramStart"/>
      <w:r w:rsidR="00063C9E">
        <w:rPr>
          <w:rFonts w:ascii="Times New Roman" w:eastAsia="Times New Roman" w:hAnsi="Times New Roman"/>
          <w:sz w:val="24"/>
          <w:szCs w:val="24"/>
          <w:lang w:val="en-US"/>
        </w:rPr>
        <w:t>(Barnett, Mullen, and Saw; 1967).</w:t>
      </w:r>
      <w:proofErr w:type="gramEnd"/>
      <w:r w:rsidR="00063C9E">
        <w:rPr>
          <w:rFonts w:ascii="Times New Roman" w:eastAsia="Times New Roman" w:hAnsi="Times New Roman"/>
          <w:sz w:val="24"/>
          <w:szCs w:val="24"/>
          <w:lang w:val="en-US"/>
        </w:rPr>
        <w:t xml:space="preserve"> It should be noted that the </w:t>
      </w:r>
      <w:proofErr w:type="spellStart"/>
      <w:r w:rsidR="00063C9E">
        <w:rPr>
          <w:rFonts w:ascii="Times New Roman" w:eastAsia="Times New Roman" w:hAnsi="Times New Roman"/>
          <w:sz w:val="24"/>
          <w:szCs w:val="24"/>
          <w:lang w:val="en-US"/>
        </w:rPr>
        <w:t>Downton’s</w:t>
      </w:r>
      <w:proofErr w:type="spellEnd"/>
      <w:r w:rsidR="00063C9E">
        <w:rPr>
          <w:rFonts w:ascii="Times New Roman" w:eastAsia="Times New Roman" w:hAnsi="Times New Roman"/>
          <w:sz w:val="24"/>
          <w:szCs w:val="24"/>
          <w:lang w:val="en-US"/>
        </w:rPr>
        <w:t xml:space="preserve"> estimator, D, is not much affected by non-normality.</w:t>
      </w:r>
    </w:p>
    <w:p w:rsidR="007E2DBD" w:rsidRDefault="00911335" w:rsidP="00E45AF2">
      <w:pPr>
        <w:jc w:val="both"/>
        <w:rPr>
          <w:rFonts w:ascii="Times New Roman" w:eastAsia="Times New Roman" w:hAnsi="Times New Roman"/>
          <w:sz w:val="24"/>
          <w:szCs w:val="24"/>
          <w:lang w:val="en-US"/>
        </w:rPr>
      </w:pPr>
      <w:r>
        <w:rPr>
          <w:rFonts w:ascii="Times New Roman" w:hAnsi="Times New Roman"/>
          <w:sz w:val="24"/>
          <w:szCs w:val="24"/>
          <w:lang w:val="yo-NG"/>
        </w:rPr>
        <w:t xml:space="preserve">If </w:t>
      </w:r>
      <m:oMath>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1</m:t>
            </m:r>
          </m:sub>
        </m:sSub>
        <m:r>
          <w:rPr>
            <w:rFonts w:ascii="Cambria Math" w:hAnsi="Cambria Math"/>
            <w:sz w:val="24"/>
            <w:szCs w:val="24"/>
            <w:lang w:val="yo-NG"/>
          </w:rPr>
          <m:t xml:space="preserve">, </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2</m:t>
            </m:r>
          </m:sub>
        </m:sSub>
        <m:r>
          <w:rPr>
            <w:rFonts w:ascii="Cambria Math" w:hAnsi="Cambria Math"/>
            <w:sz w:val="24"/>
            <w:szCs w:val="24"/>
            <w:lang w:val="yo-NG"/>
          </w:rPr>
          <m:t>, ……….,</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n</m:t>
            </m:r>
          </m:sub>
        </m:sSub>
      </m:oMath>
      <w:r>
        <w:rPr>
          <w:rFonts w:ascii="Times New Roman" w:eastAsia="Times New Roman" w:hAnsi="Times New Roman"/>
          <w:sz w:val="24"/>
          <w:szCs w:val="24"/>
          <w:lang w:val="yo-NG"/>
        </w:rPr>
        <w:t xml:space="preserve"> are normally distributed, then t</w:t>
      </w:r>
      <w:r w:rsidR="000C7BC2">
        <w:rPr>
          <w:rFonts w:ascii="Times New Roman" w:eastAsia="Times New Roman" w:hAnsi="Times New Roman"/>
          <w:sz w:val="24"/>
          <w:szCs w:val="24"/>
          <w:lang w:val="yo-NG"/>
        </w:rPr>
        <w:t xml:space="preserve">he </w:t>
      </w:r>
      <w:r>
        <w:rPr>
          <w:rFonts w:ascii="Times New Roman" w:hAnsi="Times New Roman"/>
          <w:sz w:val="24"/>
          <w:szCs w:val="24"/>
          <w:lang w:val="yo-NG"/>
        </w:rPr>
        <w:t xml:space="preserve">unbiased estimator </w:t>
      </w:r>
      <w:r w:rsidR="000C7BC2">
        <w:rPr>
          <w:rFonts w:ascii="Times New Roman" w:hAnsi="Times New Roman"/>
          <w:sz w:val="24"/>
          <w:szCs w:val="24"/>
          <w:lang w:val="yo-NG"/>
        </w:rPr>
        <w:t>f</w:t>
      </w:r>
      <w:r>
        <w:rPr>
          <w:rFonts w:ascii="Times New Roman" w:hAnsi="Times New Roman"/>
          <w:sz w:val="24"/>
          <w:szCs w:val="24"/>
          <w:lang w:val="yo-NG"/>
        </w:rPr>
        <w:t>or</w:t>
      </w:r>
      <w:r w:rsidR="007E2DBD">
        <w:rPr>
          <w:rFonts w:ascii="Times New Roman" w:hAnsi="Times New Roman"/>
          <w:sz w:val="24"/>
          <w:szCs w:val="24"/>
          <w:lang w:val="en-US"/>
        </w:rPr>
        <w:t xml:space="preserve"> </w:t>
      </w:r>
      <m:oMath>
        <m:r>
          <w:rPr>
            <w:rFonts w:ascii="Cambria Math" w:hAnsi="Cambria Math"/>
            <w:sz w:val="24"/>
            <w:szCs w:val="24"/>
            <w:lang w:val="yo-NG"/>
          </w:rPr>
          <m:t>σ</m:t>
        </m:r>
      </m:oMath>
      <w:r w:rsidR="000C7BC2">
        <w:rPr>
          <w:rFonts w:ascii="Times New Roman" w:eastAsia="Times New Roman" w:hAnsi="Times New Roman"/>
          <w:sz w:val="24"/>
          <w:szCs w:val="24"/>
          <w:lang w:val="yo-NG"/>
        </w:rPr>
        <w:t xml:space="preserve"> and </w:t>
      </w:r>
      <m:oMath>
        <m:sSub>
          <m:sSubPr>
            <m:ctrlPr>
              <w:rPr>
                <w:rFonts w:ascii="Cambria Math" w:hAnsi="Cambria Math"/>
                <w:i/>
                <w:sz w:val="24"/>
                <w:szCs w:val="24"/>
                <w:lang w:val="yo-NG"/>
              </w:rPr>
            </m:ctrlPr>
          </m:sSubPr>
          <m:e>
            <m:r>
              <w:rPr>
                <w:rFonts w:ascii="Cambria Math" w:hAnsi="Cambria Math"/>
                <w:sz w:val="24"/>
                <w:szCs w:val="24"/>
                <w:lang w:val="yo-NG"/>
              </w:rPr>
              <m:t>σ</m:t>
            </m:r>
          </m:e>
          <m:sub>
            <m:r>
              <w:rPr>
                <w:rFonts w:ascii="Cambria Math" w:hAnsi="Cambria Math"/>
                <w:sz w:val="24"/>
                <w:szCs w:val="24"/>
                <w:lang w:val="yo-NG"/>
              </w:rPr>
              <m:t>D</m:t>
            </m:r>
          </m:sub>
        </m:sSub>
      </m:oMath>
      <w:r w:rsidR="000C7BC2">
        <w:rPr>
          <w:rFonts w:ascii="Times New Roman" w:hAnsi="Times New Roman"/>
          <w:sz w:val="24"/>
          <w:szCs w:val="24"/>
          <w:lang w:val="yo-NG"/>
        </w:rPr>
        <w:t xml:space="preserve"> based on Downton’s estimator is </w:t>
      </w:r>
      <m:oMath>
        <m:acc>
          <m:accPr>
            <m:ctrlPr>
              <w:rPr>
                <w:rFonts w:ascii="Cambria Math" w:hAnsi="Cambria Math"/>
                <w:i/>
                <w:sz w:val="24"/>
                <w:szCs w:val="24"/>
                <w:lang w:val="yo-NG"/>
              </w:rPr>
            </m:ctrlPr>
          </m:accPr>
          <m:e>
            <m:r>
              <w:rPr>
                <w:rFonts w:ascii="Cambria Math" w:hAnsi="Cambria Math"/>
                <w:sz w:val="24"/>
                <w:szCs w:val="24"/>
                <w:lang w:val="yo-NG"/>
              </w:rPr>
              <m:t>σ</m:t>
            </m:r>
          </m:e>
        </m:acc>
        <m:r>
          <w:rPr>
            <w:rFonts w:ascii="Cambria Math" w:hAnsi="Cambria Math"/>
            <w:sz w:val="24"/>
            <w:szCs w:val="24"/>
            <w:lang w:val="yo-NG"/>
          </w:rPr>
          <m:t>=</m:t>
        </m:r>
        <m:acc>
          <m:accPr>
            <m:chr m:val="̅"/>
            <m:ctrlPr>
              <w:rPr>
                <w:rFonts w:ascii="Cambria Math" w:hAnsi="Cambria Math"/>
                <w:i/>
                <w:sz w:val="24"/>
                <w:szCs w:val="24"/>
                <w:lang w:val="yo-NG"/>
              </w:rPr>
            </m:ctrlPr>
          </m:accPr>
          <m:e>
            <m:r>
              <w:rPr>
                <w:rFonts w:ascii="Cambria Math" w:hAnsi="Cambria Math"/>
                <w:sz w:val="24"/>
                <w:szCs w:val="24"/>
                <w:lang w:val="yo-NG"/>
              </w:rPr>
              <m:t>D</m:t>
            </m:r>
          </m:e>
        </m:acc>
      </m:oMath>
      <w:r w:rsidR="000C7BC2">
        <w:rPr>
          <w:rFonts w:ascii="Times New Roman" w:hAnsi="Times New Roman"/>
          <w:sz w:val="24"/>
          <w:szCs w:val="24"/>
          <w:lang w:val="yo-NG"/>
        </w:rPr>
        <w:t xml:space="preserve">  and </w:t>
      </w:r>
      <m:oMath>
        <m:sSub>
          <m:sSubPr>
            <m:ctrlPr>
              <w:rPr>
                <w:rFonts w:ascii="Cambria Math" w:hAnsi="Cambria Math"/>
                <w:i/>
                <w:sz w:val="24"/>
                <w:szCs w:val="24"/>
                <w:lang w:val="yo-NG"/>
              </w:rPr>
            </m:ctrlPr>
          </m:sSubPr>
          <m:e>
            <m:r>
              <w:rPr>
                <w:rFonts w:ascii="Cambria Math" w:hAnsi="Cambria Math"/>
                <w:sz w:val="24"/>
                <w:szCs w:val="24"/>
                <w:lang w:val="yo-NG"/>
              </w:rPr>
              <m:t>σ</m:t>
            </m:r>
          </m:e>
          <m:sub>
            <m:r>
              <w:rPr>
                <w:rFonts w:ascii="Cambria Math" w:hAnsi="Cambria Math"/>
                <w:sz w:val="24"/>
                <w:szCs w:val="24"/>
                <w:lang w:val="yo-NG"/>
              </w:rPr>
              <m:t>D</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r>
          <w:rPr>
            <w:rFonts w:ascii="Cambria Math" w:hAnsi="Cambria Math"/>
            <w:sz w:val="24"/>
            <w:szCs w:val="24"/>
            <w:lang w:val="yo-NG"/>
          </w:rPr>
          <m:t>σ</m:t>
        </m:r>
      </m:oMath>
      <w:r w:rsidR="007E2DBD">
        <w:rPr>
          <w:rFonts w:ascii="Times New Roman" w:hAnsi="Times New Roman"/>
          <w:sz w:val="24"/>
          <w:szCs w:val="24"/>
          <w:lang w:val="en-US"/>
        </w:rPr>
        <w:t xml:space="preserve"> </w:t>
      </w:r>
      <w:r w:rsidR="00001988">
        <w:rPr>
          <w:rFonts w:ascii="Times New Roman" w:hAnsi="Times New Roman"/>
          <w:sz w:val="24"/>
          <w:szCs w:val="24"/>
          <w:lang w:val="yo-NG"/>
        </w:rPr>
        <w:t>respectively</w:t>
      </w:r>
      <w:r w:rsidR="000C7BC2">
        <w:rPr>
          <w:rFonts w:ascii="Times New Roman" w:eastAsia="Times New Roman" w:hAnsi="Times New Roman"/>
          <w:sz w:val="24"/>
          <w:szCs w:val="24"/>
          <w:lang w:val="yo-NG"/>
        </w:rPr>
        <w:t xml:space="preserve"> where </w:t>
      </w:r>
      <w:r w:rsidR="007E2DBD">
        <w:rPr>
          <w:rFonts w:ascii="Times New Roman" w:eastAsia="Times New Roman" w:hAnsi="Times New Roman"/>
          <w:sz w:val="24"/>
          <w:szCs w:val="24"/>
          <w:lang w:val="en-US"/>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D</m:t>
            </m:r>
          </m:e>
        </m:acc>
      </m:oMath>
      <w:r w:rsidR="00586E0C">
        <w:rPr>
          <w:rFonts w:ascii="Times New Roman" w:eastAsia="Times New Roman" w:hAnsi="Times New Roman"/>
          <w:sz w:val="24"/>
          <w:szCs w:val="24"/>
          <w:lang w:val="yo-NG"/>
        </w:rPr>
        <w:t xml:space="preserve"> </w:t>
      </w:r>
      <w:r w:rsidR="007E2DBD">
        <w:rPr>
          <w:rFonts w:ascii="Times New Roman" w:eastAsia="Times New Roman" w:hAnsi="Times New Roman"/>
          <w:sz w:val="24"/>
          <w:szCs w:val="24"/>
          <w:lang w:val="en-US"/>
        </w:rPr>
        <w:t xml:space="preserve">= </w:t>
      </w:r>
      <w:r w:rsidR="007E2DBD" w:rsidRPr="007E2DBD">
        <w:rPr>
          <w:rFonts w:ascii="Times New Roman" w:eastAsia="Times New Roman" w:hAnsi="Times New Roman"/>
          <w:position w:val="-24"/>
          <w:sz w:val="24"/>
          <w:szCs w:val="24"/>
          <w:lang w:val="en-US"/>
        </w:rPr>
        <w:object w:dxaOrig="6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75pt" o:ole="">
            <v:imagedata r:id="rId9" o:title=""/>
          </v:shape>
          <o:OLEObject Type="Embed" ProgID="Equation.DSMT4" ShapeID="_x0000_i1025" DrawAspect="Content" ObjectID="_1454849476" r:id="rId10"/>
        </w:object>
      </w:r>
      <w:r w:rsidR="007E2DBD">
        <w:rPr>
          <w:rFonts w:ascii="Times New Roman" w:eastAsia="Times New Roman" w:hAnsi="Times New Roman"/>
          <w:sz w:val="24"/>
          <w:szCs w:val="24"/>
          <w:lang w:val="en-US"/>
        </w:rPr>
        <w:t xml:space="preserve"> </w:t>
      </w:r>
    </w:p>
    <w:p w:rsidR="005E54BE" w:rsidRPr="007E2DBD" w:rsidRDefault="007E2DBD" w:rsidP="00E45AF2">
      <w:pPr>
        <w:jc w:val="both"/>
        <w:rPr>
          <w:rFonts w:ascii="Times New Roman" w:hAnsi="Times New Roman"/>
          <w:sz w:val="24"/>
          <w:szCs w:val="24"/>
          <w:lang w:val="en-US"/>
        </w:rPr>
      </w:pPr>
      <w:r>
        <w:rPr>
          <w:rFonts w:ascii="Times New Roman" w:eastAsia="Times New Roman" w:hAnsi="Times New Roman"/>
          <w:sz w:val="24"/>
          <w:szCs w:val="24"/>
          <w:lang w:val="en-US"/>
        </w:rPr>
        <w:t xml:space="preserve">is </w:t>
      </w:r>
      <w:r w:rsidR="000C7BC2">
        <w:rPr>
          <w:rFonts w:ascii="Times New Roman" w:eastAsia="Times New Roman" w:hAnsi="Times New Roman"/>
          <w:sz w:val="24"/>
          <w:szCs w:val="24"/>
          <w:lang w:val="yo-NG"/>
        </w:rPr>
        <w:t xml:space="preserve">computed from an appropriate number of random samples obtained from a process during </w:t>
      </w:r>
      <w:r>
        <w:rPr>
          <w:rFonts w:ascii="Times New Roman" w:eastAsia="Times New Roman" w:hAnsi="Times New Roman"/>
          <w:sz w:val="24"/>
          <w:szCs w:val="24"/>
          <w:lang w:val="yo-NG"/>
        </w:rPr>
        <w:t>normal operating conditions</w:t>
      </w:r>
      <w:r>
        <w:rPr>
          <w:rFonts w:ascii="Times New Roman" w:eastAsia="Times New Roman" w:hAnsi="Times New Roman"/>
          <w:sz w:val="24"/>
          <w:szCs w:val="24"/>
          <w:lang w:val="en-US"/>
        </w:rPr>
        <w:t>.</w:t>
      </w:r>
    </w:p>
    <w:p w:rsidR="00566638" w:rsidRDefault="00DC3511" w:rsidP="00DE1997">
      <w:pPr>
        <w:jc w:val="center"/>
        <w:rPr>
          <w:rFonts w:ascii="Times New Roman" w:eastAsia="Times New Roman" w:hAnsi="Times New Roman"/>
          <w:sz w:val="24"/>
          <w:szCs w:val="24"/>
          <w:lang w:val="yo-NG"/>
        </w:rPr>
      </w:pPr>
      <w:r>
        <w:rPr>
          <w:rFonts w:ascii="Times New Roman" w:eastAsia="Times New Roman" w:hAnsi="Times New Roman"/>
          <w:sz w:val="24"/>
          <w:szCs w:val="24"/>
          <w:lang w:val="yo-NG"/>
        </w:rPr>
        <w:t xml:space="preserve">     </w:t>
      </w:r>
      <m:oMath>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r>
          <w:rPr>
            <w:rFonts w:ascii="Cambria Math" w:hAnsi="Cambria Math"/>
            <w:sz w:val="24"/>
            <w:szCs w:val="24"/>
            <w:lang w:val="yo-NG"/>
          </w:rPr>
          <m:t>=</m:t>
        </m:r>
        <m:f>
          <m:fPr>
            <m:ctrlPr>
              <w:rPr>
                <w:rFonts w:ascii="Cambria Math" w:hAnsi="Cambria Math"/>
                <w:i/>
                <w:sz w:val="24"/>
                <w:szCs w:val="24"/>
                <w:lang w:val="yo-NG"/>
              </w:rPr>
            </m:ctrlPr>
          </m:fPr>
          <m:num>
            <m:r>
              <w:rPr>
                <w:rFonts w:ascii="Cambria Math" w:hAnsi="Cambria Math"/>
                <w:sz w:val="24"/>
                <w:szCs w:val="24"/>
                <w:lang w:val="yo-NG"/>
              </w:rPr>
              <m:t>1</m:t>
            </m:r>
          </m:num>
          <m:den>
            <m:rad>
              <m:radPr>
                <m:degHide m:val="1"/>
                <m:ctrlPr>
                  <w:rPr>
                    <w:rFonts w:ascii="Cambria Math" w:hAnsi="Cambria Math"/>
                    <w:i/>
                    <w:sz w:val="24"/>
                    <w:szCs w:val="24"/>
                    <w:lang w:val="yo-NG"/>
                  </w:rPr>
                </m:ctrlPr>
              </m:radPr>
              <m:deg/>
              <m:e>
                <m:r>
                  <w:rPr>
                    <w:rFonts w:ascii="Cambria Math" w:hAnsi="Cambria Math"/>
                    <w:sz w:val="24"/>
                    <w:szCs w:val="24"/>
                    <w:lang w:val="yo-NG"/>
                  </w:rPr>
                  <m:t>n</m:t>
                </m:r>
                <m:d>
                  <m:dPr>
                    <m:ctrlPr>
                      <w:rPr>
                        <w:rFonts w:ascii="Cambria Math" w:hAnsi="Cambria Math"/>
                        <w:i/>
                        <w:sz w:val="24"/>
                        <w:szCs w:val="24"/>
                        <w:lang w:val="yo-NG"/>
                      </w:rPr>
                    </m:ctrlPr>
                  </m:dPr>
                  <m:e>
                    <m:r>
                      <w:rPr>
                        <w:rFonts w:ascii="Cambria Math" w:hAnsi="Cambria Math"/>
                        <w:sz w:val="24"/>
                        <w:szCs w:val="24"/>
                        <w:lang w:val="yo-NG"/>
                      </w:rPr>
                      <m:t>n-1</m:t>
                    </m:r>
                  </m:e>
                </m:d>
              </m:e>
            </m:rad>
          </m:den>
        </m:f>
        <m:rad>
          <m:radPr>
            <m:degHide m:val="1"/>
            <m:ctrlPr>
              <w:rPr>
                <w:rFonts w:ascii="Cambria Math" w:hAnsi="Cambria Math"/>
                <w:i/>
                <w:sz w:val="24"/>
                <w:szCs w:val="24"/>
                <w:lang w:val="yo-NG"/>
              </w:rPr>
            </m:ctrlPr>
          </m:radPr>
          <m:deg/>
          <m:e>
            <m:r>
              <w:rPr>
                <w:rFonts w:ascii="Cambria Math" w:hAnsi="Cambria Math"/>
                <w:sz w:val="24"/>
                <w:szCs w:val="24"/>
                <w:lang w:val="yo-NG"/>
              </w:rPr>
              <m:t>n</m:t>
            </m:r>
            <m:d>
              <m:dPr>
                <m:ctrlPr>
                  <w:rPr>
                    <w:rFonts w:ascii="Cambria Math" w:hAnsi="Cambria Math"/>
                    <w:i/>
                    <w:sz w:val="24"/>
                    <w:szCs w:val="24"/>
                    <w:lang w:val="yo-NG"/>
                  </w:rPr>
                </m:ctrlPr>
              </m:dPr>
              <m:e>
                <m:f>
                  <m:fPr>
                    <m:ctrlPr>
                      <w:rPr>
                        <w:rFonts w:ascii="Cambria Math" w:hAnsi="Cambria Math"/>
                        <w:i/>
                        <w:sz w:val="24"/>
                        <w:szCs w:val="24"/>
                        <w:lang w:val="yo-NG"/>
                      </w:rPr>
                    </m:ctrlPr>
                  </m:fPr>
                  <m:num>
                    <m:r>
                      <w:rPr>
                        <w:rFonts w:ascii="Cambria Math" w:hAnsi="Cambria Math"/>
                        <w:sz w:val="24"/>
                        <w:szCs w:val="24"/>
                        <w:lang w:val="yo-NG"/>
                      </w:rPr>
                      <m:t>1</m:t>
                    </m:r>
                  </m:num>
                  <m:den>
                    <m:r>
                      <w:rPr>
                        <w:rFonts w:ascii="Cambria Math" w:hAnsi="Cambria Math"/>
                        <w:sz w:val="24"/>
                        <w:szCs w:val="24"/>
                        <w:lang w:val="yo-NG"/>
                      </w:rPr>
                      <m:t>3</m:t>
                    </m:r>
                  </m:den>
                </m:f>
                <m:r>
                  <w:rPr>
                    <w:rFonts w:ascii="Cambria Math" w:hAnsi="Cambria Math"/>
                    <w:sz w:val="24"/>
                    <w:szCs w:val="24"/>
                    <w:lang w:val="yo-NG"/>
                  </w:rPr>
                  <m:t>π+2</m:t>
                </m:r>
                <m:rad>
                  <m:radPr>
                    <m:degHide m:val="1"/>
                    <m:ctrlPr>
                      <w:rPr>
                        <w:rFonts w:ascii="Cambria Math" w:hAnsi="Cambria Math"/>
                        <w:i/>
                        <w:sz w:val="24"/>
                        <w:szCs w:val="24"/>
                        <w:lang w:val="yo-NG"/>
                      </w:rPr>
                    </m:ctrlPr>
                  </m:radPr>
                  <m:deg/>
                  <m:e>
                    <m:r>
                      <w:rPr>
                        <w:rFonts w:ascii="Cambria Math" w:hAnsi="Cambria Math"/>
                        <w:sz w:val="24"/>
                        <w:szCs w:val="24"/>
                        <w:lang w:val="yo-NG"/>
                      </w:rPr>
                      <m:t>3</m:t>
                    </m:r>
                  </m:e>
                </m:rad>
                <m:r>
                  <w:rPr>
                    <w:rFonts w:ascii="Cambria Math" w:hAnsi="Cambria Math"/>
                    <w:sz w:val="24"/>
                    <w:szCs w:val="24"/>
                    <w:lang w:val="yo-NG"/>
                  </w:rPr>
                  <m:t>-4</m:t>
                </m:r>
              </m:e>
            </m:d>
            <m:r>
              <w:rPr>
                <w:rFonts w:ascii="Cambria Math" w:hAnsi="Cambria Math"/>
                <w:sz w:val="24"/>
                <w:szCs w:val="24"/>
                <w:lang w:val="yo-NG"/>
              </w:rPr>
              <m:t>+</m:t>
            </m:r>
            <m:d>
              <m:dPr>
                <m:ctrlPr>
                  <w:rPr>
                    <w:rFonts w:ascii="Cambria Math" w:hAnsi="Cambria Math"/>
                    <w:i/>
                    <w:sz w:val="24"/>
                    <w:szCs w:val="24"/>
                    <w:lang w:val="yo-NG"/>
                  </w:rPr>
                </m:ctrlPr>
              </m:dPr>
              <m:e>
                <m:r>
                  <w:rPr>
                    <w:rFonts w:ascii="Cambria Math" w:hAnsi="Cambria Math"/>
                    <w:sz w:val="24"/>
                    <w:szCs w:val="24"/>
                    <w:lang w:val="yo-NG"/>
                  </w:rPr>
                  <m:t>6-4</m:t>
                </m:r>
                <m:rad>
                  <m:radPr>
                    <m:degHide m:val="1"/>
                    <m:ctrlPr>
                      <w:rPr>
                        <w:rFonts w:ascii="Cambria Math" w:hAnsi="Cambria Math"/>
                        <w:i/>
                        <w:sz w:val="24"/>
                        <w:szCs w:val="24"/>
                        <w:lang w:val="yo-NG"/>
                      </w:rPr>
                    </m:ctrlPr>
                  </m:radPr>
                  <m:deg/>
                  <m:e>
                    <m:r>
                      <w:rPr>
                        <w:rFonts w:ascii="Cambria Math" w:hAnsi="Cambria Math"/>
                        <w:sz w:val="24"/>
                        <w:szCs w:val="24"/>
                        <w:lang w:val="yo-NG"/>
                      </w:rPr>
                      <m:t>3</m:t>
                    </m:r>
                  </m:e>
                </m:rad>
                <m:r>
                  <w:rPr>
                    <w:rFonts w:ascii="Cambria Math" w:hAnsi="Cambria Math"/>
                    <w:sz w:val="24"/>
                    <w:szCs w:val="24"/>
                    <w:lang w:val="yo-NG"/>
                  </w:rPr>
                  <m:t>+</m:t>
                </m:r>
                <m:f>
                  <m:fPr>
                    <m:ctrlPr>
                      <w:rPr>
                        <w:rFonts w:ascii="Cambria Math" w:hAnsi="Cambria Math"/>
                        <w:i/>
                        <w:sz w:val="24"/>
                        <w:szCs w:val="24"/>
                        <w:lang w:val="yo-NG"/>
                      </w:rPr>
                    </m:ctrlPr>
                  </m:fPr>
                  <m:num>
                    <m:r>
                      <w:rPr>
                        <w:rFonts w:ascii="Cambria Math" w:hAnsi="Cambria Math"/>
                        <w:sz w:val="24"/>
                        <w:szCs w:val="24"/>
                        <w:lang w:val="yo-NG"/>
                      </w:rPr>
                      <m:t>1</m:t>
                    </m:r>
                  </m:num>
                  <m:den>
                    <m:r>
                      <w:rPr>
                        <w:rFonts w:ascii="Cambria Math" w:hAnsi="Cambria Math"/>
                        <w:sz w:val="24"/>
                        <w:szCs w:val="24"/>
                        <w:lang w:val="yo-NG"/>
                      </w:rPr>
                      <m:t>3</m:t>
                    </m:r>
                  </m:den>
                </m:f>
                <m:r>
                  <w:rPr>
                    <w:rFonts w:ascii="Cambria Math" w:hAnsi="Cambria Math"/>
                    <w:sz w:val="24"/>
                    <w:szCs w:val="24"/>
                    <w:lang w:val="yo-NG"/>
                  </w:rPr>
                  <m:t>π</m:t>
                </m:r>
              </m:e>
            </m:d>
          </m:e>
        </m:rad>
      </m:oMath>
      <w:r w:rsidR="00241D31">
        <w:rPr>
          <w:rFonts w:ascii="Times New Roman" w:eastAsia="Times New Roman" w:hAnsi="Times New Roman"/>
          <w:sz w:val="24"/>
          <w:szCs w:val="24"/>
          <w:lang w:val="yo-NG"/>
        </w:rPr>
        <w:t xml:space="preserve">            </w:t>
      </w:r>
      <w:r>
        <w:rPr>
          <w:rFonts w:ascii="Times New Roman" w:eastAsia="Times New Roman" w:hAnsi="Times New Roman"/>
          <w:sz w:val="24"/>
          <w:szCs w:val="24"/>
          <w:lang w:val="yo-NG"/>
        </w:rPr>
        <w:t xml:space="preserve">       </w:t>
      </w:r>
      <w:r w:rsidR="00241D31">
        <w:rPr>
          <w:rFonts w:ascii="Times New Roman" w:eastAsia="Times New Roman" w:hAnsi="Times New Roman"/>
          <w:sz w:val="24"/>
          <w:szCs w:val="24"/>
          <w:lang w:val="yo-NG"/>
        </w:rPr>
        <w:t xml:space="preserve">    (2)</w:t>
      </w:r>
    </w:p>
    <w:p w:rsidR="002950BB" w:rsidRDefault="002950BB" w:rsidP="007E2DBD">
      <w:pPr>
        <w:rPr>
          <w:rFonts w:ascii="Times New Roman" w:hAnsi="Times New Roman"/>
          <w:sz w:val="24"/>
          <w:szCs w:val="24"/>
          <w:lang w:val="yo-NG"/>
        </w:rPr>
      </w:pPr>
      <w:r>
        <w:rPr>
          <w:rFonts w:ascii="Times New Roman" w:hAnsi="Times New Roman"/>
          <w:sz w:val="24"/>
          <w:szCs w:val="24"/>
          <w:lang w:val="yo-NG"/>
        </w:rPr>
        <w:t xml:space="preserve">The </w:t>
      </w:r>
      <w:r w:rsidR="00E7670B">
        <w:rPr>
          <w:rFonts w:ascii="Times New Roman" w:hAnsi="Times New Roman"/>
          <w:sz w:val="24"/>
          <w:szCs w:val="24"/>
          <w:lang w:val="en-US"/>
        </w:rPr>
        <w:t xml:space="preserve">3-sigma </w:t>
      </w:r>
      <w:r>
        <w:rPr>
          <w:rFonts w:ascii="Times New Roman" w:hAnsi="Times New Roman"/>
          <w:sz w:val="24"/>
          <w:szCs w:val="24"/>
          <w:lang w:val="yo-NG"/>
        </w:rPr>
        <w:t>contr</w:t>
      </w:r>
      <w:r w:rsidR="00C81460">
        <w:rPr>
          <w:rFonts w:ascii="Times New Roman" w:hAnsi="Times New Roman"/>
          <w:sz w:val="24"/>
          <w:szCs w:val="24"/>
          <w:lang w:val="yo-NG"/>
        </w:rPr>
        <w:t xml:space="preserve">ol limits for the estimate of the standard deviation based on the Downton’s as derived by Abbasi and Miller </w:t>
      </w:r>
      <w:r w:rsidR="0066005A">
        <w:rPr>
          <w:rFonts w:ascii="Times New Roman" w:hAnsi="Times New Roman"/>
          <w:sz w:val="24"/>
          <w:szCs w:val="24"/>
          <w:lang w:val="yo-NG"/>
        </w:rPr>
        <w:t>(</w:t>
      </w:r>
      <w:r w:rsidR="00C81460">
        <w:rPr>
          <w:rFonts w:ascii="Times New Roman" w:hAnsi="Times New Roman"/>
          <w:sz w:val="24"/>
          <w:szCs w:val="24"/>
          <w:lang w:val="yo-NG"/>
        </w:rPr>
        <w:t>2011</w:t>
      </w:r>
      <w:r w:rsidR="0066005A">
        <w:rPr>
          <w:rFonts w:ascii="Times New Roman" w:hAnsi="Times New Roman"/>
          <w:sz w:val="24"/>
          <w:szCs w:val="24"/>
          <w:lang w:val="yo-NG"/>
        </w:rPr>
        <w:t>)</w:t>
      </w:r>
      <w:r w:rsidR="00E7670B">
        <w:rPr>
          <w:rFonts w:ascii="Times New Roman" w:hAnsi="Times New Roman"/>
          <w:sz w:val="24"/>
          <w:szCs w:val="24"/>
          <w:lang w:val="yo-NG"/>
        </w:rPr>
        <w:t xml:space="preserve"> </w:t>
      </w:r>
      <w:r w:rsidR="00E7670B">
        <w:rPr>
          <w:rFonts w:ascii="Times New Roman" w:hAnsi="Times New Roman"/>
          <w:sz w:val="24"/>
          <w:szCs w:val="24"/>
          <w:lang w:val="en-US"/>
        </w:rPr>
        <w:t>are:</w:t>
      </w:r>
      <w:r w:rsidR="00C81460">
        <w:rPr>
          <w:rFonts w:ascii="Times New Roman" w:hAnsi="Times New Roman"/>
          <w:sz w:val="24"/>
          <w:szCs w:val="24"/>
          <w:lang w:val="yo-NG"/>
        </w:rPr>
        <w:t xml:space="preserve"> </w:t>
      </w:r>
    </w:p>
    <w:p w:rsidR="005B7ABC" w:rsidRPr="005B7ABC" w:rsidRDefault="00DC3511" w:rsidP="007E2DBD">
      <w:pPr>
        <w:spacing w:after="120"/>
        <w:rPr>
          <w:rFonts w:ascii="Times New Roman" w:eastAsia="Times New Roman" w:hAnsi="Times New Roman"/>
          <w:sz w:val="24"/>
          <w:szCs w:val="24"/>
          <w:lang w:val="yo-NG"/>
        </w:rPr>
      </w:pPr>
      <w:r>
        <w:rPr>
          <w:lang w:val="yo-NG"/>
        </w:rPr>
        <w:lastRenderedPageBreak/>
        <w:t xml:space="preserve">                                               </w:t>
      </w:r>
      <m:oMath>
        <m:r>
          <w:rPr>
            <w:rFonts w:ascii="Cambria Math" w:hAnsi="Cambria Math"/>
            <w:sz w:val="24"/>
            <w:szCs w:val="24"/>
            <w:lang w:val="yo-NG"/>
          </w:rPr>
          <m:t>LCL=max</m:t>
        </m:r>
        <m:d>
          <m:dPr>
            <m:ctrlPr>
              <w:rPr>
                <w:rFonts w:ascii="Cambria Math" w:hAnsi="Cambria Math"/>
                <w:i/>
                <w:sz w:val="24"/>
                <w:szCs w:val="24"/>
                <w:lang w:val="yo-NG"/>
              </w:rPr>
            </m:ctrlPr>
          </m:dPr>
          <m:e>
            <m:r>
              <w:rPr>
                <w:rFonts w:ascii="Cambria Math" w:hAnsi="Cambria Math"/>
                <w:sz w:val="24"/>
                <w:szCs w:val="24"/>
                <w:lang w:val="yo-NG"/>
              </w:rPr>
              <m:t>0,</m:t>
            </m:r>
            <m:acc>
              <m:accPr>
                <m:chr m:val="̅"/>
                <m:ctrlPr>
                  <w:rPr>
                    <w:rFonts w:ascii="Cambria Math" w:hAnsi="Cambria Math"/>
                    <w:i/>
                    <w:sz w:val="24"/>
                    <w:szCs w:val="24"/>
                    <w:lang w:val="yo-NG"/>
                  </w:rPr>
                </m:ctrlPr>
              </m:accPr>
              <m:e>
                <m:r>
                  <w:rPr>
                    <w:rFonts w:ascii="Cambria Math" w:hAnsi="Cambria Math"/>
                    <w:sz w:val="24"/>
                    <w:szCs w:val="24"/>
                    <w:lang w:val="yo-NG"/>
                  </w:rPr>
                  <m:t>D</m:t>
                </m:r>
              </m:e>
            </m:acc>
            <m:r>
              <w:rPr>
                <w:rFonts w:ascii="Cambria Math" w:hAnsi="Cambria Math"/>
                <w:sz w:val="24"/>
                <w:szCs w:val="24"/>
                <w:lang w:val="yo-NG"/>
              </w:rPr>
              <m:t>-3</m:t>
            </m:r>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acc>
              <m:accPr>
                <m:chr m:val="̅"/>
                <m:ctrlPr>
                  <w:rPr>
                    <w:rFonts w:ascii="Cambria Math" w:hAnsi="Cambria Math"/>
                    <w:i/>
                    <w:sz w:val="24"/>
                    <w:szCs w:val="24"/>
                    <w:lang w:val="yo-NG"/>
                  </w:rPr>
                </m:ctrlPr>
              </m:accPr>
              <m:e>
                <m:r>
                  <w:rPr>
                    <w:rFonts w:ascii="Cambria Math" w:hAnsi="Cambria Math"/>
                    <w:sz w:val="24"/>
                    <w:szCs w:val="24"/>
                    <w:lang w:val="yo-NG"/>
                  </w:rPr>
                  <m:t>D</m:t>
                </m:r>
              </m:e>
            </m:acc>
          </m:e>
        </m:d>
        <m:r>
          <w:rPr>
            <w:rFonts w:ascii="Cambria Math" w:hAnsi="Cambria Math"/>
            <w:sz w:val="24"/>
            <w:szCs w:val="24"/>
            <w:lang w:val="yo-NG"/>
          </w:rPr>
          <m:t xml:space="preserve">= </m:t>
        </m:r>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acc>
          <m:accPr>
            <m:chr m:val="̅"/>
            <m:ctrlPr>
              <w:rPr>
                <w:rFonts w:ascii="Cambria Math" w:hAnsi="Cambria Math"/>
                <w:i/>
                <w:sz w:val="24"/>
                <w:szCs w:val="24"/>
                <w:lang w:val="yo-NG"/>
              </w:rPr>
            </m:ctrlPr>
          </m:accPr>
          <m:e>
            <m:r>
              <w:rPr>
                <w:rFonts w:ascii="Cambria Math" w:hAnsi="Cambria Math"/>
                <w:sz w:val="24"/>
                <w:szCs w:val="24"/>
                <w:lang w:val="yo-NG"/>
              </w:rPr>
              <m:t>D</m:t>
            </m:r>
          </m:e>
        </m:acc>
      </m:oMath>
    </w:p>
    <w:p w:rsidR="00C81460" w:rsidRPr="00306BB8" w:rsidRDefault="00DC3511" w:rsidP="007E2DBD">
      <w:pPr>
        <w:spacing w:after="120"/>
        <w:rPr>
          <w:rFonts w:ascii="Cambria Math" w:hAnsi="Cambria Math"/>
          <w:sz w:val="24"/>
          <w:szCs w:val="24"/>
          <w:lang w:val="yo-NG"/>
        </w:rPr>
      </w:pPr>
      <w:r>
        <w:rPr>
          <w:rFonts w:ascii="Times New Roman" w:eastAsia="Times New Roman" w:hAnsi="Times New Roman"/>
          <w:sz w:val="24"/>
          <w:szCs w:val="24"/>
          <w:lang w:val="yo-NG"/>
        </w:rPr>
        <w:t xml:space="preserve">                                          </w:t>
      </w:r>
      <m:oMath>
        <m:r>
          <w:rPr>
            <w:rFonts w:ascii="Cambria Math" w:hAnsi="Cambria Math"/>
            <w:sz w:val="24"/>
            <w:szCs w:val="24"/>
            <w:lang w:val="yo-NG"/>
          </w:rPr>
          <m:t>CL=</m:t>
        </m:r>
        <m:acc>
          <m:accPr>
            <m:chr m:val="̅"/>
            <m:ctrlPr>
              <w:rPr>
                <w:rFonts w:ascii="Cambria Math" w:hAnsi="Cambria Math"/>
                <w:i/>
                <w:sz w:val="24"/>
                <w:szCs w:val="24"/>
                <w:lang w:val="yo-NG"/>
              </w:rPr>
            </m:ctrlPr>
          </m:accPr>
          <m:e>
            <m:r>
              <w:rPr>
                <w:rFonts w:ascii="Cambria Math" w:hAnsi="Cambria Math"/>
                <w:sz w:val="24"/>
                <w:szCs w:val="24"/>
                <w:lang w:val="yo-NG"/>
              </w:rPr>
              <m:t>D</m:t>
            </m:r>
          </m:e>
        </m:acc>
      </m:oMath>
      <w:r>
        <w:rPr>
          <w:rFonts w:ascii="Times New Roman" w:eastAsia="Times New Roman" w:hAnsi="Times New Roman"/>
          <w:sz w:val="24"/>
          <w:szCs w:val="24"/>
          <w:lang w:val="yo-NG"/>
        </w:rPr>
        <w:t xml:space="preserve">                                                                      (3)</w:t>
      </w:r>
    </w:p>
    <w:p w:rsidR="00C81460" w:rsidRPr="00241D31" w:rsidRDefault="00DC3511" w:rsidP="007E2DBD">
      <w:pPr>
        <w:spacing w:after="120"/>
        <w:jc w:val="both"/>
        <w:rPr>
          <w:rFonts w:ascii="Times New Roman" w:hAnsi="Times New Roman"/>
          <w:sz w:val="24"/>
          <w:szCs w:val="24"/>
          <w:lang w:val="yo-NG"/>
        </w:rPr>
      </w:pPr>
      <w:r>
        <w:rPr>
          <w:lang w:val="yo-NG"/>
        </w:rPr>
        <w:t xml:space="preserve">                                             </w:t>
      </w:r>
      <m:oMath>
        <m:r>
          <w:rPr>
            <w:rFonts w:ascii="Cambria Math" w:hAnsi="Cambria Math"/>
            <w:sz w:val="24"/>
            <w:szCs w:val="24"/>
            <w:lang w:val="yo-NG"/>
          </w:rPr>
          <m:t>UCL=</m:t>
        </m:r>
        <m:acc>
          <m:accPr>
            <m:chr m:val="̅"/>
            <m:ctrlPr>
              <w:rPr>
                <w:rFonts w:ascii="Cambria Math" w:hAnsi="Cambria Math"/>
                <w:i/>
                <w:sz w:val="24"/>
                <w:szCs w:val="24"/>
                <w:lang w:val="yo-NG"/>
              </w:rPr>
            </m:ctrlPr>
          </m:accPr>
          <m:e>
            <m:r>
              <w:rPr>
                <w:rFonts w:ascii="Cambria Math" w:hAnsi="Cambria Math"/>
                <w:sz w:val="24"/>
                <w:szCs w:val="24"/>
                <w:lang w:val="yo-NG"/>
              </w:rPr>
              <m:t>D</m:t>
            </m:r>
          </m:e>
        </m:acc>
        <m:r>
          <w:rPr>
            <w:rFonts w:ascii="Cambria Math" w:hAnsi="Cambria Math"/>
            <w:sz w:val="24"/>
            <w:szCs w:val="24"/>
            <w:lang w:val="yo-NG"/>
          </w:rPr>
          <m:t>+3</m:t>
        </m:r>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acc>
          <m:accPr>
            <m:chr m:val="̅"/>
            <m:ctrlPr>
              <w:rPr>
                <w:rFonts w:ascii="Cambria Math" w:hAnsi="Cambria Math"/>
                <w:i/>
                <w:sz w:val="24"/>
                <w:szCs w:val="24"/>
                <w:lang w:val="yo-NG"/>
              </w:rPr>
            </m:ctrlPr>
          </m:accPr>
          <m:e>
            <m:r>
              <w:rPr>
                <w:rFonts w:ascii="Cambria Math" w:hAnsi="Cambria Math"/>
                <w:sz w:val="24"/>
                <w:szCs w:val="24"/>
                <w:lang w:val="yo-NG"/>
              </w:rPr>
              <m:t>D</m:t>
            </m:r>
          </m:e>
        </m:acc>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4</m:t>
            </m:r>
          </m:sub>
        </m:sSub>
        <m:acc>
          <m:accPr>
            <m:chr m:val="̅"/>
            <m:ctrlPr>
              <w:rPr>
                <w:rFonts w:ascii="Cambria Math" w:hAnsi="Cambria Math"/>
                <w:i/>
                <w:sz w:val="24"/>
                <w:szCs w:val="24"/>
                <w:lang w:val="yo-NG"/>
              </w:rPr>
            </m:ctrlPr>
          </m:accPr>
          <m:e>
            <m:r>
              <w:rPr>
                <w:rFonts w:ascii="Cambria Math" w:hAnsi="Cambria Math"/>
                <w:sz w:val="24"/>
                <w:szCs w:val="24"/>
                <w:lang w:val="yo-NG"/>
              </w:rPr>
              <m:t>D</m:t>
            </m:r>
          </m:e>
        </m:acc>
      </m:oMath>
    </w:p>
    <w:p w:rsidR="00C81460" w:rsidRDefault="00241D31" w:rsidP="00FD7794">
      <w:pPr>
        <w:jc w:val="both"/>
        <w:rPr>
          <w:rFonts w:ascii="Times New Roman" w:eastAsia="Times New Roman" w:hAnsi="Times New Roman"/>
          <w:sz w:val="24"/>
          <w:szCs w:val="24"/>
          <w:lang w:val="yo-NG"/>
        </w:rPr>
      </w:pPr>
      <w:r>
        <w:rPr>
          <w:rFonts w:ascii="Times New Roman" w:hAnsi="Times New Roman"/>
          <w:sz w:val="24"/>
          <w:szCs w:val="24"/>
          <w:lang w:val="yo-NG"/>
        </w:rPr>
        <w:t xml:space="preserve">       </w:t>
      </w:r>
      <w:r w:rsidR="00DC3511">
        <w:rPr>
          <w:rFonts w:ascii="Times New Roman" w:hAnsi="Times New Roman"/>
          <w:sz w:val="24"/>
          <w:szCs w:val="24"/>
          <w:lang w:val="yo-NG"/>
        </w:rPr>
        <w:t>w</w:t>
      </w:r>
      <w:r w:rsidR="00C81460">
        <w:rPr>
          <w:rFonts w:ascii="Times New Roman" w:hAnsi="Times New Roman"/>
          <w:sz w:val="24"/>
          <w:szCs w:val="24"/>
          <w:lang w:val="yo-NG"/>
        </w:rPr>
        <w:t>here</w:t>
      </w:r>
      <w:r w:rsidR="007E2DBD">
        <w:rPr>
          <w:rFonts w:ascii="Times New Roman" w:hAnsi="Times New Roman"/>
          <w:sz w:val="24"/>
          <w:szCs w:val="24"/>
          <w:lang w:val="en-US"/>
        </w:rPr>
        <w:t xml:space="preserve">, </w:t>
      </w:r>
      <w:r w:rsidR="007E2DBD" w:rsidRPr="007E2DBD">
        <w:rPr>
          <w:rFonts w:ascii="Times New Roman" w:hAnsi="Times New Roman"/>
          <w:position w:val="-12"/>
          <w:sz w:val="24"/>
          <w:szCs w:val="24"/>
          <w:lang w:val="en-US"/>
        </w:rPr>
        <w:object w:dxaOrig="1120" w:dyaOrig="360">
          <v:shape id="_x0000_i1026" type="#_x0000_t75" style="width:56.25pt;height:18pt" o:ole="">
            <v:imagedata r:id="rId11" o:title=""/>
          </v:shape>
          <o:OLEObject Type="Embed" ProgID="Equation.DSMT4" ShapeID="_x0000_i1026" DrawAspect="Content" ObjectID="_1454849477" r:id="rId12"/>
        </w:object>
      </w:r>
      <w:r w:rsidR="007E2DBD">
        <w:rPr>
          <w:rFonts w:ascii="Times New Roman" w:hAnsi="Times New Roman"/>
          <w:sz w:val="24"/>
          <w:szCs w:val="24"/>
          <w:lang w:val="en-US"/>
        </w:rPr>
        <w:t xml:space="preserve"> </w:t>
      </w:r>
      <w:r w:rsidR="00C23747">
        <w:rPr>
          <w:rFonts w:ascii="Times New Roman" w:hAnsi="Times New Roman"/>
          <w:sz w:val="24"/>
          <w:szCs w:val="24"/>
          <w:lang w:val="yo-NG"/>
        </w:rPr>
        <w:t xml:space="preserve">and </w:t>
      </w:r>
      <w:r w:rsidR="007E2DBD">
        <w:rPr>
          <w:rFonts w:ascii="Times New Roman" w:hAnsi="Times New Roman"/>
          <w:sz w:val="24"/>
          <w:szCs w:val="24"/>
          <w:lang w:val="en-US"/>
        </w:rPr>
        <w:t xml:space="preserve"> </w:t>
      </w:r>
      <w:r w:rsidR="007E2DBD" w:rsidRPr="007E2DBD">
        <w:rPr>
          <w:rFonts w:ascii="Times New Roman" w:hAnsi="Times New Roman"/>
          <w:position w:val="-12"/>
          <w:sz w:val="24"/>
          <w:szCs w:val="24"/>
          <w:lang w:val="en-US"/>
        </w:rPr>
        <w:object w:dxaOrig="1140" w:dyaOrig="360">
          <v:shape id="_x0000_i1027" type="#_x0000_t75" style="width:57pt;height:18pt" o:ole="">
            <v:imagedata r:id="rId13" o:title=""/>
          </v:shape>
          <o:OLEObject Type="Embed" ProgID="Equation.DSMT4" ShapeID="_x0000_i1027" DrawAspect="Content" ObjectID="_1454849478" r:id="rId14"/>
        </w:object>
      </w:r>
      <w:r w:rsidR="007E2DBD">
        <w:rPr>
          <w:rFonts w:ascii="Times New Roman" w:hAnsi="Times New Roman"/>
          <w:sz w:val="24"/>
          <w:szCs w:val="24"/>
          <w:lang w:val="en-US"/>
        </w:rPr>
        <w:t xml:space="preserve">  </w:t>
      </w:r>
      <w:r w:rsidR="00DC3511">
        <w:rPr>
          <w:rFonts w:ascii="Times New Roman" w:hAnsi="Times New Roman"/>
          <w:sz w:val="24"/>
          <w:szCs w:val="24"/>
          <w:lang w:val="yo-NG"/>
        </w:rPr>
        <w:t xml:space="preserve">                                                                   </w:t>
      </w:r>
    </w:p>
    <w:p w:rsidR="00911335" w:rsidRDefault="00911335" w:rsidP="00911335">
      <w:pPr>
        <w:jc w:val="both"/>
        <w:rPr>
          <w:rFonts w:ascii="Times New Roman" w:eastAsia="Times New Roman" w:hAnsi="Times New Roman"/>
          <w:sz w:val="24"/>
          <w:szCs w:val="24"/>
          <w:lang w:val="yo-NG"/>
        </w:rPr>
      </w:pPr>
      <w:r>
        <w:rPr>
          <w:rFonts w:ascii="Times New Roman" w:eastAsia="Times New Roman" w:hAnsi="Times New Roman"/>
          <w:sz w:val="24"/>
          <w:szCs w:val="24"/>
          <w:lang w:val="yo-NG"/>
        </w:rPr>
        <w:t xml:space="preserve">The values of </w:t>
      </w:r>
      <m:oMath>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oMath>
      <w:r>
        <w:rPr>
          <w:rFonts w:ascii="Times New Roman" w:eastAsia="Times New Roman" w:hAnsi="Times New Roman"/>
          <w:sz w:val="24"/>
          <w:szCs w:val="24"/>
          <w:lang w:val="yo-NG"/>
        </w:rPr>
        <w:t xml:space="preserve">, </w:t>
      </w:r>
      <m:oMath>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oMath>
      <w:r>
        <w:rPr>
          <w:rFonts w:ascii="Times New Roman" w:eastAsia="Times New Roman" w:hAnsi="Times New Roman"/>
          <w:sz w:val="24"/>
          <w:szCs w:val="24"/>
          <w:lang w:val="yo-NG"/>
        </w:rPr>
        <w:t xml:space="preserve"> and </w:t>
      </w:r>
      <m:oMath>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4</m:t>
            </m:r>
          </m:sub>
        </m:sSub>
      </m:oMath>
      <w:r w:rsidR="007E2DBD">
        <w:rPr>
          <w:rFonts w:ascii="Times New Roman" w:eastAsia="Times New Roman" w:hAnsi="Times New Roman"/>
          <w:sz w:val="24"/>
          <w:szCs w:val="24"/>
          <w:lang w:val="en-US"/>
        </w:rPr>
        <w:t xml:space="preserve"> </w:t>
      </w:r>
      <w:r w:rsidR="009A446A">
        <w:rPr>
          <w:rFonts w:ascii="Times New Roman" w:eastAsia="Times New Roman" w:hAnsi="Times New Roman"/>
          <w:sz w:val="24"/>
          <w:szCs w:val="24"/>
          <w:lang w:val="yo-NG"/>
        </w:rPr>
        <w:t xml:space="preserve"> </w:t>
      </w:r>
      <w:r>
        <w:rPr>
          <w:rFonts w:ascii="Times New Roman" w:eastAsia="Times New Roman" w:hAnsi="Times New Roman"/>
          <w:sz w:val="24"/>
          <w:szCs w:val="24"/>
          <w:lang w:val="yo-NG"/>
        </w:rPr>
        <w:t>computed</w:t>
      </w:r>
      <w:r w:rsidR="003C7E74">
        <w:rPr>
          <w:rFonts w:ascii="Times New Roman" w:eastAsia="Times New Roman" w:hAnsi="Times New Roman"/>
          <w:sz w:val="24"/>
          <w:szCs w:val="24"/>
          <w:lang w:val="yo-NG"/>
        </w:rPr>
        <w:t xml:space="preserve"> by the authors</w:t>
      </w:r>
      <w:r>
        <w:rPr>
          <w:rFonts w:ascii="Times New Roman" w:eastAsia="Times New Roman" w:hAnsi="Times New Roman"/>
          <w:sz w:val="24"/>
          <w:szCs w:val="24"/>
          <w:lang w:val="yo-NG"/>
        </w:rPr>
        <w:t xml:space="preserve"> </w:t>
      </w:r>
      <w:r w:rsidR="009A446A">
        <w:rPr>
          <w:rFonts w:ascii="Times New Roman" w:eastAsia="Times New Roman" w:hAnsi="Times New Roman"/>
          <w:sz w:val="24"/>
          <w:szCs w:val="24"/>
          <w:lang w:val="yo-NG"/>
        </w:rPr>
        <w:t xml:space="preserve">from equations (2) and (3) </w:t>
      </w:r>
      <w:r>
        <w:rPr>
          <w:rFonts w:ascii="Times New Roman" w:eastAsia="Times New Roman" w:hAnsi="Times New Roman"/>
          <w:sz w:val="24"/>
          <w:szCs w:val="24"/>
          <w:lang w:val="yo-NG"/>
        </w:rPr>
        <w:t xml:space="preserve">for different values of </w:t>
      </w:r>
      <w:r w:rsidR="007E2DBD">
        <w:rPr>
          <w:rFonts w:ascii="Times New Roman" w:eastAsia="Times New Roman" w:hAnsi="Times New Roman"/>
          <w:sz w:val="24"/>
          <w:szCs w:val="24"/>
          <w:lang w:val="en-US"/>
        </w:rPr>
        <w:t xml:space="preserve"> </w:t>
      </w:r>
      <m:oMath>
        <m:r>
          <w:rPr>
            <w:rFonts w:ascii="Cambria Math" w:eastAsia="Times New Roman" w:hAnsi="Cambria Math"/>
            <w:sz w:val="24"/>
            <w:szCs w:val="24"/>
            <w:lang w:val="yo-NG"/>
          </w:rPr>
          <m:t>n≤10</m:t>
        </m:r>
      </m:oMath>
      <w:r w:rsidR="007E2DBD">
        <w:rPr>
          <w:rFonts w:ascii="Times New Roman" w:eastAsia="Times New Roman" w:hAnsi="Times New Roman"/>
          <w:sz w:val="24"/>
          <w:szCs w:val="24"/>
          <w:lang w:val="en-US"/>
        </w:rPr>
        <w:t xml:space="preserve"> </w:t>
      </w:r>
      <w:r>
        <w:rPr>
          <w:rFonts w:ascii="Times New Roman" w:eastAsia="Times New Roman" w:hAnsi="Times New Roman"/>
          <w:sz w:val="24"/>
          <w:szCs w:val="24"/>
          <w:lang w:val="yo-NG"/>
        </w:rPr>
        <w:t>are presented in Table 1</w:t>
      </w:r>
    </w:p>
    <w:p w:rsidR="00911335" w:rsidRDefault="00DC3511" w:rsidP="00515EA7">
      <w:pPr>
        <w:spacing w:after="0"/>
        <w:rPr>
          <w:rFonts w:ascii="Times New Roman" w:eastAsia="Times New Roman" w:hAnsi="Times New Roman"/>
          <w:b/>
          <w:sz w:val="24"/>
          <w:szCs w:val="24"/>
          <w:lang w:val="en-US"/>
        </w:rPr>
      </w:pPr>
      <w:r>
        <w:rPr>
          <w:rFonts w:ascii="Times New Roman" w:eastAsia="Times New Roman" w:hAnsi="Times New Roman"/>
          <w:b/>
          <w:sz w:val="24"/>
          <w:szCs w:val="24"/>
          <w:lang w:val="yo-NG"/>
        </w:rPr>
        <w:t xml:space="preserve">                        </w:t>
      </w:r>
      <w:r w:rsidR="00911335" w:rsidRPr="009E063C">
        <w:rPr>
          <w:rFonts w:ascii="Times New Roman" w:eastAsia="Times New Roman" w:hAnsi="Times New Roman"/>
          <w:b/>
          <w:sz w:val="24"/>
          <w:szCs w:val="24"/>
          <w:lang w:val="yo-NG"/>
        </w:rPr>
        <w:t>Table 1</w:t>
      </w:r>
      <w:r w:rsidR="00515EA7">
        <w:rPr>
          <w:rFonts w:ascii="Times New Roman" w:eastAsia="Times New Roman" w:hAnsi="Times New Roman"/>
          <w:b/>
          <w:sz w:val="24"/>
          <w:szCs w:val="24"/>
          <w:lang w:val="en-US"/>
        </w:rPr>
        <w:t xml:space="preserve">: </w:t>
      </w:r>
      <w:r w:rsidR="00BE3A53" w:rsidRPr="00515EA7">
        <w:rPr>
          <w:rFonts w:ascii="Times New Roman" w:eastAsia="Times New Roman" w:hAnsi="Times New Roman"/>
          <w:b/>
          <w:sz w:val="24"/>
          <w:szCs w:val="24"/>
          <w:lang w:val="yo-NG"/>
        </w:rPr>
        <w:t xml:space="preserve"> </w:t>
      </w:r>
      <w:r w:rsidR="00515EA7">
        <w:rPr>
          <w:rFonts w:ascii="Times New Roman" w:eastAsia="Times New Roman" w:hAnsi="Times New Roman"/>
          <w:b/>
          <w:sz w:val="24"/>
          <w:szCs w:val="24"/>
          <w:lang w:val="en-US"/>
        </w:rPr>
        <w:t>C</w:t>
      </w:r>
      <w:r w:rsidR="00911335" w:rsidRPr="00515EA7">
        <w:rPr>
          <w:rFonts w:ascii="Times New Roman" w:eastAsia="Times New Roman" w:hAnsi="Times New Roman"/>
          <w:b/>
          <w:sz w:val="24"/>
          <w:szCs w:val="24"/>
          <w:lang w:val="yo-NG"/>
        </w:rPr>
        <w:t>ontrol limits factors for constructing D chart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134"/>
        <w:gridCol w:w="1134"/>
        <w:gridCol w:w="1134"/>
      </w:tblGrid>
      <w:tr w:rsidR="006E46E2" w:rsidRPr="00306BB8" w:rsidTr="00515EA7">
        <w:tc>
          <w:tcPr>
            <w:tcW w:w="2202" w:type="dxa"/>
            <w:vMerge w:val="restart"/>
          </w:tcPr>
          <w:p w:rsidR="006E46E2" w:rsidRPr="00306BB8" w:rsidRDefault="006E46E2" w:rsidP="00306BB8">
            <w:pPr>
              <w:spacing w:after="0" w:line="240" w:lineRule="auto"/>
              <w:rPr>
                <w:rFonts w:ascii="Times New Roman" w:eastAsia="Times New Roman" w:hAnsi="Times New Roman"/>
                <w:sz w:val="24"/>
                <w:szCs w:val="24"/>
                <w:lang w:val="yo-NG"/>
              </w:rPr>
            </w:pPr>
            <w:r w:rsidRPr="00306BB8">
              <w:rPr>
                <w:rFonts w:ascii="Times New Roman" w:eastAsia="Times New Roman" w:hAnsi="Times New Roman"/>
                <w:b/>
                <w:sz w:val="24"/>
                <w:szCs w:val="24"/>
                <w:lang w:val="yo-NG"/>
              </w:rPr>
              <w:t xml:space="preserve">          n</w:t>
            </w:r>
          </w:p>
        </w:tc>
        <w:tc>
          <w:tcPr>
            <w:tcW w:w="3402" w:type="dxa"/>
            <w:gridSpan w:val="3"/>
          </w:tcPr>
          <w:p w:rsidR="006E46E2" w:rsidRPr="00306BB8" w:rsidRDefault="006E46E2"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Factors for control chart limits</w:t>
            </w:r>
          </w:p>
          <w:p w:rsidR="006E46E2" w:rsidRPr="00306BB8" w:rsidRDefault="006E46E2" w:rsidP="00306BB8">
            <w:pPr>
              <w:spacing w:after="0" w:line="240" w:lineRule="auto"/>
              <w:rPr>
                <w:rFonts w:ascii="Times New Roman" w:eastAsia="Times New Roman" w:hAnsi="Times New Roman"/>
                <w:sz w:val="24"/>
                <w:szCs w:val="24"/>
                <w:lang w:val="yo-NG"/>
              </w:rPr>
            </w:pPr>
          </w:p>
        </w:tc>
      </w:tr>
      <w:tr w:rsidR="006E46E2" w:rsidRPr="00306BB8" w:rsidTr="00515EA7">
        <w:tc>
          <w:tcPr>
            <w:tcW w:w="2202" w:type="dxa"/>
            <w:vMerge/>
          </w:tcPr>
          <w:p w:rsidR="006E46E2" w:rsidRPr="00306BB8" w:rsidRDefault="006E46E2" w:rsidP="00306BB8">
            <w:pPr>
              <w:spacing w:after="0" w:line="240" w:lineRule="auto"/>
              <w:rPr>
                <w:rFonts w:ascii="Times New Roman" w:eastAsia="Times New Roman" w:hAnsi="Times New Roman"/>
                <w:sz w:val="24"/>
                <w:szCs w:val="24"/>
                <w:lang w:val="yo-NG"/>
              </w:rPr>
            </w:pPr>
          </w:p>
        </w:tc>
        <w:tc>
          <w:tcPr>
            <w:tcW w:w="1134" w:type="dxa"/>
          </w:tcPr>
          <w:p w:rsidR="006E46E2" w:rsidRPr="00306BB8" w:rsidRDefault="006E46E2"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z</w:t>
            </w:r>
            <w:r w:rsidRPr="00306BB8">
              <w:rPr>
                <w:rFonts w:ascii="Times New Roman" w:eastAsia="Times New Roman" w:hAnsi="Times New Roman"/>
                <w:b/>
                <w:sz w:val="24"/>
                <w:szCs w:val="24"/>
                <w:vertAlign w:val="subscript"/>
                <w:lang w:val="yo-NG"/>
              </w:rPr>
              <w:t>3</w:t>
            </w:r>
          </w:p>
        </w:tc>
        <w:tc>
          <w:tcPr>
            <w:tcW w:w="1134" w:type="dxa"/>
          </w:tcPr>
          <w:p w:rsidR="006E46E2" w:rsidRPr="00306BB8" w:rsidRDefault="006E46E2"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Z</w:t>
            </w:r>
            <w:r w:rsidRPr="00306BB8">
              <w:rPr>
                <w:rFonts w:ascii="Times New Roman" w:eastAsia="Times New Roman" w:hAnsi="Times New Roman"/>
                <w:b/>
                <w:sz w:val="24"/>
                <w:szCs w:val="24"/>
                <w:vertAlign w:val="subscript"/>
                <w:lang w:val="yo-NG"/>
              </w:rPr>
              <w:t>3</w:t>
            </w:r>
          </w:p>
        </w:tc>
        <w:tc>
          <w:tcPr>
            <w:tcW w:w="1134" w:type="dxa"/>
          </w:tcPr>
          <w:p w:rsidR="006E46E2" w:rsidRPr="00306BB8" w:rsidRDefault="006E46E2"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Z</w:t>
            </w:r>
            <w:r w:rsidRPr="00306BB8">
              <w:rPr>
                <w:rFonts w:ascii="Times New Roman" w:eastAsia="Times New Roman" w:hAnsi="Times New Roman"/>
                <w:b/>
                <w:sz w:val="24"/>
                <w:szCs w:val="24"/>
                <w:vertAlign w:val="subscript"/>
                <w:lang w:val="yo-NG"/>
              </w:rPr>
              <w:t>4</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0.756</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3.268</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3</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0.674</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3.022</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4</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0.624</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2.872</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5</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0.598</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2.794</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6</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0.581</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2.743</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7</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0.570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2.710</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8</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0.562</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2.686</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9</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0.256</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0.809</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1.191</w:t>
            </w:r>
          </w:p>
        </w:tc>
      </w:tr>
      <w:tr w:rsidR="006E46E2" w:rsidRPr="00306BB8" w:rsidTr="00515EA7">
        <w:tc>
          <w:tcPr>
            <w:tcW w:w="2202"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0.241</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0.813</w:t>
            </w:r>
          </w:p>
        </w:tc>
        <w:tc>
          <w:tcPr>
            <w:tcW w:w="1134" w:type="dxa"/>
          </w:tcPr>
          <w:p w:rsidR="006E46E2" w:rsidRPr="00306BB8" w:rsidRDefault="006E46E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1.187</w:t>
            </w:r>
          </w:p>
        </w:tc>
      </w:tr>
    </w:tbl>
    <w:p w:rsidR="00AB2326" w:rsidRDefault="00AB2326" w:rsidP="00466218">
      <w:pPr>
        <w:jc w:val="both"/>
        <w:rPr>
          <w:rFonts w:ascii="Times New Roman" w:hAnsi="Times New Roman"/>
          <w:sz w:val="24"/>
          <w:szCs w:val="24"/>
          <w:lang w:val="yo-NG"/>
        </w:rPr>
      </w:pPr>
    </w:p>
    <w:p w:rsidR="0034246F" w:rsidRDefault="0034246F" w:rsidP="00466218">
      <w:pPr>
        <w:jc w:val="both"/>
        <w:rPr>
          <w:rFonts w:ascii="Times New Roman" w:eastAsia="Times New Roman" w:hAnsi="Times New Roman"/>
          <w:sz w:val="24"/>
          <w:szCs w:val="24"/>
          <w:lang w:val="yo-NG"/>
        </w:rPr>
      </w:pPr>
      <w:r>
        <w:rPr>
          <w:rFonts w:ascii="Times New Roman" w:hAnsi="Times New Roman"/>
          <w:sz w:val="24"/>
          <w:szCs w:val="24"/>
          <w:lang w:val="yo-NG"/>
        </w:rPr>
        <w:t xml:space="preserve">For the </w:t>
      </w:r>
      <w:r w:rsidR="00510931">
        <w:rPr>
          <w:rFonts w:ascii="Times New Roman" w:hAnsi="Times New Roman"/>
          <w:sz w:val="24"/>
          <w:szCs w:val="24"/>
          <w:lang w:val="en-US"/>
        </w:rPr>
        <w:t>r</w:t>
      </w:r>
      <w:r w:rsidR="00515EA7">
        <w:rPr>
          <w:rFonts w:ascii="Times New Roman" w:hAnsi="Times New Roman"/>
          <w:sz w:val="24"/>
          <w:szCs w:val="24"/>
          <w:lang w:val="en-US"/>
        </w:rPr>
        <w:t>ange</w:t>
      </w:r>
      <w:r>
        <w:rPr>
          <w:rFonts w:ascii="Times New Roman" w:hAnsi="Times New Roman"/>
          <w:sz w:val="24"/>
          <w:szCs w:val="24"/>
          <w:lang w:val="yo-NG"/>
        </w:rPr>
        <w:t xml:space="preserve"> and </w:t>
      </w:r>
      <w:r w:rsidR="00510931">
        <w:rPr>
          <w:rFonts w:ascii="Times New Roman" w:hAnsi="Times New Roman"/>
          <w:sz w:val="24"/>
          <w:szCs w:val="24"/>
          <w:lang w:val="en-US"/>
        </w:rPr>
        <w:t>s</w:t>
      </w:r>
      <w:r w:rsidR="00515EA7">
        <w:rPr>
          <w:rFonts w:ascii="Times New Roman" w:hAnsi="Times New Roman"/>
          <w:sz w:val="24"/>
          <w:szCs w:val="24"/>
          <w:lang w:val="en-US"/>
        </w:rPr>
        <w:t>tandard deviation</w:t>
      </w:r>
      <w:r>
        <w:rPr>
          <w:rFonts w:ascii="Times New Roman" w:hAnsi="Times New Roman"/>
          <w:sz w:val="24"/>
          <w:szCs w:val="24"/>
          <w:lang w:val="yo-NG"/>
        </w:rPr>
        <w:t xml:space="preserve"> </w:t>
      </w:r>
      <w:r w:rsidR="00515EA7">
        <w:rPr>
          <w:rFonts w:ascii="Times New Roman" w:hAnsi="Times New Roman"/>
          <w:sz w:val="24"/>
          <w:szCs w:val="24"/>
          <w:lang w:val="en-US"/>
        </w:rPr>
        <w:t xml:space="preserve">control </w:t>
      </w:r>
      <w:r>
        <w:rPr>
          <w:rFonts w:ascii="Times New Roman" w:hAnsi="Times New Roman"/>
          <w:sz w:val="24"/>
          <w:szCs w:val="24"/>
          <w:lang w:val="yo-NG"/>
        </w:rPr>
        <w:t xml:space="preserve">chart, </w:t>
      </w:r>
      <w:r w:rsidR="00515EA7">
        <w:rPr>
          <w:rFonts w:ascii="Times New Roman" w:hAnsi="Times New Roman"/>
          <w:sz w:val="24"/>
          <w:szCs w:val="24"/>
          <w:lang w:val="en-US"/>
        </w:rPr>
        <w:t xml:space="preserve">the </w:t>
      </w:r>
      <w:r>
        <w:rPr>
          <w:rFonts w:ascii="Times New Roman" w:hAnsi="Times New Roman"/>
          <w:sz w:val="24"/>
          <w:szCs w:val="24"/>
          <w:lang w:val="yo-NG"/>
        </w:rPr>
        <w:t>corresponding</w:t>
      </w:r>
      <w:r w:rsidR="00515EA7">
        <w:rPr>
          <w:rFonts w:ascii="Times New Roman" w:hAnsi="Times New Roman"/>
          <w:sz w:val="24"/>
          <w:szCs w:val="24"/>
          <w:lang w:val="en-US"/>
        </w:rPr>
        <w:t xml:space="preserve"> control limits</w:t>
      </w:r>
      <w:r>
        <w:rPr>
          <w:rFonts w:ascii="Times New Roman" w:hAnsi="Times New Roman"/>
          <w:sz w:val="24"/>
          <w:szCs w:val="24"/>
          <w:lang w:val="yo-NG"/>
        </w:rPr>
        <w:t xml:space="preserve"> </w:t>
      </w:r>
      <w:r w:rsidR="00515EA7">
        <w:rPr>
          <w:rFonts w:ascii="Times New Roman" w:hAnsi="Times New Roman"/>
          <w:sz w:val="24"/>
          <w:szCs w:val="24"/>
          <w:lang w:val="en-US"/>
        </w:rPr>
        <w:t xml:space="preserve">for the </w:t>
      </w:r>
      <m:oMath>
        <m:acc>
          <m:accPr>
            <m:chr m:val="̅"/>
            <m:ctrlPr>
              <w:rPr>
                <w:rFonts w:ascii="Cambria Math" w:hAnsi="Cambria Math"/>
                <w:b/>
                <w:i/>
                <w:sz w:val="24"/>
                <w:szCs w:val="24"/>
                <w:lang w:val="yo-NG"/>
              </w:rPr>
            </m:ctrlPr>
          </m:accPr>
          <m:e>
            <m:r>
              <m:rPr>
                <m:sty m:val="bi"/>
              </m:rPr>
              <w:rPr>
                <w:rFonts w:ascii="Cambria Math" w:hAnsi="Cambria Math"/>
                <w:sz w:val="24"/>
                <w:szCs w:val="24"/>
                <w:lang w:val="yo-NG"/>
              </w:rPr>
              <m:t>X</m:t>
            </m:r>
          </m:e>
        </m:acc>
      </m:oMath>
      <w:r w:rsidR="00515EA7">
        <w:rPr>
          <w:rFonts w:ascii="Times New Roman" w:eastAsia="Times New Roman" w:hAnsi="Times New Roman"/>
          <w:sz w:val="24"/>
          <w:szCs w:val="24"/>
          <w:lang w:val="en-US"/>
        </w:rPr>
        <w:t xml:space="preserve"> control chart </w:t>
      </w:r>
      <w:r w:rsidR="00E7670B">
        <w:rPr>
          <w:rFonts w:ascii="Times New Roman" w:eastAsia="Times New Roman" w:hAnsi="Times New Roman"/>
          <w:sz w:val="24"/>
          <w:szCs w:val="24"/>
          <w:lang w:val="yo-NG"/>
        </w:rPr>
        <w:t>ha</w:t>
      </w:r>
      <w:r w:rsidR="00E7670B">
        <w:rPr>
          <w:rFonts w:ascii="Times New Roman" w:eastAsia="Times New Roman" w:hAnsi="Times New Roman"/>
          <w:sz w:val="24"/>
          <w:szCs w:val="24"/>
          <w:lang w:val="en-US"/>
        </w:rPr>
        <w:t>d</w:t>
      </w:r>
      <w:r w:rsidR="00515EA7">
        <w:rPr>
          <w:rFonts w:ascii="Times New Roman" w:eastAsia="Times New Roman" w:hAnsi="Times New Roman"/>
          <w:sz w:val="24"/>
          <w:szCs w:val="24"/>
          <w:lang w:val="en-US"/>
        </w:rPr>
        <w:t xml:space="preserve"> </w:t>
      </w:r>
      <w:r w:rsidRPr="0034246F">
        <w:rPr>
          <w:rFonts w:ascii="Times New Roman" w:eastAsia="Times New Roman" w:hAnsi="Times New Roman"/>
          <w:sz w:val="24"/>
          <w:szCs w:val="24"/>
          <w:lang w:val="yo-NG"/>
        </w:rPr>
        <w:t>been derived</w:t>
      </w:r>
      <w:r>
        <w:rPr>
          <w:rFonts w:ascii="Times New Roman" w:eastAsia="Times New Roman" w:hAnsi="Times New Roman"/>
          <w:sz w:val="24"/>
          <w:szCs w:val="24"/>
          <w:lang w:val="yo-NG"/>
        </w:rPr>
        <w:t xml:space="preserve"> for monitoring process mean</w:t>
      </w:r>
      <w:r w:rsidR="00BE3A53">
        <w:rPr>
          <w:rFonts w:ascii="Times New Roman" w:eastAsia="Times New Roman" w:hAnsi="Times New Roman"/>
          <w:sz w:val="24"/>
          <w:szCs w:val="24"/>
          <w:lang w:val="yo-NG"/>
        </w:rPr>
        <w:t xml:space="preserve"> (Montgomery, </w:t>
      </w:r>
      <w:r w:rsidR="00D518A5">
        <w:rPr>
          <w:rFonts w:ascii="Times New Roman" w:eastAsia="Times New Roman" w:hAnsi="Times New Roman"/>
          <w:sz w:val="24"/>
          <w:szCs w:val="24"/>
          <w:lang w:val="yo-NG"/>
        </w:rPr>
        <w:t>2005)</w:t>
      </w:r>
      <w:r>
        <w:rPr>
          <w:rFonts w:ascii="Times New Roman" w:eastAsia="Times New Roman" w:hAnsi="Times New Roman"/>
          <w:sz w:val="24"/>
          <w:szCs w:val="24"/>
          <w:lang w:val="yo-NG"/>
        </w:rPr>
        <w:t xml:space="preserve">. </w:t>
      </w:r>
      <w:r w:rsidRPr="00E45AF2">
        <w:rPr>
          <w:rFonts w:ascii="Times New Roman" w:hAnsi="Times New Roman"/>
          <w:sz w:val="24"/>
          <w:szCs w:val="24"/>
          <w:lang w:val="yo-NG"/>
        </w:rPr>
        <w:t xml:space="preserve">In this </w:t>
      </w:r>
      <w:r>
        <w:rPr>
          <w:rFonts w:ascii="Times New Roman" w:hAnsi="Times New Roman"/>
          <w:sz w:val="24"/>
          <w:szCs w:val="24"/>
          <w:lang w:val="yo-NG"/>
        </w:rPr>
        <w:t>study</w:t>
      </w:r>
      <w:r w:rsidRPr="00E45AF2">
        <w:rPr>
          <w:rFonts w:ascii="Times New Roman" w:hAnsi="Times New Roman"/>
          <w:sz w:val="24"/>
          <w:szCs w:val="24"/>
          <w:lang w:val="yo-NG"/>
        </w:rPr>
        <w:t>, the concept of Abbasi and Miller(2011) is extended to develop the control limit</w:t>
      </w:r>
      <w:r>
        <w:rPr>
          <w:rFonts w:ascii="Times New Roman" w:hAnsi="Times New Roman"/>
          <w:sz w:val="24"/>
          <w:szCs w:val="24"/>
          <w:lang w:val="yo-NG"/>
        </w:rPr>
        <w:t>s</w:t>
      </w:r>
      <w:r w:rsidRPr="00E45AF2">
        <w:rPr>
          <w:rFonts w:ascii="Times New Roman" w:hAnsi="Times New Roman"/>
          <w:sz w:val="24"/>
          <w:szCs w:val="24"/>
          <w:lang w:val="yo-NG"/>
        </w:rPr>
        <w:t xml:space="preserve"> for the corresponding</w:t>
      </w:r>
      <w:r w:rsidR="00515EA7">
        <w:rPr>
          <w:rFonts w:ascii="Times New Roman" w:hAnsi="Times New Roman"/>
          <w:sz w:val="24"/>
          <w:szCs w:val="24"/>
          <w:lang w:val="en-US"/>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Pr="00E45AF2">
        <w:rPr>
          <w:rFonts w:ascii="Times New Roman" w:hAnsi="Times New Roman"/>
          <w:sz w:val="24"/>
          <w:szCs w:val="24"/>
          <w:lang w:val="yo-NG"/>
        </w:rPr>
        <w:t xml:space="preserve"> chart </w:t>
      </w:r>
      <w:r w:rsidR="00515EA7">
        <w:rPr>
          <w:rFonts w:ascii="Times New Roman" w:hAnsi="Times New Roman"/>
          <w:sz w:val="24"/>
          <w:szCs w:val="24"/>
          <w:lang w:val="en-US"/>
        </w:rPr>
        <w:t xml:space="preserve">control limits </w:t>
      </w:r>
      <w:r w:rsidRPr="00E45AF2">
        <w:rPr>
          <w:rFonts w:ascii="Times New Roman" w:hAnsi="Times New Roman"/>
          <w:sz w:val="24"/>
          <w:szCs w:val="24"/>
          <w:lang w:val="yo-NG"/>
        </w:rPr>
        <w:t xml:space="preserve">for monitoring the process </w:t>
      </w:r>
      <w:r w:rsidR="006E46E2">
        <w:rPr>
          <w:rFonts w:ascii="Times New Roman" w:hAnsi="Times New Roman"/>
          <w:sz w:val="24"/>
          <w:szCs w:val="24"/>
          <w:lang w:val="yo-NG"/>
        </w:rPr>
        <w:t>mean</w:t>
      </w:r>
      <w:r w:rsidR="00515EA7">
        <w:rPr>
          <w:rFonts w:ascii="Times New Roman" w:hAnsi="Times New Roman"/>
          <w:sz w:val="24"/>
          <w:szCs w:val="24"/>
          <w:lang w:val="en-US"/>
        </w:rPr>
        <w:t xml:space="preserve"> </w:t>
      </w:r>
      <w:r>
        <w:rPr>
          <w:rFonts w:ascii="Times New Roman" w:hAnsi="Times New Roman"/>
          <w:sz w:val="24"/>
          <w:szCs w:val="24"/>
          <w:lang w:val="yo-NG"/>
        </w:rPr>
        <w:t>based on the D</w:t>
      </w:r>
      <w:r w:rsidR="00911335">
        <w:rPr>
          <w:rFonts w:ascii="Times New Roman" w:hAnsi="Times New Roman"/>
          <w:sz w:val="24"/>
          <w:szCs w:val="24"/>
          <w:lang w:val="yo-NG"/>
        </w:rPr>
        <w:t>ownton’s</w:t>
      </w:r>
      <w:r>
        <w:rPr>
          <w:rFonts w:ascii="Times New Roman" w:hAnsi="Times New Roman"/>
          <w:sz w:val="24"/>
          <w:szCs w:val="24"/>
          <w:lang w:val="yo-NG"/>
        </w:rPr>
        <w:t xml:space="preserve"> estimator</w:t>
      </w:r>
      <w:r w:rsidR="00515EA7">
        <w:rPr>
          <w:rFonts w:ascii="Times New Roman" w:hAnsi="Times New Roman"/>
          <w:sz w:val="24"/>
          <w:szCs w:val="24"/>
          <w:lang w:val="en-US"/>
        </w:rPr>
        <w:t>.</w:t>
      </w:r>
      <w:r w:rsidR="00DC3511">
        <w:rPr>
          <w:rFonts w:ascii="Times New Roman" w:hAnsi="Times New Roman"/>
          <w:sz w:val="24"/>
          <w:szCs w:val="24"/>
          <w:lang w:val="yo-NG"/>
        </w:rPr>
        <w:t xml:space="preserve"> Also, </w:t>
      </w:r>
      <w:r w:rsidR="00DC3511">
        <w:rPr>
          <w:rFonts w:ascii="Times New Roman" w:eastAsia="Times New Roman" w:hAnsi="Times New Roman"/>
          <w:sz w:val="24"/>
          <w:szCs w:val="24"/>
          <w:lang w:val="yo-NG"/>
        </w:rPr>
        <w:t xml:space="preserve">Downton’s statistic for  sample sizes </w:t>
      </w:r>
      <m:oMath>
        <m:r>
          <w:rPr>
            <w:rFonts w:ascii="Cambria Math" w:hAnsi="Cambria Math"/>
            <w:sz w:val="24"/>
            <w:szCs w:val="24"/>
            <w:lang w:val="yo-NG"/>
          </w:rPr>
          <m:t>n≤10</m:t>
        </m:r>
      </m:oMath>
      <w:r w:rsidR="00DC3511">
        <w:rPr>
          <w:rFonts w:ascii="Times New Roman" w:eastAsia="Times New Roman" w:hAnsi="Times New Roman"/>
          <w:sz w:val="24"/>
          <w:szCs w:val="24"/>
          <w:lang w:val="yo-NG"/>
        </w:rPr>
        <w:t xml:space="preserve"> is given in Table </w:t>
      </w:r>
      <w:r w:rsidR="0054232D">
        <w:rPr>
          <w:rFonts w:ascii="Times New Roman" w:eastAsia="Times New Roman" w:hAnsi="Times New Roman"/>
          <w:sz w:val="24"/>
          <w:szCs w:val="24"/>
          <w:lang w:val="yo-NG"/>
        </w:rPr>
        <w:t>2</w:t>
      </w:r>
    </w:p>
    <w:p w:rsidR="00DC3511" w:rsidRPr="00B00A29" w:rsidRDefault="0054232D" w:rsidP="0054232D">
      <w:pPr>
        <w:pStyle w:val="ListParagraph"/>
        <w:ind w:left="0"/>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                     Table 2     </w:t>
      </w:r>
      <w:r w:rsidR="00DC3511">
        <w:rPr>
          <w:rFonts w:ascii="Times New Roman" w:eastAsia="Times New Roman" w:hAnsi="Times New Roman"/>
          <w:b/>
          <w:sz w:val="24"/>
          <w:szCs w:val="24"/>
          <w:lang w:val="yo-NG"/>
        </w:rPr>
        <w:t>Downton’s statistic</w:t>
      </w:r>
      <w:r w:rsidR="00DC3511" w:rsidRPr="00B00A29">
        <w:rPr>
          <w:rFonts w:ascii="Times New Roman" w:eastAsia="Times New Roman" w:hAnsi="Times New Roman"/>
          <w:b/>
          <w:sz w:val="24"/>
          <w:szCs w:val="24"/>
          <w:lang w:val="yo-NG"/>
        </w:rPr>
        <w:t>s for sample sizes (</w:t>
      </w:r>
      <m:oMath>
        <m:r>
          <w:rPr>
            <w:rFonts w:ascii="Cambria Math" w:hAnsi="Cambria Math"/>
            <w:sz w:val="24"/>
            <w:szCs w:val="24"/>
            <w:lang w:val="yo-NG"/>
          </w:rPr>
          <m:t>n≤10</m:t>
        </m:r>
      </m:oMath>
      <w:r w:rsidR="00DC3511" w:rsidRPr="00B00A29">
        <w:rPr>
          <w:rFonts w:ascii="Times New Roman" w:eastAsia="Times New Roman" w:hAnsi="Times New Roman"/>
          <w:b/>
          <w:sz w:val="24"/>
          <w:szCs w:val="24"/>
          <w:lang w:val="yo-N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615"/>
      </w:tblGrid>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Sample size (n)</w:t>
            </w:r>
          </w:p>
        </w:tc>
        <w:tc>
          <w:tcPr>
            <w:tcW w:w="8615" w:type="dxa"/>
          </w:tcPr>
          <w:p w:rsidR="00DC3511" w:rsidRPr="00306BB8" w:rsidRDefault="00DC3511" w:rsidP="00DC3511">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 xml:space="preserve">Downton’s </w:t>
            </w:r>
            <w:r>
              <w:rPr>
                <w:rFonts w:ascii="Times New Roman" w:eastAsia="Times New Roman" w:hAnsi="Times New Roman"/>
                <w:b/>
                <w:sz w:val="24"/>
                <w:szCs w:val="24"/>
                <w:lang w:val="yo-NG"/>
              </w:rPr>
              <w:t xml:space="preserve"> statistics</w:t>
            </w:r>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2</m:t>
                    </m:r>
                  </m:den>
                </m:f>
                <m:d>
                  <m:dPr>
                    <m:ctrlPr>
                      <w:rPr>
                        <w:rFonts w:ascii="Cambria Math" w:eastAsia="Times New Roman" w:hAnsi="Cambria Math"/>
                        <w:i/>
                        <w:sz w:val="24"/>
                        <w:szCs w:val="24"/>
                        <w:lang w:val="yo-NG"/>
                      </w:rPr>
                    </m:ctrlPr>
                  </m:dPr>
                  <m:e>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3</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3</m:t>
                    </m:r>
                  </m:den>
                </m:f>
                <m:d>
                  <m:dPr>
                    <m:ctrlPr>
                      <w:rPr>
                        <w:rFonts w:ascii="Cambria Math" w:eastAsia="Times New Roman" w:hAnsi="Cambria Math"/>
                        <w:i/>
                        <w:sz w:val="24"/>
                        <w:szCs w:val="24"/>
                        <w:lang w:val="yo-NG"/>
                      </w:rPr>
                    </m:ctrlPr>
                  </m:dPr>
                  <m:e>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3</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p w:rsidR="00DC3511" w:rsidRPr="00306BB8" w:rsidRDefault="00DC3511" w:rsidP="00AB28B2">
            <w:pPr>
              <w:spacing w:after="0" w:line="240" w:lineRule="auto"/>
              <w:rPr>
                <w:rFonts w:ascii="Times New Roman" w:eastAsia="Times New Roman" w:hAnsi="Times New Roman"/>
                <w:sz w:val="24"/>
                <w:szCs w:val="24"/>
                <w:lang w:val="yo-NG"/>
              </w:rPr>
            </w:pPr>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4</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6</m:t>
                    </m:r>
                  </m:den>
                </m:f>
                <m:d>
                  <m:dPr>
                    <m:ctrlPr>
                      <w:rPr>
                        <w:rFonts w:ascii="Cambria Math" w:eastAsia="Times New Roman" w:hAnsi="Cambria Math"/>
                        <w:i/>
                        <w:sz w:val="24"/>
                        <w:szCs w:val="24"/>
                        <w:lang w:val="yo-NG"/>
                      </w:rPr>
                    </m:ctrlPr>
                  </m:dPr>
                  <m:e>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4</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3</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5</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10</m:t>
                    </m:r>
                  </m:den>
                </m:f>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5</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4</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-2</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6</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15</m:t>
                    </m:r>
                  </m:den>
                </m:f>
                <m:d>
                  <m:dPr>
                    <m:ctrlPr>
                      <w:rPr>
                        <w:rFonts w:ascii="Cambria Math" w:eastAsia="Times New Roman" w:hAnsi="Cambria Math"/>
                        <w:i/>
                        <w:sz w:val="24"/>
                        <w:szCs w:val="24"/>
                        <w:lang w:val="yo-NG"/>
                      </w:rPr>
                    </m:ctrlPr>
                  </m:dPr>
                  <m:e>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5</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6</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5</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4</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3</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5</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7</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21</m:t>
                    </m:r>
                  </m:den>
                </m:f>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3</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7</m:t>
                            </m:r>
                          </m:e>
                        </m:d>
                      </m:sub>
                    </m:sSub>
                    <m:r>
                      <w:rPr>
                        <w:rFonts w:ascii="Cambria Math" w:eastAsia="Times New Roman" w:hAnsi="Cambria Math"/>
                        <w:sz w:val="24"/>
                        <w:szCs w:val="24"/>
                        <w:lang w:val="yo-NG"/>
                      </w:rPr>
                      <m:t>+2</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6</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5</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3</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2X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-3</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lastRenderedPageBreak/>
              <w:t>8</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28</m:t>
                    </m:r>
                  </m:den>
                </m:f>
                <m:d>
                  <m:dPr>
                    <m:ctrlPr>
                      <w:rPr>
                        <w:rFonts w:ascii="Cambria Math" w:eastAsia="Times New Roman" w:hAnsi="Cambria Math"/>
                        <w:i/>
                        <w:sz w:val="24"/>
                        <w:szCs w:val="24"/>
                        <w:lang w:val="yo-NG"/>
                      </w:rPr>
                    </m:ctrlPr>
                  </m:dPr>
                  <m:e>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7</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8</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5</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7</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6</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5</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4</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5</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7</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9</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36</m:t>
                    </m:r>
                  </m:den>
                </m:f>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4</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9</m:t>
                            </m:r>
                          </m:e>
                        </m:d>
                      </m:sub>
                    </m:sSub>
                    <m:r>
                      <w:rPr>
                        <w:rFonts w:ascii="Cambria Math" w:eastAsia="Times New Roman" w:hAnsi="Cambria Math"/>
                        <w:sz w:val="24"/>
                        <w:szCs w:val="24"/>
                        <w:lang w:val="yo-NG"/>
                      </w:rPr>
                      <m:t>+3</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8</m:t>
                            </m:r>
                          </m:e>
                        </m:d>
                      </m:sub>
                    </m:sSub>
                    <m:r>
                      <w:rPr>
                        <w:rFonts w:ascii="Cambria Math" w:eastAsia="Times New Roman" w:hAnsi="Cambria Math"/>
                        <w:sz w:val="24"/>
                        <w:szCs w:val="24"/>
                        <w:lang w:val="yo-NG"/>
                      </w:rPr>
                      <m:t>+2</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7</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6</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4</m:t>
                            </m:r>
                          </m:e>
                        </m:d>
                      </m:sub>
                    </m:sSub>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2X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3</m:t>
                            </m:r>
                          </m:e>
                        </m:d>
                      </m:sub>
                    </m:sSub>
                    <m:r>
                      <w:rPr>
                        <w:rFonts w:ascii="Cambria Math" w:eastAsia="Times New Roman" w:hAnsi="Cambria Math"/>
                        <w:sz w:val="24"/>
                        <w:szCs w:val="24"/>
                        <w:lang w:val="yo-NG"/>
                      </w:rPr>
                      <m:t>-3</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-4</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r w:rsidR="00DC3511" w:rsidRPr="00306BB8" w:rsidTr="00AB28B2">
        <w:tc>
          <w:tcPr>
            <w:tcW w:w="990" w:type="dxa"/>
          </w:tcPr>
          <w:p w:rsidR="00DC3511" w:rsidRPr="00306BB8" w:rsidRDefault="00DC3511" w:rsidP="00AB28B2">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w:t>
            </w:r>
          </w:p>
        </w:tc>
        <w:tc>
          <w:tcPr>
            <w:tcW w:w="8615" w:type="dxa"/>
          </w:tcPr>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eastAsia="Times New Roman" w:hAnsi="Cambria Math"/>
                    <w:sz w:val="24"/>
                    <w:szCs w:val="24"/>
                    <w:lang w:val="yo-NG"/>
                  </w:rPr>
                  <m:t>D=</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√π</m:t>
                    </m:r>
                  </m:num>
                  <m:den>
                    <m:r>
                      <w:rPr>
                        <w:rFonts w:ascii="Cambria Math" w:eastAsia="Times New Roman" w:hAnsi="Cambria Math"/>
                        <w:sz w:val="24"/>
                        <w:szCs w:val="24"/>
                        <w:lang w:val="yo-NG"/>
                      </w:rPr>
                      <m:t>45</m:t>
                    </m:r>
                  </m:den>
                </m:f>
                <m:d>
                  <m:dPr>
                    <m:ctrlPr>
                      <w:rPr>
                        <w:rFonts w:ascii="Cambria Math" w:eastAsia="Times New Roman" w:hAnsi="Cambria Math"/>
                        <w:i/>
                        <w:sz w:val="24"/>
                        <w:szCs w:val="24"/>
                        <w:lang w:val="yo-NG"/>
                      </w:rPr>
                    </m:ctrlPr>
                  </m:dPr>
                  <m:e>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9</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10</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7</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9</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5</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8</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7</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6</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5</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3</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4</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5</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3</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7</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2</m:t>
                            </m:r>
                          </m:e>
                        </m:d>
                      </m:sub>
                    </m:sSub>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9</m:t>
                        </m:r>
                      </m:num>
                      <m:den>
                        <m:r>
                          <w:rPr>
                            <w:rFonts w:ascii="Cambria Math" w:eastAsia="Times New Roman" w:hAnsi="Cambria Math"/>
                            <w:sz w:val="24"/>
                            <w:szCs w:val="24"/>
                            <w:lang w:val="yo-NG"/>
                          </w:rPr>
                          <m:t>2</m:t>
                        </m:r>
                      </m:den>
                    </m:f>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X</m:t>
                        </m:r>
                      </m:e>
                      <m:sub>
                        <m:d>
                          <m:dPr>
                            <m:ctrlPr>
                              <w:rPr>
                                <w:rFonts w:ascii="Cambria Math" w:eastAsia="Times New Roman" w:hAnsi="Cambria Math"/>
                                <w:i/>
                                <w:sz w:val="24"/>
                                <w:szCs w:val="24"/>
                                <w:lang w:val="yo-NG"/>
                              </w:rPr>
                            </m:ctrlPr>
                          </m:dPr>
                          <m:e>
                            <m:r>
                              <w:rPr>
                                <w:rFonts w:ascii="Cambria Math" w:eastAsia="Times New Roman" w:hAnsi="Cambria Math"/>
                                <w:sz w:val="24"/>
                                <w:szCs w:val="24"/>
                                <w:lang w:val="yo-NG"/>
                              </w:rPr>
                              <m:t>1</m:t>
                            </m:r>
                          </m:e>
                        </m:d>
                      </m:sub>
                    </m:sSub>
                  </m:e>
                </m:d>
              </m:oMath>
            </m:oMathPara>
          </w:p>
        </w:tc>
      </w:tr>
    </w:tbl>
    <w:p w:rsidR="00DC3511" w:rsidRPr="00DC3511" w:rsidRDefault="00DC3511" w:rsidP="00466218">
      <w:pPr>
        <w:jc w:val="both"/>
        <w:rPr>
          <w:rFonts w:ascii="Times New Roman" w:hAnsi="Times New Roman"/>
          <w:sz w:val="24"/>
          <w:szCs w:val="24"/>
          <w:lang w:val="yo-NG"/>
        </w:rPr>
      </w:pPr>
    </w:p>
    <w:p w:rsidR="000E43F3" w:rsidRDefault="0054232D" w:rsidP="00241D31">
      <w:pPr>
        <w:spacing w:after="0"/>
        <w:jc w:val="both"/>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  </w:t>
      </w:r>
      <w:r w:rsidR="00DA6F31">
        <w:rPr>
          <w:rFonts w:ascii="Times New Roman" w:eastAsia="Times New Roman" w:hAnsi="Times New Roman"/>
          <w:b/>
          <w:sz w:val="24"/>
          <w:szCs w:val="24"/>
          <w:lang w:val="yo-NG"/>
        </w:rPr>
        <w:t xml:space="preserve">2.1 </w:t>
      </w:r>
      <w:r w:rsidR="00001988" w:rsidRPr="000E43F3">
        <w:rPr>
          <w:rFonts w:ascii="Times New Roman" w:eastAsia="Times New Roman" w:hAnsi="Times New Roman"/>
          <w:b/>
          <w:sz w:val="24"/>
          <w:szCs w:val="24"/>
          <w:lang w:val="yo-NG"/>
        </w:rPr>
        <w:t>D</w:t>
      </w:r>
      <w:r w:rsidR="00DA6F31" w:rsidRPr="000E43F3">
        <w:rPr>
          <w:rFonts w:ascii="Times New Roman" w:eastAsia="Times New Roman" w:hAnsi="Times New Roman"/>
          <w:b/>
          <w:sz w:val="24"/>
          <w:szCs w:val="24"/>
          <w:lang w:val="yo-NG"/>
        </w:rPr>
        <w:t xml:space="preserve">erivation of </w:t>
      </w:r>
      <w:r w:rsidR="00001988" w:rsidRPr="000E43F3">
        <w:rPr>
          <w:rFonts w:ascii="Times New Roman" w:eastAsia="Times New Roman" w:hAnsi="Times New Roman"/>
          <w:b/>
          <w:sz w:val="24"/>
          <w:szCs w:val="24"/>
          <w:lang w:val="yo-NG"/>
        </w:rPr>
        <w:t>T</w:t>
      </w:r>
      <w:r w:rsidR="00DA6F31">
        <w:rPr>
          <w:rFonts w:ascii="Times New Roman" w:eastAsia="Times New Roman" w:hAnsi="Times New Roman"/>
          <w:b/>
          <w:sz w:val="24"/>
          <w:szCs w:val="24"/>
          <w:lang w:val="yo-NG"/>
        </w:rPr>
        <w:t xml:space="preserve">he Control Limits for </w:t>
      </w:r>
      <m:oMath>
        <m:acc>
          <m:accPr>
            <m:chr m:val="̅"/>
            <m:ctrlPr>
              <w:rPr>
                <w:rFonts w:ascii="Cambria Math" w:hAnsi="Cambria Math"/>
                <w:b/>
                <w:i/>
                <w:sz w:val="24"/>
                <w:szCs w:val="24"/>
                <w:lang w:val="yo-NG"/>
              </w:rPr>
            </m:ctrlPr>
          </m:accPr>
          <m:e>
            <m:r>
              <m:rPr>
                <m:sty m:val="bi"/>
              </m:rPr>
              <w:rPr>
                <w:rFonts w:ascii="Cambria Math" w:hAnsi="Cambria Math"/>
                <w:sz w:val="24"/>
                <w:szCs w:val="24"/>
                <w:lang w:val="yo-NG"/>
              </w:rPr>
              <m:t>X</m:t>
            </m:r>
          </m:e>
        </m:acc>
      </m:oMath>
      <w:r w:rsidR="00001988" w:rsidRPr="000E43F3">
        <w:rPr>
          <w:rFonts w:ascii="Times New Roman" w:eastAsia="Times New Roman" w:hAnsi="Times New Roman"/>
          <w:b/>
          <w:sz w:val="24"/>
          <w:szCs w:val="24"/>
          <w:lang w:val="yo-NG"/>
        </w:rPr>
        <w:t xml:space="preserve"> C</w:t>
      </w:r>
      <w:r w:rsidR="00DA6F31" w:rsidRPr="000E43F3">
        <w:rPr>
          <w:rFonts w:ascii="Times New Roman" w:eastAsia="Times New Roman" w:hAnsi="Times New Roman"/>
          <w:b/>
          <w:sz w:val="24"/>
          <w:szCs w:val="24"/>
          <w:lang w:val="yo-NG"/>
        </w:rPr>
        <w:t>hart</w:t>
      </w:r>
      <w:r w:rsidR="00001988">
        <w:rPr>
          <w:rFonts w:ascii="Times New Roman" w:eastAsia="Times New Roman" w:hAnsi="Times New Roman"/>
          <w:b/>
          <w:sz w:val="24"/>
          <w:szCs w:val="24"/>
          <w:lang w:val="yo-NG"/>
        </w:rPr>
        <w:t xml:space="preserve"> B</w:t>
      </w:r>
      <w:r w:rsidR="00DA6F31">
        <w:rPr>
          <w:rFonts w:ascii="Times New Roman" w:eastAsia="Times New Roman" w:hAnsi="Times New Roman"/>
          <w:b/>
          <w:sz w:val="24"/>
          <w:szCs w:val="24"/>
          <w:lang w:val="yo-NG"/>
        </w:rPr>
        <w:t>ased on</w:t>
      </w:r>
      <w:r w:rsidR="00001988">
        <w:rPr>
          <w:rFonts w:ascii="Times New Roman" w:eastAsia="Times New Roman" w:hAnsi="Times New Roman"/>
          <w:b/>
          <w:sz w:val="24"/>
          <w:szCs w:val="24"/>
          <w:lang w:val="yo-NG"/>
        </w:rPr>
        <w:t xml:space="preserve"> D</w:t>
      </w:r>
      <w:r w:rsidR="00DA6F31">
        <w:rPr>
          <w:rFonts w:ascii="Times New Roman" w:eastAsia="Times New Roman" w:hAnsi="Times New Roman"/>
          <w:b/>
          <w:sz w:val="24"/>
          <w:szCs w:val="24"/>
          <w:lang w:val="yo-NG"/>
        </w:rPr>
        <w:t xml:space="preserve">ownton’s </w:t>
      </w:r>
      <w:r w:rsidR="00001988">
        <w:rPr>
          <w:rFonts w:ascii="Times New Roman" w:eastAsia="Times New Roman" w:hAnsi="Times New Roman"/>
          <w:b/>
          <w:sz w:val="24"/>
          <w:szCs w:val="24"/>
          <w:lang w:val="yo-NG"/>
        </w:rPr>
        <w:t>S</w:t>
      </w:r>
      <w:r w:rsidR="00DA6F31">
        <w:rPr>
          <w:rFonts w:ascii="Times New Roman" w:eastAsia="Times New Roman" w:hAnsi="Times New Roman"/>
          <w:b/>
          <w:sz w:val="24"/>
          <w:szCs w:val="24"/>
          <w:lang w:val="yo-NG"/>
        </w:rPr>
        <w:t>tatistic</w:t>
      </w:r>
    </w:p>
    <w:p w:rsidR="002E6533" w:rsidRDefault="0008704E" w:rsidP="005D7320">
      <w:pPr>
        <w:rPr>
          <w:rFonts w:ascii="Times New Roman" w:eastAsia="Times New Roman" w:hAnsi="Times New Roman"/>
          <w:sz w:val="24"/>
          <w:szCs w:val="24"/>
          <w:lang w:val="yo-NG"/>
        </w:rPr>
      </w:pPr>
      <w:r w:rsidRPr="005D7320">
        <w:rPr>
          <w:rFonts w:ascii="Times New Roman" w:eastAsia="Times New Roman" w:hAnsi="Times New Roman"/>
          <w:sz w:val="24"/>
          <w:szCs w:val="24"/>
          <w:lang w:val="yo-NG"/>
        </w:rPr>
        <w:t xml:space="preserve">The proposed control chart, that is, the </w:t>
      </w: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sidRPr="005D7320">
        <w:rPr>
          <w:rFonts w:ascii="Times New Roman" w:eastAsia="Times New Roman" w:hAnsi="Times New Roman"/>
          <w:sz w:val="24"/>
          <w:szCs w:val="24"/>
          <w:lang w:val="yo-NG"/>
        </w:rPr>
        <w:t xml:space="preserve">  control chart is constructed based on the sample mean to estimate the process mean, </w:t>
      </w:r>
      <m:oMath>
        <m:r>
          <w:rPr>
            <w:rFonts w:ascii="Cambria Math" w:hAnsi="Cambria Math"/>
            <w:sz w:val="24"/>
            <w:szCs w:val="24"/>
            <w:lang w:val="yo-NG"/>
          </w:rPr>
          <m:t>μ</m:t>
        </m:r>
      </m:oMath>
      <w:r w:rsidRPr="005D7320">
        <w:rPr>
          <w:rFonts w:ascii="Times New Roman" w:eastAsia="Times New Roman" w:hAnsi="Times New Roman"/>
          <w:sz w:val="24"/>
          <w:szCs w:val="24"/>
          <w:lang w:val="yo-NG"/>
        </w:rPr>
        <w:t xml:space="preserve">  and the Downton estimator as an alternative for the sample standard deviation, S, to estimate the process standard deviation, </w:t>
      </w:r>
      <m:oMath>
        <m:r>
          <w:rPr>
            <w:rFonts w:ascii="Cambria Math" w:hAnsi="Cambria Math"/>
            <w:sz w:val="24"/>
            <w:szCs w:val="24"/>
            <w:lang w:val="yo-NG"/>
          </w:rPr>
          <m:t>σ</m:t>
        </m:r>
      </m:oMath>
      <w:r w:rsidRPr="005D7320">
        <w:rPr>
          <w:rFonts w:ascii="Times New Roman" w:eastAsia="Times New Roman" w:hAnsi="Times New Roman"/>
          <w:sz w:val="24"/>
          <w:szCs w:val="24"/>
          <w:lang w:val="yo-NG"/>
        </w:rPr>
        <w:t>. Thus, l</w:t>
      </w:r>
      <w:r w:rsidR="003F43DD" w:rsidRPr="005D7320">
        <w:rPr>
          <w:rFonts w:ascii="Times New Roman" w:hAnsi="Times New Roman"/>
          <w:sz w:val="24"/>
          <w:szCs w:val="24"/>
          <w:lang w:val="yo-NG"/>
        </w:rPr>
        <w:t xml:space="preserve">et </w:t>
      </w:r>
      <m:oMath>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i1</m:t>
            </m:r>
          </m:sub>
        </m:sSub>
        <m:r>
          <w:rPr>
            <w:rFonts w:ascii="Cambria Math" w:hAnsi="Cambria Math"/>
            <w:sz w:val="24"/>
            <w:szCs w:val="24"/>
            <w:lang w:val="yo-NG"/>
          </w:rPr>
          <m:t xml:space="preserve">, </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i2</m:t>
            </m:r>
          </m:sub>
        </m:sSub>
        <m:r>
          <w:rPr>
            <w:rFonts w:ascii="Cambria Math" w:hAnsi="Cambria Math"/>
            <w:sz w:val="24"/>
            <w:szCs w:val="24"/>
            <w:lang w:val="yo-NG"/>
          </w:rPr>
          <m:t xml:space="preserve">, </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i3</m:t>
            </m:r>
          </m:sub>
        </m:sSub>
        <m:r>
          <w:rPr>
            <w:rFonts w:ascii="Cambria Math" w:hAnsi="Cambria Math"/>
            <w:sz w:val="24"/>
            <w:szCs w:val="24"/>
            <w:lang w:val="yo-NG"/>
          </w:rPr>
          <m:t>, …………..,</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in</m:t>
            </m:r>
          </m:sub>
        </m:sSub>
      </m:oMath>
      <w:r w:rsidR="003F43DD" w:rsidRPr="005D7320">
        <w:rPr>
          <w:rFonts w:ascii="Times New Roman" w:hAnsi="Times New Roman"/>
          <w:sz w:val="24"/>
          <w:szCs w:val="24"/>
          <w:lang w:val="yo-NG"/>
        </w:rPr>
        <w:t xml:space="preserve"> be a random sample of</w:t>
      </w:r>
      <w:r w:rsidRPr="005D7320">
        <w:rPr>
          <w:rFonts w:ascii="Times New Roman" w:hAnsi="Times New Roman"/>
          <w:sz w:val="24"/>
          <w:szCs w:val="24"/>
          <w:lang w:val="yo-NG"/>
        </w:rPr>
        <w:t xml:space="preserve"> independent observations of</w:t>
      </w:r>
      <w:r w:rsidR="003F43DD" w:rsidRPr="005D7320">
        <w:rPr>
          <w:rFonts w:ascii="Times New Roman" w:hAnsi="Times New Roman"/>
          <w:sz w:val="24"/>
          <w:szCs w:val="24"/>
          <w:lang w:val="yo-NG"/>
        </w:rPr>
        <w:t xml:space="preserve"> size n taken over m subgroup, </w:t>
      </w:r>
      <w:r w:rsidR="00515EA7" w:rsidRPr="00515EA7">
        <w:rPr>
          <w:rFonts w:ascii="Times New Roman" w:hAnsi="Times New Roman"/>
          <w:i/>
          <w:sz w:val="24"/>
          <w:szCs w:val="24"/>
          <w:lang w:val="en-US"/>
        </w:rPr>
        <w:t xml:space="preserve">i </w:t>
      </w:r>
      <w:r w:rsidR="003F43DD" w:rsidRPr="00515EA7">
        <w:rPr>
          <w:rFonts w:ascii="Times New Roman" w:hAnsi="Times New Roman"/>
          <w:i/>
          <w:sz w:val="24"/>
          <w:szCs w:val="24"/>
          <w:lang w:val="yo-NG"/>
        </w:rPr>
        <w:t>=</w:t>
      </w:r>
      <w:r w:rsidR="00515EA7" w:rsidRPr="00515EA7">
        <w:rPr>
          <w:rFonts w:ascii="Times New Roman" w:hAnsi="Times New Roman"/>
          <w:i/>
          <w:sz w:val="24"/>
          <w:szCs w:val="24"/>
          <w:lang w:val="en-US"/>
        </w:rPr>
        <w:t xml:space="preserve"> </w:t>
      </w:r>
      <w:r w:rsidR="00515EA7">
        <w:rPr>
          <w:rFonts w:ascii="Times New Roman" w:hAnsi="Times New Roman"/>
          <w:i/>
          <w:sz w:val="24"/>
          <w:szCs w:val="24"/>
          <w:lang w:val="yo-NG"/>
        </w:rPr>
        <w:t>1,2,</w:t>
      </w:r>
      <w:r w:rsidR="00515EA7">
        <w:rPr>
          <w:rFonts w:ascii="Times New Roman" w:hAnsi="Times New Roman"/>
          <w:i/>
          <w:sz w:val="24"/>
          <w:szCs w:val="24"/>
          <w:lang w:val="en-US"/>
        </w:rPr>
        <w:t>…,</w:t>
      </w:r>
      <w:r w:rsidR="003F43DD" w:rsidRPr="00515EA7">
        <w:rPr>
          <w:rFonts w:ascii="Times New Roman" w:hAnsi="Times New Roman"/>
          <w:i/>
          <w:sz w:val="24"/>
          <w:szCs w:val="24"/>
          <w:lang w:val="yo-NG"/>
        </w:rPr>
        <w:t xml:space="preserve">  </w:t>
      </w:r>
      <w:r w:rsidR="00C1015E" w:rsidRPr="00515EA7">
        <w:rPr>
          <w:rFonts w:ascii="Times New Roman" w:hAnsi="Times New Roman"/>
          <w:i/>
          <w:sz w:val="24"/>
          <w:szCs w:val="24"/>
          <w:lang w:val="yo-NG"/>
        </w:rPr>
        <w:t>m</w:t>
      </w:r>
      <w:r w:rsidRPr="00515EA7">
        <w:rPr>
          <w:rFonts w:ascii="Times New Roman" w:hAnsi="Times New Roman"/>
          <w:i/>
          <w:sz w:val="24"/>
          <w:szCs w:val="24"/>
          <w:lang w:val="yo-NG"/>
        </w:rPr>
        <w:t>.</w:t>
      </w:r>
      <w:r w:rsidRPr="005D7320">
        <w:rPr>
          <w:rFonts w:ascii="Times New Roman" w:hAnsi="Times New Roman"/>
          <w:sz w:val="24"/>
          <w:szCs w:val="24"/>
          <w:lang w:val="yo-NG"/>
        </w:rPr>
        <w:t xml:space="preserve"> </w:t>
      </w:r>
      <w:r w:rsidR="003F43DD" w:rsidRPr="005D7320">
        <w:rPr>
          <w:rFonts w:ascii="Times New Roman" w:hAnsi="Times New Roman"/>
          <w:sz w:val="24"/>
          <w:szCs w:val="24"/>
          <w:lang w:val="yo-NG"/>
        </w:rPr>
        <w:t xml:space="preserve"> The sample are assumed to be equal and taken from identical distributions functions.  </w:t>
      </w:r>
      <w:r w:rsidR="00566638" w:rsidRPr="005D7320">
        <w:rPr>
          <w:rFonts w:ascii="Times New Roman" w:hAnsi="Times New Roman"/>
          <w:sz w:val="24"/>
          <w:szCs w:val="24"/>
          <w:lang w:val="yo-NG"/>
        </w:rPr>
        <w:t xml:space="preserve">To </w:t>
      </w:r>
      <w:r w:rsidR="008605B5" w:rsidRPr="005D7320">
        <w:rPr>
          <w:rFonts w:ascii="Times New Roman" w:hAnsi="Times New Roman"/>
          <w:sz w:val="24"/>
          <w:szCs w:val="24"/>
          <w:lang w:val="yo-NG"/>
        </w:rPr>
        <w:t>derive the control limits for the corresponding</w:t>
      </w:r>
      <w:r w:rsidR="003C7E74">
        <w:rPr>
          <w:rFonts w:ascii="Times New Roman" w:hAnsi="Times New Roman"/>
          <w:sz w:val="24"/>
          <w:szCs w:val="24"/>
          <w:lang w:val="yo-NG"/>
        </w:rPr>
        <w:t xml:space="preserve"> </w:t>
      </w: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sidR="003C7E74">
        <w:rPr>
          <w:rFonts w:ascii="Times New Roman" w:eastAsia="Times New Roman" w:hAnsi="Times New Roman"/>
          <w:sz w:val="24"/>
          <w:szCs w:val="24"/>
          <w:lang w:val="yo-NG"/>
        </w:rPr>
        <w:t xml:space="preserve"> </w:t>
      </w:r>
      <w:r w:rsidR="008605B5" w:rsidRPr="005D7320">
        <w:rPr>
          <w:rFonts w:ascii="Times New Roman" w:eastAsia="Times New Roman" w:hAnsi="Times New Roman"/>
          <w:sz w:val="24"/>
          <w:szCs w:val="24"/>
          <w:lang w:val="yo-NG"/>
        </w:rPr>
        <w:t>control chart</w:t>
      </w:r>
      <w:r w:rsidRPr="005D7320">
        <w:rPr>
          <w:rFonts w:ascii="Times New Roman" w:eastAsia="Times New Roman" w:hAnsi="Times New Roman"/>
          <w:sz w:val="24"/>
          <w:szCs w:val="24"/>
          <w:lang w:val="yo-NG"/>
        </w:rPr>
        <w:t>, the process mean</w:t>
      </w:r>
      <w:r w:rsidR="006470AF" w:rsidRPr="005D7320">
        <w:rPr>
          <w:rFonts w:ascii="Times New Roman" w:eastAsia="Times New Roman" w:hAnsi="Times New Roman"/>
          <w:sz w:val="24"/>
          <w:szCs w:val="24"/>
          <w:lang w:val="yo-NG"/>
        </w:rPr>
        <w:t xml:space="preserve">, </w:t>
      </w:r>
      <m:oMath>
        <m:r>
          <w:rPr>
            <w:rFonts w:ascii="Cambria Math" w:eastAsia="Times New Roman" w:hAnsi="Cambria Math"/>
            <w:sz w:val="24"/>
            <w:szCs w:val="24"/>
            <w:lang w:val="yo-NG"/>
          </w:rPr>
          <m:t>μ</m:t>
        </m:r>
      </m:oMath>
      <w:r w:rsidRPr="005D7320">
        <w:rPr>
          <w:rFonts w:ascii="Times New Roman" w:eastAsia="Times New Roman" w:hAnsi="Times New Roman"/>
          <w:sz w:val="24"/>
          <w:szCs w:val="24"/>
          <w:lang w:val="yo-NG"/>
        </w:rPr>
        <w:t xml:space="preserve"> is estimated by the average of the </w:t>
      </w:r>
      <w:r w:rsidR="006470AF" w:rsidRPr="005D7320">
        <w:rPr>
          <w:rFonts w:ascii="Times New Roman" w:eastAsia="Times New Roman" w:hAnsi="Times New Roman"/>
          <w:sz w:val="24"/>
          <w:szCs w:val="24"/>
          <w:lang w:val="yo-NG"/>
        </w:rPr>
        <w:t xml:space="preserve"> </w:t>
      </w:r>
      <w:r w:rsidR="006470AF" w:rsidRPr="003C7E74">
        <w:rPr>
          <w:rFonts w:ascii="Times New Roman" w:eastAsia="Times New Roman" w:hAnsi="Times New Roman"/>
          <w:i/>
          <w:sz w:val="24"/>
          <w:szCs w:val="24"/>
          <w:lang w:val="yo-NG"/>
        </w:rPr>
        <w:t>m</w:t>
      </w:r>
      <w:r w:rsidR="006470AF" w:rsidRPr="005D7320">
        <w:rPr>
          <w:rFonts w:ascii="Times New Roman" w:eastAsia="Times New Roman" w:hAnsi="Times New Roman"/>
          <w:sz w:val="24"/>
          <w:szCs w:val="24"/>
          <w:lang w:val="yo-NG"/>
        </w:rPr>
        <w:t xml:space="preserve"> subgroup sample means</w:t>
      </w:r>
      <w:r w:rsidR="008605B5" w:rsidRPr="005D7320">
        <w:rPr>
          <w:rFonts w:ascii="Times New Roman" w:eastAsia="Times New Roman" w:hAnsi="Times New Roman"/>
          <w:sz w:val="24"/>
          <w:szCs w:val="24"/>
          <w:lang w:val="yo-NG"/>
        </w:rPr>
        <w:t xml:space="preserve"> and</w:t>
      </w:r>
      <w:r w:rsidR="006470AF" w:rsidRPr="005D7320">
        <w:rPr>
          <w:rFonts w:ascii="Times New Roman" w:eastAsia="Times New Roman" w:hAnsi="Times New Roman"/>
          <w:sz w:val="24"/>
          <w:szCs w:val="24"/>
          <w:lang w:val="yo-NG"/>
        </w:rPr>
        <w:t xml:space="preserve"> the process standard deviation is estimated using the average of the subgroup Downton estimator values as </w:t>
      </w:r>
      <w:r w:rsidR="006470AF" w:rsidRPr="005D7320">
        <w:rPr>
          <w:rFonts w:ascii="Times New Roman" w:hAnsi="Times New Roman"/>
          <w:sz w:val="24"/>
          <w:szCs w:val="24"/>
          <w:lang w:val="yo-NG"/>
        </w:rPr>
        <w:t xml:space="preserve">an estimate of variability,that is, </w:t>
      </w:r>
      <m:oMath>
        <m:acc>
          <m:accPr>
            <m:ctrlPr>
              <w:rPr>
                <w:rFonts w:ascii="Cambria Math" w:hAnsi="Cambria Math"/>
                <w:i/>
                <w:sz w:val="24"/>
                <w:szCs w:val="24"/>
                <w:lang w:val="yo-NG"/>
              </w:rPr>
            </m:ctrlPr>
          </m:accPr>
          <m:e>
            <m:r>
              <w:rPr>
                <w:rFonts w:ascii="Cambria Math" w:hAnsi="Cambria Math"/>
                <w:sz w:val="24"/>
                <w:szCs w:val="24"/>
                <w:lang w:val="yo-NG"/>
              </w:rPr>
              <m:t>σ</m:t>
            </m:r>
          </m:e>
        </m:acc>
        <m:r>
          <w:rPr>
            <w:rFonts w:ascii="Cambria Math" w:hAnsi="Cambria Math"/>
            <w:sz w:val="24"/>
            <w:szCs w:val="24"/>
            <w:lang w:val="yo-NG"/>
          </w:rPr>
          <m:t>=</m:t>
        </m:r>
        <m:acc>
          <m:accPr>
            <m:chr m:val="̅"/>
            <m:ctrlPr>
              <w:rPr>
                <w:rFonts w:ascii="Cambria Math" w:hAnsi="Cambria Math"/>
                <w:i/>
                <w:sz w:val="24"/>
                <w:szCs w:val="24"/>
                <w:lang w:val="yo-NG"/>
              </w:rPr>
            </m:ctrlPr>
          </m:accPr>
          <m:e>
            <m:r>
              <w:rPr>
                <w:rFonts w:ascii="Cambria Math" w:hAnsi="Cambria Math"/>
                <w:sz w:val="24"/>
                <w:szCs w:val="24"/>
                <w:lang w:val="yo-NG"/>
              </w:rPr>
              <m:t>D</m:t>
            </m:r>
          </m:e>
        </m:acc>
      </m:oMath>
      <w:r w:rsidR="006470AF" w:rsidRPr="005D7320">
        <w:rPr>
          <w:rFonts w:ascii="Times New Roman" w:eastAsia="Times New Roman" w:hAnsi="Times New Roman"/>
          <w:sz w:val="24"/>
          <w:szCs w:val="24"/>
          <w:lang w:val="yo-NG"/>
        </w:rPr>
        <w:t xml:space="preserve"> , </w:t>
      </w:r>
      <w:r w:rsidR="00001988" w:rsidRPr="005D7320">
        <w:rPr>
          <w:rFonts w:ascii="Times New Roman" w:eastAsia="Times New Roman" w:hAnsi="Times New Roman"/>
          <w:sz w:val="24"/>
          <w:szCs w:val="24"/>
          <w:lang w:val="yo-NG"/>
        </w:rPr>
        <w:t xml:space="preserve">where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r>
          <w:rPr>
            <w:rFonts w:ascii="Cambria Math" w:eastAsia="Times New Roman" w:hAnsi="Cambria Math"/>
            <w:sz w:val="24"/>
            <w:szCs w:val="24"/>
            <w:lang w:val="yo-NG"/>
          </w:rPr>
          <m:t>=</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r>
              <w:rPr>
                <w:rFonts w:ascii="Cambria Math" w:eastAsia="Times New Roman" w:hAnsi="Cambria Math"/>
                <w:sz w:val="24"/>
                <w:szCs w:val="24"/>
                <w:lang w:val="yo-NG"/>
              </w:rPr>
              <m:t>m</m:t>
            </m:r>
          </m:den>
        </m:f>
        <m:nary>
          <m:naryPr>
            <m:chr m:val="∑"/>
            <m:limLoc m:val="undOvr"/>
            <m:ctrlPr>
              <w:rPr>
                <w:rFonts w:ascii="Cambria Math" w:eastAsia="Times New Roman" w:hAnsi="Cambria Math"/>
                <w:i/>
                <w:sz w:val="24"/>
                <w:szCs w:val="24"/>
                <w:lang w:val="yo-NG"/>
              </w:rPr>
            </m:ctrlPr>
          </m:naryPr>
          <m:sub>
            <m:r>
              <w:rPr>
                <w:rFonts w:ascii="Cambria Math" w:eastAsia="Times New Roman" w:hAnsi="Cambria Math"/>
                <w:sz w:val="24"/>
                <w:szCs w:val="24"/>
                <w:lang w:val="yo-NG"/>
              </w:rPr>
              <m:t>j=1</m:t>
            </m:r>
          </m:sub>
          <m:sup>
            <m:r>
              <w:rPr>
                <w:rFonts w:ascii="Cambria Math" w:eastAsia="Times New Roman" w:hAnsi="Cambria Math"/>
                <w:sz w:val="24"/>
                <w:szCs w:val="24"/>
                <w:lang w:val="yo-NG"/>
              </w:rPr>
              <m:t>m</m:t>
            </m:r>
          </m:sup>
          <m:e>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j</m:t>
                </m:r>
              </m:sub>
            </m:sSub>
          </m:e>
        </m:nary>
      </m:oMath>
      <w:r w:rsidR="00C1015E" w:rsidRPr="005D7320">
        <w:rPr>
          <w:rFonts w:ascii="Times New Roman" w:hAnsi="Times New Roman"/>
          <w:sz w:val="24"/>
          <w:szCs w:val="24"/>
          <w:lang w:val="yo-NG"/>
        </w:rPr>
        <w:t>.</w:t>
      </w:r>
      <w:r w:rsidR="003C7E74">
        <w:rPr>
          <w:rFonts w:ascii="Times New Roman" w:hAnsi="Times New Roman"/>
          <w:sz w:val="24"/>
          <w:szCs w:val="24"/>
          <w:lang w:val="yo-NG"/>
        </w:rPr>
        <w:t xml:space="preserve"> </w:t>
      </w:r>
      <w:r w:rsidR="00001988" w:rsidRPr="005D7320">
        <w:rPr>
          <w:rFonts w:ascii="Times New Roman" w:hAnsi="Times New Roman"/>
          <w:sz w:val="24"/>
          <w:szCs w:val="24"/>
          <w:lang w:val="yo-NG"/>
        </w:rPr>
        <w:t>Then, t</w:t>
      </w:r>
      <w:r w:rsidR="00887C2B" w:rsidRPr="005D7320">
        <w:rPr>
          <w:rFonts w:ascii="Times New Roman" w:eastAsia="Times New Roman" w:hAnsi="Times New Roman"/>
          <w:sz w:val="24"/>
          <w:szCs w:val="24"/>
          <w:lang w:val="yo-NG"/>
        </w:rPr>
        <w:t>h</w:t>
      </w:r>
      <w:r w:rsidR="00265026" w:rsidRPr="005D7320">
        <w:rPr>
          <w:rFonts w:ascii="Times New Roman" w:eastAsia="Times New Roman" w:hAnsi="Times New Roman"/>
          <w:sz w:val="24"/>
          <w:szCs w:val="24"/>
          <w:lang w:val="yo-NG"/>
        </w:rPr>
        <w:t>e</w:t>
      </w:r>
      <w:r w:rsidR="00887C2B" w:rsidRPr="005D7320">
        <w:rPr>
          <w:rFonts w:ascii="Times New Roman" w:eastAsia="Times New Roman" w:hAnsi="Times New Roman"/>
          <w:sz w:val="24"/>
          <w:szCs w:val="24"/>
          <w:lang w:val="yo-NG"/>
        </w:rPr>
        <w:t xml:space="preserve"> 3-sigma </w:t>
      </w:r>
      <w:r w:rsidR="006470AF" w:rsidRPr="005D7320">
        <w:rPr>
          <w:rFonts w:ascii="Times New Roman" w:eastAsia="Times New Roman" w:hAnsi="Times New Roman"/>
          <w:sz w:val="24"/>
          <w:szCs w:val="24"/>
          <w:lang w:val="yo-NG"/>
        </w:rPr>
        <w:t xml:space="preserve">lower and upper </w:t>
      </w:r>
      <w:r w:rsidR="00887C2B" w:rsidRPr="005D7320">
        <w:rPr>
          <w:rFonts w:ascii="Times New Roman" w:eastAsia="Times New Roman" w:hAnsi="Times New Roman"/>
          <w:sz w:val="24"/>
          <w:szCs w:val="24"/>
          <w:lang w:val="yo-NG"/>
        </w:rPr>
        <w:t>control limits</w:t>
      </w:r>
      <w:r w:rsidR="006470AF" w:rsidRPr="005D7320">
        <w:rPr>
          <w:rFonts w:ascii="Times New Roman" w:eastAsia="Times New Roman" w:hAnsi="Times New Roman"/>
          <w:sz w:val="24"/>
          <w:szCs w:val="24"/>
          <w:lang w:val="yo-NG"/>
        </w:rPr>
        <w:t xml:space="preserve">, LCL and UCL,respectively and the central line </w:t>
      </w:r>
      <w:r w:rsidR="00887C2B" w:rsidRPr="005D7320">
        <w:rPr>
          <w:rFonts w:ascii="Times New Roman" w:eastAsia="Times New Roman" w:hAnsi="Times New Roman"/>
          <w:sz w:val="24"/>
          <w:szCs w:val="24"/>
          <w:lang w:val="yo-NG"/>
        </w:rPr>
        <w:t xml:space="preserve">for the mean chart </w:t>
      </w:r>
      <w:r w:rsidR="006470AF" w:rsidRPr="005D7320">
        <w:rPr>
          <w:rFonts w:ascii="Times New Roman" w:eastAsia="Times New Roman" w:hAnsi="Times New Roman"/>
          <w:sz w:val="24"/>
          <w:szCs w:val="24"/>
          <w:lang w:val="yo-NG"/>
        </w:rPr>
        <w:t xml:space="preserve">are constructed using the </w:t>
      </w:r>
      <w:r w:rsidR="006470AF" w:rsidRPr="003C7E74">
        <w:rPr>
          <w:rFonts w:ascii="Times New Roman" w:eastAsia="Times New Roman" w:hAnsi="Times New Roman"/>
          <w:i/>
          <w:sz w:val="24"/>
          <w:szCs w:val="24"/>
          <w:lang w:val="yo-NG"/>
        </w:rPr>
        <w:t>m</w:t>
      </w:r>
      <w:r w:rsidR="006470AF" w:rsidRPr="005D7320">
        <w:rPr>
          <w:rFonts w:ascii="Times New Roman" w:eastAsia="Times New Roman" w:hAnsi="Times New Roman"/>
          <w:sz w:val="24"/>
          <w:szCs w:val="24"/>
          <w:lang w:val="yo-NG"/>
        </w:rPr>
        <w:t xml:space="preserve"> subgroups consisting of </w:t>
      </w:r>
      <w:r w:rsidR="006470AF" w:rsidRPr="003C7E74">
        <w:rPr>
          <w:rFonts w:ascii="Times New Roman" w:eastAsia="Times New Roman" w:hAnsi="Times New Roman"/>
          <w:i/>
          <w:sz w:val="24"/>
          <w:szCs w:val="24"/>
          <w:lang w:val="yo-NG"/>
        </w:rPr>
        <w:t>n</w:t>
      </w:r>
      <w:r w:rsidR="006470AF" w:rsidRPr="005D7320">
        <w:rPr>
          <w:rFonts w:ascii="Times New Roman" w:eastAsia="Times New Roman" w:hAnsi="Times New Roman"/>
          <w:sz w:val="24"/>
          <w:szCs w:val="24"/>
          <w:lang w:val="yo-NG"/>
        </w:rPr>
        <w:t xml:space="preserve"> observations obtained from the in-control process</w:t>
      </w:r>
      <w:r w:rsidR="002E6533" w:rsidRPr="005D7320">
        <w:rPr>
          <w:rFonts w:ascii="Times New Roman" w:eastAsia="Times New Roman" w:hAnsi="Times New Roman"/>
          <w:sz w:val="24"/>
          <w:szCs w:val="24"/>
          <w:lang w:val="yo-NG"/>
        </w:rPr>
        <w:t xml:space="preserve">. The derivation of the </w:t>
      </w:r>
      <w:r w:rsidR="002E6533" w:rsidRPr="005D7320">
        <w:rPr>
          <w:rFonts w:ascii="Times New Roman" w:hAnsi="Times New Roman"/>
          <w:sz w:val="24"/>
          <w:szCs w:val="24"/>
          <w:lang w:val="yo-NG"/>
        </w:rPr>
        <w:t xml:space="preserve">control limits using the 3-sigma approach for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2E6533" w:rsidRPr="005D7320">
        <w:rPr>
          <w:rFonts w:ascii="Times New Roman" w:eastAsia="Times New Roman" w:hAnsi="Times New Roman"/>
          <w:sz w:val="24"/>
          <w:szCs w:val="24"/>
          <w:lang w:val="yo-NG"/>
        </w:rPr>
        <w:t xml:space="preserve"> chart is</w:t>
      </w:r>
    </w:p>
    <w:p w:rsidR="002E6533" w:rsidRDefault="002E6533" w:rsidP="002E6533">
      <w:pPr>
        <w:ind w:left="1440" w:firstLine="720"/>
        <w:rPr>
          <w:rFonts w:ascii="Times New Roman" w:hAnsi="Times New Roman"/>
          <w:sz w:val="24"/>
          <w:szCs w:val="24"/>
          <w:lang w:val="yo-NG"/>
        </w:rPr>
      </w:pPr>
      <w:r>
        <w:rPr>
          <w:rFonts w:ascii="Times New Roman" w:hAnsi="Times New Roman"/>
          <w:sz w:val="24"/>
          <w:szCs w:val="24"/>
          <w:lang w:val="yo-NG"/>
        </w:rPr>
        <w:t>LCL</w:t>
      </w:r>
      <w:r w:rsidR="00FC53C3">
        <w:rPr>
          <w:rFonts w:ascii="Times New Roman" w:hAnsi="Times New Roman"/>
          <w:sz w:val="24"/>
          <w:szCs w:val="24"/>
          <w:lang w:val="en-US"/>
        </w:rPr>
        <w:t xml:space="preserve"> </w:t>
      </w:r>
      <w:r>
        <w:rPr>
          <w:rFonts w:ascii="Times New Roman" w:hAnsi="Times New Roman"/>
          <w:sz w:val="24"/>
          <w:szCs w:val="24"/>
          <w:lang w:val="yo-NG"/>
        </w:rPr>
        <w:t>=</w:t>
      </w:r>
      <w:r w:rsidR="00FC53C3">
        <w:rPr>
          <w:rFonts w:ascii="Times New Roman" w:hAnsi="Times New Roman"/>
          <w:sz w:val="24"/>
          <w:szCs w:val="24"/>
          <w:lang w:val="en-US"/>
        </w:rPr>
        <w:t xml:space="preserve"> </w:t>
      </w:r>
      <w:r>
        <w:rPr>
          <w:rFonts w:ascii="Times New Roman" w:hAnsi="Times New Roman"/>
          <w:sz w:val="24"/>
          <w:szCs w:val="24"/>
          <w:lang w:val="yo-NG"/>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X</m:t>
            </m:r>
          </m:e>
        </m:acc>
        <m:r>
          <w:rPr>
            <w:rFonts w:ascii="Cambria Math" w:hAnsi="Cambria Math"/>
            <w:sz w:val="24"/>
            <w:szCs w:val="24"/>
            <w:lang w:val="yo-NG"/>
          </w:rPr>
          <m:t>-3</m:t>
        </m:r>
        <m:sSub>
          <m:sSubPr>
            <m:ctrlPr>
              <w:rPr>
                <w:rFonts w:ascii="Cambria Math" w:hAnsi="Cambria Math"/>
                <w:i/>
                <w:sz w:val="24"/>
                <w:szCs w:val="24"/>
                <w:lang w:val="yo-NG"/>
              </w:rPr>
            </m:ctrlPr>
          </m:sSubPr>
          <m:e>
            <m:r>
              <w:rPr>
                <w:rFonts w:ascii="Cambria Math" w:hAnsi="Cambria Math"/>
                <w:sz w:val="24"/>
                <w:szCs w:val="24"/>
                <w:lang w:val="yo-NG"/>
              </w:rPr>
              <m:t>σ</m:t>
            </m:r>
          </m:e>
          <m:sub>
            <m:acc>
              <m:accPr>
                <m:chr m:val="̅"/>
                <m:ctrlPr>
                  <w:rPr>
                    <w:rFonts w:ascii="Cambria Math" w:hAnsi="Cambria Math"/>
                    <w:i/>
                    <w:sz w:val="24"/>
                    <w:szCs w:val="24"/>
                    <w:lang w:val="yo-NG"/>
                  </w:rPr>
                </m:ctrlPr>
              </m:accPr>
              <m:e>
                <m:r>
                  <w:rPr>
                    <w:rFonts w:ascii="Cambria Math" w:hAnsi="Cambria Math"/>
                    <w:sz w:val="24"/>
                    <w:szCs w:val="24"/>
                    <w:lang w:val="yo-NG"/>
                  </w:rPr>
                  <m:t>X</m:t>
                </m:r>
              </m:e>
            </m:acc>
          </m:sub>
        </m:sSub>
      </m:oMath>
    </w:p>
    <w:p w:rsidR="002E6533" w:rsidRPr="00E20AD3" w:rsidRDefault="002E6533" w:rsidP="002E6533">
      <w:pPr>
        <w:ind w:left="1440" w:firstLine="720"/>
        <w:rPr>
          <w:rFonts w:ascii="Times New Roman" w:hAnsi="Times New Roman"/>
          <w:sz w:val="24"/>
          <w:szCs w:val="24"/>
          <w:lang w:val="en-US"/>
        </w:rPr>
      </w:pPr>
      <w:r>
        <w:rPr>
          <w:rFonts w:ascii="Times New Roman" w:hAnsi="Times New Roman"/>
          <w:sz w:val="24"/>
          <w:szCs w:val="24"/>
          <w:lang w:val="yo-NG"/>
        </w:rPr>
        <w:t>CL</w:t>
      </w:r>
      <w:r w:rsidR="00FC53C3">
        <w:rPr>
          <w:rFonts w:ascii="Times New Roman" w:hAnsi="Times New Roman"/>
          <w:sz w:val="24"/>
          <w:szCs w:val="24"/>
          <w:lang w:val="en-US"/>
        </w:rPr>
        <w:t xml:space="preserve"> </w:t>
      </w:r>
      <w:r>
        <w:rPr>
          <w:rFonts w:ascii="Times New Roman" w:hAnsi="Times New Roman"/>
          <w:sz w:val="24"/>
          <w:szCs w:val="24"/>
          <w:lang w:val="yo-NG"/>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sidR="00E20AD3">
        <w:rPr>
          <w:rFonts w:ascii="Times New Roman" w:hAnsi="Times New Roman"/>
          <w:sz w:val="24"/>
          <w:szCs w:val="24"/>
          <w:lang w:val="en-US"/>
        </w:rPr>
        <w:t xml:space="preserve">                                                                                                   (</w:t>
      </w:r>
      <w:r w:rsidR="00A61ABE">
        <w:rPr>
          <w:rFonts w:ascii="Times New Roman" w:hAnsi="Times New Roman"/>
          <w:sz w:val="24"/>
          <w:szCs w:val="24"/>
          <w:lang w:val="en-US"/>
        </w:rPr>
        <w:t>4</w:t>
      </w:r>
      <w:r w:rsidR="00E20AD3">
        <w:rPr>
          <w:rFonts w:ascii="Times New Roman" w:hAnsi="Times New Roman"/>
          <w:sz w:val="24"/>
          <w:szCs w:val="24"/>
          <w:lang w:val="en-US"/>
        </w:rPr>
        <w:t>)</w:t>
      </w:r>
    </w:p>
    <w:p w:rsidR="002E6533" w:rsidRDefault="002E6533" w:rsidP="002E6533">
      <w:pPr>
        <w:ind w:left="1440" w:firstLine="720"/>
        <w:rPr>
          <w:rFonts w:ascii="Times New Roman" w:hAnsi="Times New Roman"/>
          <w:sz w:val="24"/>
          <w:szCs w:val="24"/>
          <w:lang w:val="yo-NG"/>
        </w:rPr>
      </w:pPr>
      <w:r>
        <w:rPr>
          <w:rFonts w:ascii="Times New Roman" w:hAnsi="Times New Roman"/>
          <w:sz w:val="24"/>
          <w:szCs w:val="24"/>
          <w:lang w:val="yo-NG"/>
        </w:rPr>
        <w:t>UCL</w:t>
      </w:r>
      <w:r w:rsidR="00FC53C3">
        <w:rPr>
          <w:rFonts w:ascii="Times New Roman" w:hAnsi="Times New Roman"/>
          <w:sz w:val="24"/>
          <w:szCs w:val="24"/>
          <w:lang w:val="en-US"/>
        </w:rPr>
        <w:t xml:space="preserve"> </w:t>
      </w:r>
      <w:r>
        <w:rPr>
          <w:rFonts w:ascii="Times New Roman" w:hAnsi="Times New Roman"/>
          <w:sz w:val="24"/>
          <w:szCs w:val="24"/>
          <w:lang w:val="yo-NG"/>
        </w:rPr>
        <w:t>=</w:t>
      </w:r>
      <w:r w:rsidR="00FC53C3">
        <w:rPr>
          <w:rFonts w:ascii="Times New Roman" w:hAnsi="Times New Roman"/>
          <w:sz w:val="24"/>
          <w:szCs w:val="24"/>
          <w:lang w:val="en-US"/>
        </w:rPr>
        <w:t xml:space="preserve"> </w:t>
      </w:r>
      <w:r>
        <w:rPr>
          <w:rFonts w:ascii="Times New Roman" w:hAnsi="Times New Roman"/>
          <w:sz w:val="24"/>
          <w:szCs w:val="24"/>
          <w:lang w:val="yo-NG"/>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X</m:t>
            </m:r>
          </m:e>
        </m:acc>
        <m:r>
          <w:rPr>
            <w:rFonts w:ascii="Cambria Math" w:hAnsi="Cambria Math"/>
            <w:sz w:val="24"/>
            <w:szCs w:val="24"/>
            <w:lang w:val="yo-NG"/>
          </w:rPr>
          <m:t>+3</m:t>
        </m:r>
        <m:sSub>
          <m:sSubPr>
            <m:ctrlPr>
              <w:rPr>
                <w:rFonts w:ascii="Cambria Math" w:hAnsi="Cambria Math"/>
                <w:i/>
                <w:sz w:val="24"/>
                <w:szCs w:val="24"/>
                <w:lang w:val="yo-NG"/>
              </w:rPr>
            </m:ctrlPr>
          </m:sSubPr>
          <m:e>
            <m:r>
              <w:rPr>
                <w:rFonts w:ascii="Cambria Math" w:hAnsi="Cambria Math"/>
                <w:sz w:val="24"/>
                <w:szCs w:val="24"/>
                <w:lang w:val="yo-NG"/>
              </w:rPr>
              <m:t>σ</m:t>
            </m:r>
          </m:e>
          <m:sub>
            <m:acc>
              <m:accPr>
                <m:chr m:val="̅"/>
                <m:ctrlPr>
                  <w:rPr>
                    <w:rFonts w:ascii="Cambria Math" w:hAnsi="Cambria Math"/>
                    <w:i/>
                    <w:sz w:val="24"/>
                    <w:szCs w:val="24"/>
                    <w:lang w:val="yo-NG"/>
                  </w:rPr>
                </m:ctrlPr>
              </m:accPr>
              <m:e>
                <m:r>
                  <w:rPr>
                    <w:rFonts w:ascii="Cambria Math" w:hAnsi="Cambria Math"/>
                    <w:sz w:val="24"/>
                    <w:szCs w:val="24"/>
                    <w:lang w:val="yo-NG"/>
                  </w:rPr>
                  <m:t>X</m:t>
                </m:r>
              </m:e>
            </m:acc>
          </m:sub>
        </m:sSub>
      </m:oMath>
    </w:p>
    <w:p w:rsidR="00E20AD3" w:rsidRDefault="002E6533" w:rsidP="002E6533">
      <w:pPr>
        <w:jc w:val="both"/>
        <w:rPr>
          <w:rFonts w:ascii="Times New Roman" w:hAnsi="Times New Roman"/>
          <w:sz w:val="24"/>
          <w:szCs w:val="24"/>
          <w:lang w:val="en-US"/>
        </w:rPr>
      </w:pPr>
      <w:r>
        <w:rPr>
          <w:rFonts w:ascii="Times New Roman" w:hAnsi="Times New Roman"/>
          <w:sz w:val="24"/>
          <w:szCs w:val="24"/>
          <w:lang w:val="yo-NG"/>
        </w:rPr>
        <w:t xml:space="preserve">       </w:t>
      </w:r>
      <w:r w:rsidR="00A61ABE">
        <w:rPr>
          <w:rFonts w:ascii="Times New Roman" w:hAnsi="Times New Roman"/>
          <w:sz w:val="24"/>
          <w:szCs w:val="24"/>
          <w:lang w:val="en-US"/>
        </w:rPr>
        <w:t xml:space="preserve">But </w:t>
      </w:r>
      <w:r w:rsidR="00E20AD3" w:rsidRPr="00E20AD3">
        <w:rPr>
          <w:rFonts w:ascii="Times New Roman" w:hAnsi="Times New Roman"/>
          <w:position w:val="-28"/>
          <w:sz w:val="24"/>
          <w:szCs w:val="24"/>
          <w:lang w:val="en-US"/>
        </w:rPr>
        <w:object w:dxaOrig="999" w:dyaOrig="660">
          <v:shape id="_x0000_i1028" type="#_x0000_t75" style="width:50.25pt;height:33pt" o:ole="">
            <v:imagedata r:id="rId15" o:title=""/>
          </v:shape>
          <o:OLEObject Type="Embed" ProgID="Equation.DSMT4" ShapeID="_x0000_i1028" DrawAspect="Content" ObjectID="_1454849479" r:id="rId16"/>
        </w:object>
      </w:r>
      <w:r w:rsidR="00A61ABE">
        <w:rPr>
          <w:rFonts w:ascii="Times New Roman" w:hAnsi="Times New Roman"/>
          <w:sz w:val="24"/>
          <w:szCs w:val="24"/>
          <w:lang w:val="en-US"/>
        </w:rPr>
        <w:t xml:space="preserve"> </w:t>
      </w:r>
      <w:proofErr w:type="gramStart"/>
      <w:r w:rsidR="00A61ABE">
        <w:rPr>
          <w:rFonts w:ascii="Times New Roman" w:hAnsi="Times New Roman"/>
          <w:sz w:val="24"/>
          <w:szCs w:val="24"/>
          <w:lang w:val="en-US"/>
        </w:rPr>
        <w:t xml:space="preserve">and </w:t>
      </w:r>
      <w:r w:rsidR="00E20AD3">
        <w:rPr>
          <w:rFonts w:ascii="Times New Roman" w:hAnsi="Times New Roman"/>
          <w:sz w:val="24"/>
          <w:szCs w:val="24"/>
          <w:lang w:val="en-US"/>
        </w:rPr>
        <w:t xml:space="preserve"> </w:t>
      </w:r>
      <w:proofErr w:type="gramEnd"/>
      <w:r w:rsidR="00E20AD3" w:rsidRPr="00E20AD3">
        <w:rPr>
          <w:rFonts w:ascii="Times New Roman" w:hAnsi="Times New Roman"/>
          <w:position w:val="-12"/>
          <w:sz w:val="24"/>
          <w:szCs w:val="24"/>
          <w:lang w:val="en-US"/>
        </w:rPr>
        <w:object w:dxaOrig="800" w:dyaOrig="380">
          <v:shape id="_x0000_i1029" type="#_x0000_t75" style="width:39.75pt;height:18.75pt" o:ole="">
            <v:imagedata r:id="rId17" o:title=""/>
          </v:shape>
          <o:OLEObject Type="Embed" ProgID="Equation.DSMT4" ShapeID="_x0000_i1029" DrawAspect="Content" ObjectID="_1454849480" r:id="rId18"/>
        </w:object>
      </w:r>
      <w:r w:rsidR="00E20AD3">
        <w:rPr>
          <w:rFonts w:ascii="Times New Roman" w:hAnsi="Times New Roman"/>
          <w:sz w:val="24"/>
          <w:szCs w:val="24"/>
          <w:lang w:val="en-US"/>
        </w:rPr>
        <w:t>, Therefore</w:t>
      </w:r>
      <w:r w:rsidR="00A61ABE">
        <w:rPr>
          <w:rFonts w:ascii="Times New Roman" w:hAnsi="Times New Roman"/>
          <w:sz w:val="24"/>
          <w:szCs w:val="24"/>
          <w:lang w:val="en-US"/>
        </w:rPr>
        <w:t>, substituting these information into Eq (4) will give</w:t>
      </w:r>
    </w:p>
    <w:p w:rsidR="00A61ABE" w:rsidRDefault="00A61ABE" w:rsidP="00A61ABE">
      <w:pPr>
        <w:ind w:left="1440" w:firstLine="720"/>
        <w:rPr>
          <w:rFonts w:ascii="Times New Roman" w:hAnsi="Times New Roman"/>
          <w:sz w:val="24"/>
          <w:szCs w:val="24"/>
          <w:lang w:val="yo-NG"/>
        </w:rPr>
      </w:pPr>
      <w:r>
        <w:rPr>
          <w:rFonts w:ascii="Times New Roman" w:hAnsi="Times New Roman"/>
          <w:sz w:val="24"/>
          <w:szCs w:val="24"/>
          <w:lang w:val="yo-NG"/>
        </w:rPr>
        <w:t>LCL</w:t>
      </w:r>
      <w:r>
        <w:rPr>
          <w:rFonts w:ascii="Times New Roman" w:hAnsi="Times New Roman"/>
          <w:sz w:val="24"/>
          <w:szCs w:val="24"/>
          <w:lang w:val="en-US"/>
        </w:rPr>
        <w:t xml:space="preserve"> </w:t>
      </w:r>
      <w:r>
        <w:rPr>
          <w:rFonts w:ascii="Times New Roman" w:hAnsi="Times New Roman"/>
          <w:sz w:val="24"/>
          <w:szCs w:val="24"/>
          <w:lang w:val="yo-NG"/>
        </w:rPr>
        <w:t>=</w:t>
      </w:r>
      <w:r>
        <w:rPr>
          <w:rFonts w:ascii="Times New Roman" w:hAnsi="Times New Roman"/>
          <w:sz w:val="24"/>
          <w:szCs w:val="24"/>
          <w:lang w:val="en-US"/>
        </w:rPr>
        <w:t xml:space="preserve"> </w:t>
      </w:r>
      <w:r>
        <w:rPr>
          <w:rFonts w:ascii="Times New Roman" w:hAnsi="Times New Roman"/>
          <w:sz w:val="24"/>
          <w:szCs w:val="24"/>
          <w:lang w:val="yo-NG"/>
        </w:rPr>
        <w:t xml:space="preserve"> </w:t>
      </w:r>
      <w:r w:rsidRPr="00E20AD3">
        <w:rPr>
          <w:rFonts w:ascii="Times New Roman" w:hAnsi="Times New Roman"/>
          <w:position w:val="-28"/>
          <w:sz w:val="24"/>
          <w:szCs w:val="24"/>
          <w:lang w:val="en-US"/>
        </w:rPr>
        <w:object w:dxaOrig="1939" w:dyaOrig="680">
          <v:shape id="_x0000_i1030" type="#_x0000_t75" style="width:96.75pt;height:33.75pt" o:ole="">
            <v:imagedata r:id="rId19" o:title=""/>
          </v:shape>
          <o:OLEObject Type="Embed" ProgID="Equation.DSMT4" ShapeID="_x0000_i1030" DrawAspect="Content" ObjectID="_1454849481" r:id="rId20"/>
        </w:object>
      </w:r>
    </w:p>
    <w:p w:rsidR="00A61ABE" w:rsidRPr="00E20AD3" w:rsidRDefault="00A61ABE" w:rsidP="00A61ABE">
      <w:pPr>
        <w:ind w:left="1440" w:firstLine="720"/>
        <w:rPr>
          <w:rFonts w:ascii="Times New Roman" w:hAnsi="Times New Roman"/>
          <w:sz w:val="24"/>
          <w:szCs w:val="24"/>
          <w:lang w:val="en-US"/>
        </w:rPr>
      </w:pPr>
      <w:r>
        <w:rPr>
          <w:rFonts w:ascii="Times New Roman" w:hAnsi="Times New Roman"/>
          <w:sz w:val="24"/>
          <w:szCs w:val="24"/>
          <w:lang w:val="yo-NG"/>
        </w:rPr>
        <w:t>CL</w:t>
      </w:r>
      <w:r>
        <w:rPr>
          <w:rFonts w:ascii="Times New Roman" w:hAnsi="Times New Roman"/>
          <w:sz w:val="24"/>
          <w:szCs w:val="24"/>
          <w:lang w:val="en-US"/>
        </w:rPr>
        <w:t xml:space="preserve"> </w:t>
      </w:r>
      <w:r>
        <w:rPr>
          <w:rFonts w:ascii="Times New Roman" w:hAnsi="Times New Roman"/>
          <w:sz w:val="24"/>
          <w:szCs w:val="24"/>
          <w:lang w:val="yo-NG"/>
        </w:rPr>
        <w:t xml:space="preserve">=  </w:t>
      </w:r>
      <m:oMath>
        <m:acc>
          <m:accPr>
            <m:chr m:val="̅"/>
            <m:ctrlPr>
              <w:rPr>
                <w:rFonts w:ascii="Cambria Math" w:hAnsi="Cambria Math"/>
                <w:i/>
                <w:sz w:val="24"/>
                <w:szCs w:val="24"/>
                <w:lang w:val="yo-NG"/>
              </w:rPr>
            </m:ctrlPr>
          </m:accPr>
          <m:e>
            <m:r>
              <w:rPr>
                <w:rFonts w:ascii="Cambria Math" w:hAnsi="Cambria Math"/>
                <w:sz w:val="24"/>
                <w:szCs w:val="24"/>
                <w:lang w:val="yo-NG"/>
              </w:rPr>
              <m:t>X</m:t>
            </m:r>
          </m:e>
        </m:acc>
      </m:oMath>
      <w:r>
        <w:rPr>
          <w:rFonts w:ascii="Times New Roman" w:hAnsi="Times New Roman"/>
          <w:sz w:val="24"/>
          <w:szCs w:val="24"/>
          <w:lang w:val="en-US"/>
        </w:rPr>
        <w:t xml:space="preserve">                                                                                                   (5)</w:t>
      </w:r>
    </w:p>
    <w:p w:rsidR="00A61ABE" w:rsidRDefault="00A61ABE" w:rsidP="00A61ABE">
      <w:pPr>
        <w:ind w:left="1440" w:firstLine="720"/>
        <w:rPr>
          <w:rFonts w:ascii="Times New Roman" w:hAnsi="Times New Roman"/>
          <w:sz w:val="24"/>
          <w:szCs w:val="24"/>
          <w:lang w:val="en-US"/>
        </w:rPr>
      </w:pPr>
      <w:r>
        <w:rPr>
          <w:rFonts w:ascii="Times New Roman" w:hAnsi="Times New Roman"/>
          <w:sz w:val="24"/>
          <w:szCs w:val="24"/>
          <w:lang w:val="yo-NG"/>
        </w:rPr>
        <w:t>UCL</w:t>
      </w:r>
      <w:r>
        <w:rPr>
          <w:rFonts w:ascii="Times New Roman" w:hAnsi="Times New Roman"/>
          <w:sz w:val="24"/>
          <w:szCs w:val="24"/>
          <w:lang w:val="en-US"/>
        </w:rPr>
        <w:t xml:space="preserve"> </w:t>
      </w:r>
      <w:r>
        <w:rPr>
          <w:rFonts w:ascii="Times New Roman" w:hAnsi="Times New Roman"/>
          <w:sz w:val="24"/>
          <w:szCs w:val="24"/>
          <w:lang w:val="yo-NG"/>
        </w:rPr>
        <w:t>=</w:t>
      </w:r>
      <w:r>
        <w:rPr>
          <w:rFonts w:ascii="Times New Roman" w:hAnsi="Times New Roman"/>
          <w:sz w:val="24"/>
          <w:szCs w:val="24"/>
          <w:lang w:val="en-US"/>
        </w:rPr>
        <w:t xml:space="preserve"> </w:t>
      </w:r>
      <w:r w:rsidRPr="00E20AD3">
        <w:rPr>
          <w:rFonts w:ascii="Times New Roman" w:hAnsi="Times New Roman"/>
          <w:position w:val="-28"/>
          <w:sz w:val="24"/>
          <w:szCs w:val="24"/>
          <w:lang w:val="en-US"/>
        </w:rPr>
        <w:object w:dxaOrig="1960" w:dyaOrig="680">
          <v:shape id="_x0000_i1031" type="#_x0000_t75" style="width:98.25pt;height:33.75pt" o:ole="">
            <v:imagedata r:id="rId21" o:title=""/>
          </v:shape>
          <o:OLEObject Type="Embed" ProgID="Equation.DSMT4" ShapeID="_x0000_i1031" DrawAspect="Content" ObjectID="_1454849482" r:id="rId22"/>
        </w:object>
      </w:r>
    </w:p>
    <w:p w:rsidR="00A61ABE" w:rsidRDefault="0054232D" w:rsidP="00A61ABE">
      <w:pPr>
        <w:rPr>
          <w:rFonts w:ascii="Times New Roman" w:hAnsi="Times New Roman"/>
          <w:sz w:val="24"/>
          <w:szCs w:val="24"/>
          <w:lang w:val="en-US"/>
        </w:rPr>
      </w:pPr>
      <w:r>
        <w:rPr>
          <w:rFonts w:ascii="Times New Roman" w:hAnsi="Times New Roman"/>
          <w:sz w:val="24"/>
          <w:szCs w:val="24"/>
          <w:lang w:val="yo-NG"/>
        </w:rPr>
        <w:t xml:space="preserve">                               w</w:t>
      </w:r>
      <w:r w:rsidR="00A61ABE">
        <w:rPr>
          <w:rFonts w:ascii="Times New Roman" w:hAnsi="Times New Roman"/>
          <w:sz w:val="24"/>
          <w:szCs w:val="24"/>
          <w:lang w:val="en-US"/>
        </w:rPr>
        <w:t xml:space="preserve">here </w:t>
      </w:r>
      <w:r w:rsidR="00A61ABE" w:rsidRPr="00A61ABE">
        <w:rPr>
          <w:rFonts w:ascii="Times New Roman" w:hAnsi="Times New Roman"/>
          <w:position w:val="-28"/>
          <w:sz w:val="24"/>
          <w:szCs w:val="24"/>
          <w:lang w:val="en-US"/>
        </w:rPr>
        <w:object w:dxaOrig="820" w:dyaOrig="660">
          <v:shape id="_x0000_i1032" type="#_x0000_t75" style="width:41.25pt;height:33pt" o:ole="">
            <v:imagedata r:id="rId23" o:title=""/>
          </v:shape>
          <o:OLEObject Type="Embed" ProgID="Equation.DSMT4" ShapeID="_x0000_i1032" DrawAspect="Content" ObjectID="_1454849483" r:id="rId24"/>
        </w:object>
      </w:r>
    </w:p>
    <w:p w:rsidR="00DC3511" w:rsidRDefault="00A61ABE" w:rsidP="00DC3511">
      <w:pPr>
        <w:rPr>
          <w:rFonts w:ascii="Times New Roman" w:eastAsia="Times New Roman" w:hAnsi="Times New Roman"/>
          <w:sz w:val="24"/>
          <w:szCs w:val="24"/>
          <w:lang w:val="yo-NG"/>
        </w:rPr>
      </w:pPr>
      <w:r>
        <w:rPr>
          <w:rFonts w:ascii="Times New Roman" w:eastAsia="Times New Roman" w:hAnsi="Times New Roman"/>
          <w:sz w:val="24"/>
          <w:szCs w:val="24"/>
          <w:lang w:val="en-US"/>
        </w:rPr>
        <w:lastRenderedPageBreak/>
        <w:t xml:space="preserve">To decide the stability of the process mean, </w:t>
      </w:r>
      <w:r w:rsidR="00E81C8D">
        <w:rPr>
          <w:rFonts w:ascii="Times New Roman" w:eastAsia="Times New Roman" w:hAnsi="Times New Roman"/>
          <w:sz w:val="24"/>
          <w:szCs w:val="24"/>
          <w:lang w:val="yo-NG"/>
        </w:rPr>
        <w:t xml:space="preserve">values of </w:t>
      </w:r>
      <w:r w:rsidRPr="00A61ABE">
        <w:rPr>
          <w:rFonts w:ascii="Times New Roman" w:eastAsia="Times New Roman" w:hAnsi="Times New Roman"/>
          <w:position w:val="-14"/>
          <w:sz w:val="24"/>
          <w:szCs w:val="24"/>
          <w:lang w:val="en-US"/>
        </w:rPr>
        <w:object w:dxaOrig="340" w:dyaOrig="400">
          <v:shape id="_x0000_i1033" type="#_x0000_t75" style="width:17.25pt;height:20.25pt" o:ole="">
            <v:imagedata r:id="rId25" o:title=""/>
          </v:shape>
          <o:OLEObject Type="Embed" ProgID="Equation.DSMT4" ShapeID="_x0000_i1033" DrawAspect="Content" ObjectID="_1454849484" r:id="rId26"/>
        </w:object>
      </w:r>
      <w:r w:rsidR="00E81C8D">
        <w:rPr>
          <w:rFonts w:ascii="Times New Roman" w:eastAsia="Times New Roman" w:hAnsi="Times New Roman"/>
          <w:sz w:val="24"/>
          <w:szCs w:val="24"/>
          <w:lang w:val="yo-NG"/>
        </w:rPr>
        <w:t xml:space="preserve"> are plotted on the chart </w:t>
      </w:r>
      <w:r w:rsidR="006E46E2">
        <w:rPr>
          <w:rFonts w:ascii="Times New Roman" w:eastAsia="Times New Roman" w:hAnsi="Times New Roman"/>
          <w:sz w:val="24"/>
          <w:szCs w:val="24"/>
          <w:lang w:val="yo-NG"/>
        </w:rPr>
        <w:t xml:space="preserve">for </w:t>
      </w:r>
      <w:r w:rsidR="00E81C8D">
        <w:rPr>
          <w:rFonts w:ascii="Times New Roman" w:eastAsia="Times New Roman" w:hAnsi="Times New Roman"/>
          <w:sz w:val="24"/>
          <w:szCs w:val="24"/>
          <w:lang w:val="yo-NG"/>
        </w:rPr>
        <w:t>each sample period, if value of the</w:t>
      </w:r>
      <w:r>
        <w:rPr>
          <w:rFonts w:ascii="Times New Roman" w:eastAsia="Times New Roman" w:hAnsi="Times New Roman"/>
          <w:sz w:val="24"/>
          <w:szCs w:val="24"/>
          <w:lang w:val="en-US"/>
        </w:rPr>
        <w:t xml:space="preserve"> </w:t>
      </w:r>
      <w:r w:rsidRPr="00A61ABE">
        <w:rPr>
          <w:rFonts w:ascii="Times New Roman" w:eastAsia="Times New Roman" w:hAnsi="Times New Roman"/>
          <w:position w:val="-14"/>
          <w:sz w:val="24"/>
          <w:szCs w:val="24"/>
          <w:lang w:val="en-US"/>
        </w:rPr>
        <w:object w:dxaOrig="340" w:dyaOrig="400">
          <v:shape id="_x0000_i1034" type="#_x0000_t75" style="width:17.25pt;height:20.25pt" o:ole="">
            <v:imagedata r:id="rId25" o:title=""/>
          </v:shape>
          <o:OLEObject Type="Embed" ProgID="Equation.DSMT4" ShapeID="_x0000_i1034" DrawAspect="Content" ObjectID="_1454849485" r:id="rId27"/>
        </w:object>
      </w:r>
      <w:r w:rsidR="00E81C8D">
        <w:rPr>
          <w:rFonts w:ascii="Times New Roman" w:eastAsia="Times New Roman" w:hAnsi="Times New Roman"/>
          <w:sz w:val="24"/>
          <w:szCs w:val="24"/>
          <w:lang w:val="yo-NG"/>
        </w:rPr>
        <w:t xml:space="preserve">, </w:t>
      </w:r>
      <w:r>
        <w:rPr>
          <w:rFonts w:ascii="Times New Roman" w:eastAsia="Times New Roman" w:hAnsi="Times New Roman"/>
          <w:sz w:val="24"/>
          <w:szCs w:val="24"/>
          <w:lang w:val="en-US"/>
        </w:rPr>
        <w:t xml:space="preserve">j = </w:t>
      </w:r>
      <w:r w:rsidR="00E81C8D">
        <w:rPr>
          <w:rFonts w:ascii="Times New Roman" w:eastAsia="Times New Roman" w:hAnsi="Times New Roman"/>
          <w:sz w:val="24"/>
          <w:szCs w:val="24"/>
          <w:lang w:val="yo-NG"/>
        </w:rPr>
        <w:t>1, 2,  .....,</w:t>
      </w:r>
      <w:r w:rsidR="00E81C8D" w:rsidRPr="003C7E74">
        <w:rPr>
          <w:rFonts w:ascii="Times New Roman" w:eastAsia="Times New Roman" w:hAnsi="Times New Roman"/>
          <w:i/>
          <w:sz w:val="24"/>
          <w:szCs w:val="24"/>
          <w:lang w:val="yo-NG"/>
        </w:rPr>
        <w:t>m</w:t>
      </w:r>
      <w:r w:rsidR="00E81C8D">
        <w:rPr>
          <w:rFonts w:ascii="Times New Roman" w:eastAsia="Times New Roman" w:hAnsi="Times New Roman"/>
          <w:sz w:val="24"/>
          <w:szCs w:val="24"/>
          <w:lang w:val="yo-NG"/>
        </w:rPr>
        <w:t xml:space="preserve"> falls outside the control limits </w:t>
      </w:r>
      <w:r w:rsidR="003C4901">
        <w:rPr>
          <w:rFonts w:ascii="Times New Roman" w:eastAsia="Times New Roman" w:hAnsi="Times New Roman"/>
          <w:sz w:val="24"/>
          <w:szCs w:val="24"/>
          <w:lang w:val="yo-NG"/>
        </w:rPr>
        <w:t>in Equation (</w:t>
      </w:r>
      <w:r>
        <w:rPr>
          <w:rFonts w:ascii="Times New Roman" w:eastAsia="Times New Roman" w:hAnsi="Times New Roman"/>
          <w:sz w:val="24"/>
          <w:szCs w:val="24"/>
          <w:lang w:val="en-US"/>
        </w:rPr>
        <w:t>5</w:t>
      </w:r>
      <w:r w:rsidR="003C4901">
        <w:rPr>
          <w:rFonts w:ascii="Times New Roman" w:eastAsia="Times New Roman" w:hAnsi="Times New Roman"/>
          <w:sz w:val="24"/>
          <w:szCs w:val="24"/>
          <w:lang w:val="yo-NG"/>
        </w:rPr>
        <w:t xml:space="preserve">), </w:t>
      </w:r>
      <w:r w:rsidR="00E81C8D">
        <w:rPr>
          <w:rFonts w:ascii="Times New Roman" w:eastAsia="Times New Roman" w:hAnsi="Times New Roman"/>
          <w:sz w:val="24"/>
          <w:szCs w:val="24"/>
          <w:lang w:val="yo-NG"/>
        </w:rPr>
        <w:t xml:space="preserve">the process is considered to be out of control. </w:t>
      </w:r>
      <w:r w:rsidR="00C1015E">
        <w:rPr>
          <w:rFonts w:ascii="Times New Roman" w:eastAsia="Times New Roman" w:hAnsi="Times New Roman"/>
          <w:sz w:val="24"/>
          <w:szCs w:val="24"/>
          <w:lang w:val="yo-NG"/>
        </w:rPr>
        <w:t xml:space="preserve">The values of </w:t>
      </w:r>
      <w:r w:rsidR="00C1015E">
        <w:rPr>
          <w:rFonts w:ascii="Times New Roman" w:hAnsi="Times New Roman"/>
          <w:sz w:val="24"/>
          <w:szCs w:val="24"/>
          <w:lang w:val="yo-NG"/>
        </w:rPr>
        <w:t xml:space="preserve"> A</w:t>
      </w:r>
      <w:r w:rsidR="00C1015E">
        <w:rPr>
          <w:rFonts w:ascii="Times New Roman" w:eastAsia="Times New Roman" w:hAnsi="Times New Roman"/>
          <w:sz w:val="24"/>
          <w:szCs w:val="24"/>
          <w:lang w:val="yo-NG"/>
        </w:rPr>
        <w:t xml:space="preserve"> which is a function of </w:t>
      </w:r>
      <w:r w:rsidR="00C1015E" w:rsidRPr="003C7E74">
        <w:rPr>
          <w:rFonts w:ascii="Times New Roman" w:eastAsia="Times New Roman" w:hAnsi="Times New Roman"/>
          <w:i/>
          <w:sz w:val="24"/>
          <w:szCs w:val="24"/>
          <w:lang w:val="yo-NG"/>
        </w:rPr>
        <w:t>n</w:t>
      </w:r>
      <w:r w:rsidR="00C1015E">
        <w:rPr>
          <w:rFonts w:ascii="Times New Roman" w:eastAsia="Times New Roman" w:hAnsi="Times New Roman"/>
          <w:sz w:val="24"/>
          <w:szCs w:val="24"/>
          <w:lang w:val="yo-NG"/>
        </w:rPr>
        <w:t xml:space="preserve"> are obtained from Montgomery (2005)</w:t>
      </w:r>
      <w:r w:rsidR="00E81C8D">
        <w:rPr>
          <w:rFonts w:ascii="Times New Roman" w:eastAsia="Times New Roman" w:hAnsi="Times New Roman"/>
          <w:sz w:val="24"/>
          <w:szCs w:val="24"/>
          <w:lang w:val="yo-NG"/>
        </w:rPr>
        <w:t>.</w:t>
      </w:r>
      <w:r w:rsidR="00DC3511">
        <w:rPr>
          <w:rFonts w:ascii="Times New Roman" w:eastAsia="Times New Roman" w:hAnsi="Times New Roman"/>
          <w:sz w:val="24"/>
          <w:szCs w:val="24"/>
          <w:lang w:val="yo-NG"/>
        </w:rPr>
        <w:t xml:space="preserve"> The summary of the control limits for the charts are given in</w:t>
      </w:r>
      <w:r w:rsidR="0054232D">
        <w:rPr>
          <w:rFonts w:ascii="Times New Roman" w:eastAsia="Times New Roman" w:hAnsi="Times New Roman"/>
          <w:sz w:val="24"/>
          <w:szCs w:val="24"/>
          <w:lang w:val="yo-NG"/>
        </w:rPr>
        <w:t xml:space="preserve"> Table 3</w:t>
      </w:r>
      <w:r w:rsidR="00DC3511">
        <w:rPr>
          <w:rFonts w:ascii="Times New Roman" w:eastAsia="Times New Roman" w:hAnsi="Times New Roman"/>
          <w:sz w:val="24"/>
          <w:szCs w:val="24"/>
          <w:lang w:val="yo-NG"/>
        </w:rPr>
        <w:t xml:space="preserve">. </w:t>
      </w:r>
    </w:p>
    <w:p w:rsidR="00DC3511" w:rsidRPr="00D524CF" w:rsidRDefault="0054232D" w:rsidP="0054232D">
      <w:pPr>
        <w:pStyle w:val="ListParagraph"/>
        <w:spacing w:after="0"/>
        <w:ind w:left="0"/>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         Table 3 </w:t>
      </w:r>
      <w:r w:rsidR="00DC3511" w:rsidRPr="00D524CF">
        <w:rPr>
          <w:rFonts w:ascii="Times New Roman" w:eastAsia="Times New Roman" w:hAnsi="Times New Roman"/>
          <w:b/>
          <w:sz w:val="24"/>
          <w:szCs w:val="24"/>
          <w:lang w:val="yo-NG"/>
        </w:rPr>
        <w:t xml:space="preserve">Summary of control limits </w:t>
      </w:r>
      <w:r w:rsidR="00DC3511">
        <w:rPr>
          <w:rFonts w:ascii="Times New Roman" w:eastAsia="Times New Roman" w:hAnsi="Times New Roman"/>
          <w:b/>
          <w:sz w:val="24"/>
          <w:szCs w:val="24"/>
          <w:lang w:val="yo-NG"/>
        </w:rPr>
        <w:t>for the</w:t>
      </w:r>
      <w:r w:rsidR="00DC3511" w:rsidRPr="00D524CF">
        <w:rPr>
          <w:rFonts w:ascii="Times New Roman" w:eastAsia="Times New Roman" w:hAnsi="Times New Roman"/>
          <w:b/>
          <w:sz w:val="24"/>
          <w:szCs w:val="24"/>
          <w:lang w:val="yo-NG"/>
        </w:rPr>
        <w:t xml:space="preserve"> proposed  </w:t>
      </w:r>
      <m:oMath>
        <m:acc>
          <m:accPr>
            <m:chr m:val="̅"/>
            <m:ctrlPr>
              <w:rPr>
                <w:rFonts w:ascii="Cambria Math" w:eastAsia="Times New Roman" w:hAnsi="Cambria Math"/>
                <w:b/>
                <w:i/>
                <w:sz w:val="24"/>
                <w:szCs w:val="24"/>
                <w:lang w:val="yo-NG"/>
              </w:rPr>
            </m:ctrlPr>
          </m:accPr>
          <m:e>
            <m:r>
              <m:rPr>
                <m:sty m:val="bi"/>
              </m:rPr>
              <w:rPr>
                <w:rFonts w:ascii="Cambria Math" w:eastAsia="Times New Roman" w:hAnsi="Cambria Math"/>
                <w:sz w:val="24"/>
                <w:szCs w:val="24"/>
                <w:lang w:val="yo-NG"/>
              </w:rPr>
              <m:t>X</m:t>
            </m:r>
          </m:e>
        </m:acc>
      </m:oMath>
      <w:r w:rsidR="00DC3511" w:rsidRPr="00D524CF">
        <w:rPr>
          <w:rFonts w:ascii="Times New Roman" w:eastAsia="Times New Roman" w:hAnsi="Times New Roman"/>
          <w:b/>
          <w:sz w:val="24"/>
          <w:szCs w:val="24"/>
          <w:lang w:val="yo-NG"/>
        </w:rPr>
        <w:t xml:space="preserve"> and D </w:t>
      </w:r>
      <w:r w:rsidR="00DC3511">
        <w:rPr>
          <w:rFonts w:ascii="Times New Roman" w:eastAsia="Times New Roman" w:hAnsi="Times New Roman"/>
          <w:b/>
          <w:sz w:val="24"/>
          <w:szCs w:val="24"/>
          <w:lang w:val="en-US"/>
        </w:rPr>
        <w:t>and</w:t>
      </w:r>
      <w:r w:rsidR="00DC3511" w:rsidRPr="00D524CF">
        <w:rPr>
          <w:rFonts w:ascii="Times New Roman" w:eastAsia="Times New Roman" w:hAnsi="Times New Roman"/>
          <w:b/>
          <w:sz w:val="24"/>
          <w:szCs w:val="24"/>
          <w:lang w:val="yo-NG"/>
        </w:rPr>
        <w:t xml:space="preserve"> </w:t>
      </w:r>
      <m:oMath>
        <m:acc>
          <m:accPr>
            <m:chr m:val="̅"/>
            <m:ctrlPr>
              <w:rPr>
                <w:rFonts w:ascii="Cambria Math" w:eastAsia="Times New Roman" w:hAnsi="Cambria Math"/>
                <w:b/>
                <w:i/>
                <w:sz w:val="24"/>
                <w:szCs w:val="24"/>
                <w:lang w:val="yo-NG"/>
              </w:rPr>
            </m:ctrlPr>
          </m:accPr>
          <m:e>
            <m:r>
              <m:rPr>
                <m:sty m:val="bi"/>
              </m:rPr>
              <w:rPr>
                <w:rFonts w:ascii="Cambria Math" w:eastAsia="Times New Roman" w:hAnsi="Cambria Math"/>
                <w:sz w:val="24"/>
                <w:szCs w:val="24"/>
                <w:lang w:val="yo-NG"/>
              </w:rPr>
              <m:t>X</m:t>
            </m:r>
          </m:e>
        </m:acc>
      </m:oMath>
      <w:r w:rsidR="00DC3511" w:rsidRPr="00D524CF">
        <w:rPr>
          <w:rFonts w:ascii="Times New Roman" w:eastAsia="Times New Roman" w:hAnsi="Times New Roman"/>
          <w:b/>
          <w:sz w:val="24"/>
          <w:szCs w:val="24"/>
          <w:lang w:val="yo-NG"/>
        </w:rPr>
        <w:t xml:space="preserve"> and R  chart</w:t>
      </w:r>
      <w:r w:rsidR="00DC3511">
        <w:rPr>
          <w:rFonts w:ascii="Times New Roman" w:eastAsia="Times New Roman" w:hAnsi="Times New Roman"/>
          <w:b/>
          <w:sz w:val="24"/>
          <w:szCs w:val="24"/>
          <w:lang w:val="yo-NG"/>
        </w:rPr>
        <w:t>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tblGrid>
      <w:tr w:rsidR="00DC3511" w:rsidRPr="00306BB8" w:rsidTr="00AB28B2">
        <w:trPr>
          <w:trHeight w:val="230"/>
          <w:jc w:val="center"/>
        </w:trPr>
        <w:tc>
          <w:tcPr>
            <w:tcW w:w="3544" w:type="dxa"/>
          </w:tcPr>
          <w:p w:rsidR="00DC3511" w:rsidRPr="00306BB8" w:rsidRDefault="00EC2BDF" w:rsidP="00AB28B2">
            <w:pPr>
              <w:spacing w:after="0" w:line="240" w:lineRule="auto"/>
              <w:jc w:val="center"/>
              <w:rPr>
                <w:rFonts w:ascii="Times New Roman" w:eastAsia="Times New Roman" w:hAnsi="Times New Roman"/>
                <w:b/>
                <w:sz w:val="24"/>
                <w:szCs w:val="24"/>
                <w:lang w:val="yo-NG"/>
              </w:rPr>
            </w:pPr>
            <m:oMath>
              <m:acc>
                <m:accPr>
                  <m:chr m:val="̅"/>
                  <m:ctrlPr>
                    <w:rPr>
                      <w:rFonts w:ascii="Cambria Math" w:eastAsia="Times New Roman" w:hAnsi="Cambria Math"/>
                      <w:b/>
                      <w:i/>
                      <w:sz w:val="24"/>
                      <w:szCs w:val="24"/>
                      <w:lang w:val="yo-NG"/>
                    </w:rPr>
                  </m:ctrlPr>
                </m:accPr>
                <m:e>
                  <m:r>
                    <m:rPr>
                      <m:sty m:val="bi"/>
                    </m:rPr>
                    <w:rPr>
                      <w:rFonts w:ascii="Cambria Math" w:eastAsia="Times New Roman" w:hAnsi="Cambria Math"/>
                      <w:sz w:val="24"/>
                      <w:szCs w:val="24"/>
                      <w:lang w:val="yo-NG"/>
                    </w:rPr>
                    <m:t>X</m:t>
                  </m:r>
                </m:e>
              </m:acc>
            </m:oMath>
            <w:r w:rsidR="00DC3511" w:rsidRPr="00306BB8">
              <w:rPr>
                <w:rFonts w:ascii="Times New Roman" w:eastAsia="Times New Roman" w:hAnsi="Times New Roman"/>
                <w:b/>
                <w:sz w:val="24"/>
                <w:szCs w:val="24"/>
                <w:lang w:val="yo-NG"/>
              </w:rPr>
              <w:t xml:space="preserve"> and D</w:t>
            </w:r>
          </w:p>
        </w:tc>
        <w:tc>
          <w:tcPr>
            <w:tcW w:w="3260" w:type="dxa"/>
          </w:tcPr>
          <w:p w:rsidR="00DC3511" w:rsidRPr="00306BB8" w:rsidRDefault="00EC2BDF" w:rsidP="00AB28B2">
            <w:pPr>
              <w:spacing w:after="0" w:line="240" w:lineRule="auto"/>
              <w:jc w:val="center"/>
              <w:rPr>
                <w:rFonts w:ascii="Times New Roman" w:eastAsia="Times New Roman" w:hAnsi="Times New Roman"/>
                <w:b/>
                <w:sz w:val="24"/>
                <w:szCs w:val="24"/>
                <w:lang w:val="yo-NG"/>
              </w:rPr>
            </w:pPr>
            <m:oMath>
              <m:acc>
                <m:accPr>
                  <m:chr m:val="̅"/>
                  <m:ctrlPr>
                    <w:rPr>
                      <w:rFonts w:ascii="Cambria Math" w:eastAsia="Times New Roman" w:hAnsi="Cambria Math"/>
                      <w:b/>
                      <w:i/>
                      <w:sz w:val="24"/>
                      <w:szCs w:val="24"/>
                      <w:lang w:val="yo-NG"/>
                    </w:rPr>
                  </m:ctrlPr>
                </m:accPr>
                <m:e>
                  <m:r>
                    <m:rPr>
                      <m:sty m:val="bi"/>
                    </m:rPr>
                    <w:rPr>
                      <w:rFonts w:ascii="Cambria Math" w:eastAsia="Times New Roman" w:hAnsi="Cambria Math"/>
                      <w:sz w:val="24"/>
                      <w:szCs w:val="24"/>
                      <w:lang w:val="yo-NG"/>
                    </w:rPr>
                    <m:t>X</m:t>
                  </m:r>
                </m:e>
              </m:acc>
            </m:oMath>
            <w:r w:rsidR="00DC3511" w:rsidRPr="00306BB8">
              <w:rPr>
                <w:rFonts w:ascii="Times New Roman" w:eastAsia="Times New Roman" w:hAnsi="Times New Roman"/>
                <w:b/>
                <w:sz w:val="24"/>
                <w:szCs w:val="24"/>
                <w:lang w:val="yo-NG"/>
              </w:rPr>
              <w:t xml:space="preserve"> and R</w:t>
            </w:r>
          </w:p>
        </w:tc>
      </w:tr>
      <w:tr w:rsidR="00DC3511" w:rsidRPr="00306BB8" w:rsidTr="00AB28B2">
        <w:trPr>
          <w:trHeight w:val="710"/>
          <w:jc w:val="center"/>
        </w:trPr>
        <w:tc>
          <w:tcPr>
            <w:tcW w:w="3544" w:type="dxa"/>
          </w:tcPr>
          <w:p w:rsidR="00DC3511" w:rsidRPr="00306BB8" w:rsidRDefault="00EC2BDF" w:rsidP="00AB28B2">
            <w:pPr>
              <w:spacing w:after="0" w:line="240" w:lineRule="auto"/>
              <w:rPr>
                <w:rFonts w:ascii="Times New Roman" w:eastAsia="Times New Roman" w:hAnsi="Times New Roman"/>
                <w:sz w:val="24"/>
                <w:szCs w:val="24"/>
                <w:u w:val="single"/>
                <w:lang w:val="yo-NG"/>
              </w:rPr>
            </w:pPr>
            <m:oMath>
              <m:sSub>
                <m:sSubPr>
                  <m:ctrlPr>
                    <w:rPr>
                      <w:rFonts w:ascii="Cambria Math" w:eastAsia="Times New Roman" w:hAnsi="Cambria Math"/>
                      <w:i/>
                      <w:sz w:val="24"/>
                      <w:szCs w:val="24"/>
                      <w:u w:val="single"/>
                      <w:lang w:val="yo-NG"/>
                    </w:rPr>
                  </m:ctrlPr>
                </m:sSubPr>
                <m:e>
                  <m:acc>
                    <m:accPr>
                      <m:chr m:val="̅"/>
                      <m:ctrlPr>
                        <w:rPr>
                          <w:rFonts w:ascii="Cambria Math" w:eastAsia="Times New Roman" w:hAnsi="Cambria Math"/>
                          <w:i/>
                          <w:sz w:val="24"/>
                          <w:szCs w:val="24"/>
                          <w:u w:val="single"/>
                          <w:lang w:val="yo-NG"/>
                        </w:rPr>
                      </m:ctrlPr>
                    </m:accPr>
                    <m:e>
                      <m:r>
                        <w:rPr>
                          <w:rFonts w:ascii="Cambria Math" w:eastAsia="Times New Roman" w:hAnsi="Cambria Math"/>
                          <w:sz w:val="24"/>
                          <w:szCs w:val="24"/>
                          <w:u w:val="single"/>
                          <w:lang w:val="yo-NG"/>
                        </w:rPr>
                        <m:t>X</m:t>
                      </m:r>
                    </m:e>
                  </m:acc>
                </m:e>
                <m:sub>
                  <m:r>
                    <w:rPr>
                      <w:rFonts w:ascii="Cambria Math" w:eastAsia="Times New Roman" w:hAnsi="Cambria Math"/>
                      <w:sz w:val="24"/>
                      <w:szCs w:val="24"/>
                      <w:u w:val="single"/>
                      <w:lang w:val="yo-NG"/>
                    </w:rPr>
                    <m:t>D</m:t>
                  </m:r>
                </m:sub>
              </m:sSub>
            </m:oMath>
            <w:r w:rsidR="00DC3511" w:rsidRPr="00306BB8">
              <w:rPr>
                <w:rFonts w:ascii="Times New Roman" w:eastAsia="Times New Roman" w:hAnsi="Times New Roman"/>
                <w:sz w:val="24"/>
                <w:szCs w:val="24"/>
                <w:u w:val="single"/>
                <w:lang w:val="yo-NG"/>
              </w:rPr>
              <w:t>chart</w:t>
            </w:r>
          </w:p>
          <w:p w:rsidR="00DC3511" w:rsidRPr="00E867A9" w:rsidRDefault="00E867A9" w:rsidP="00AB28B2">
            <w:pPr>
              <w:spacing w:after="0" w:line="240" w:lineRule="auto"/>
              <w:jc w:val="both"/>
              <w:rPr>
                <w:rFonts w:ascii="Times New Roman" w:eastAsia="Times New Roman" w:hAnsi="Times New Roman"/>
                <w:sz w:val="24"/>
                <w:szCs w:val="24"/>
                <w:lang w:val="yo-NG"/>
              </w:rPr>
            </w:pPr>
            <m:oMathPara>
              <m:oMath>
                <m:r>
                  <w:rPr>
                    <w:rFonts w:ascii="Cambria Math" w:eastAsia="Times New Roman" w:hAnsi="Cambria Math"/>
                    <w:sz w:val="24"/>
                    <w:szCs w:val="24"/>
                    <w:lang w:val="yo-NG"/>
                  </w:rPr>
                  <m:t>LCL=</m:t>
                </m:r>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r>
                  <w:rPr>
                    <w:rFonts w:ascii="Cambria Math" w:eastAsia="Times New Roman" w:hAnsi="Cambria Math"/>
                    <w:sz w:val="24"/>
                    <w:szCs w:val="24"/>
                    <w:lang w:val="yo-NG"/>
                  </w:rPr>
                  <m:t>-A</m:t>
                </m:r>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D</m:t>
                    </m:r>
                  </m:e>
                </m:acc>
              </m:oMath>
            </m:oMathPara>
          </w:p>
          <w:p w:rsidR="00DC3511" w:rsidRPr="00E867A9" w:rsidRDefault="00E867A9" w:rsidP="00AB28B2">
            <w:pPr>
              <w:spacing w:after="0" w:line="240" w:lineRule="auto"/>
              <w:jc w:val="both"/>
              <w:rPr>
                <w:rFonts w:ascii="Times New Roman" w:eastAsia="Times New Roman" w:hAnsi="Times New Roman"/>
                <w:sz w:val="24"/>
                <w:szCs w:val="24"/>
                <w:lang w:val="yo-NG"/>
              </w:rPr>
            </w:pPr>
            <m:oMathPara>
              <m:oMath>
                <m:r>
                  <w:rPr>
                    <w:rFonts w:ascii="Cambria Math" w:eastAsia="Times New Roman" w:hAnsi="Cambria Math"/>
                    <w:sz w:val="24"/>
                    <w:szCs w:val="24"/>
                    <w:lang w:val="yo-NG"/>
                  </w:rPr>
                  <m:t>CL=</m:t>
                </m:r>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m:oMathPara>
          </w:p>
          <w:p w:rsidR="00DC3511" w:rsidRPr="00E867A9" w:rsidRDefault="00E867A9" w:rsidP="00AB28B2">
            <w:pPr>
              <w:spacing w:after="0" w:line="240" w:lineRule="auto"/>
              <w:jc w:val="both"/>
              <w:rPr>
                <w:rFonts w:ascii="Times New Roman" w:eastAsia="Times New Roman" w:hAnsi="Times New Roman"/>
                <w:sz w:val="24"/>
                <w:szCs w:val="24"/>
                <w:lang w:val="yo-NG"/>
              </w:rPr>
            </w:pPr>
            <m:oMathPara>
              <m:oMath>
                <m:r>
                  <w:rPr>
                    <w:rFonts w:ascii="Cambria Math" w:eastAsia="Times New Roman" w:hAnsi="Cambria Math"/>
                    <w:sz w:val="24"/>
                    <w:szCs w:val="24"/>
                    <w:lang w:val="yo-NG"/>
                  </w:rPr>
                  <m:t>UCL=</m:t>
                </m:r>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r>
                  <w:rPr>
                    <w:rFonts w:ascii="Cambria Math" w:eastAsia="Times New Roman" w:hAnsi="Cambria Math"/>
                    <w:sz w:val="24"/>
                    <w:szCs w:val="24"/>
                    <w:lang w:val="yo-NG"/>
                  </w:rPr>
                  <m:t>+A</m:t>
                </m:r>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D</m:t>
                    </m:r>
                  </m:e>
                </m:acc>
              </m:oMath>
            </m:oMathPara>
          </w:p>
          <w:p w:rsidR="00DC3511" w:rsidRPr="00306BB8" w:rsidRDefault="00DC3511" w:rsidP="00AB28B2">
            <w:pPr>
              <w:spacing w:after="0" w:line="240" w:lineRule="auto"/>
              <w:rPr>
                <w:rFonts w:ascii="Times New Roman" w:eastAsia="Times New Roman" w:hAnsi="Times New Roman"/>
                <w:sz w:val="24"/>
                <w:szCs w:val="24"/>
                <w:lang w:val="yo-NG"/>
              </w:rPr>
            </w:pPr>
            <w:r w:rsidRPr="00306BB8">
              <w:rPr>
                <w:rFonts w:ascii="Times New Roman" w:eastAsia="Times New Roman" w:hAnsi="Times New Roman"/>
                <w:sz w:val="24"/>
                <w:szCs w:val="24"/>
                <w:u w:val="single"/>
                <w:lang w:val="yo-NG"/>
              </w:rPr>
              <w:t>D char</w:t>
            </w:r>
            <w:r w:rsidRPr="00306BB8">
              <w:rPr>
                <w:rFonts w:ascii="Times New Roman" w:eastAsia="Times New Roman" w:hAnsi="Times New Roman"/>
                <w:sz w:val="24"/>
                <w:szCs w:val="24"/>
                <w:lang w:val="yo-NG"/>
              </w:rPr>
              <w:t>t</w:t>
            </w:r>
          </w:p>
          <w:p w:rsidR="00DC3511" w:rsidRPr="00E867A9" w:rsidRDefault="00E867A9" w:rsidP="00AB28B2">
            <w:pPr>
              <w:spacing w:after="0" w:line="240" w:lineRule="auto"/>
              <w:rPr>
                <w:rFonts w:ascii="Times New Roman" w:eastAsia="Times New Roman" w:hAnsi="Times New Roman"/>
                <w:sz w:val="24"/>
                <w:szCs w:val="24"/>
                <w:lang w:val="yo-NG"/>
              </w:rPr>
            </w:pPr>
            <m:oMathPara>
              <m:oMath>
                <m:r>
                  <w:rPr>
                    <w:rFonts w:ascii="Cambria Math" w:hAnsi="Cambria Math"/>
                    <w:sz w:val="24"/>
                    <w:szCs w:val="24"/>
                    <w:lang w:val="yo-NG"/>
                  </w:rPr>
                  <m:t xml:space="preserve">LCL= </m:t>
                </m:r>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3</m:t>
                    </m:r>
                  </m:sub>
                </m:sSub>
                <m:acc>
                  <m:accPr>
                    <m:chr m:val="̅"/>
                    <m:ctrlPr>
                      <w:rPr>
                        <w:rFonts w:ascii="Cambria Math" w:hAnsi="Cambria Math"/>
                        <w:i/>
                        <w:sz w:val="24"/>
                        <w:szCs w:val="24"/>
                        <w:lang w:val="yo-NG"/>
                      </w:rPr>
                    </m:ctrlPr>
                  </m:accPr>
                  <m:e>
                    <m:r>
                      <w:rPr>
                        <w:rFonts w:ascii="Cambria Math" w:hAnsi="Cambria Math"/>
                        <w:sz w:val="24"/>
                        <w:szCs w:val="24"/>
                        <w:lang w:val="yo-NG"/>
                      </w:rPr>
                      <m:t>D</m:t>
                    </m:r>
                  </m:e>
                </m:acc>
              </m:oMath>
            </m:oMathPara>
          </w:p>
          <w:p w:rsidR="00DC3511" w:rsidRPr="00E867A9" w:rsidRDefault="00E867A9" w:rsidP="00AB28B2">
            <w:pPr>
              <w:spacing w:after="0"/>
            </w:pPr>
            <m:oMathPara>
              <m:oMath>
                <m:r>
                  <w:rPr>
                    <w:rFonts w:ascii="Cambria Math" w:hAnsi="Cambria Math"/>
                    <w:sz w:val="24"/>
                    <w:szCs w:val="24"/>
                    <w:lang w:val="yo-NG"/>
                  </w:rPr>
                  <m:t>CL=</m:t>
                </m:r>
                <m:acc>
                  <m:accPr>
                    <m:chr m:val="̅"/>
                    <m:ctrlPr>
                      <w:rPr>
                        <w:rFonts w:ascii="Cambria Math" w:hAnsi="Cambria Math"/>
                        <w:i/>
                        <w:sz w:val="24"/>
                        <w:szCs w:val="24"/>
                        <w:lang w:val="yo-NG"/>
                      </w:rPr>
                    </m:ctrlPr>
                  </m:accPr>
                  <m:e>
                    <m:r>
                      <w:rPr>
                        <w:rFonts w:ascii="Cambria Math" w:hAnsi="Cambria Math"/>
                        <w:sz w:val="24"/>
                        <w:szCs w:val="24"/>
                        <w:lang w:val="yo-NG"/>
                      </w:rPr>
                      <m:t>D</m:t>
                    </m:r>
                  </m:e>
                </m:acc>
              </m:oMath>
            </m:oMathPara>
          </w:p>
          <w:p w:rsidR="00DC3511" w:rsidRPr="00E867A9" w:rsidRDefault="00E867A9" w:rsidP="00AB28B2">
            <w:pPr>
              <w:spacing w:after="0"/>
              <w:rPr>
                <w:rFonts w:ascii="Times New Roman" w:hAnsi="Times New Roman"/>
                <w:sz w:val="24"/>
                <w:szCs w:val="24"/>
                <w:lang w:val="yo-NG"/>
              </w:rPr>
            </w:pPr>
            <m:oMathPara>
              <m:oMath>
                <m:r>
                  <w:rPr>
                    <w:rFonts w:ascii="Cambria Math" w:hAnsi="Cambria Math"/>
                    <w:sz w:val="24"/>
                    <w:szCs w:val="24"/>
                    <w:lang w:val="yo-NG"/>
                  </w:rPr>
                  <m:t>UCL=</m:t>
                </m:r>
                <m:sSub>
                  <m:sSubPr>
                    <m:ctrlPr>
                      <w:rPr>
                        <w:rFonts w:ascii="Cambria Math" w:hAnsi="Cambria Math"/>
                        <w:i/>
                        <w:sz w:val="24"/>
                        <w:szCs w:val="24"/>
                        <w:lang w:val="yo-NG"/>
                      </w:rPr>
                    </m:ctrlPr>
                  </m:sSubPr>
                  <m:e>
                    <m:r>
                      <w:rPr>
                        <w:rFonts w:ascii="Cambria Math" w:hAnsi="Cambria Math"/>
                        <w:sz w:val="24"/>
                        <w:szCs w:val="24"/>
                        <w:lang w:val="yo-NG"/>
                      </w:rPr>
                      <m:t>Z</m:t>
                    </m:r>
                  </m:e>
                  <m:sub>
                    <m:r>
                      <w:rPr>
                        <w:rFonts w:ascii="Cambria Math" w:hAnsi="Cambria Math"/>
                        <w:sz w:val="24"/>
                        <w:szCs w:val="24"/>
                        <w:lang w:val="yo-NG"/>
                      </w:rPr>
                      <m:t>4</m:t>
                    </m:r>
                  </m:sub>
                </m:sSub>
                <m:acc>
                  <m:accPr>
                    <m:chr m:val="̅"/>
                    <m:ctrlPr>
                      <w:rPr>
                        <w:rFonts w:ascii="Cambria Math" w:hAnsi="Cambria Math"/>
                        <w:i/>
                        <w:sz w:val="24"/>
                        <w:szCs w:val="24"/>
                        <w:lang w:val="yo-NG"/>
                      </w:rPr>
                    </m:ctrlPr>
                  </m:accPr>
                  <m:e>
                    <m:r>
                      <w:rPr>
                        <w:rFonts w:ascii="Cambria Math" w:hAnsi="Cambria Math"/>
                        <w:sz w:val="24"/>
                        <w:szCs w:val="24"/>
                        <w:lang w:val="yo-NG"/>
                      </w:rPr>
                      <m:t>D</m:t>
                    </m:r>
                  </m:e>
                </m:acc>
              </m:oMath>
            </m:oMathPara>
          </w:p>
        </w:tc>
        <w:tc>
          <w:tcPr>
            <w:tcW w:w="3260" w:type="dxa"/>
          </w:tcPr>
          <w:p w:rsidR="00DC3511" w:rsidRPr="00306BB8" w:rsidRDefault="00EC2BDF" w:rsidP="00AB28B2">
            <w:pPr>
              <w:spacing w:after="0" w:line="240" w:lineRule="auto"/>
              <w:rPr>
                <w:rFonts w:ascii="Times New Roman" w:eastAsia="Times New Roman" w:hAnsi="Times New Roman"/>
                <w:sz w:val="24"/>
                <w:szCs w:val="24"/>
                <w:u w:val="single"/>
                <w:lang w:val="yo-NG"/>
              </w:rPr>
            </w:pPr>
            <m:oMath>
              <m:acc>
                <m:accPr>
                  <m:chr m:val="̅"/>
                  <m:ctrlPr>
                    <w:rPr>
                      <w:rFonts w:ascii="Cambria Math" w:eastAsia="Times New Roman" w:hAnsi="Cambria Math"/>
                      <w:i/>
                      <w:sz w:val="24"/>
                      <w:szCs w:val="24"/>
                      <w:u w:val="single"/>
                      <w:lang w:val="yo-NG"/>
                    </w:rPr>
                  </m:ctrlPr>
                </m:accPr>
                <m:e>
                  <m:r>
                    <w:rPr>
                      <w:rFonts w:ascii="Cambria Math" w:eastAsia="Times New Roman" w:hAnsi="Cambria Math"/>
                      <w:sz w:val="24"/>
                      <w:szCs w:val="24"/>
                      <w:u w:val="single"/>
                      <w:lang w:val="yo-NG"/>
                    </w:rPr>
                    <m:t>X</m:t>
                  </m:r>
                </m:e>
              </m:acc>
            </m:oMath>
            <w:r w:rsidR="00DC3511" w:rsidRPr="00306BB8">
              <w:rPr>
                <w:rFonts w:ascii="Times New Roman" w:eastAsia="Times New Roman" w:hAnsi="Times New Roman"/>
                <w:sz w:val="24"/>
                <w:szCs w:val="24"/>
                <w:u w:val="single"/>
                <w:lang w:val="yo-NG"/>
              </w:rPr>
              <w:t xml:space="preserve"> chart</w:t>
            </w:r>
          </w:p>
          <w:p w:rsidR="00DC3511" w:rsidRPr="00E867A9" w:rsidRDefault="00E867A9" w:rsidP="00AB28B2">
            <w:pPr>
              <w:spacing w:after="0" w:line="240" w:lineRule="auto"/>
              <w:jc w:val="both"/>
              <w:rPr>
                <w:rFonts w:ascii="Times New Roman" w:eastAsia="Times New Roman" w:hAnsi="Times New Roman"/>
                <w:sz w:val="24"/>
                <w:szCs w:val="24"/>
                <w:lang w:val="yo-NG"/>
              </w:rPr>
            </w:pPr>
            <m:oMathPara>
              <m:oMath>
                <m:r>
                  <w:rPr>
                    <w:rFonts w:ascii="Cambria Math" w:eastAsia="Times New Roman" w:hAnsi="Cambria Math"/>
                    <w:sz w:val="24"/>
                    <w:szCs w:val="24"/>
                    <w:lang w:val="yo-NG"/>
                  </w:rPr>
                  <m:t>LCL=</m:t>
                </m:r>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A</m:t>
                    </m:r>
                  </m:e>
                  <m:sub>
                    <m:r>
                      <w:rPr>
                        <w:rFonts w:ascii="Cambria Math" w:eastAsia="Times New Roman" w:hAnsi="Cambria Math"/>
                        <w:sz w:val="24"/>
                        <w:szCs w:val="24"/>
                        <w:lang w:val="yo-NG"/>
                      </w:rPr>
                      <m:t>2</m:t>
                    </m:r>
                  </m:sub>
                </m:sSub>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R</m:t>
                    </m:r>
                  </m:e>
                </m:acc>
              </m:oMath>
            </m:oMathPara>
          </w:p>
          <w:p w:rsidR="00DC3511" w:rsidRPr="00E867A9" w:rsidRDefault="00E867A9" w:rsidP="00AB28B2">
            <w:pPr>
              <w:spacing w:after="0" w:line="240" w:lineRule="auto"/>
              <w:jc w:val="both"/>
              <w:rPr>
                <w:rFonts w:ascii="Times New Roman" w:eastAsia="Times New Roman" w:hAnsi="Times New Roman"/>
                <w:sz w:val="24"/>
                <w:szCs w:val="24"/>
                <w:lang w:val="yo-NG"/>
              </w:rPr>
            </w:pPr>
            <m:oMathPara>
              <m:oMath>
                <m:r>
                  <w:rPr>
                    <w:rFonts w:ascii="Cambria Math" w:eastAsia="Times New Roman" w:hAnsi="Cambria Math"/>
                    <w:sz w:val="24"/>
                    <w:szCs w:val="24"/>
                    <w:lang w:val="yo-NG"/>
                  </w:rPr>
                  <m:t>CL=</m:t>
                </m:r>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m:oMathPara>
          </w:p>
          <w:p w:rsidR="00DC3511" w:rsidRPr="00E867A9" w:rsidRDefault="00E867A9" w:rsidP="00AB28B2">
            <w:pPr>
              <w:spacing w:after="0" w:line="240" w:lineRule="auto"/>
              <w:jc w:val="both"/>
              <w:rPr>
                <w:rFonts w:ascii="Times New Roman" w:eastAsia="Times New Roman" w:hAnsi="Times New Roman"/>
                <w:sz w:val="24"/>
                <w:szCs w:val="24"/>
                <w:lang w:val="yo-NG"/>
              </w:rPr>
            </w:pPr>
            <m:oMathPara>
              <m:oMath>
                <m:r>
                  <w:rPr>
                    <w:rFonts w:ascii="Cambria Math" w:eastAsia="Times New Roman" w:hAnsi="Cambria Math"/>
                    <w:sz w:val="24"/>
                    <w:szCs w:val="24"/>
                    <w:lang w:val="yo-NG"/>
                  </w:rPr>
                  <m:t>UCL=</m:t>
                </m:r>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r>
                  <w:rPr>
                    <w:rFonts w:ascii="Cambria Math" w:eastAsia="Times New Roman" w:hAnsi="Cambria Math"/>
                    <w:sz w:val="24"/>
                    <w:szCs w:val="24"/>
                    <w:lang w:val="yo-NG"/>
                  </w:rPr>
                  <m:t>-</m:t>
                </m:r>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A</m:t>
                    </m:r>
                  </m:e>
                  <m:sub>
                    <m:r>
                      <w:rPr>
                        <w:rFonts w:ascii="Cambria Math" w:eastAsia="Times New Roman" w:hAnsi="Cambria Math"/>
                        <w:sz w:val="24"/>
                        <w:szCs w:val="24"/>
                        <w:lang w:val="yo-NG"/>
                      </w:rPr>
                      <m:t>2</m:t>
                    </m:r>
                  </m:sub>
                </m:sSub>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R</m:t>
                    </m:r>
                  </m:e>
                </m:acc>
              </m:oMath>
            </m:oMathPara>
          </w:p>
          <w:p w:rsidR="00DC3511" w:rsidRPr="00E867A9" w:rsidRDefault="00DC3511" w:rsidP="00AB28B2">
            <w:pPr>
              <w:spacing w:after="0" w:line="240" w:lineRule="auto"/>
              <w:rPr>
                <w:rFonts w:ascii="Times New Roman" w:eastAsia="Times New Roman" w:hAnsi="Times New Roman"/>
                <w:sz w:val="24"/>
                <w:szCs w:val="24"/>
                <w:u w:val="single"/>
                <w:lang w:val="yo-NG"/>
              </w:rPr>
            </w:pPr>
            <w:r w:rsidRPr="00306BB8">
              <w:rPr>
                <w:rFonts w:ascii="Times New Roman" w:eastAsia="Times New Roman" w:hAnsi="Times New Roman"/>
                <w:sz w:val="24"/>
                <w:szCs w:val="24"/>
                <w:u w:val="single"/>
                <w:lang w:val="yo-NG"/>
              </w:rPr>
              <w:t>R chart</w:t>
            </w:r>
            <w:r w:rsidRPr="00306BB8">
              <w:rPr>
                <w:rFonts w:ascii="Cambria Math" w:hAnsi="Cambria Math"/>
                <w:sz w:val="24"/>
                <w:szCs w:val="24"/>
                <w:lang w:val="yo-NG"/>
              </w:rPr>
              <w:br/>
            </w:r>
            <m:oMathPara>
              <m:oMath>
                <m:r>
                  <w:rPr>
                    <w:rFonts w:ascii="Cambria Math" w:hAnsi="Cambria Math"/>
                    <w:sz w:val="24"/>
                    <w:szCs w:val="24"/>
                    <w:lang w:val="yo-NG"/>
                  </w:rPr>
                  <m:t xml:space="preserve">LCL= </m:t>
                </m:r>
                <m:sSub>
                  <m:sSubPr>
                    <m:ctrlPr>
                      <w:rPr>
                        <w:rFonts w:ascii="Cambria Math" w:hAnsi="Cambria Math"/>
                        <w:i/>
                        <w:sz w:val="24"/>
                        <w:szCs w:val="24"/>
                        <w:lang w:val="yo-NG"/>
                      </w:rPr>
                    </m:ctrlPr>
                  </m:sSubPr>
                  <m:e>
                    <m:r>
                      <w:rPr>
                        <w:rFonts w:ascii="Cambria Math" w:hAnsi="Cambria Math"/>
                        <w:sz w:val="24"/>
                        <w:szCs w:val="24"/>
                        <w:lang w:val="yo-NG"/>
                      </w:rPr>
                      <m:t>D</m:t>
                    </m:r>
                  </m:e>
                  <m:sub>
                    <m:r>
                      <w:rPr>
                        <w:rFonts w:ascii="Cambria Math" w:hAnsi="Cambria Math"/>
                        <w:sz w:val="24"/>
                        <w:szCs w:val="24"/>
                        <w:lang w:val="yo-NG"/>
                      </w:rPr>
                      <m:t>3</m:t>
                    </m:r>
                  </m:sub>
                </m:sSub>
                <m:acc>
                  <m:accPr>
                    <m:chr m:val="̅"/>
                    <m:ctrlPr>
                      <w:rPr>
                        <w:rFonts w:ascii="Cambria Math" w:hAnsi="Cambria Math"/>
                        <w:i/>
                        <w:sz w:val="24"/>
                        <w:szCs w:val="24"/>
                        <w:lang w:val="yo-NG"/>
                      </w:rPr>
                    </m:ctrlPr>
                  </m:accPr>
                  <m:e>
                    <m:r>
                      <w:rPr>
                        <w:rFonts w:ascii="Cambria Math" w:hAnsi="Cambria Math"/>
                        <w:sz w:val="24"/>
                        <w:szCs w:val="24"/>
                        <w:lang w:val="yo-NG"/>
                      </w:rPr>
                      <m:t>R</m:t>
                    </m:r>
                  </m:e>
                </m:acc>
              </m:oMath>
            </m:oMathPara>
          </w:p>
          <w:p w:rsidR="00DC3511" w:rsidRPr="00E867A9" w:rsidRDefault="00E867A9" w:rsidP="00AB28B2">
            <w:pPr>
              <w:spacing w:after="0"/>
              <w:rPr>
                <w:rFonts w:ascii="Cambria Math" w:hAnsi="Cambria Math"/>
                <w:sz w:val="24"/>
                <w:szCs w:val="24"/>
                <w:lang w:val="yo-NG"/>
              </w:rPr>
            </w:pPr>
            <m:oMathPara>
              <m:oMath>
                <m:r>
                  <w:rPr>
                    <w:rFonts w:ascii="Cambria Math" w:hAnsi="Cambria Math"/>
                    <w:sz w:val="24"/>
                    <w:szCs w:val="24"/>
                    <w:lang w:val="yo-NG"/>
                  </w:rPr>
                  <m:t>CL=</m:t>
                </m:r>
                <m:acc>
                  <m:accPr>
                    <m:chr m:val="̅"/>
                    <m:ctrlPr>
                      <w:rPr>
                        <w:rFonts w:ascii="Cambria Math" w:hAnsi="Cambria Math"/>
                        <w:i/>
                        <w:sz w:val="24"/>
                        <w:szCs w:val="24"/>
                        <w:lang w:val="yo-NG"/>
                      </w:rPr>
                    </m:ctrlPr>
                  </m:accPr>
                  <m:e>
                    <m:r>
                      <w:rPr>
                        <w:rFonts w:ascii="Cambria Math" w:hAnsi="Cambria Math"/>
                        <w:sz w:val="24"/>
                        <w:szCs w:val="24"/>
                        <w:lang w:val="yo-NG"/>
                      </w:rPr>
                      <m:t>R</m:t>
                    </m:r>
                  </m:e>
                </m:acc>
              </m:oMath>
            </m:oMathPara>
          </w:p>
          <w:p w:rsidR="00DC3511" w:rsidRPr="00E867A9" w:rsidRDefault="00E867A9" w:rsidP="00AB28B2">
            <w:pPr>
              <w:spacing w:after="0" w:line="240" w:lineRule="auto"/>
              <w:jc w:val="both"/>
              <w:rPr>
                <w:rFonts w:ascii="Times New Roman" w:hAnsi="Times New Roman"/>
                <w:sz w:val="24"/>
                <w:szCs w:val="24"/>
                <w:lang w:val="yo-NG"/>
              </w:rPr>
            </w:pPr>
            <m:oMathPara>
              <m:oMath>
                <m:r>
                  <w:rPr>
                    <w:rFonts w:ascii="Cambria Math" w:hAnsi="Cambria Math"/>
                    <w:sz w:val="24"/>
                    <w:szCs w:val="24"/>
                    <w:lang w:val="yo-NG"/>
                  </w:rPr>
                  <m:t>UCL=</m:t>
                </m:r>
                <m:sSub>
                  <m:sSubPr>
                    <m:ctrlPr>
                      <w:rPr>
                        <w:rFonts w:ascii="Cambria Math" w:hAnsi="Cambria Math"/>
                        <w:i/>
                        <w:sz w:val="24"/>
                        <w:szCs w:val="24"/>
                        <w:lang w:val="yo-NG"/>
                      </w:rPr>
                    </m:ctrlPr>
                  </m:sSubPr>
                  <m:e>
                    <m:r>
                      <w:rPr>
                        <w:rFonts w:ascii="Cambria Math" w:hAnsi="Cambria Math"/>
                        <w:sz w:val="24"/>
                        <w:szCs w:val="24"/>
                        <w:lang w:val="yo-NG"/>
                      </w:rPr>
                      <m:t>D</m:t>
                    </m:r>
                  </m:e>
                  <m:sub>
                    <m:r>
                      <w:rPr>
                        <w:rFonts w:ascii="Cambria Math" w:hAnsi="Cambria Math"/>
                        <w:sz w:val="24"/>
                        <w:szCs w:val="24"/>
                        <w:lang w:val="yo-NG"/>
                      </w:rPr>
                      <m:t>4</m:t>
                    </m:r>
                  </m:sub>
                </m:sSub>
                <m:acc>
                  <m:accPr>
                    <m:chr m:val="̅"/>
                    <m:ctrlPr>
                      <w:rPr>
                        <w:rFonts w:ascii="Cambria Math" w:hAnsi="Cambria Math"/>
                        <w:i/>
                        <w:sz w:val="24"/>
                        <w:szCs w:val="24"/>
                        <w:lang w:val="yo-NG"/>
                      </w:rPr>
                    </m:ctrlPr>
                  </m:accPr>
                  <m:e>
                    <m:r>
                      <w:rPr>
                        <w:rFonts w:ascii="Cambria Math" w:hAnsi="Cambria Math"/>
                        <w:sz w:val="24"/>
                        <w:szCs w:val="24"/>
                        <w:lang w:val="yo-NG"/>
                      </w:rPr>
                      <m:t>R</m:t>
                    </m:r>
                  </m:e>
                </m:acc>
              </m:oMath>
            </m:oMathPara>
          </w:p>
        </w:tc>
      </w:tr>
    </w:tbl>
    <w:p w:rsidR="00C1015E" w:rsidRDefault="00C1015E" w:rsidP="00C1015E">
      <w:pPr>
        <w:jc w:val="both"/>
        <w:rPr>
          <w:rFonts w:ascii="Times New Roman" w:eastAsia="Times New Roman" w:hAnsi="Times New Roman"/>
          <w:sz w:val="24"/>
          <w:szCs w:val="24"/>
          <w:lang w:val="yo-NG"/>
        </w:rPr>
      </w:pPr>
    </w:p>
    <w:p w:rsidR="00FA3D0F" w:rsidRDefault="00641F21" w:rsidP="00241D31">
      <w:pPr>
        <w:spacing w:after="0"/>
        <w:jc w:val="both"/>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3.0 </w:t>
      </w:r>
      <w:r w:rsidR="00AB2326">
        <w:rPr>
          <w:rFonts w:ascii="Times New Roman" w:eastAsia="Times New Roman" w:hAnsi="Times New Roman"/>
          <w:b/>
          <w:sz w:val="24"/>
          <w:szCs w:val="24"/>
          <w:lang w:val="yo-NG"/>
        </w:rPr>
        <w:t>Example</w:t>
      </w:r>
    </w:p>
    <w:p w:rsidR="00640635" w:rsidRDefault="00E81C8D" w:rsidP="00DC7135">
      <w:pPr>
        <w:jc w:val="both"/>
        <w:rPr>
          <w:rFonts w:ascii="Times New Roman" w:eastAsia="Times New Roman" w:hAnsi="Times New Roman"/>
          <w:sz w:val="24"/>
          <w:szCs w:val="24"/>
          <w:lang w:val="yo-NG"/>
        </w:rPr>
      </w:pPr>
      <w:r w:rsidRPr="00E81C8D">
        <w:rPr>
          <w:rFonts w:ascii="Times New Roman" w:eastAsia="Times New Roman" w:hAnsi="Times New Roman"/>
          <w:sz w:val="24"/>
          <w:szCs w:val="24"/>
          <w:lang w:val="yo-NG"/>
        </w:rPr>
        <w:t>T</w:t>
      </w:r>
      <w:r w:rsidR="00B71AB8">
        <w:rPr>
          <w:rFonts w:ascii="Times New Roman" w:eastAsia="Times New Roman" w:hAnsi="Times New Roman"/>
          <w:sz w:val="24"/>
          <w:szCs w:val="24"/>
          <w:lang w:val="yo-NG"/>
        </w:rPr>
        <w:t>o illustrate the proposed control chart, data set taken from Montgomery(2005, pg 200) and a randomly generated data from the gamma distribution representing the normal and non-normal case</w:t>
      </w:r>
      <w:r w:rsidR="009E063C">
        <w:rPr>
          <w:rFonts w:ascii="Times New Roman" w:eastAsia="Times New Roman" w:hAnsi="Times New Roman"/>
          <w:sz w:val="24"/>
          <w:szCs w:val="24"/>
          <w:lang w:val="yo-NG"/>
        </w:rPr>
        <w:t xml:space="preserve"> are used</w:t>
      </w:r>
      <w:r w:rsidR="00B71AB8">
        <w:rPr>
          <w:rFonts w:ascii="Times New Roman" w:eastAsia="Times New Roman" w:hAnsi="Times New Roman"/>
          <w:sz w:val="24"/>
          <w:szCs w:val="24"/>
          <w:lang w:val="yo-NG"/>
        </w:rPr>
        <w:t xml:space="preserve">. </w:t>
      </w:r>
    </w:p>
    <w:p w:rsidR="00C665E9" w:rsidRPr="00034832" w:rsidRDefault="00643EB4" w:rsidP="00C20436">
      <w:pPr>
        <w:spacing w:after="0"/>
        <w:jc w:val="both"/>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3.1  </w:t>
      </w:r>
      <w:r w:rsidR="00641F21">
        <w:rPr>
          <w:rFonts w:ascii="Times New Roman" w:eastAsia="Times New Roman" w:hAnsi="Times New Roman"/>
          <w:b/>
          <w:sz w:val="24"/>
          <w:szCs w:val="24"/>
          <w:lang w:val="yo-NG"/>
        </w:rPr>
        <w:t xml:space="preserve"> Data on Hard-Brake Process</w:t>
      </w:r>
    </w:p>
    <w:p w:rsidR="000D4ECB" w:rsidRDefault="00B71AB8" w:rsidP="00466218">
      <w:pPr>
        <w:jc w:val="both"/>
        <w:rPr>
          <w:rFonts w:ascii="Times New Roman" w:eastAsia="Times New Roman" w:hAnsi="Times New Roman"/>
          <w:sz w:val="24"/>
          <w:szCs w:val="24"/>
          <w:lang w:val="yo-NG"/>
        </w:rPr>
      </w:pPr>
      <w:r>
        <w:rPr>
          <w:rFonts w:ascii="Times New Roman" w:eastAsia="Times New Roman" w:hAnsi="Times New Roman"/>
          <w:sz w:val="24"/>
          <w:szCs w:val="24"/>
          <w:lang w:val="yo-NG"/>
        </w:rPr>
        <w:t>The first data set is taken from a hard-brake process used in conjuction with photolithography in semiconductor manufacturing from Montgomery(2005, pg 200). This data is applied to demostrate the application of the</w:t>
      </w:r>
      <w:r w:rsidR="003C7E74">
        <w:rPr>
          <w:rFonts w:ascii="Times New Roman" w:eastAsia="Times New Roman" w:hAnsi="Times New Roman"/>
          <w:sz w:val="24"/>
          <w:szCs w:val="24"/>
          <w:lang w:val="yo-NG"/>
        </w:rPr>
        <w:t xml:space="preserve"> </w:t>
      </w: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Pr>
          <w:rFonts w:ascii="Times New Roman" w:eastAsia="Times New Roman" w:hAnsi="Times New Roman"/>
          <w:sz w:val="24"/>
          <w:szCs w:val="24"/>
          <w:lang w:val="yo-NG"/>
        </w:rPr>
        <w:t xml:space="preserve"> chart based on the Downton’s estimator. Twenty five samples each of size 5 is taken to monitor the process that is assumed to come from a normal distribution. </w:t>
      </w:r>
      <w:r w:rsidR="000D4ECB">
        <w:rPr>
          <w:rFonts w:ascii="Times New Roman" w:eastAsia="Times New Roman" w:hAnsi="Times New Roman"/>
          <w:sz w:val="24"/>
          <w:szCs w:val="24"/>
          <w:lang w:val="en-US"/>
        </w:rPr>
        <w:t>Therefore, m</w:t>
      </w:r>
      <w:r w:rsidR="00E7670B">
        <w:rPr>
          <w:rFonts w:ascii="Times New Roman" w:eastAsia="Times New Roman" w:hAnsi="Times New Roman"/>
          <w:sz w:val="24"/>
          <w:szCs w:val="24"/>
          <w:lang w:val="en-US"/>
        </w:rPr>
        <w:t xml:space="preserve"> </w:t>
      </w:r>
      <w:r w:rsidR="000D4ECB">
        <w:rPr>
          <w:rFonts w:ascii="Times New Roman" w:eastAsia="Times New Roman" w:hAnsi="Times New Roman"/>
          <w:sz w:val="24"/>
          <w:szCs w:val="24"/>
          <w:lang w:val="en-US"/>
        </w:rPr>
        <w:t xml:space="preserve">= 25 and n = 5. </w:t>
      </w:r>
      <w:r>
        <w:rPr>
          <w:rFonts w:ascii="Times New Roman" w:eastAsia="Times New Roman" w:hAnsi="Times New Roman"/>
          <w:sz w:val="24"/>
          <w:szCs w:val="24"/>
          <w:lang w:val="yo-NG"/>
        </w:rPr>
        <w:t xml:space="preserve">Table </w:t>
      </w:r>
      <w:r w:rsidR="00AB2326">
        <w:rPr>
          <w:rFonts w:ascii="Times New Roman" w:eastAsia="Times New Roman" w:hAnsi="Times New Roman"/>
          <w:sz w:val="24"/>
          <w:szCs w:val="24"/>
          <w:lang w:val="yo-NG"/>
        </w:rPr>
        <w:t>4</w:t>
      </w:r>
      <w:r>
        <w:rPr>
          <w:rFonts w:ascii="Times New Roman" w:eastAsia="Times New Roman" w:hAnsi="Times New Roman"/>
          <w:sz w:val="24"/>
          <w:szCs w:val="24"/>
          <w:lang w:val="yo-NG"/>
        </w:rPr>
        <w:t xml:space="preserve"> show the </w:t>
      </w:r>
      <w:r w:rsidR="000D4ECB">
        <w:rPr>
          <w:rFonts w:ascii="Times New Roman" w:eastAsia="Times New Roman" w:hAnsi="Times New Roman"/>
          <w:sz w:val="24"/>
          <w:szCs w:val="24"/>
          <w:lang w:val="en-US"/>
        </w:rPr>
        <w:t>average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0D4ECB">
        <w:rPr>
          <w:rFonts w:ascii="Times New Roman" w:eastAsia="Times New Roman" w:hAnsi="Times New Roman"/>
          <w:sz w:val="24"/>
          <w:szCs w:val="24"/>
          <w:lang w:val="en-US"/>
        </w:rPr>
        <w:t xml:space="preserve">), range (R) and Downton (D) values for the </w:t>
      </w:r>
      <w:r w:rsidR="002A1949">
        <w:rPr>
          <w:rFonts w:ascii="Times New Roman" w:eastAsia="Times New Roman" w:hAnsi="Times New Roman"/>
          <w:sz w:val="24"/>
          <w:szCs w:val="24"/>
          <w:lang w:val="yo-NG"/>
        </w:rPr>
        <w:t xml:space="preserve">25 subgroups </w:t>
      </w:r>
    </w:p>
    <w:p w:rsidR="0029525D" w:rsidRDefault="0029525D" w:rsidP="00C20436">
      <w:pPr>
        <w:spacing w:after="0"/>
        <w:jc w:val="both"/>
        <w:rPr>
          <w:rFonts w:ascii="Times New Roman" w:eastAsia="Times New Roman" w:hAnsi="Times New Roman"/>
          <w:b/>
          <w:sz w:val="24"/>
          <w:szCs w:val="24"/>
          <w:lang w:val="yo-NG"/>
        </w:rPr>
      </w:pPr>
    </w:p>
    <w:p w:rsidR="0029525D" w:rsidRDefault="0029525D" w:rsidP="00C20436">
      <w:pPr>
        <w:spacing w:after="0"/>
        <w:jc w:val="both"/>
        <w:rPr>
          <w:rFonts w:ascii="Times New Roman" w:eastAsia="Times New Roman" w:hAnsi="Times New Roman"/>
          <w:b/>
          <w:sz w:val="24"/>
          <w:szCs w:val="24"/>
          <w:lang w:val="yo-NG"/>
        </w:rPr>
      </w:pPr>
    </w:p>
    <w:p w:rsidR="00265026" w:rsidRPr="000D4ECB" w:rsidRDefault="0054232D" w:rsidP="00C20436">
      <w:pPr>
        <w:spacing w:after="0"/>
        <w:jc w:val="both"/>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              </w:t>
      </w:r>
      <w:r w:rsidR="00281090" w:rsidRPr="000D4ECB">
        <w:rPr>
          <w:rFonts w:ascii="Times New Roman" w:eastAsia="Times New Roman" w:hAnsi="Times New Roman"/>
          <w:b/>
          <w:sz w:val="24"/>
          <w:szCs w:val="24"/>
          <w:lang w:val="yo-NG"/>
        </w:rPr>
        <w:t xml:space="preserve">Table </w:t>
      </w:r>
      <w:r w:rsidR="00AB2326">
        <w:rPr>
          <w:rFonts w:ascii="Times New Roman" w:eastAsia="Times New Roman" w:hAnsi="Times New Roman"/>
          <w:b/>
          <w:sz w:val="24"/>
          <w:szCs w:val="24"/>
          <w:lang w:val="yo-NG"/>
        </w:rPr>
        <w:t>4</w:t>
      </w:r>
      <w:r w:rsidR="00306BB8" w:rsidRPr="000D4ECB">
        <w:rPr>
          <w:rFonts w:ascii="Times New Roman" w:eastAsia="Times New Roman" w:hAnsi="Times New Roman"/>
          <w:b/>
          <w:sz w:val="24"/>
          <w:szCs w:val="24"/>
          <w:lang w:val="en-US"/>
        </w:rPr>
        <w:t>:</w:t>
      </w:r>
      <w:r w:rsidR="00AB2326">
        <w:rPr>
          <w:rFonts w:ascii="Times New Roman" w:eastAsia="Times New Roman" w:hAnsi="Times New Roman"/>
          <w:b/>
          <w:sz w:val="24"/>
          <w:szCs w:val="24"/>
          <w:lang w:val="yo-NG"/>
        </w:rPr>
        <w:t xml:space="preserve"> </w:t>
      </w:r>
      <w:r w:rsidR="00306BB8" w:rsidRPr="000D4ECB">
        <w:rPr>
          <w:rFonts w:ascii="Times New Roman" w:eastAsia="Times New Roman" w:hAnsi="Times New Roman"/>
          <w:b/>
          <w:sz w:val="24"/>
          <w:szCs w:val="24"/>
          <w:lang w:val="en-US"/>
        </w:rPr>
        <w:t xml:space="preserve">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640635" w:rsidRPr="0054232D">
        <w:rPr>
          <w:rFonts w:ascii="Times New Roman" w:eastAsia="Times New Roman" w:hAnsi="Times New Roman"/>
          <w:sz w:val="24"/>
          <w:szCs w:val="24"/>
          <w:lang w:val="yo-NG"/>
        </w:rPr>
        <w:t>,</w:t>
      </w:r>
      <w:r w:rsidR="00640635" w:rsidRPr="000D4ECB">
        <w:rPr>
          <w:rFonts w:ascii="Times New Roman" w:eastAsia="Times New Roman" w:hAnsi="Times New Roman"/>
          <w:b/>
          <w:sz w:val="24"/>
          <w:szCs w:val="24"/>
          <w:lang w:val="yo-NG"/>
        </w:rPr>
        <w:t xml:space="preserve"> R </w:t>
      </w:r>
      <w:r w:rsidR="00364924" w:rsidRPr="000D4ECB">
        <w:rPr>
          <w:rFonts w:ascii="Times New Roman" w:eastAsia="Times New Roman" w:hAnsi="Times New Roman"/>
          <w:b/>
          <w:sz w:val="24"/>
          <w:szCs w:val="24"/>
          <w:lang w:val="yo-NG"/>
        </w:rPr>
        <w:t xml:space="preserve">and Downton </w:t>
      </w:r>
      <w:r w:rsidR="000D4ECB" w:rsidRPr="000D4ECB">
        <w:rPr>
          <w:rFonts w:ascii="Times New Roman" w:eastAsia="Times New Roman" w:hAnsi="Times New Roman"/>
          <w:b/>
          <w:sz w:val="24"/>
          <w:szCs w:val="24"/>
          <w:lang w:val="en-US"/>
        </w:rPr>
        <w:t>values</w:t>
      </w:r>
      <w:r w:rsidR="00364924" w:rsidRPr="000D4ECB">
        <w:rPr>
          <w:rFonts w:ascii="Times New Roman" w:eastAsia="Times New Roman" w:hAnsi="Times New Roman"/>
          <w:b/>
          <w:sz w:val="24"/>
          <w:szCs w:val="24"/>
          <w:lang w:val="yo-NG"/>
        </w:rPr>
        <w:t xml:space="preserve"> for dataset in Montgomery(2005)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64"/>
        <w:gridCol w:w="1276"/>
        <w:gridCol w:w="1276"/>
      </w:tblGrid>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Sample number</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p>
          <w:p w:rsidR="00641F21" w:rsidRPr="00E867A9" w:rsidRDefault="00EC2BDF" w:rsidP="00306BB8">
            <w:pPr>
              <w:spacing w:after="0" w:line="240" w:lineRule="auto"/>
              <w:jc w:val="center"/>
              <w:rPr>
                <w:rFonts w:ascii="Times New Roman" w:eastAsia="Times New Roman" w:hAnsi="Times New Roman"/>
                <w:sz w:val="24"/>
                <w:szCs w:val="24"/>
                <w:lang w:val="yo-NG"/>
              </w:rPr>
            </w:pPr>
            <m:oMathPara>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m:oMathPara>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p>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D</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p>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R</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1.5119</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0.1768</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0.3679</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1.4951</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0.1204</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0.2517</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3</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1.4817</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0.0600</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0.1390</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4</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1.4712</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0.1543</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0.3521</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5</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1.4882</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0.1533</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0.3706</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6</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1.4492</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0.1280</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0.2674</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7</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1.5805</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0.1699</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0.4189</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8</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1.5343</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0.1180</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0.2447</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9</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1.5076</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0.1533</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0.3589</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1.5134</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0.1047</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0.2658</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11</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1.5242</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0.1553</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0.3509</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lastRenderedPageBreak/>
              <w:t>12</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1.5284</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0.1829</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0.4204</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13</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1.3947</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0.1866</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0.4470</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1.5261</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0.1025</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0.2422</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1.4083</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0.1702</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0.3499</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16</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1.5344</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0.2520</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0.6823</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17</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1.4874</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0.1459</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0.3589</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18</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1.4573</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0.1420</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0.3153</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19</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1.5777</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0.1338</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0.3062</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20</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1.5060</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0.2439</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0.5240</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21</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1.4691</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0.0894</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0.2185</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22</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1.5390</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0.0873</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0.1863</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23</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1.5592</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0.1008</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0.2533</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24</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1.5688</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0.0441</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0.1156</w:t>
            </w:r>
          </w:p>
        </w:tc>
      </w:tr>
      <w:tr w:rsidR="00641F21" w:rsidRPr="00306BB8" w:rsidTr="00306BB8">
        <w:trPr>
          <w:jc w:val="center"/>
        </w:trPr>
        <w:tc>
          <w:tcPr>
            <w:tcW w:w="959"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25</w:t>
            </w:r>
          </w:p>
        </w:tc>
        <w:tc>
          <w:tcPr>
            <w:tcW w:w="1364"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1.5264</w:t>
            </w:r>
          </w:p>
        </w:tc>
        <w:tc>
          <w:tcPr>
            <w:tcW w:w="1276" w:type="dxa"/>
          </w:tcPr>
          <w:p w:rsidR="00641F21" w:rsidRPr="00306BB8" w:rsidRDefault="00641F21"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0.1587</w:t>
            </w:r>
          </w:p>
        </w:tc>
        <w:tc>
          <w:tcPr>
            <w:tcW w:w="1276" w:type="dxa"/>
          </w:tcPr>
          <w:p w:rsidR="00641F21" w:rsidRPr="00306BB8" w:rsidRDefault="006C3722"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0.3224</w:t>
            </w:r>
          </w:p>
        </w:tc>
      </w:tr>
    </w:tbl>
    <w:p w:rsidR="000D4ECB" w:rsidRDefault="000D4ECB" w:rsidP="00E73F6B">
      <w:pPr>
        <w:spacing w:after="0"/>
        <w:jc w:val="both"/>
        <w:rPr>
          <w:rFonts w:ascii="Times New Roman" w:eastAsia="Times New Roman" w:hAnsi="Times New Roman"/>
          <w:sz w:val="24"/>
          <w:szCs w:val="24"/>
          <w:lang w:val="en-US"/>
        </w:rPr>
      </w:pPr>
    </w:p>
    <w:p w:rsidR="00643EB4" w:rsidRPr="00AB2326" w:rsidRDefault="000D4ECB" w:rsidP="00E73F6B">
      <w:pPr>
        <w:spacing w:after="0"/>
        <w:jc w:val="both"/>
        <w:rPr>
          <w:rFonts w:ascii="Times New Roman" w:hAnsi="Times New Roman"/>
          <w:lang w:val="yo-NG"/>
        </w:rPr>
      </w:pPr>
      <w:r>
        <w:rPr>
          <w:rFonts w:ascii="Times New Roman" w:eastAsia="Times New Roman" w:hAnsi="Times New Roman"/>
          <w:sz w:val="24"/>
          <w:szCs w:val="24"/>
          <w:lang w:val="yo-NG"/>
        </w:rPr>
        <w:t>Using the information</w:t>
      </w:r>
      <w:r>
        <w:rPr>
          <w:rFonts w:ascii="Times New Roman" w:eastAsia="Times New Roman" w:hAnsi="Times New Roman"/>
          <w:sz w:val="24"/>
          <w:szCs w:val="24"/>
          <w:lang w:val="en-US"/>
        </w:rPr>
        <w:t xml:space="preserve"> in Table 3, the following </w:t>
      </w:r>
      <w:r w:rsidR="00E7670B">
        <w:rPr>
          <w:rFonts w:ascii="Times New Roman" w:eastAsia="Times New Roman" w:hAnsi="Times New Roman"/>
          <w:sz w:val="24"/>
          <w:szCs w:val="24"/>
          <w:lang w:val="en-US"/>
        </w:rPr>
        <w:t>we</w:t>
      </w:r>
      <w:r>
        <w:rPr>
          <w:rFonts w:ascii="Times New Roman" w:eastAsia="Times New Roman" w:hAnsi="Times New Roman"/>
          <w:sz w:val="24"/>
          <w:szCs w:val="24"/>
          <w:lang w:val="en-US"/>
        </w:rPr>
        <w:t xml:space="preserve">re obtained: </w:t>
      </w:r>
      <w:r w:rsidR="00643EB4" w:rsidRPr="000D4ECB">
        <w:rPr>
          <w:rFonts w:ascii="Times New Roman" w:eastAsia="Times New Roman" w:hAnsi="Times New Roman"/>
          <w:position w:val="-4"/>
          <w:sz w:val="24"/>
          <w:szCs w:val="24"/>
          <w:lang w:val="en-US"/>
        </w:rPr>
        <w:object w:dxaOrig="180" w:dyaOrig="279">
          <v:shape id="_x0000_i1035" type="#_x0000_t75" style="width:9pt;height:14.25pt" o:ole="">
            <v:imagedata r:id="rId28" o:title=""/>
          </v:shape>
          <o:OLEObject Type="Embed" ProgID="Equation.DSMT4" ShapeID="_x0000_i1035" DrawAspect="Content" ObjectID="_1454849486" r:id="rId29"/>
        </w:object>
      </w:r>
      <w:r w:rsidR="00DF09E1" w:rsidRPr="000D4ECB">
        <w:rPr>
          <w:rFonts w:ascii="Times New Roman" w:eastAsia="Times New Roman" w:hAnsi="Times New Roman"/>
          <w:position w:val="-10"/>
          <w:sz w:val="24"/>
          <w:szCs w:val="24"/>
          <w:lang w:val="en-US"/>
        </w:rPr>
        <w:object w:dxaOrig="3480" w:dyaOrig="400">
          <v:shape id="_x0000_i1036" type="#_x0000_t75" style="width:187.5pt;height:20.25pt" o:ole="">
            <v:imagedata r:id="rId30" o:title=""/>
          </v:shape>
          <o:OLEObject Type="Embed" ProgID="Equation.DSMT4" ShapeID="_x0000_i1036" DrawAspect="Content" ObjectID="_1454849487" r:id="rId31"/>
        </w:object>
      </w:r>
      <w:r w:rsidR="0075112A">
        <w:rPr>
          <w:rFonts w:ascii="Times New Roman" w:eastAsia="Times New Roman" w:hAnsi="Times New Roman"/>
          <w:sz w:val="24"/>
          <w:szCs w:val="24"/>
          <w:lang w:val="en-US"/>
        </w:rPr>
        <w:t>. Inserting these estimates into Eq</w:t>
      </w:r>
      <w:r w:rsidR="00F52F19">
        <w:rPr>
          <w:rFonts w:ascii="Times New Roman" w:eastAsia="Times New Roman" w:hAnsi="Times New Roman"/>
          <w:sz w:val="24"/>
          <w:szCs w:val="24"/>
          <w:lang w:val="yo-NG"/>
        </w:rPr>
        <w:t xml:space="preserve">uation </w:t>
      </w:r>
      <w:r w:rsidR="0075112A">
        <w:rPr>
          <w:rFonts w:ascii="Times New Roman" w:eastAsia="Times New Roman" w:hAnsi="Times New Roman"/>
          <w:sz w:val="24"/>
          <w:szCs w:val="24"/>
          <w:lang w:val="en-US"/>
        </w:rPr>
        <w:t xml:space="preserve">(5), the control limits for the </w:t>
      </w:r>
      <w:r w:rsidR="00643EB4">
        <w:rPr>
          <w:rFonts w:ascii="Times New Roman" w:eastAsia="Times New Roman" w:hAnsi="Times New Roman"/>
          <w:sz w:val="24"/>
          <w:szCs w:val="24"/>
          <w:lang w:val="en-US"/>
        </w:rPr>
        <w:t>Downton</w:t>
      </w:r>
      <w:r w:rsidR="00F52F19">
        <w:rPr>
          <w:rFonts w:ascii="Times New Roman" w:eastAsia="Times New Roman" w:hAnsi="Times New Roman"/>
          <w:sz w:val="24"/>
          <w:szCs w:val="24"/>
          <w:lang w:val="yo-NG"/>
        </w:rPr>
        <w:t>-</w:t>
      </w:r>
      <w:r w:rsidR="0075112A">
        <w:rPr>
          <w:rFonts w:ascii="Times New Roman" w:eastAsia="Times New Roman" w:hAnsi="Times New Roman"/>
          <w:sz w:val="24"/>
          <w:szCs w:val="24"/>
          <w:lang w:val="en-US"/>
        </w:rPr>
        <w:t>based</w:t>
      </w:r>
      <w:r w:rsidR="00643EB4">
        <w:rPr>
          <w:rFonts w:ascii="Times New Roman" w:eastAsia="Times New Roman" w:hAnsi="Times New Roman"/>
          <w:sz w:val="24"/>
          <w:szCs w:val="24"/>
          <w:lang w:val="en-US"/>
        </w:rPr>
        <w:t xml:space="preserve"> </w:t>
      </w:r>
      <w:r w:rsidR="00F52F19">
        <w:rPr>
          <w:rFonts w:ascii="Times New Roman" w:eastAsia="Times New Roman" w:hAnsi="Times New Roman"/>
          <w:sz w:val="24"/>
          <w:szCs w:val="24"/>
          <w:lang w:val="yo-NG"/>
        </w:rPr>
        <w:t xml:space="preserve">and </w:t>
      </w:r>
      <w:r w:rsidR="00F52F19">
        <w:rPr>
          <w:rFonts w:ascii="Times New Roman" w:hAnsi="Times New Roman"/>
        </w:rPr>
        <w:t>that of the range</w:t>
      </w:r>
      <w:r w:rsidR="00F52F19">
        <w:rPr>
          <w:rFonts w:ascii="Times New Roman" w:hAnsi="Times New Roman"/>
          <w:lang w:val="yo-NG"/>
        </w:rPr>
        <w:t>-</w:t>
      </w:r>
      <w:r w:rsidR="00F52F19">
        <w:rPr>
          <w:rFonts w:ascii="Times New Roman" w:hAnsi="Times New Roman"/>
        </w:rPr>
        <w:t xml:space="preserve"> based </w:t>
      </w:r>
      <w:r w:rsidR="00643EB4" w:rsidRPr="00643EB4">
        <w:rPr>
          <w:rFonts w:ascii="Times New Roman" w:eastAsia="Times New Roman" w:hAnsi="Times New Roman"/>
          <w:position w:val="-4"/>
          <w:sz w:val="24"/>
          <w:szCs w:val="24"/>
          <w:lang w:val="en-US"/>
        </w:rPr>
        <w:object w:dxaOrig="279" w:dyaOrig="300">
          <v:shape id="_x0000_i1037" type="#_x0000_t75" style="width:14.25pt;height:15pt" o:ole="">
            <v:imagedata r:id="rId32" o:title=""/>
          </v:shape>
          <o:OLEObject Type="Embed" ProgID="Equation.DSMT4" ShapeID="_x0000_i1037" DrawAspect="Content" ObjectID="_1454849488" r:id="rId33"/>
        </w:object>
      </w:r>
      <w:r w:rsidR="00643EB4" w:rsidRPr="00643EB4">
        <w:rPr>
          <w:rFonts w:ascii="Times New Roman" w:hAnsi="Times New Roman"/>
        </w:rPr>
        <w:t xml:space="preserve"> control chart</w:t>
      </w:r>
      <w:r w:rsidR="00F52F19">
        <w:rPr>
          <w:rFonts w:ascii="Times New Roman" w:hAnsi="Times New Roman"/>
        </w:rPr>
        <w:t xml:space="preserve"> were computed. The</w:t>
      </w:r>
      <w:r w:rsidR="00643EB4">
        <w:rPr>
          <w:rFonts w:ascii="Times New Roman" w:hAnsi="Times New Roman"/>
        </w:rPr>
        <w:t xml:space="preserve"> </w:t>
      </w:r>
      <w:r w:rsidR="00F52F19">
        <w:rPr>
          <w:rFonts w:ascii="Times New Roman" w:hAnsi="Times New Roman"/>
          <w:lang w:val="yo-NG"/>
        </w:rPr>
        <w:t xml:space="preserve">control limits </w:t>
      </w:r>
      <w:r w:rsidR="00643EB4">
        <w:rPr>
          <w:rFonts w:ascii="Times New Roman" w:hAnsi="Times New Roman"/>
        </w:rPr>
        <w:t xml:space="preserve">are presented in Table </w:t>
      </w:r>
      <w:r w:rsidR="00AB2326">
        <w:rPr>
          <w:rFonts w:ascii="Times New Roman" w:hAnsi="Times New Roman"/>
          <w:lang w:val="yo-NG"/>
        </w:rPr>
        <w:t>5</w:t>
      </w:r>
    </w:p>
    <w:p w:rsidR="00E73F6B" w:rsidRPr="0075112A" w:rsidRDefault="00643EB4" w:rsidP="00E73F6B">
      <w:pPr>
        <w:spacing w:after="0"/>
        <w:jc w:val="both"/>
        <w:rPr>
          <w:rFonts w:ascii="Times New Roman" w:eastAsia="Times New Roman" w:hAnsi="Times New Roman"/>
          <w:sz w:val="24"/>
          <w:szCs w:val="24"/>
          <w:lang w:val="en-US"/>
        </w:rPr>
      </w:pPr>
      <w:r>
        <w:rPr>
          <w:rFonts w:ascii="Times New Roman" w:hAnsi="Times New Roman"/>
        </w:rPr>
        <w:t xml:space="preserve"> </w:t>
      </w:r>
      <w:r w:rsidR="0075112A">
        <w:rPr>
          <w:rFonts w:ascii="Times New Roman" w:eastAsia="Times New Roman" w:hAnsi="Times New Roman"/>
          <w:sz w:val="24"/>
          <w:szCs w:val="24"/>
          <w:lang w:val="en-US"/>
        </w:rPr>
        <w:t xml:space="preserve">  </w:t>
      </w:r>
    </w:p>
    <w:p w:rsidR="001C6A19" w:rsidRPr="00643EB4" w:rsidRDefault="00F52F19" w:rsidP="00E73F6B">
      <w:pPr>
        <w:spacing w:after="0"/>
        <w:jc w:val="both"/>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                     </w:t>
      </w:r>
      <w:r w:rsidR="001C6A19" w:rsidRPr="00196692">
        <w:rPr>
          <w:rFonts w:ascii="Times New Roman" w:eastAsia="Times New Roman" w:hAnsi="Times New Roman"/>
          <w:b/>
          <w:sz w:val="24"/>
          <w:szCs w:val="24"/>
          <w:lang w:val="yo-NG"/>
        </w:rPr>
        <w:t xml:space="preserve">Table </w:t>
      </w:r>
      <w:r w:rsidR="00AB2326">
        <w:rPr>
          <w:rFonts w:ascii="Times New Roman" w:eastAsia="Times New Roman" w:hAnsi="Times New Roman"/>
          <w:b/>
          <w:sz w:val="24"/>
          <w:szCs w:val="24"/>
          <w:lang w:val="yo-NG"/>
        </w:rPr>
        <w:t>5</w:t>
      </w:r>
      <w:r w:rsidR="00643EB4">
        <w:rPr>
          <w:rFonts w:ascii="Times New Roman" w:eastAsia="Times New Roman" w:hAnsi="Times New Roman"/>
          <w:b/>
          <w:sz w:val="24"/>
          <w:szCs w:val="24"/>
          <w:lang w:val="en-US"/>
        </w:rPr>
        <w:t xml:space="preserve">: </w:t>
      </w:r>
      <w:r w:rsidRPr="00B33BBA">
        <w:rPr>
          <w:rFonts w:ascii="Times New Roman" w:eastAsia="Times New Roman" w:hAnsi="Times New Roman"/>
          <w:b/>
          <w:sz w:val="24"/>
          <w:szCs w:val="24"/>
          <w:lang w:val="yo-NG"/>
        </w:rPr>
        <w:t xml:space="preserve">Control Limits  for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Pr="00B80F72">
        <w:rPr>
          <w:rFonts w:ascii="Times New Roman" w:eastAsia="Times New Roman" w:hAnsi="Times New Roman"/>
          <w:sz w:val="24"/>
          <w:szCs w:val="24"/>
          <w:vertAlign w:val="subscript"/>
          <w:lang w:val="en-US"/>
        </w:rPr>
        <w:t>R</w:t>
      </w:r>
      <w:r w:rsidRPr="00306BB8">
        <w:rPr>
          <w:rFonts w:ascii="Times New Roman" w:eastAsia="Times New Roman" w:hAnsi="Times New Roman"/>
          <w:sz w:val="24"/>
          <w:szCs w:val="24"/>
          <w:lang w:val="yo-NG"/>
        </w:rPr>
        <w:t xml:space="preserve"> </w:t>
      </w:r>
      <w:r w:rsidRPr="00B33BBA">
        <w:rPr>
          <w:rFonts w:ascii="Times New Roman" w:eastAsia="Times New Roman" w:hAnsi="Times New Roman"/>
          <w:b/>
          <w:sz w:val="24"/>
          <w:szCs w:val="24"/>
          <w:lang w:val="yo-NG"/>
        </w:rPr>
        <w:t xml:space="preserve">  and  </w:t>
      </w: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Pr>
          <w:rFonts w:ascii="Times New Roman" w:eastAsia="Times New Roman" w:hAnsi="Times New Roman"/>
          <w:b/>
          <w:sz w:val="24"/>
          <w:szCs w:val="24"/>
          <w:lang w:val="yo-NG"/>
        </w:rPr>
        <w:t xml:space="preserve">  charts for N</w:t>
      </w:r>
      <w:r w:rsidRPr="00B33BBA">
        <w:rPr>
          <w:rFonts w:ascii="Times New Roman" w:eastAsia="Times New Roman" w:hAnsi="Times New Roman"/>
          <w:b/>
          <w:sz w:val="24"/>
          <w:szCs w:val="24"/>
          <w:lang w:val="yo-NG"/>
        </w:rPr>
        <w:t>ormal case</w:t>
      </w:r>
      <w:r w:rsidR="00643EB4" w:rsidRPr="00643EB4">
        <w:rPr>
          <w:rFonts w:ascii="Times New Roman" w:hAnsi="Times New Roman"/>
          <w:b/>
        </w:rPr>
        <w:t>.</w:t>
      </w:r>
      <w:r w:rsidR="00640635" w:rsidRPr="00643EB4">
        <w:rPr>
          <w:rFonts w:ascii="Times New Roman" w:eastAsia="Times New Roman" w:hAnsi="Times New Roman"/>
          <w:b/>
          <w:sz w:val="24"/>
          <w:szCs w:val="24"/>
          <w:lang w:val="yo-NG"/>
        </w:rPr>
        <w:t xml:space="preserve"> </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134"/>
        <w:gridCol w:w="1134"/>
        <w:gridCol w:w="1134"/>
        <w:gridCol w:w="1276"/>
      </w:tblGrid>
      <w:tr w:rsidR="001C6A19" w:rsidRPr="00306BB8" w:rsidTr="00306BB8">
        <w:tc>
          <w:tcPr>
            <w:tcW w:w="1101" w:type="dxa"/>
            <w:vMerge w:val="restart"/>
          </w:tcPr>
          <w:p w:rsidR="001C6A19" w:rsidRPr="00306BB8" w:rsidRDefault="001C6A19"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Control charts</w:t>
            </w:r>
          </w:p>
        </w:tc>
        <w:tc>
          <w:tcPr>
            <w:tcW w:w="2126" w:type="dxa"/>
            <w:gridSpan w:val="2"/>
          </w:tcPr>
          <w:p w:rsidR="001C6A19" w:rsidRPr="00306BB8" w:rsidRDefault="001C6A19"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Location and Scale estimator</w:t>
            </w:r>
          </w:p>
        </w:tc>
        <w:tc>
          <w:tcPr>
            <w:tcW w:w="1134" w:type="dxa"/>
            <w:vMerge w:val="restart"/>
          </w:tcPr>
          <w:p w:rsidR="00F52F19" w:rsidRDefault="00F52F19" w:rsidP="00306BB8">
            <w:pPr>
              <w:spacing w:after="0" w:line="240" w:lineRule="auto"/>
              <w:jc w:val="center"/>
              <w:rPr>
                <w:rFonts w:ascii="Times New Roman" w:eastAsia="Times New Roman" w:hAnsi="Times New Roman"/>
                <w:b/>
                <w:sz w:val="24"/>
                <w:szCs w:val="24"/>
                <w:lang w:val="yo-NG"/>
              </w:rPr>
            </w:pPr>
          </w:p>
          <w:p w:rsidR="001C6A19" w:rsidRPr="00306BB8" w:rsidRDefault="001C6A19"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LCL</w:t>
            </w:r>
          </w:p>
        </w:tc>
        <w:tc>
          <w:tcPr>
            <w:tcW w:w="1134" w:type="dxa"/>
            <w:vMerge w:val="restart"/>
          </w:tcPr>
          <w:p w:rsidR="00F52F19" w:rsidRDefault="00F52F19" w:rsidP="00306BB8">
            <w:pPr>
              <w:spacing w:after="0" w:line="240" w:lineRule="auto"/>
              <w:jc w:val="center"/>
              <w:rPr>
                <w:rFonts w:ascii="Times New Roman" w:eastAsia="Times New Roman" w:hAnsi="Times New Roman"/>
                <w:b/>
                <w:sz w:val="24"/>
                <w:szCs w:val="24"/>
                <w:lang w:val="yo-NG"/>
              </w:rPr>
            </w:pPr>
          </w:p>
          <w:p w:rsidR="001C6A19" w:rsidRPr="00306BB8" w:rsidRDefault="001C6A19"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CL</w:t>
            </w:r>
          </w:p>
        </w:tc>
        <w:tc>
          <w:tcPr>
            <w:tcW w:w="1276" w:type="dxa"/>
            <w:vMerge w:val="restart"/>
          </w:tcPr>
          <w:p w:rsidR="00F52F19" w:rsidRDefault="00F52F19" w:rsidP="00306BB8">
            <w:pPr>
              <w:spacing w:after="0" w:line="240" w:lineRule="auto"/>
              <w:jc w:val="center"/>
              <w:rPr>
                <w:rFonts w:ascii="Times New Roman" w:eastAsia="Times New Roman" w:hAnsi="Times New Roman"/>
                <w:b/>
                <w:sz w:val="24"/>
                <w:szCs w:val="24"/>
                <w:lang w:val="yo-NG"/>
              </w:rPr>
            </w:pPr>
          </w:p>
          <w:p w:rsidR="001C6A19" w:rsidRPr="00306BB8" w:rsidRDefault="001C6A19" w:rsidP="00306BB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UCL</w:t>
            </w:r>
          </w:p>
        </w:tc>
      </w:tr>
      <w:tr w:rsidR="001C6A19" w:rsidRPr="00306BB8" w:rsidTr="00306BB8">
        <w:tc>
          <w:tcPr>
            <w:tcW w:w="1101" w:type="dxa"/>
            <w:vMerge/>
          </w:tcPr>
          <w:p w:rsidR="001C6A19" w:rsidRPr="00306BB8" w:rsidRDefault="001C6A19" w:rsidP="00306BB8">
            <w:pPr>
              <w:spacing w:after="0" w:line="240" w:lineRule="auto"/>
              <w:rPr>
                <w:rFonts w:ascii="Times New Roman" w:eastAsia="Times New Roman" w:hAnsi="Times New Roman"/>
                <w:sz w:val="24"/>
                <w:szCs w:val="24"/>
                <w:lang w:val="yo-NG"/>
              </w:rPr>
            </w:pPr>
          </w:p>
        </w:tc>
        <w:tc>
          <w:tcPr>
            <w:tcW w:w="992" w:type="dxa"/>
          </w:tcPr>
          <w:p w:rsidR="001C6A19" w:rsidRPr="00306BB8" w:rsidRDefault="00F52F19" w:rsidP="00306BB8">
            <w:pPr>
              <w:spacing w:after="0" w:line="240" w:lineRule="auto"/>
              <w:rPr>
                <w:rFonts w:ascii="Times New Roman" w:eastAsia="Times New Roman" w:hAnsi="Times New Roman"/>
                <w:b/>
                <w:sz w:val="24"/>
                <w:szCs w:val="24"/>
                <w:lang w:val="yo-NG"/>
              </w:rPr>
            </w:pPr>
            <w:r>
              <w:rPr>
                <w:lang w:val="yo-NG"/>
              </w:rPr>
              <w:t xml:space="preserve">       </w:t>
            </w:r>
            <m:oMath>
              <m:r>
                <m:rPr>
                  <m:sty m:val="bi"/>
                </m:rPr>
                <w:rPr>
                  <w:rFonts w:ascii="Cambria Math" w:eastAsia="Times New Roman" w:hAnsi="Cambria Math"/>
                  <w:sz w:val="24"/>
                  <w:szCs w:val="24"/>
                  <w:lang w:val="yo-NG"/>
                </w:rPr>
                <m:t>μ</m:t>
              </m:r>
            </m:oMath>
          </w:p>
        </w:tc>
        <w:tc>
          <w:tcPr>
            <w:tcW w:w="1134" w:type="dxa"/>
          </w:tcPr>
          <w:p w:rsidR="001C6A19" w:rsidRPr="00306BB8" w:rsidRDefault="00643EB4" w:rsidP="00306BB8">
            <w:pPr>
              <w:spacing w:after="0" w:line="240" w:lineRule="auto"/>
              <w:rPr>
                <w:rFonts w:ascii="Times New Roman" w:eastAsia="Times New Roman" w:hAnsi="Times New Roman"/>
                <w:b/>
                <w:sz w:val="24"/>
                <w:szCs w:val="24"/>
                <w:lang w:val="yo-NG"/>
              </w:rPr>
            </w:pPr>
            <w:r>
              <w:t xml:space="preserve">     </w:t>
            </w:r>
            <m:oMath>
              <m:acc>
                <m:accPr>
                  <m:ctrlPr>
                    <w:rPr>
                      <w:rFonts w:ascii="Cambria Math" w:eastAsia="Times New Roman" w:hAnsi="Cambria Math"/>
                      <w:b/>
                      <w:i/>
                      <w:sz w:val="24"/>
                      <w:szCs w:val="24"/>
                      <w:lang w:val="yo-NG"/>
                    </w:rPr>
                  </m:ctrlPr>
                </m:accPr>
                <m:e>
                  <m:r>
                    <m:rPr>
                      <m:sty m:val="bi"/>
                    </m:rPr>
                    <w:rPr>
                      <w:rFonts w:ascii="Cambria Math" w:eastAsia="Times New Roman" w:hAnsi="Cambria Math"/>
                      <w:sz w:val="24"/>
                      <w:szCs w:val="24"/>
                      <w:lang w:val="yo-NG"/>
                    </w:rPr>
                    <m:t>σ</m:t>
                  </m:r>
                </m:e>
              </m:acc>
            </m:oMath>
          </w:p>
        </w:tc>
        <w:tc>
          <w:tcPr>
            <w:tcW w:w="1134" w:type="dxa"/>
            <w:vMerge/>
          </w:tcPr>
          <w:p w:rsidR="001C6A19" w:rsidRPr="00306BB8" w:rsidRDefault="001C6A19" w:rsidP="00306BB8">
            <w:pPr>
              <w:spacing w:after="0" w:line="240" w:lineRule="auto"/>
              <w:rPr>
                <w:rFonts w:ascii="Times New Roman" w:eastAsia="Times New Roman" w:hAnsi="Times New Roman"/>
                <w:sz w:val="24"/>
                <w:szCs w:val="24"/>
                <w:lang w:val="yo-NG"/>
              </w:rPr>
            </w:pPr>
          </w:p>
        </w:tc>
        <w:tc>
          <w:tcPr>
            <w:tcW w:w="1134" w:type="dxa"/>
            <w:vMerge/>
          </w:tcPr>
          <w:p w:rsidR="001C6A19" w:rsidRPr="00306BB8" w:rsidRDefault="001C6A19" w:rsidP="00306BB8">
            <w:pPr>
              <w:spacing w:after="0" w:line="240" w:lineRule="auto"/>
              <w:rPr>
                <w:rFonts w:ascii="Times New Roman" w:eastAsia="Times New Roman" w:hAnsi="Times New Roman"/>
                <w:sz w:val="24"/>
                <w:szCs w:val="24"/>
                <w:lang w:val="yo-NG"/>
              </w:rPr>
            </w:pPr>
          </w:p>
        </w:tc>
        <w:tc>
          <w:tcPr>
            <w:tcW w:w="1276" w:type="dxa"/>
            <w:vMerge/>
          </w:tcPr>
          <w:p w:rsidR="001C6A19" w:rsidRPr="00306BB8" w:rsidRDefault="001C6A19" w:rsidP="00306BB8">
            <w:pPr>
              <w:spacing w:after="0" w:line="240" w:lineRule="auto"/>
              <w:rPr>
                <w:rFonts w:ascii="Times New Roman" w:eastAsia="Times New Roman" w:hAnsi="Times New Roman"/>
                <w:sz w:val="24"/>
                <w:szCs w:val="24"/>
                <w:lang w:val="yo-NG"/>
              </w:rPr>
            </w:pPr>
          </w:p>
        </w:tc>
      </w:tr>
      <w:tr w:rsidR="00BE3A53" w:rsidRPr="00306BB8" w:rsidTr="00306BB8">
        <w:trPr>
          <w:trHeight w:val="406"/>
        </w:trPr>
        <w:tc>
          <w:tcPr>
            <w:tcW w:w="1101" w:type="dxa"/>
          </w:tcPr>
          <w:p w:rsidR="00BE3A53" w:rsidRPr="00306BB8" w:rsidRDefault="00EC2BDF" w:rsidP="00306BB8">
            <w:pPr>
              <w:spacing w:after="0" w:line="240" w:lineRule="auto"/>
              <w:rPr>
                <w:rFonts w:ascii="Times New Roman" w:eastAsia="Times New Roman" w:hAnsi="Times New Roman"/>
                <w:sz w:val="24"/>
                <w:szCs w:val="24"/>
                <w:lang w:val="yo-NG"/>
              </w:rPr>
            </w:pP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75112A" w:rsidRPr="0075112A">
              <w:rPr>
                <w:rFonts w:ascii="Times New Roman" w:eastAsia="Times New Roman" w:hAnsi="Times New Roman"/>
                <w:sz w:val="24"/>
                <w:szCs w:val="24"/>
                <w:vertAlign w:val="subscript"/>
                <w:lang w:val="en-US"/>
              </w:rPr>
              <w:t>R</w:t>
            </w:r>
            <w:r w:rsidR="00BE3A53" w:rsidRPr="00306BB8">
              <w:rPr>
                <w:rFonts w:ascii="Times New Roman" w:eastAsia="Times New Roman" w:hAnsi="Times New Roman"/>
                <w:sz w:val="24"/>
                <w:szCs w:val="24"/>
                <w:lang w:val="yo-NG"/>
              </w:rPr>
              <w:t xml:space="preserve"> chart</w:t>
            </w:r>
          </w:p>
          <w:p w:rsidR="00BE3A53" w:rsidRPr="00306BB8" w:rsidRDefault="00BE3A53" w:rsidP="00306BB8">
            <w:pPr>
              <w:spacing w:after="0" w:line="240" w:lineRule="auto"/>
              <w:rPr>
                <w:rFonts w:ascii="Times New Roman" w:eastAsia="Times New Roman" w:hAnsi="Times New Roman"/>
                <w:sz w:val="24"/>
                <w:szCs w:val="24"/>
                <w:lang w:val="yo-NG"/>
              </w:rPr>
            </w:pPr>
          </w:p>
        </w:tc>
        <w:tc>
          <w:tcPr>
            <w:tcW w:w="992" w:type="dxa"/>
          </w:tcPr>
          <w:p w:rsidR="00BE3A53" w:rsidRPr="00306BB8" w:rsidRDefault="00643EB4" w:rsidP="00F52F19">
            <w:pPr>
              <w:spacing w:after="0" w:line="240" w:lineRule="auto"/>
              <w:jc w:val="center"/>
              <w:rPr>
                <w:rFonts w:ascii="Times New Roman" w:eastAsia="Times New Roman" w:hAnsi="Times New Roman"/>
                <w:sz w:val="24"/>
                <w:szCs w:val="24"/>
                <w:lang w:val="yo-NG"/>
              </w:rPr>
            </w:pPr>
            <w:r w:rsidRPr="00643EB4">
              <w:rPr>
                <w:rFonts w:ascii="Times New Roman" w:eastAsia="Times New Roman" w:hAnsi="Times New Roman"/>
                <w:position w:val="-4"/>
                <w:sz w:val="24"/>
                <w:szCs w:val="24"/>
                <w:lang w:val="en-US"/>
              </w:rPr>
              <w:object w:dxaOrig="279" w:dyaOrig="300">
                <v:shape id="_x0000_i1038" type="#_x0000_t75" style="width:14.25pt;height:15pt" o:ole="">
                  <v:imagedata r:id="rId32" o:title=""/>
                </v:shape>
                <o:OLEObject Type="Embed" ProgID="Equation.DSMT4" ShapeID="_x0000_i1038" DrawAspect="Content" ObjectID="_1454849489" r:id="rId34"/>
              </w:object>
            </w:r>
          </w:p>
        </w:tc>
        <w:tc>
          <w:tcPr>
            <w:tcW w:w="1134" w:type="dxa"/>
          </w:tcPr>
          <w:p w:rsidR="00BE3A53" w:rsidRPr="00306BB8" w:rsidRDefault="00BE3A53" w:rsidP="00306BB8">
            <w:pPr>
              <w:spacing w:after="0" w:line="240" w:lineRule="auto"/>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 xml:space="preserve">     R</w:t>
            </w:r>
          </w:p>
        </w:tc>
        <w:tc>
          <w:tcPr>
            <w:tcW w:w="1134" w:type="dxa"/>
          </w:tcPr>
          <w:p w:rsidR="00BE3A53" w:rsidRPr="00306BB8" w:rsidRDefault="00BE3A53"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1.3180</w:t>
            </w:r>
          </w:p>
        </w:tc>
        <w:tc>
          <w:tcPr>
            <w:tcW w:w="1134" w:type="dxa"/>
          </w:tcPr>
          <w:p w:rsidR="00BE3A53" w:rsidRPr="00306BB8" w:rsidRDefault="00BE3A53"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1.5056</w:t>
            </w:r>
          </w:p>
        </w:tc>
        <w:tc>
          <w:tcPr>
            <w:tcW w:w="1276" w:type="dxa"/>
          </w:tcPr>
          <w:p w:rsidR="00BE3A53" w:rsidRPr="00306BB8" w:rsidRDefault="00BE3A53"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1.6933</w:t>
            </w:r>
          </w:p>
        </w:tc>
      </w:tr>
      <w:tr w:rsidR="00BE3A53" w:rsidRPr="00306BB8" w:rsidTr="00306BB8">
        <w:trPr>
          <w:trHeight w:val="563"/>
        </w:trPr>
        <w:tc>
          <w:tcPr>
            <w:tcW w:w="1101" w:type="dxa"/>
          </w:tcPr>
          <w:p w:rsidR="00BE3A53" w:rsidRPr="00306BB8" w:rsidRDefault="00EC2BDF" w:rsidP="00306BB8">
            <w:pPr>
              <w:spacing w:after="0" w:line="240" w:lineRule="auto"/>
              <w:rPr>
                <w:rFonts w:ascii="Times New Roman" w:eastAsia="Times New Roman" w:hAnsi="Times New Roman"/>
                <w:sz w:val="24"/>
                <w:szCs w:val="24"/>
                <w:lang w:val="yo-NG"/>
              </w:rPr>
            </w:pP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sidR="00BE3A53" w:rsidRPr="00306BB8">
              <w:rPr>
                <w:rFonts w:ascii="Times New Roman" w:eastAsia="Times New Roman" w:hAnsi="Times New Roman"/>
                <w:sz w:val="24"/>
                <w:szCs w:val="24"/>
                <w:lang w:val="yo-NG"/>
              </w:rPr>
              <w:t xml:space="preserve"> chart</w:t>
            </w:r>
          </w:p>
          <w:p w:rsidR="00BE3A53" w:rsidRPr="00306BB8" w:rsidRDefault="00BE3A53" w:rsidP="00306BB8">
            <w:pPr>
              <w:spacing w:after="0" w:line="240" w:lineRule="auto"/>
              <w:rPr>
                <w:rFonts w:ascii="Times New Roman" w:eastAsia="Times New Roman" w:hAnsi="Times New Roman"/>
                <w:sz w:val="24"/>
                <w:szCs w:val="24"/>
                <w:lang w:val="yo-NG"/>
              </w:rPr>
            </w:pPr>
          </w:p>
        </w:tc>
        <w:tc>
          <w:tcPr>
            <w:tcW w:w="992" w:type="dxa"/>
          </w:tcPr>
          <w:p w:rsidR="00BE3A53" w:rsidRPr="00306BB8" w:rsidRDefault="00643EB4" w:rsidP="00306BB8">
            <w:pPr>
              <w:spacing w:after="0" w:line="240" w:lineRule="auto"/>
              <w:jc w:val="center"/>
              <w:rPr>
                <w:rFonts w:ascii="Times New Roman" w:eastAsia="Times New Roman" w:hAnsi="Times New Roman"/>
                <w:sz w:val="24"/>
                <w:szCs w:val="24"/>
                <w:lang w:val="yo-NG"/>
              </w:rPr>
            </w:pPr>
            <w:r w:rsidRPr="00643EB4">
              <w:rPr>
                <w:rFonts w:ascii="Times New Roman" w:eastAsia="Times New Roman" w:hAnsi="Times New Roman"/>
                <w:position w:val="-4"/>
                <w:sz w:val="24"/>
                <w:szCs w:val="24"/>
                <w:lang w:val="en-US"/>
              </w:rPr>
              <w:object w:dxaOrig="279" w:dyaOrig="300">
                <v:shape id="_x0000_i1039" type="#_x0000_t75" style="width:14.25pt;height:15pt" o:ole="">
                  <v:imagedata r:id="rId32" o:title=""/>
                </v:shape>
                <o:OLEObject Type="Embed" ProgID="Equation.DSMT4" ShapeID="_x0000_i1039" DrawAspect="Content" ObjectID="_1454849490" r:id="rId35"/>
              </w:object>
            </w:r>
          </w:p>
        </w:tc>
        <w:tc>
          <w:tcPr>
            <w:tcW w:w="1134" w:type="dxa"/>
          </w:tcPr>
          <w:p w:rsidR="00BE3A53" w:rsidRPr="00306BB8" w:rsidRDefault="00BE3A53" w:rsidP="00306BB8">
            <w:pPr>
              <w:spacing w:after="0" w:line="240" w:lineRule="auto"/>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 xml:space="preserve">    D</w:t>
            </w:r>
          </w:p>
        </w:tc>
        <w:tc>
          <w:tcPr>
            <w:tcW w:w="1134" w:type="dxa"/>
          </w:tcPr>
          <w:p w:rsidR="00BE3A53" w:rsidRPr="00306BB8" w:rsidRDefault="00BE3A53"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1.3158</w:t>
            </w:r>
          </w:p>
        </w:tc>
        <w:tc>
          <w:tcPr>
            <w:tcW w:w="1134" w:type="dxa"/>
          </w:tcPr>
          <w:p w:rsidR="00BE3A53" w:rsidRPr="00306BB8" w:rsidRDefault="00BE3A53"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1.5056</w:t>
            </w:r>
          </w:p>
        </w:tc>
        <w:tc>
          <w:tcPr>
            <w:tcW w:w="1276" w:type="dxa"/>
          </w:tcPr>
          <w:p w:rsidR="00BE3A53" w:rsidRPr="00306BB8" w:rsidRDefault="00BE3A53" w:rsidP="00306BB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1.6954</w:t>
            </w:r>
          </w:p>
        </w:tc>
      </w:tr>
    </w:tbl>
    <w:p w:rsidR="00F43E1A" w:rsidRDefault="00F43E1A" w:rsidP="005B7ABC">
      <w:pPr>
        <w:rPr>
          <w:rFonts w:ascii="Times New Roman" w:eastAsia="Times New Roman" w:hAnsi="Times New Roman"/>
          <w:sz w:val="24"/>
          <w:szCs w:val="24"/>
          <w:lang w:val="yo-NG"/>
        </w:rPr>
      </w:pPr>
    </w:p>
    <w:p w:rsidR="001C6A19" w:rsidRDefault="001C6A19" w:rsidP="005B7ABC">
      <w:pPr>
        <w:rPr>
          <w:rFonts w:ascii="Times New Roman" w:eastAsia="Times New Roman" w:hAnsi="Times New Roman"/>
          <w:sz w:val="24"/>
          <w:szCs w:val="24"/>
          <w:lang w:val="yo-NG"/>
        </w:rPr>
      </w:pPr>
    </w:p>
    <w:p w:rsidR="001C6A19" w:rsidRDefault="001C6A19" w:rsidP="005B7ABC">
      <w:pPr>
        <w:rPr>
          <w:rFonts w:ascii="Times New Roman" w:eastAsia="Times New Roman" w:hAnsi="Times New Roman"/>
          <w:sz w:val="24"/>
          <w:szCs w:val="24"/>
          <w:lang w:val="yo-NG"/>
        </w:rPr>
      </w:pPr>
    </w:p>
    <w:p w:rsidR="001C6A19" w:rsidRDefault="001C6A19" w:rsidP="005B7ABC">
      <w:pPr>
        <w:rPr>
          <w:rFonts w:ascii="Times New Roman" w:eastAsia="Times New Roman" w:hAnsi="Times New Roman"/>
          <w:sz w:val="24"/>
          <w:szCs w:val="24"/>
          <w:lang w:val="yo-NG"/>
        </w:rPr>
      </w:pPr>
    </w:p>
    <w:p w:rsidR="00F43E1A" w:rsidRDefault="00F43E1A" w:rsidP="005B7ABC">
      <w:pPr>
        <w:rPr>
          <w:rFonts w:ascii="Times New Roman" w:eastAsia="Times New Roman" w:hAnsi="Times New Roman"/>
          <w:sz w:val="24"/>
          <w:szCs w:val="24"/>
          <w:lang w:val="yo-NG"/>
        </w:rPr>
      </w:pPr>
    </w:p>
    <w:p w:rsidR="00641F21" w:rsidRDefault="00641F21" w:rsidP="00C20436">
      <w:pPr>
        <w:spacing w:after="0"/>
        <w:rPr>
          <w:rFonts w:ascii="Times New Roman" w:eastAsia="Times New Roman" w:hAnsi="Times New Roman"/>
          <w:b/>
          <w:sz w:val="24"/>
          <w:szCs w:val="24"/>
          <w:lang w:val="yo-NG"/>
        </w:rPr>
      </w:pPr>
    </w:p>
    <w:p w:rsidR="00F52F19" w:rsidRDefault="00F52F19" w:rsidP="00C20436">
      <w:pPr>
        <w:spacing w:after="0"/>
        <w:rPr>
          <w:rFonts w:ascii="Times New Roman" w:eastAsia="Times New Roman" w:hAnsi="Times New Roman"/>
          <w:b/>
          <w:sz w:val="24"/>
          <w:szCs w:val="24"/>
          <w:lang w:val="yo-NG"/>
        </w:rPr>
      </w:pPr>
    </w:p>
    <w:p w:rsidR="00C665E9" w:rsidRPr="00034832" w:rsidRDefault="00641F21" w:rsidP="00C20436">
      <w:pPr>
        <w:spacing w:after="0"/>
        <w:rPr>
          <w:rFonts w:ascii="Times New Roman" w:eastAsia="Times New Roman" w:hAnsi="Times New Roman"/>
          <w:b/>
          <w:sz w:val="24"/>
          <w:szCs w:val="24"/>
          <w:lang w:val="yo-NG"/>
        </w:rPr>
      </w:pPr>
      <w:r>
        <w:rPr>
          <w:rFonts w:ascii="Times New Roman" w:eastAsia="Times New Roman" w:hAnsi="Times New Roman"/>
          <w:b/>
          <w:sz w:val="24"/>
          <w:szCs w:val="24"/>
          <w:lang w:val="yo-NG"/>
        </w:rPr>
        <w:t>3.2  Generated Data From Gamma(0.5,</w:t>
      </w:r>
      <w:r w:rsidR="00AB2326">
        <w:rPr>
          <w:rFonts w:ascii="Times New Roman" w:eastAsia="Times New Roman" w:hAnsi="Times New Roman"/>
          <w:b/>
          <w:sz w:val="24"/>
          <w:szCs w:val="24"/>
          <w:lang w:val="yo-NG"/>
        </w:rPr>
        <w:t xml:space="preserve"> </w:t>
      </w:r>
      <w:r>
        <w:rPr>
          <w:rFonts w:ascii="Times New Roman" w:eastAsia="Times New Roman" w:hAnsi="Times New Roman"/>
          <w:b/>
          <w:sz w:val="24"/>
          <w:szCs w:val="24"/>
          <w:lang w:val="yo-NG"/>
        </w:rPr>
        <w:t>2)</w:t>
      </w:r>
    </w:p>
    <w:p w:rsidR="00A401ED" w:rsidRDefault="00316384" w:rsidP="00DC7135">
      <w:pPr>
        <w:jc w:val="both"/>
        <w:rPr>
          <w:rFonts w:ascii="Times New Roman" w:eastAsia="Times New Roman" w:hAnsi="Times New Roman"/>
          <w:sz w:val="24"/>
          <w:szCs w:val="24"/>
          <w:lang w:val="yo-NG"/>
        </w:rPr>
      </w:pPr>
      <w:r>
        <w:rPr>
          <w:rFonts w:ascii="Times New Roman" w:eastAsia="Times New Roman" w:hAnsi="Times New Roman"/>
          <w:sz w:val="24"/>
          <w:szCs w:val="24"/>
          <w:lang w:val="yo-NG"/>
        </w:rPr>
        <w:t xml:space="preserve">The data </w:t>
      </w:r>
      <w:r w:rsidR="00F52F19">
        <w:rPr>
          <w:rFonts w:ascii="Times New Roman" w:eastAsia="Times New Roman" w:hAnsi="Times New Roman"/>
          <w:sz w:val="24"/>
          <w:szCs w:val="24"/>
          <w:lang w:val="yo-NG"/>
        </w:rPr>
        <w:t xml:space="preserve">for the non-normal case </w:t>
      </w:r>
      <w:r w:rsidR="00643EB4">
        <w:rPr>
          <w:rFonts w:ascii="Times New Roman" w:eastAsia="Times New Roman" w:hAnsi="Times New Roman"/>
          <w:sz w:val="24"/>
          <w:szCs w:val="24"/>
          <w:lang w:val="en-US"/>
        </w:rPr>
        <w:t>was</w:t>
      </w:r>
      <w:r w:rsidR="00A401ED">
        <w:rPr>
          <w:rFonts w:ascii="Times New Roman" w:eastAsia="Times New Roman" w:hAnsi="Times New Roman"/>
          <w:sz w:val="24"/>
          <w:szCs w:val="24"/>
          <w:lang w:val="yo-NG"/>
        </w:rPr>
        <w:t xml:space="preserve"> generated from Gamma(0.5, 2) distribution</w:t>
      </w:r>
      <w:r w:rsidR="00F52F19">
        <w:rPr>
          <w:rFonts w:ascii="Times New Roman" w:eastAsia="Times New Roman" w:hAnsi="Times New Roman"/>
          <w:sz w:val="24"/>
          <w:szCs w:val="24"/>
          <w:lang w:val="yo-NG"/>
        </w:rPr>
        <w:t xml:space="preserve">, </w:t>
      </w:r>
      <w:r w:rsidR="00A401ED">
        <w:rPr>
          <w:rFonts w:ascii="Times New Roman" w:eastAsia="Times New Roman" w:hAnsi="Times New Roman"/>
          <w:sz w:val="24"/>
          <w:szCs w:val="24"/>
          <w:lang w:val="yo-NG"/>
        </w:rPr>
        <w:t>consisting of 20 subgroups</w:t>
      </w:r>
      <w:r w:rsidR="00F52F19">
        <w:rPr>
          <w:rFonts w:ascii="Times New Roman" w:eastAsia="Times New Roman" w:hAnsi="Times New Roman"/>
          <w:sz w:val="24"/>
          <w:szCs w:val="24"/>
          <w:lang w:val="yo-NG"/>
        </w:rPr>
        <w:t xml:space="preserve"> </w:t>
      </w:r>
      <w:r w:rsidR="00A401ED">
        <w:rPr>
          <w:rFonts w:ascii="Times New Roman" w:eastAsia="Times New Roman" w:hAnsi="Times New Roman"/>
          <w:sz w:val="24"/>
          <w:szCs w:val="24"/>
          <w:lang w:val="yo-NG"/>
        </w:rPr>
        <w:t>of size n=</w:t>
      </w:r>
      <w:r w:rsidR="00B80F72">
        <w:rPr>
          <w:rFonts w:ascii="Times New Roman" w:eastAsia="Times New Roman" w:hAnsi="Times New Roman"/>
          <w:sz w:val="24"/>
          <w:szCs w:val="24"/>
          <w:lang w:val="en-US"/>
        </w:rPr>
        <w:t xml:space="preserve"> </w:t>
      </w:r>
      <w:r w:rsidR="00A401ED">
        <w:rPr>
          <w:rFonts w:ascii="Times New Roman" w:eastAsia="Times New Roman" w:hAnsi="Times New Roman"/>
          <w:sz w:val="24"/>
          <w:szCs w:val="24"/>
          <w:lang w:val="yo-NG"/>
        </w:rPr>
        <w:t>5 observations each</w:t>
      </w:r>
      <w:r w:rsidR="00C665E9">
        <w:rPr>
          <w:rFonts w:ascii="Times New Roman" w:eastAsia="Times New Roman" w:hAnsi="Times New Roman"/>
          <w:sz w:val="24"/>
          <w:szCs w:val="24"/>
          <w:lang w:val="yo-NG"/>
        </w:rPr>
        <w:t xml:space="preserve"> using MATLAB</w:t>
      </w:r>
      <w:r w:rsidR="00A401ED">
        <w:rPr>
          <w:rFonts w:ascii="Times New Roman" w:eastAsia="Times New Roman" w:hAnsi="Times New Roman"/>
          <w:sz w:val="24"/>
          <w:szCs w:val="24"/>
          <w:lang w:val="yo-NG"/>
        </w:rPr>
        <w:t>. The generated data, the average</w:t>
      </w:r>
      <w:r w:rsidR="000C1EF2">
        <w:rPr>
          <w:rFonts w:ascii="Times New Roman" w:eastAsia="Times New Roman" w:hAnsi="Times New Roman"/>
          <w:sz w:val="24"/>
          <w:szCs w:val="24"/>
          <w:lang w:val="en-US"/>
        </w:rPr>
        <w:t>, range</w:t>
      </w:r>
      <w:r w:rsidR="00B80F72">
        <w:rPr>
          <w:rFonts w:ascii="Times New Roman" w:eastAsia="Times New Roman" w:hAnsi="Times New Roman"/>
          <w:sz w:val="24"/>
          <w:szCs w:val="24"/>
          <w:lang w:val="en-US"/>
        </w:rPr>
        <w:t xml:space="preserve">, and Downton values are </w:t>
      </w:r>
      <w:r w:rsidR="00A401ED">
        <w:rPr>
          <w:rFonts w:ascii="Times New Roman" w:eastAsia="Times New Roman" w:hAnsi="Times New Roman"/>
          <w:sz w:val="24"/>
          <w:szCs w:val="24"/>
          <w:lang w:val="yo-NG"/>
        </w:rPr>
        <w:t xml:space="preserve">presented in Table </w:t>
      </w:r>
      <w:r w:rsidR="00AB2326">
        <w:rPr>
          <w:rFonts w:ascii="Times New Roman" w:eastAsia="Times New Roman" w:hAnsi="Times New Roman"/>
          <w:sz w:val="24"/>
          <w:szCs w:val="24"/>
          <w:lang w:val="yo-NG"/>
        </w:rPr>
        <w:t>6</w:t>
      </w:r>
    </w:p>
    <w:p w:rsidR="00C20436" w:rsidRPr="00EC2523" w:rsidRDefault="00034832" w:rsidP="00C20436">
      <w:pPr>
        <w:spacing w:after="0"/>
        <w:rPr>
          <w:rFonts w:ascii="Times New Roman" w:eastAsia="Times New Roman" w:hAnsi="Times New Roman"/>
          <w:b/>
          <w:sz w:val="24"/>
          <w:szCs w:val="24"/>
          <w:lang w:val="yo-NG"/>
        </w:rPr>
      </w:pPr>
      <w:r w:rsidRPr="00EC2523">
        <w:rPr>
          <w:rFonts w:ascii="Times New Roman" w:eastAsia="Times New Roman" w:hAnsi="Times New Roman"/>
          <w:b/>
          <w:sz w:val="24"/>
          <w:szCs w:val="24"/>
          <w:lang w:val="yo-NG"/>
        </w:rPr>
        <w:t>T</w:t>
      </w:r>
      <w:r w:rsidR="00C20436" w:rsidRPr="00EC2523">
        <w:rPr>
          <w:rFonts w:ascii="Times New Roman" w:eastAsia="Times New Roman" w:hAnsi="Times New Roman"/>
          <w:b/>
          <w:sz w:val="24"/>
          <w:szCs w:val="24"/>
          <w:lang w:val="yo-NG"/>
        </w:rPr>
        <w:t xml:space="preserve">able </w:t>
      </w:r>
      <w:r w:rsidR="00AB2326">
        <w:rPr>
          <w:rFonts w:ascii="Times New Roman" w:eastAsia="Times New Roman" w:hAnsi="Times New Roman"/>
          <w:b/>
          <w:sz w:val="24"/>
          <w:szCs w:val="24"/>
          <w:lang w:val="yo-NG"/>
        </w:rPr>
        <w:t>6</w:t>
      </w:r>
      <w:r w:rsidR="00C20436" w:rsidRPr="00EC2523">
        <w:rPr>
          <w:rFonts w:ascii="Times New Roman" w:eastAsia="Times New Roman" w:hAnsi="Times New Roman"/>
          <w:b/>
          <w:sz w:val="24"/>
          <w:szCs w:val="24"/>
          <w:lang w:val="yo-NG"/>
        </w:rPr>
        <w:t>. Simulated data from Gamma</w:t>
      </w:r>
      <w:r w:rsidR="00B80F72">
        <w:rPr>
          <w:rFonts w:ascii="Times New Roman" w:eastAsia="Times New Roman" w:hAnsi="Times New Roman"/>
          <w:b/>
          <w:sz w:val="24"/>
          <w:szCs w:val="24"/>
          <w:lang w:val="en-US"/>
        </w:rPr>
        <w:t>(0.5, 2)</w:t>
      </w:r>
      <w:r w:rsidR="00C20436" w:rsidRPr="00EC2523">
        <w:rPr>
          <w:rFonts w:ascii="Times New Roman" w:eastAsia="Times New Roman" w:hAnsi="Times New Roman"/>
          <w:b/>
          <w:sz w:val="24"/>
          <w:szCs w:val="24"/>
          <w:lang w:val="yo-NG"/>
        </w:rPr>
        <w:t xml:space="preserve"> distribution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134"/>
        <w:gridCol w:w="1134"/>
        <w:gridCol w:w="992"/>
        <w:gridCol w:w="1134"/>
        <w:gridCol w:w="992"/>
        <w:gridCol w:w="992"/>
        <w:gridCol w:w="992"/>
      </w:tblGrid>
      <w:tr w:rsidR="00C20436" w:rsidRPr="00306BB8" w:rsidTr="00306BB8">
        <w:tc>
          <w:tcPr>
            <w:tcW w:w="959"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Sample</w:t>
            </w:r>
          </w:p>
        </w:tc>
        <w:tc>
          <w:tcPr>
            <w:tcW w:w="1134"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X</w:t>
            </w:r>
            <w:r w:rsidRPr="00F52F19">
              <w:rPr>
                <w:rFonts w:ascii="Times New Roman" w:hAnsi="Times New Roman"/>
                <w:b/>
                <w:vertAlign w:val="subscript"/>
                <w:lang w:val="yo-NG"/>
              </w:rPr>
              <w:t>1</w:t>
            </w:r>
          </w:p>
        </w:tc>
        <w:tc>
          <w:tcPr>
            <w:tcW w:w="1134"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X</w:t>
            </w:r>
            <w:r w:rsidRPr="00F52F19">
              <w:rPr>
                <w:rFonts w:ascii="Times New Roman" w:hAnsi="Times New Roman"/>
                <w:b/>
                <w:vertAlign w:val="subscript"/>
                <w:lang w:val="yo-NG"/>
              </w:rPr>
              <w:t>2</w:t>
            </w:r>
          </w:p>
        </w:tc>
        <w:tc>
          <w:tcPr>
            <w:tcW w:w="1134"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X</w:t>
            </w:r>
            <w:r w:rsidRPr="00F52F19">
              <w:rPr>
                <w:rFonts w:ascii="Times New Roman" w:hAnsi="Times New Roman"/>
                <w:b/>
                <w:vertAlign w:val="subscript"/>
                <w:lang w:val="yo-NG"/>
              </w:rPr>
              <w:t>3</w:t>
            </w:r>
          </w:p>
        </w:tc>
        <w:tc>
          <w:tcPr>
            <w:tcW w:w="992"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X</w:t>
            </w:r>
            <w:r w:rsidRPr="00F52F19">
              <w:rPr>
                <w:rFonts w:ascii="Times New Roman" w:hAnsi="Times New Roman"/>
                <w:b/>
                <w:vertAlign w:val="subscript"/>
                <w:lang w:val="yo-NG"/>
              </w:rPr>
              <w:t>4</w:t>
            </w:r>
          </w:p>
        </w:tc>
        <w:tc>
          <w:tcPr>
            <w:tcW w:w="1134"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X</w:t>
            </w:r>
            <w:r w:rsidRPr="00F52F19">
              <w:rPr>
                <w:rFonts w:ascii="Times New Roman" w:hAnsi="Times New Roman"/>
                <w:b/>
                <w:vertAlign w:val="subscript"/>
                <w:lang w:val="yo-NG"/>
              </w:rPr>
              <w:t>5</w:t>
            </w:r>
          </w:p>
        </w:tc>
        <w:tc>
          <w:tcPr>
            <w:tcW w:w="992" w:type="dxa"/>
          </w:tcPr>
          <w:p w:rsidR="00C20436" w:rsidRPr="00E867A9" w:rsidRDefault="00EC2BDF" w:rsidP="00306BB8">
            <w:pPr>
              <w:spacing w:after="0" w:line="240" w:lineRule="auto"/>
              <w:jc w:val="center"/>
              <w:rPr>
                <w:rFonts w:ascii="Times New Roman" w:hAnsi="Times New Roman"/>
                <w:b/>
                <w:lang w:val="yo-NG"/>
              </w:rPr>
            </w:pPr>
            <m:oMathPara>
              <m:oMath>
                <m:acc>
                  <m:accPr>
                    <m:chr m:val="̅"/>
                    <m:ctrlPr>
                      <w:rPr>
                        <w:rFonts w:ascii="Cambria Math" w:eastAsia="Times New Roman" w:hAnsi="Cambria Math"/>
                        <w:i/>
                        <w:lang w:val="yo-NG"/>
                      </w:rPr>
                    </m:ctrlPr>
                  </m:accPr>
                  <m:e>
                    <m:r>
                      <w:rPr>
                        <w:rFonts w:ascii="Cambria Math" w:eastAsia="Times New Roman" w:hAnsi="Cambria Math"/>
                        <w:lang w:val="yo-NG"/>
                      </w:rPr>
                      <m:t>X</m:t>
                    </m:r>
                  </m:e>
                </m:acc>
              </m:oMath>
            </m:oMathPara>
          </w:p>
        </w:tc>
        <w:tc>
          <w:tcPr>
            <w:tcW w:w="992"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D</w:t>
            </w:r>
          </w:p>
        </w:tc>
        <w:tc>
          <w:tcPr>
            <w:tcW w:w="992" w:type="dxa"/>
          </w:tcPr>
          <w:p w:rsidR="00C20436" w:rsidRPr="00F52F19" w:rsidRDefault="00C20436" w:rsidP="00306BB8">
            <w:pPr>
              <w:spacing w:after="0" w:line="240" w:lineRule="auto"/>
              <w:jc w:val="center"/>
              <w:rPr>
                <w:rFonts w:ascii="Times New Roman" w:hAnsi="Times New Roman"/>
                <w:b/>
                <w:lang w:val="yo-NG"/>
              </w:rPr>
            </w:pPr>
            <w:r w:rsidRPr="00F52F19">
              <w:rPr>
                <w:rFonts w:ascii="Times New Roman" w:hAnsi="Times New Roman"/>
                <w:b/>
                <w:lang w:val="yo-NG"/>
              </w:rPr>
              <w:t>R</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2.6661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0.8141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1.3687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0.6665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1.4557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1.3942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0.8223</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1.9996</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2</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1.5229</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1.3077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0.6857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0.4067</w:t>
            </w:r>
          </w:p>
        </w:tc>
        <w:tc>
          <w:tcPr>
            <w:tcW w:w="1134"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rPr>
              <w:t>0.0527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.7951</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0.6807</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1.4702</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3</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0.2422</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1.7740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0.2846</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1.2061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1.0677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.9149</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0.7062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1.5318</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4</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1.0746</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0.8843</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0.9029</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0.8551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1.1602</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.7754</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0.1418</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0.3051</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4.7285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0.3014</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3.8643</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1.7936</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0.9576</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2.3291</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2.0840</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4.4271</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6</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0.7933</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2.2658</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0.9602</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0.6548</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1.5228</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1.2394</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0.7002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1.6110</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0.7079</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1.0968</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0.1047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0.6754</w:t>
            </w:r>
          </w:p>
        </w:tc>
        <w:tc>
          <w:tcPr>
            <w:tcW w:w="1134"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rPr>
              <w:t>1.1629</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.7495</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0.4497</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1.0582</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8</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2.2122</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1.7827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0.1288</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0.6622</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0.6353</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1.0842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0.9417</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2.0834</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lastRenderedPageBreak/>
              <w:t>9</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2.1237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0.8545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0.3815</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0.3476</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1.7001</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1.0815</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0.8631</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1.7761</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0.2717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1.7648</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0.5289</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0.5342</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1.9407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1.0081</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0.8105</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1.6690</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2.3907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0.8900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0.5028</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1.6236</w:t>
            </w:r>
          </w:p>
        </w:tc>
        <w:tc>
          <w:tcPr>
            <w:tcW w:w="1134"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rPr>
              <w:t>0.7903</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1.2395</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0.8167</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1.8879</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12</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1.6955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0.4401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1.4075</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0.8205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0.7006</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1.0128</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0.5702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1.2554</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13</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0.6524</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3.4576</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0.7142</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0.4170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0.8483</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1.2179</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1.1123</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3.0406</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14</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0.4214</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1.4155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0.4004</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0.7503</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1.4884</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.8952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0.5617</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1.0880</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0.2905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1.5486</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0.3152</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2.0454</w:t>
            </w:r>
          </w:p>
        </w:tc>
        <w:tc>
          <w:tcPr>
            <w:tcW w:w="1134"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rPr>
              <w:t>1.1725</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1.0744</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0.8405</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1.7549</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16</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0.4124</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0.2163</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0.9160</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0.5080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1.3055</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.6716</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0.4753</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1.0892</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2.1493</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1.1899</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0.2715</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0.3971</w:t>
            </w:r>
          </w:p>
        </w:tc>
        <w:tc>
          <w:tcPr>
            <w:tcW w:w="1134"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rPr>
              <w:t>0.3297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.8675</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0.8179</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1.8778</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18</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0.4348</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0.7131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1.4876</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3.7585</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1.0477</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1.4883</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1.3152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3.3237</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19</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0.6870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1.0361</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0.3199</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1.0480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1.2121</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.8606</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0.3802</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0.8922</w:t>
            </w:r>
          </w:p>
        </w:tc>
      </w:tr>
      <w:tr w:rsidR="00C20436" w:rsidRPr="00306BB8" w:rsidTr="00306BB8">
        <w:tc>
          <w:tcPr>
            <w:tcW w:w="959"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20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1.0520</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2.3357</w:t>
            </w:r>
          </w:p>
        </w:tc>
        <w:tc>
          <w:tcPr>
            <w:tcW w:w="1134"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0.6695</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0.3902</w:t>
            </w:r>
          </w:p>
        </w:tc>
        <w:tc>
          <w:tcPr>
            <w:tcW w:w="1134"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rPr>
              <w:t>0.3614</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rPr>
              <w:t>.9618</w:t>
            </w:r>
          </w:p>
        </w:tc>
        <w:tc>
          <w:tcPr>
            <w:tcW w:w="992" w:type="dxa"/>
          </w:tcPr>
          <w:p w:rsidR="00C20436" w:rsidRPr="00306BB8" w:rsidRDefault="00C20436" w:rsidP="00306BB8">
            <w:pPr>
              <w:spacing w:after="0" w:line="240" w:lineRule="auto"/>
              <w:jc w:val="center"/>
              <w:rPr>
                <w:rFonts w:ascii="Times New Roman" w:hAnsi="Times New Roman"/>
              </w:rPr>
            </w:pPr>
            <w:r w:rsidRPr="00306BB8">
              <w:rPr>
                <w:rFonts w:ascii="Times New Roman" w:hAnsi="Times New Roman"/>
                <w:lang w:val="yo-NG"/>
              </w:rPr>
              <w:t>0.8169</w:t>
            </w:r>
          </w:p>
        </w:tc>
        <w:tc>
          <w:tcPr>
            <w:tcW w:w="992" w:type="dxa"/>
          </w:tcPr>
          <w:p w:rsidR="00C20436" w:rsidRPr="00306BB8" w:rsidRDefault="00C20436" w:rsidP="00306BB8">
            <w:pPr>
              <w:spacing w:after="0" w:line="240" w:lineRule="auto"/>
              <w:jc w:val="center"/>
              <w:rPr>
                <w:rFonts w:ascii="Times New Roman" w:hAnsi="Times New Roman"/>
                <w:lang w:val="yo-NG"/>
              </w:rPr>
            </w:pPr>
            <w:r w:rsidRPr="00306BB8">
              <w:rPr>
                <w:rFonts w:ascii="Times New Roman" w:hAnsi="Times New Roman"/>
                <w:lang w:val="yo-NG"/>
              </w:rPr>
              <w:t>1.9743</w:t>
            </w:r>
          </w:p>
        </w:tc>
      </w:tr>
    </w:tbl>
    <w:p w:rsidR="00C20436" w:rsidRDefault="00C20436" w:rsidP="005B7ABC">
      <w:pPr>
        <w:rPr>
          <w:rFonts w:ascii="Times New Roman" w:eastAsia="Times New Roman" w:hAnsi="Times New Roman"/>
          <w:sz w:val="24"/>
          <w:szCs w:val="24"/>
          <w:lang w:val="en-US"/>
        </w:rPr>
      </w:pPr>
    </w:p>
    <w:p w:rsidR="00B80F72" w:rsidRPr="00AB2326" w:rsidRDefault="00B80F72" w:rsidP="00DB3FA7">
      <w:pPr>
        <w:spacing w:after="0" w:line="360" w:lineRule="auto"/>
        <w:jc w:val="both"/>
        <w:rPr>
          <w:rFonts w:ascii="Times New Roman" w:hAnsi="Times New Roman"/>
          <w:lang w:val="yo-NG"/>
        </w:rPr>
      </w:pPr>
      <w:r>
        <w:rPr>
          <w:rFonts w:ascii="Times New Roman" w:eastAsia="Times New Roman" w:hAnsi="Times New Roman"/>
          <w:sz w:val="24"/>
          <w:szCs w:val="24"/>
          <w:lang w:val="yo-NG"/>
        </w:rPr>
        <w:t>Using the information</w:t>
      </w:r>
      <w:r>
        <w:rPr>
          <w:rFonts w:ascii="Times New Roman" w:eastAsia="Times New Roman" w:hAnsi="Times New Roman"/>
          <w:sz w:val="24"/>
          <w:szCs w:val="24"/>
          <w:lang w:val="en-US"/>
        </w:rPr>
        <w:t xml:space="preserve"> in Table </w:t>
      </w:r>
      <w:r w:rsidR="00AB2326">
        <w:rPr>
          <w:rFonts w:ascii="Times New Roman" w:eastAsia="Times New Roman" w:hAnsi="Times New Roman"/>
          <w:sz w:val="24"/>
          <w:szCs w:val="24"/>
          <w:lang w:val="yo-NG"/>
        </w:rPr>
        <w:t>6</w:t>
      </w:r>
      <w:r>
        <w:rPr>
          <w:rFonts w:ascii="Times New Roman" w:eastAsia="Times New Roman" w:hAnsi="Times New Roman"/>
          <w:sz w:val="24"/>
          <w:szCs w:val="24"/>
          <w:lang w:val="en-US"/>
        </w:rPr>
        <w:t xml:space="preserve">, the following </w:t>
      </w:r>
      <w:r w:rsidR="00E7670B">
        <w:rPr>
          <w:rFonts w:ascii="Times New Roman" w:eastAsia="Times New Roman" w:hAnsi="Times New Roman"/>
          <w:sz w:val="24"/>
          <w:szCs w:val="24"/>
          <w:lang w:val="en-US"/>
        </w:rPr>
        <w:t>parameters we</w:t>
      </w:r>
      <w:r>
        <w:rPr>
          <w:rFonts w:ascii="Times New Roman" w:eastAsia="Times New Roman" w:hAnsi="Times New Roman"/>
          <w:sz w:val="24"/>
          <w:szCs w:val="24"/>
          <w:lang w:val="en-US"/>
        </w:rPr>
        <w:t xml:space="preserve">re obtained: </w:t>
      </w:r>
      <w:r w:rsidRPr="000D4ECB">
        <w:rPr>
          <w:rFonts w:ascii="Times New Roman" w:eastAsia="Times New Roman" w:hAnsi="Times New Roman"/>
          <w:position w:val="-4"/>
          <w:sz w:val="24"/>
          <w:szCs w:val="24"/>
          <w:lang w:val="en-US"/>
        </w:rPr>
        <w:object w:dxaOrig="180" w:dyaOrig="279">
          <v:shape id="_x0000_i1040" type="#_x0000_t75" style="width:9pt;height:14.25pt" o:ole="">
            <v:imagedata r:id="rId28" o:title=""/>
          </v:shape>
          <o:OLEObject Type="Embed" ProgID="Equation.DSMT4" ShapeID="_x0000_i1040" DrawAspect="Content" ObjectID="_1454849491" r:id="rId36"/>
        </w:object>
      </w:r>
      <w:r w:rsidRPr="000D4ECB">
        <w:rPr>
          <w:rFonts w:ascii="Times New Roman" w:eastAsia="Times New Roman" w:hAnsi="Times New Roman"/>
          <w:position w:val="-10"/>
          <w:sz w:val="24"/>
          <w:szCs w:val="24"/>
          <w:lang w:val="en-US"/>
        </w:rPr>
        <w:object w:dxaOrig="3440" w:dyaOrig="400">
          <v:shape id="_x0000_i1041" type="#_x0000_t75" style="width:171.75pt;height:20.25pt" o:ole="">
            <v:imagedata r:id="rId37" o:title=""/>
          </v:shape>
          <o:OLEObject Type="Embed" ProgID="Equation.DSMT4" ShapeID="_x0000_i1041" DrawAspect="Content" ObjectID="_1454849492" r:id="rId38"/>
        </w:object>
      </w:r>
      <w:r>
        <w:rPr>
          <w:rFonts w:ascii="Times New Roman" w:eastAsia="Times New Roman" w:hAnsi="Times New Roman"/>
          <w:sz w:val="24"/>
          <w:szCs w:val="24"/>
          <w:lang w:val="en-US"/>
        </w:rPr>
        <w:t xml:space="preserve">. Inserting these estimates into </w:t>
      </w:r>
      <w:proofErr w:type="gramStart"/>
      <w:r>
        <w:rPr>
          <w:rFonts w:ascii="Times New Roman" w:eastAsia="Times New Roman" w:hAnsi="Times New Roman"/>
          <w:sz w:val="24"/>
          <w:szCs w:val="24"/>
          <w:lang w:val="en-US"/>
        </w:rPr>
        <w:t>Eq</w:t>
      </w:r>
      <w:r w:rsidR="00F52F19">
        <w:rPr>
          <w:rFonts w:ascii="Times New Roman" w:eastAsia="Times New Roman" w:hAnsi="Times New Roman"/>
          <w:sz w:val="24"/>
          <w:szCs w:val="24"/>
          <w:lang w:val="yo-NG"/>
        </w:rPr>
        <w:t>uation</w:t>
      </w:r>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5), </w:t>
      </w:r>
      <w:r w:rsidR="00F52F19">
        <w:rPr>
          <w:rFonts w:ascii="Times New Roman" w:eastAsia="Times New Roman" w:hAnsi="Times New Roman"/>
          <w:sz w:val="24"/>
          <w:szCs w:val="24"/>
          <w:lang w:val="en-US"/>
        </w:rPr>
        <w:t>the control limits for the Downton</w:t>
      </w:r>
      <w:r w:rsidR="00F52F19">
        <w:rPr>
          <w:rFonts w:ascii="Times New Roman" w:eastAsia="Times New Roman" w:hAnsi="Times New Roman"/>
          <w:sz w:val="24"/>
          <w:szCs w:val="24"/>
          <w:lang w:val="yo-NG"/>
        </w:rPr>
        <w:t>-</w:t>
      </w:r>
      <w:r w:rsidR="00F52F19">
        <w:rPr>
          <w:rFonts w:ascii="Times New Roman" w:eastAsia="Times New Roman" w:hAnsi="Times New Roman"/>
          <w:sz w:val="24"/>
          <w:szCs w:val="24"/>
          <w:lang w:val="en-US"/>
        </w:rPr>
        <w:t xml:space="preserve">based </w:t>
      </w:r>
      <w:r w:rsidR="00F52F19">
        <w:rPr>
          <w:rFonts w:ascii="Times New Roman" w:eastAsia="Times New Roman" w:hAnsi="Times New Roman"/>
          <w:sz w:val="24"/>
          <w:szCs w:val="24"/>
          <w:lang w:val="yo-NG"/>
        </w:rPr>
        <w:t xml:space="preserve">and </w:t>
      </w:r>
      <w:r w:rsidR="00F52F19">
        <w:rPr>
          <w:rFonts w:ascii="Times New Roman" w:hAnsi="Times New Roman"/>
        </w:rPr>
        <w:t>that of the range</w:t>
      </w:r>
      <w:r w:rsidR="00F52F19">
        <w:rPr>
          <w:rFonts w:ascii="Times New Roman" w:hAnsi="Times New Roman"/>
          <w:lang w:val="yo-NG"/>
        </w:rPr>
        <w:t>-</w:t>
      </w:r>
      <w:r w:rsidR="00F52F19">
        <w:rPr>
          <w:rFonts w:ascii="Times New Roman" w:hAnsi="Times New Roman"/>
        </w:rPr>
        <w:t xml:space="preserve"> based </w:t>
      </w:r>
      <w:r w:rsidR="00F52F19" w:rsidRPr="00643EB4">
        <w:rPr>
          <w:rFonts w:ascii="Times New Roman" w:eastAsia="Times New Roman" w:hAnsi="Times New Roman"/>
          <w:position w:val="-4"/>
          <w:sz w:val="24"/>
          <w:szCs w:val="24"/>
          <w:lang w:val="en-US"/>
        </w:rPr>
        <w:object w:dxaOrig="279" w:dyaOrig="300">
          <v:shape id="_x0000_i1042" type="#_x0000_t75" style="width:14.25pt;height:15pt" o:ole="">
            <v:imagedata r:id="rId32" o:title=""/>
          </v:shape>
          <o:OLEObject Type="Embed" ProgID="Equation.DSMT4" ShapeID="_x0000_i1042" DrawAspect="Content" ObjectID="_1454849493" r:id="rId39"/>
        </w:object>
      </w:r>
      <w:r w:rsidR="00F52F19" w:rsidRPr="00643EB4">
        <w:rPr>
          <w:rFonts w:ascii="Times New Roman" w:hAnsi="Times New Roman"/>
        </w:rPr>
        <w:t xml:space="preserve"> control chart</w:t>
      </w:r>
      <w:r w:rsidR="00F52F19">
        <w:rPr>
          <w:rFonts w:ascii="Times New Roman" w:hAnsi="Times New Roman"/>
        </w:rPr>
        <w:t xml:space="preserve"> were computed. The </w:t>
      </w:r>
      <w:r w:rsidR="00F52F19">
        <w:rPr>
          <w:rFonts w:ascii="Times New Roman" w:hAnsi="Times New Roman"/>
          <w:lang w:val="yo-NG"/>
        </w:rPr>
        <w:t xml:space="preserve">control limits </w:t>
      </w:r>
      <w:r w:rsidR="00F52F19">
        <w:rPr>
          <w:rFonts w:ascii="Times New Roman" w:hAnsi="Times New Roman"/>
        </w:rPr>
        <w:t xml:space="preserve">are presented in </w:t>
      </w:r>
      <w:r>
        <w:rPr>
          <w:rFonts w:ascii="Times New Roman" w:hAnsi="Times New Roman"/>
        </w:rPr>
        <w:t xml:space="preserve">Table </w:t>
      </w:r>
      <w:r w:rsidR="00AB2326">
        <w:rPr>
          <w:rFonts w:ascii="Times New Roman" w:hAnsi="Times New Roman"/>
          <w:lang w:val="yo-NG"/>
        </w:rPr>
        <w:t>7</w:t>
      </w:r>
    </w:p>
    <w:p w:rsidR="00B80F72" w:rsidRDefault="005C1F61" w:rsidP="005C1F61">
      <w:pPr>
        <w:spacing w:after="0"/>
        <w:rPr>
          <w:rFonts w:ascii="Times New Roman" w:eastAsia="Times New Roman" w:hAnsi="Times New Roman"/>
          <w:sz w:val="24"/>
          <w:szCs w:val="24"/>
          <w:lang w:val="yo-NG"/>
        </w:rPr>
      </w:pPr>
      <w:r>
        <w:rPr>
          <w:rFonts w:ascii="Times New Roman" w:eastAsia="Times New Roman" w:hAnsi="Times New Roman"/>
          <w:b/>
          <w:sz w:val="24"/>
          <w:szCs w:val="24"/>
          <w:lang w:val="yo-NG"/>
        </w:rPr>
        <w:t xml:space="preserve">                  </w:t>
      </w:r>
      <w:r w:rsidR="00B80F72" w:rsidRPr="000005C4">
        <w:rPr>
          <w:rFonts w:ascii="Times New Roman" w:eastAsia="Times New Roman" w:hAnsi="Times New Roman"/>
          <w:b/>
          <w:sz w:val="24"/>
          <w:szCs w:val="24"/>
          <w:lang w:val="yo-NG"/>
        </w:rPr>
        <w:t xml:space="preserve">Table </w:t>
      </w:r>
      <w:r w:rsidR="00AB2326">
        <w:rPr>
          <w:rFonts w:ascii="Times New Roman" w:eastAsia="Times New Roman" w:hAnsi="Times New Roman"/>
          <w:b/>
          <w:sz w:val="24"/>
          <w:szCs w:val="24"/>
          <w:lang w:val="yo-NG"/>
        </w:rPr>
        <w:t>7</w:t>
      </w:r>
      <w:r w:rsidR="00B80F72" w:rsidRPr="000005C4">
        <w:rPr>
          <w:rFonts w:ascii="Times New Roman" w:eastAsia="Times New Roman" w:hAnsi="Times New Roman"/>
          <w:b/>
          <w:sz w:val="24"/>
          <w:szCs w:val="24"/>
          <w:lang w:val="yo-NG"/>
        </w:rPr>
        <w:t>:</w:t>
      </w:r>
      <w:r w:rsidR="00B80F72">
        <w:rPr>
          <w:rFonts w:ascii="Times New Roman" w:eastAsia="Times New Roman" w:hAnsi="Times New Roman"/>
          <w:sz w:val="24"/>
          <w:szCs w:val="24"/>
          <w:lang w:val="yo-NG"/>
        </w:rPr>
        <w:t xml:space="preserve"> </w:t>
      </w:r>
      <w:r w:rsidR="00B80F72" w:rsidRPr="00B33BBA">
        <w:rPr>
          <w:rFonts w:ascii="Times New Roman" w:eastAsia="Times New Roman" w:hAnsi="Times New Roman"/>
          <w:b/>
          <w:sz w:val="24"/>
          <w:szCs w:val="24"/>
          <w:lang w:val="yo-NG"/>
        </w:rPr>
        <w:t xml:space="preserve">Control Limits  for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F52F19" w:rsidRPr="00B80F72">
        <w:rPr>
          <w:rFonts w:ascii="Times New Roman" w:eastAsia="Times New Roman" w:hAnsi="Times New Roman"/>
          <w:sz w:val="24"/>
          <w:szCs w:val="24"/>
          <w:vertAlign w:val="subscript"/>
          <w:lang w:val="en-US"/>
        </w:rPr>
        <w:t>R</w:t>
      </w:r>
      <w:r w:rsidR="00F52F19" w:rsidRPr="00306BB8">
        <w:rPr>
          <w:rFonts w:ascii="Times New Roman" w:eastAsia="Times New Roman" w:hAnsi="Times New Roman"/>
          <w:sz w:val="24"/>
          <w:szCs w:val="24"/>
          <w:lang w:val="yo-NG"/>
        </w:rPr>
        <w:t xml:space="preserve"> </w:t>
      </w:r>
      <w:r w:rsidR="00B80F72" w:rsidRPr="00B33BBA">
        <w:rPr>
          <w:rFonts w:ascii="Times New Roman" w:eastAsia="Times New Roman" w:hAnsi="Times New Roman"/>
          <w:b/>
          <w:sz w:val="24"/>
          <w:szCs w:val="24"/>
          <w:lang w:val="yo-NG"/>
        </w:rPr>
        <w:t xml:space="preserve">  and  </w:t>
      </w: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sidR="00B80F72" w:rsidRPr="00B33BBA">
        <w:rPr>
          <w:rFonts w:ascii="Times New Roman" w:eastAsia="Times New Roman" w:hAnsi="Times New Roman"/>
          <w:b/>
          <w:sz w:val="24"/>
          <w:szCs w:val="24"/>
          <w:lang w:val="yo-NG"/>
        </w:rPr>
        <w:t xml:space="preserve">  charts for </w:t>
      </w:r>
      <w:r w:rsidR="00F52F19">
        <w:rPr>
          <w:rFonts w:ascii="Times New Roman" w:eastAsia="Times New Roman" w:hAnsi="Times New Roman"/>
          <w:b/>
          <w:sz w:val="24"/>
          <w:szCs w:val="24"/>
          <w:lang w:val="yo-NG"/>
        </w:rPr>
        <w:t>N</w:t>
      </w:r>
      <w:r w:rsidR="00B80F72" w:rsidRPr="00B33BBA">
        <w:rPr>
          <w:rFonts w:ascii="Times New Roman" w:eastAsia="Times New Roman" w:hAnsi="Times New Roman"/>
          <w:b/>
          <w:sz w:val="24"/>
          <w:szCs w:val="24"/>
          <w:lang w:val="yo-NG"/>
        </w:rPr>
        <w:t>on-normal case</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134"/>
        <w:gridCol w:w="1134"/>
        <w:gridCol w:w="1134"/>
        <w:gridCol w:w="1276"/>
      </w:tblGrid>
      <w:tr w:rsidR="00B80F72" w:rsidRPr="00306BB8" w:rsidTr="00B66478">
        <w:tc>
          <w:tcPr>
            <w:tcW w:w="1101" w:type="dxa"/>
            <w:vMerge w:val="restart"/>
          </w:tcPr>
          <w:p w:rsidR="00B80F72" w:rsidRPr="00306BB8" w:rsidRDefault="00B80F72" w:rsidP="00B6647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Control charts</w:t>
            </w:r>
          </w:p>
        </w:tc>
        <w:tc>
          <w:tcPr>
            <w:tcW w:w="2126" w:type="dxa"/>
            <w:gridSpan w:val="2"/>
          </w:tcPr>
          <w:p w:rsidR="00B80F72" w:rsidRPr="00306BB8" w:rsidRDefault="00B80F72" w:rsidP="00B6647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Location and Scale estimator</w:t>
            </w:r>
          </w:p>
        </w:tc>
        <w:tc>
          <w:tcPr>
            <w:tcW w:w="1134" w:type="dxa"/>
            <w:vMerge w:val="restart"/>
          </w:tcPr>
          <w:p w:rsidR="00B80F72" w:rsidRPr="00306BB8" w:rsidRDefault="00B80F72" w:rsidP="00B66478">
            <w:pPr>
              <w:spacing w:after="0" w:line="240" w:lineRule="auto"/>
              <w:jc w:val="center"/>
              <w:rPr>
                <w:rFonts w:ascii="Times New Roman" w:eastAsia="Times New Roman" w:hAnsi="Times New Roman"/>
                <w:b/>
                <w:sz w:val="24"/>
                <w:szCs w:val="24"/>
                <w:lang w:val="yo-NG"/>
              </w:rPr>
            </w:pPr>
          </w:p>
          <w:p w:rsidR="00B80F72" w:rsidRPr="00306BB8" w:rsidRDefault="00B80F72" w:rsidP="00B6647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LCL</w:t>
            </w:r>
          </w:p>
        </w:tc>
        <w:tc>
          <w:tcPr>
            <w:tcW w:w="1134" w:type="dxa"/>
            <w:vMerge w:val="restart"/>
          </w:tcPr>
          <w:p w:rsidR="00B80F72" w:rsidRPr="00306BB8" w:rsidRDefault="00B80F72" w:rsidP="00B66478">
            <w:pPr>
              <w:spacing w:after="0" w:line="240" w:lineRule="auto"/>
              <w:jc w:val="center"/>
              <w:rPr>
                <w:rFonts w:ascii="Times New Roman" w:eastAsia="Times New Roman" w:hAnsi="Times New Roman"/>
                <w:b/>
                <w:sz w:val="24"/>
                <w:szCs w:val="24"/>
                <w:lang w:val="yo-NG"/>
              </w:rPr>
            </w:pPr>
          </w:p>
          <w:p w:rsidR="00B80F72" w:rsidRPr="00306BB8" w:rsidRDefault="00B80F72" w:rsidP="00B6647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CL</w:t>
            </w:r>
          </w:p>
        </w:tc>
        <w:tc>
          <w:tcPr>
            <w:tcW w:w="1276" w:type="dxa"/>
            <w:vMerge w:val="restart"/>
          </w:tcPr>
          <w:p w:rsidR="00B80F72" w:rsidRPr="00306BB8" w:rsidRDefault="00B80F72" w:rsidP="00B66478">
            <w:pPr>
              <w:spacing w:after="0" w:line="240" w:lineRule="auto"/>
              <w:jc w:val="center"/>
              <w:rPr>
                <w:rFonts w:ascii="Times New Roman" w:eastAsia="Times New Roman" w:hAnsi="Times New Roman"/>
                <w:b/>
                <w:sz w:val="24"/>
                <w:szCs w:val="24"/>
                <w:lang w:val="yo-NG"/>
              </w:rPr>
            </w:pPr>
          </w:p>
          <w:p w:rsidR="00B80F72" w:rsidRPr="00306BB8" w:rsidRDefault="00B80F72" w:rsidP="00B66478">
            <w:pPr>
              <w:spacing w:after="0" w:line="240" w:lineRule="auto"/>
              <w:jc w:val="center"/>
              <w:rPr>
                <w:rFonts w:ascii="Times New Roman" w:eastAsia="Times New Roman" w:hAnsi="Times New Roman"/>
                <w:b/>
                <w:sz w:val="24"/>
                <w:szCs w:val="24"/>
                <w:lang w:val="yo-NG"/>
              </w:rPr>
            </w:pPr>
            <w:r w:rsidRPr="00306BB8">
              <w:rPr>
                <w:rFonts w:ascii="Times New Roman" w:eastAsia="Times New Roman" w:hAnsi="Times New Roman"/>
                <w:b/>
                <w:sz w:val="24"/>
                <w:szCs w:val="24"/>
                <w:lang w:val="yo-NG"/>
              </w:rPr>
              <w:t>UCL</w:t>
            </w:r>
          </w:p>
        </w:tc>
      </w:tr>
      <w:tr w:rsidR="00B80F72" w:rsidRPr="00306BB8" w:rsidTr="00B66478">
        <w:tc>
          <w:tcPr>
            <w:tcW w:w="1101" w:type="dxa"/>
            <w:vMerge/>
          </w:tcPr>
          <w:p w:rsidR="00B80F72" w:rsidRPr="00306BB8" w:rsidRDefault="00B80F72" w:rsidP="00B66478">
            <w:pPr>
              <w:spacing w:after="0" w:line="240" w:lineRule="auto"/>
              <w:jc w:val="center"/>
              <w:rPr>
                <w:rFonts w:ascii="Times New Roman" w:eastAsia="Times New Roman" w:hAnsi="Times New Roman"/>
                <w:b/>
                <w:sz w:val="24"/>
                <w:szCs w:val="24"/>
                <w:lang w:val="yo-NG"/>
              </w:rPr>
            </w:pPr>
          </w:p>
        </w:tc>
        <w:tc>
          <w:tcPr>
            <w:tcW w:w="992" w:type="dxa"/>
          </w:tcPr>
          <w:p w:rsidR="00B80F72" w:rsidRPr="00E867A9" w:rsidRDefault="00E867A9" w:rsidP="00B66478">
            <w:pPr>
              <w:spacing w:after="0" w:line="240" w:lineRule="auto"/>
              <w:jc w:val="center"/>
              <w:rPr>
                <w:rFonts w:ascii="Times New Roman" w:eastAsia="Times New Roman" w:hAnsi="Times New Roman"/>
                <w:b/>
                <w:sz w:val="24"/>
                <w:szCs w:val="24"/>
                <w:lang w:val="yo-NG"/>
              </w:rPr>
            </w:pPr>
            <m:oMathPara>
              <m:oMath>
                <m:r>
                  <m:rPr>
                    <m:sty m:val="bi"/>
                  </m:rPr>
                  <w:rPr>
                    <w:rFonts w:ascii="Cambria Math" w:eastAsia="Times New Roman" w:hAnsi="Cambria Math"/>
                    <w:sz w:val="24"/>
                    <w:szCs w:val="24"/>
                    <w:lang w:val="yo-NG"/>
                  </w:rPr>
                  <m:t>μ</m:t>
                </m:r>
              </m:oMath>
            </m:oMathPara>
          </w:p>
        </w:tc>
        <w:tc>
          <w:tcPr>
            <w:tcW w:w="1134" w:type="dxa"/>
          </w:tcPr>
          <w:p w:rsidR="00B80F72" w:rsidRPr="00E867A9" w:rsidRDefault="00EC2BDF" w:rsidP="00B66478">
            <w:pPr>
              <w:spacing w:after="0" w:line="240" w:lineRule="auto"/>
              <w:jc w:val="center"/>
              <w:rPr>
                <w:rFonts w:ascii="Times New Roman" w:eastAsia="Times New Roman" w:hAnsi="Times New Roman"/>
                <w:b/>
                <w:sz w:val="24"/>
                <w:szCs w:val="24"/>
                <w:lang w:val="yo-NG"/>
              </w:rPr>
            </w:pPr>
            <m:oMathPara>
              <m:oMath>
                <m:acc>
                  <m:accPr>
                    <m:ctrlPr>
                      <w:rPr>
                        <w:rFonts w:ascii="Cambria Math" w:eastAsia="Times New Roman" w:hAnsi="Cambria Math"/>
                        <w:b/>
                        <w:i/>
                        <w:sz w:val="24"/>
                        <w:szCs w:val="24"/>
                        <w:lang w:val="yo-NG"/>
                      </w:rPr>
                    </m:ctrlPr>
                  </m:accPr>
                  <m:e>
                    <m:r>
                      <m:rPr>
                        <m:sty m:val="bi"/>
                      </m:rPr>
                      <w:rPr>
                        <w:rFonts w:ascii="Cambria Math" w:eastAsia="Times New Roman" w:hAnsi="Cambria Math"/>
                        <w:sz w:val="24"/>
                        <w:szCs w:val="24"/>
                        <w:lang w:val="yo-NG"/>
                      </w:rPr>
                      <m:t>σ</m:t>
                    </m:r>
                  </m:e>
                </m:acc>
              </m:oMath>
            </m:oMathPara>
          </w:p>
        </w:tc>
        <w:tc>
          <w:tcPr>
            <w:tcW w:w="1134" w:type="dxa"/>
            <w:vMerge/>
          </w:tcPr>
          <w:p w:rsidR="00B80F72" w:rsidRPr="00306BB8" w:rsidRDefault="00B80F72" w:rsidP="00B66478">
            <w:pPr>
              <w:spacing w:after="0" w:line="240" w:lineRule="auto"/>
              <w:rPr>
                <w:rFonts w:ascii="Times New Roman" w:eastAsia="Times New Roman" w:hAnsi="Times New Roman"/>
                <w:sz w:val="24"/>
                <w:szCs w:val="24"/>
                <w:lang w:val="yo-NG"/>
              </w:rPr>
            </w:pPr>
          </w:p>
        </w:tc>
        <w:tc>
          <w:tcPr>
            <w:tcW w:w="1134" w:type="dxa"/>
            <w:vMerge/>
          </w:tcPr>
          <w:p w:rsidR="00B80F72" w:rsidRPr="00306BB8" w:rsidRDefault="00B80F72" w:rsidP="00B66478">
            <w:pPr>
              <w:spacing w:after="0" w:line="240" w:lineRule="auto"/>
              <w:rPr>
                <w:rFonts w:ascii="Times New Roman" w:eastAsia="Times New Roman" w:hAnsi="Times New Roman"/>
                <w:sz w:val="24"/>
                <w:szCs w:val="24"/>
                <w:lang w:val="yo-NG"/>
              </w:rPr>
            </w:pPr>
          </w:p>
        </w:tc>
        <w:tc>
          <w:tcPr>
            <w:tcW w:w="1276" w:type="dxa"/>
            <w:vMerge/>
          </w:tcPr>
          <w:p w:rsidR="00B80F72" w:rsidRPr="00306BB8" w:rsidRDefault="00B80F72" w:rsidP="00B66478">
            <w:pPr>
              <w:spacing w:after="0" w:line="240" w:lineRule="auto"/>
              <w:rPr>
                <w:rFonts w:ascii="Times New Roman" w:eastAsia="Times New Roman" w:hAnsi="Times New Roman"/>
                <w:sz w:val="24"/>
                <w:szCs w:val="24"/>
                <w:lang w:val="yo-NG"/>
              </w:rPr>
            </w:pPr>
          </w:p>
        </w:tc>
      </w:tr>
      <w:tr w:rsidR="00B80F72" w:rsidRPr="00306BB8" w:rsidTr="00B66478">
        <w:trPr>
          <w:trHeight w:val="563"/>
        </w:trPr>
        <w:tc>
          <w:tcPr>
            <w:tcW w:w="1101" w:type="dxa"/>
          </w:tcPr>
          <w:p w:rsidR="00B80F72" w:rsidRPr="00306BB8" w:rsidRDefault="00EC2BDF" w:rsidP="00B66478">
            <w:pPr>
              <w:spacing w:after="0" w:line="240" w:lineRule="auto"/>
              <w:jc w:val="center"/>
              <w:rPr>
                <w:rFonts w:ascii="Times New Roman" w:eastAsia="Times New Roman" w:hAnsi="Times New Roman"/>
                <w:sz w:val="24"/>
                <w:szCs w:val="24"/>
                <w:lang w:val="yo-NG"/>
              </w:rPr>
            </w:pP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B80F72" w:rsidRPr="00B80F72">
              <w:rPr>
                <w:rFonts w:ascii="Times New Roman" w:eastAsia="Times New Roman" w:hAnsi="Times New Roman"/>
                <w:sz w:val="24"/>
                <w:szCs w:val="24"/>
                <w:vertAlign w:val="subscript"/>
                <w:lang w:val="en-US"/>
              </w:rPr>
              <w:t>R</w:t>
            </w:r>
            <w:r w:rsidR="00B80F72" w:rsidRPr="00306BB8">
              <w:rPr>
                <w:rFonts w:ascii="Times New Roman" w:eastAsia="Times New Roman" w:hAnsi="Times New Roman"/>
                <w:sz w:val="24"/>
                <w:szCs w:val="24"/>
                <w:lang w:val="yo-NG"/>
              </w:rPr>
              <w:t xml:space="preserve"> chart</w:t>
            </w:r>
          </w:p>
          <w:p w:rsidR="00B80F72" w:rsidRPr="00306BB8" w:rsidRDefault="00B80F72" w:rsidP="00B66478">
            <w:pPr>
              <w:spacing w:after="0" w:line="240" w:lineRule="auto"/>
              <w:jc w:val="center"/>
              <w:rPr>
                <w:rFonts w:ascii="Times New Roman" w:eastAsia="Times New Roman" w:hAnsi="Times New Roman"/>
                <w:sz w:val="24"/>
                <w:szCs w:val="24"/>
                <w:lang w:val="yo-NG"/>
              </w:rPr>
            </w:pPr>
          </w:p>
        </w:tc>
        <w:tc>
          <w:tcPr>
            <w:tcW w:w="992" w:type="dxa"/>
          </w:tcPr>
          <w:p w:rsidR="00B80F72" w:rsidRPr="00E867A9" w:rsidRDefault="00EC2BDF" w:rsidP="00B66478">
            <w:pPr>
              <w:spacing w:after="0" w:line="240" w:lineRule="auto"/>
              <w:jc w:val="center"/>
              <w:rPr>
                <w:rFonts w:ascii="Times New Roman" w:eastAsia="Times New Roman" w:hAnsi="Times New Roman"/>
                <w:sz w:val="24"/>
                <w:szCs w:val="24"/>
                <w:lang w:val="yo-NG"/>
              </w:rPr>
            </w:pPr>
            <m:oMathPara>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m:oMathPara>
          </w:p>
        </w:tc>
        <w:tc>
          <w:tcPr>
            <w:tcW w:w="1134"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R</w:t>
            </w:r>
          </w:p>
        </w:tc>
        <w:tc>
          <w:tcPr>
            <w:tcW w:w="1134"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0.0511</w:t>
            </w:r>
          </w:p>
        </w:tc>
        <w:tc>
          <w:tcPr>
            <w:tcW w:w="1134"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1.0930</w:t>
            </w:r>
          </w:p>
        </w:tc>
        <w:tc>
          <w:tcPr>
            <w:tcW w:w="1276"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2.1347</w:t>
            </w:r>
          </w:p>
        </w:tc>
      </w:tr>
      <w:tr w:rsidR="00B80F72" w:rsidRPr="00306BB8" w:rsidTr="00B66478">
        <w:trPr>
          <w:trHeight w:val="563"/>
        </w:trPr>
        <w:tc>
          <w:tcPr>
            <w:tcW w:w="1101" w:type="dxa"/>
          </w:tcPr>
          <w:p w:rsidR="00B80F72" w:rsidRPr="00306BB8" w:rsidRDefault="00EC2BDF" w:rsidP="00B66478">
            <w:pPr>
              <w:spacing w:after="0" w:line="240" w:lineRule="auto"/>
              <w:jc w:val="center"/>
              <w:rPr>
                <w:rFonts w:ascii="Times New Roman" w:eastAsia="Times New Roman" w:hAnsi="Times New Roman"/>
                <w:sz w:val="24"/>
                <w:szCs w:val="24"/>
                <w:lang w:val="yo-NG"/>
              </w:rPr>
            </w:pP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sidR="00B80F72" w:rsidRPr="00306BB8">
              <w:rPr>
                <w:rFonts w:ascii="Times New Roman" w:eastAsia="Times New Roman" w:hAnsi="Times New Roman"/>
                <w:sz w:val="24"/>
                <w:szCs w:val="24"/>
                <w:lang w:val="yo-NG"/>
              </w:rPr>
              <w:t xml:space="preserve"> chart</w:t>
            </w:r>
          </w:p>
          <w:p w:rsidR="00B80F72" w:rsidRPr="00306BB8" w:rsidRDefault="00B80F72" w:rsidP="00B66478">
            <w:pPr>
              <w:spacing w:after="0" w:line="240" w:lineRule="auto"/>
              <w:jc w:val="center"/>
              <w:rPr>
                <w:rFonts w:ascii="Times New Roman" w:eastAsia="Times New Roman" w:hAnsi="Times New Roman"/>
                <w:sz w:val="24"/>
                <w:szCs w:val="24"/>
                <w:lang w:val="yo-NG"/>
              </w:rPr>
            </w:pPr>
          </w:p>
        </w:tc>
        <w:tc>
          <w:tcPr>
            <w:tcW w:w="992" w:type="dxa"/>
          </w:tcPr>
          <w:p w:rsidR="00B80F72" w:rsidRPr="00E867A9" w:rsidRDefault="00EC2BDF" w:rsidP="00B66478">
            <w:pPr>
              <w:spacing w:after="0" w:line="240" w:lineRule="auto"/>
              <w:jc w:val="center"/>
              <w:rPr>
                <w:rFonts w:ascii="Times New Roman" w:eastAsia="Times New Roman" w:hAnsi="Times New Roman"/>
                <w:sz w:val="24"/>
                <w:szCs w:val="24"/>
                <w:lang w:val="yo-NG"/>
              </w:rPr>
            </w:pPr>
            <m:oMathPara>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m:oMathPara>
          </w:p>
        </w:tc>
        <w:tc>
          <w:tcPr>
            <w:tcW w:w="1134"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D</w:t>
            </w:r>
          </w:p>
        </w:tc>
        <w:tc>
          <w:tcPr>
            <w:tcW w:w="1134"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0</w:t>
            </w:r>
          </w:p>
        </w:tc>
        <w:tc>
          <w:tcPr>
            <w:tcW w:w="1134"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1.0930</w:t>
            </w:r>
          </w:p>
        </w:tc>
        <w:tc>
          <w:tcPr>
            <w:tcW w:w="1276" w:type="dxa"/>
          </w:tcPr>
          <w:p w:rsidR="00B80F72" w:rsidRPr="00306BB8" w:rsidRDefault="00B80F72" w:rsidP="00B66478">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2.1604</w:t>
            </w:r>
          </w:p>
        </w:tc>
      </w:tr>
    </w:tbl>
    <w:p w:rsidR="00B80F72" w:rsidRPr="00B80F72" w:rsidRDefault="00B80F72" w:rsidP="005B7ABC">
      <w:pPr>
        <w:rPr>
          <w:rFonts w:ascii="Times New Roman" w:eastAsia="Times New Roman" w:hAnsi="Times New Roman"/>
          <w:sz w:val="24"/>
          <w:szCs w:val="24"/>
          <w:lang w:val="en-US"/>
        </w:rPr>
      </w:pPr>
    </w:p>
    <w:p w:rsidR="00B80F72" w:rsidRDefault="00B80F72" w:rsidP="00241D31">
      <w:pPr>
        <w:spacing w:after="0"/>
        <w:rPr>
          <w:rFonts w:ascii="Times New Roman" w:eastAsia="Times New Roman" w:hAnsi="Times New Roman"/>
          <w:b/>
          <w:sz w:val="24"/>
          <w:szCs w:val="24"/>
          <w:lang w:val="en-US"/>
        </w:rPr>
      </w:pPr>
    </w:p>
    <w:p w:rsidR="00B80F72" w:rsidRDefault="00B80F72" w:rsidP="00241D31">
      <w:pPr>
        <w:spacing w:after="0"/>
        <w:rPr>
          <w:rFonts w:ascii="Times New Roman" w:eastAsia="Times New Roman" w:hAnsi="Times New Roman"/>
          <w:b/>
          <w:sz w:val="24"/>
          <w:szCs w:val="24"/>
          <w:lang w:val="en-US"/>
        </w:rPr>
      </w:pPr>
    </w:p>
    <w:p w:rsidR="00B80F72" w:rsidRDefault="00B80F72" w:rsidP="00241D31">
      <w:pPr>
        <w:spacing w:after="0"/>
        <w:rPr>
          <w:rFonts w:ascii="Times New Roman" w:eastAsia="Times New Roman" w:hAnsi="Times New Roman"/>
          <w:b/>
          <w:sz w:val="24"/>
          <w:szCs w:val="24"/>
          <w:lang w:val="en-US"/>
        </w:rPr>
      </w:pPr>
    </w:p>
    <w:p w:rsidR="00B80F72" w:rsidRDefault="00B80F72" w:rsidP="00241D31">
      <w:pPr>
        <w:spacing w:after="0"/>
        <w:rPr>
          <w:rFonts w:ascii="Times New Roman" w:eastAsia="Times New Roman" w:hAnsi="Times New Roman"/>
          <w:b/>
          <w:sz w:val="24"/>
          <w:szCs w:val="24"/>
          <w:lang w:val="en-US"/>
        </w:rPr>
      </w:pPr>
    </w:p>
    <w:p w:rsidR="00B80F72" w:rsidRDefault="00B80F72" w:rsidP="00241D31">
      <w:pPr>
        <w:spacing w:after="0"/>
        <w:rPr>
          <w:rFonts w:ascii="Times New Roman" w:eastAsia="Times New Roman" w:hAnsi="Times New Roman"/>
          <w:b/>
          <w:sz w:val="24"/>
          <w:szCs w:val="24"/>
          <w:lang w:val="en-US"/>
        </w:rPr>
      </w:pPr>
    </w:p>
    <w:p w:rsidR="00B80F72" w:rsidRDefault="00B80F72" w:rsidP="00241D31">
      <w:pPr>
        <w:spacing w:after="0"/>
        <w:rPr>
          <w:rFonts w:ascii="Times New Roman" w:eastAsia="Times New Roman" w:hAnsi="Times New Roman"/>
          <w:b/>
          <w:sz w:val="24"/>
          <w:szCs w:val="24"/>
          <w:lang w:val="en-US"/>
        </w:rPr>
      </w:pPr>
    </w:p>
    <w:p w:rsidR="00B80F72" w:rsidRDefault="00B80F72" w:rsidP="00241D31">
      <w:pPr>
        <w:spacing w:after="0"/>
        <w:rPr>
          <w:rFonts w:ascii="Times New Roman" w:eastAsia="Times New Roman" w:hAnsi="Times New Roman"/>
          <w:b/>
          <w:sz w:val="24"/>
          <w:szCs w:val="24"/>
          <w:lang w:val="en-US"/>
        </w:rPr>
      </w:pPr>
    </w:p>
    <w:p w:rsidR="00F52F19" w:rsidRDefault="00F52F19" w:rsidP="00241D31">
      <w:pPr>
        <w:spacing w:after="0"/>
        <w:rPr>
          <w:rFonts w:ascii="Times New Roman" w:eastAsia="Times New Roman" w:hAnsi="Times New Roman"/>
          <w:b/>
          <w:sz w:val="24"/>
          <w:szCs w:val="24"/>
          <w:lang w:val="yo-NG"/>
        </w:rPr>
      </w:pPr>
    </w:p>
    <w:p w:rsidR="00F52F19" w:rsidRPr="00F52F19" w:rsidRDefault="00F52F19" w:rsidP="00241D31">
      <w:pPr>
        <w:spacing w:after="0"/>
        <w:rPr>
          <w:rFonts w:ascii="Times New Roman" w:eastAsia="Times New Roman" w:hAnsi="Times New Roman"/>
          <w:b/>
          <w:sz w:val="24"/>
          <w:szCs w:val="24"/>
          <w:lang w:val="yo-NG"/>
        </w:rPr>
      </w:pPr>
    </w:p>
    <w:p w:rsidR="00CB4E1B" w:rsidRDefault="005C66A2" w:rsidP="00241D31">
      <w:pPr>
        <w:spacing w:after="0"/>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4.0    </w:t>
      </w:r>
      <w:r w:rsidR="00F601D2" w:rsidRPr="0062458D">
        <w:rPr>
          <w:rFonts w:ascii="Times New Roman" w:eastAsia="Times New Roman" w:hAnsi="Times New Roman"/>
          <w:b/>
          <w:sz w:val="24"/>
          <w:szCs w:val="24"/>
          <w:lang w:val="yo-NG"/>
        </w:rPr>
        <w:t>D</w:t>
      </w:r>
      <w:r w:rsidRPr="0062458D">
        <w:rPr>
          <w:rFonts w:ascii="Times New Roman" w:eastAsia="Times New Roman" w:hAnsi="Times New Roman"/>
          <w:b/>
          <w:sz w:val="24"/>
          <w:szCs w:val="24"/>
          <w:lang w:val="yo-NG"/>
        </w:rPr>
        <w:t>iscussion</w:t>
      </w:r>
    </w:p>
    <w:p w:rsidR="00B169D2" w:rsidRDefault="00044D72" w:rsidP="00DC7135">
      <w:pPr>
        <w:jc w:val="both"/>
        <w:rPr>
          <w:rFonts w:ascii="Times New Roman" w:eastAsia="Times New Roman" w:hAnsi="Times New Roman"/>
          <w:sz w:val="24"/>
          <w:szCs w:val="24"/>
          <w:lang w:val="yo-NG"/>
        </w:rPr>
      </w:pPr>
      <w:r>
        <w:rPr>
          <w:rFonts w:ascii="Times New Roman" w:eastAsia="Times New Roman" w:hAnsi="Times New Roman"/>
          <w:sz w:val="24"/>
          <w:szCs w:val="24"/>
          <w:lang w:val="en-US"/>
        </w:rPr>
        <w:t>T</w:t>
      </w:r>
      <w:r w:rsidR="00A81E10">
        <w:rPr>
          <w:rFonts w:ascii="Times New Roman" w:eastAsia="Times New Roman" w:hAnsi="Times New Roman"/>
          <w:sz w:val="24"/>
          <w:szCs w:val="24"/>
          <w:lang w:val="yo-NG"/>
        </w:rPr>
        <w:t>he results of the derived control limits for the</w:t>
      </w:r>
      <w:r w:rsidR="00E7670B">
        <w:rPr>
          <w:rFonts w:ascii="Times New Roman" w:eastAsia="Times New Roman" w:hAnsi="Times New Roman"/>
          <w:sz w:val="24"/>
          <w:szCs w:val="24"/>
          <w:lang w:val="en-US"/>
        </w:rPr>
        <w:t xml:space="preserve"> </w:t>
      </w: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sidR="00A81E10">
        <w:rPr>
          <w:rFonts w:ascii="Times New Roman" w:eastAsia="Times New Roman" w:hAnsi="Times New Roman"/>
          <w:sz w:val="24"/>
          <w:szCs w:val="24"/>
          <w:lang w:val="yo-NG"/>
        </w:rPr>
        <w:t xml:space="preserve">  and D charts when used on dataset which is assumed to be normal </w:t>
      </w:r>
      <w:r>
        <w:rPr>
          <w:rFonts w:ascii="Times New Roman" w:eastAsia="Times New Roman" w:hAnsi="Times New Roman"/>
          <w:sz w:val="24"/>
          <w:szCs w:val="24"/>
          <w:lang w:val="en-US"/>
        </w:rPr>
        <w:t>i</w:t>
      </w:r>
      <w:r>
        <w:rPr>
          <w:rFonts w:ascii="Times New Roman" w:eastAsia="Times New Roman" w:hAnsi="Times New Roman"/>
          <w:sz w:val="24"/>
          <w:szCs w:val="24"/>
          <w:lang w:val="yo-NG"/>
        </w:rPr>
        <w:t>n Table</w:t>
      </w:r>
      <w:r w:rsidR="00AB2326">
        <w:rPr>
          <w:rFonts w:ascii="Times New Roman" w:eastAsia="Times New Roman" w:hAnsi="Times New Roman"/>
          <w:sz w:val="24"/>
          <w:szCs w:val="24"/>
          <w:lang w:val="yo-NG"/>
        </w:rPr>
        <w:t xml:space="preserve"> 5</w:t>
      </w:r>
      <w:r>
        <w:rPr>
          <w:rFonts w:ascii="Times New Roman" w:eastAsia="Times New Roman" w:hAnsi="Times New Roman"/>
          <w:sz w:val="24"/>
          <w:szCs w:val="24"/>
          <w:lang w:val="yo-NG"/>
        </w:rPr>
        <w:t xml:space="preserve">, </w:t>
      </w:r>
      <w:r w:rsidR="00A81E10">
        <w:rPr>
          <w:rFonts w:ascii="Times New Roman" w:eastAsia="Times New Roman" w:hAnsi="Times New Roman"/>
          <w:sz w:val="24"/>
          <w:szCs w:val="24"/>
          <w:lang w:val="yo-NG"/>
        </w:rPr>
        <w:t xml:space="preserve">gave the same results as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A81E10">
        <w:rPr>
          <w:rFonts w:ascii="Times New Roman" w:eastAsia="Times New Roman" w:hAnsi="Times New Roman"/>
          <w:sz w:val="24"/>
          <w:szCs w:val="24"/>
          <w:lang w:val="yo-NG"/>
        </w:rPr>
        <w:t xml:space="preserve">  and R chart which is in conformity with the conclusion of Montgomery(2005). </w:t>
      </w:r>
      <w:r w:rsidR="00816E06">
        <w:rPr>
          <w:rFonts w:ascii="Times New Roman" w:eastAsia="Times New Roman" w:hAnsi="Times New Roman"/>
          <w:sz w:val="24"/>
          <w:szCs w:val="24"/>
          <w:lang w:val="yo-NG"/>
        </w:rPr>
        <w:t>Moreover, there were no point outside the control limits on the Downton-based,</w:t>
      </w:r>
      <w:r w:rsidR="00816E06">
        <w:rPr>
          <w:rFonts w:ascii="Times New Roman" w:eastAsia="Times New Roman" w:hAnsi="Times New Roman"/>
          <w:sz w:val="24"/>
          <w:szCs w:val="24"/>
          <w:lang w:val="en-US"/>
        </w:rPr>
        <w:t xml:space="preserve"> </w:t>
      </w:r>
      <m:oMath>
        <m:sSub>
          <m:sSubPr>
            <m:ctrlPr>
              <w:rPr>
                <w:rFonts w:ascii="Cambria Math" w:eastAsia="Times New Roman" w:hAnsi="Cambria Math"/>
                <w:i/>
                <w:sz w:val="24"/>
                <w:szCs w:val="24"/>
                <w:lang w:val="yo-NG"/>
              </w:rPr>
            </m:ctrlPr>
          </m:sSubPr>
          <m:e>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e>
          <m:sub>
            <m:r>
              <w:rPr>
                <w:rFonts w:ascii="Cambria Math" w:eastAsia="Times New Roman" w:hAnsi="Cambria Math"/>
                <w:sz w:val="24"/>
                <w:szCs w:val="24"/>
                <w:lang w:val="yo-NG"/>
              </w:rPr>
              <m:t>D</m:t>
            </m:r>
          </m:sub>
        </m:sSub>
      </m:oMath>
      <w:r w:rsidR="00816E06">
        <w:rPr>
          <w:rFonts w:ascii="Times New Roman" w:eastAsia="Times New Roman" w:hAnsi="Times New Roman"/>
          <w:sz w:val="24"/>
          <w:szCs w:val="24"/>
          <w:lang w:val="yo-NG"/>
        </w:rPr>
        <w:t xml:space="preserve"> chart while a point is outside the limits on the range-based control chart. </w:t>
      </w:r>
      <w:r w:rsidR="0062458D">
        <w:rPr>
          <w:rFonts w:ascii="Times New Roman" w:eastAsia="Times New Roman" w:hAnsi="Times New Roman"/>
          <w:sz w:val="24"/>
          <w:szCs w:val="24"/>
          <w:lang w:val="yo-NG"/>
        </w:rPr>
        <w:t xml:space="preserve">Thus, we say that the process is in statistical control at the stated levels and can be adopted for use in phase II. </w:t>
      </w:r>
      <w:r w:rsidR="00816E06">
        <w:rPr>
          <w:rFonts w:ascii="Times New Roman" w:eastAsia="Times New Roman" w:hAnsi="Times New Roman"/>
          <w:sz w:val="24"/>
          <w:szCs w:val="24"/>
          <w:lang w:val="yo-NG"/>
        </w:rPr>
        <w:t>I</w:t>
      </w:r>
      <w:r w:rsidR="005F6DB3">
        <w:rPr>
          <w:rFonts w:ascii="Times New Roman" w:eastAsia="Times New Roman" w:hAnsi="Times New Roman"/>
          <w:sz w:val="24"/>
          <w:szCs w:val="24"/>
          <w:lang w:val="yo-NG"/>
        </w:rPr>
        <w:t xml:space="preserve">n Table </w:t>
      </w:r>
      <w:r w:rsidR="001B76FF">
        <w:rPr>
          <w:rFonts w:ascii="Times New Roman" w:eastAsia="Times New Roman" w:hAnsi="Times New Roman"/>
          <w:sz w:val="24"/>
          <w:szCs w:val="24"/>
          <w:lang w:val="yo-NG"/>
        </w:rPr>
        <w:t>7</w:t>
      </w:r>
      <w:r w:rsidR="005F6DB3">
        <w:rPr>
          <w:rFonts w:ascii="Times New Roman" w:eastAsia="Times New Roman" w:hAnsi="Times New Roman"/>
          <w:sz w:val="24"/>
          <w:szCs w:val="24"/>
          <w:lang w:val="yo-NG"/>
        </w:rPr>
        <w:t xml:space="preserve"> the </w:t>
      </w:r>
      <w:r w:rsidR="0062458D">
        <w:rPr>
          <w:rFonts w:ascii="Times New Roman" w:eastAsia="Times New Roman" w:hAnsi="Times New Roman"/>
          <w:sz w:val="24"/>
          <w:szCs w:val="24"/>
          <w:lang w:val="yo-NG"/>
        </w:rPr>
        <w:t xml:space="preserve">control limit interval is higher when Downton is used to compute control limits than when R chart was used. That is, when R is used there is the chance that some points will be outside the limits whereas when D is used to compute the limits they will fall into the </w:t>
      </w:r>
      <w:r w:rsidR="009936A0">
        <w:rPr>
          <w:rFonts w:ascii="Times New Roman" w:eastAsia="Times New Roman" w:hAnsi="Times New Roman"/>
          <w:sz w:val="24"/>
          <w:szCs w:val="24"/>
          <w:lang w:val="yo-NG"/>
        </w:rPr>
        <w:t xml:space="preserve">control </w:t>
      </w:r>
      <w:r w:rsidR="0062458D">
        <w:rPr>
          <w:rFonts w:ascii="Times New Roman" w:eastAsia="Times New Roman" w:hAnsi="Times New Roman"/>
          <w:sz w:val="24"/>
          <w:szCs w:val="24"/>
          <w:lang w:val="yo-NG"/>
        </w:rPr>
        <w:t xml:space="preserve">limits for normal and non-normal case. Thus, </w:t>
      </w:r>
      <w:r w:rsidR="005C66A2">
        <w:rPr>
          <w:rFonts w:ascii="Times New Roman" w:eastAsia="Times New Roman" w:hAnsi="Times New Roman"/>
          <w:sz w:val="24"/>
          <w:szCs w:val="24"/>
          <w:lang w:val="yo-NG"/>
        </w:rPr>
        <w:t>the Downton</w:t>
      </w:r>
      <w:r w:rsidR="009936A0">
        <w:rPr>
          <w:rFonts w:ascii="Times New Roman" w:eastAsia="Times New Roman" w:hAnsi="Times New Roman"/>
          <w:sz w:val="24"/>
          <w:szCs w:val="24"/>
          <w:lang w:val="yo-NG"/>
        </w:rPr>
        <w:t>-</w:t>
      </w:r>
      <w:r w:rsidR="005C66A2">
        <w:rPr>
          <w:rFonts w:ascii="Times New Roman" w:eastAsia="Times New Roman" w:hAnsi="Times New Roman"/>
          <w:sz w:val="24"/>
          <w:szCs w:val="24"/>
          <w:lang w:val="yo-NG"/>
        </w:rPr>
        <w:t xml:space="preserve">based control limits </w:t>
      </w:r>
      <w:r w:rsidR="0062458D">
        <w:rPr>
          <w:rFonts w:ascii="Times New Roman" w:eastAsia="Times New Roman" w:hAnsi="Times New Roman"/>
          <w:sz w:val="24"/>
          <w:szCs w:val="24"/>
          <w:lang w:val="yo-NG"/>
        </w:rPr>
        <w:t xml:space="preserve">accomodates more sample points than </w:t>
      </w:r>
      <w:r w:rsidR="005F6DB3">
        <w:rPr>
          <w:rFonts w:ascii="Times New Roman" w:eastAsia="Times New Roman" w:hAnsi="Times New Roman"/>
          <w:sz w:val="24"/>
          <w:szCs w:val="24"/>
          <w:lang w:val="yo-NG"/>
        </w:rPr>
        <w:t>range</w:t>
      </w:r>
      <w:r w:rsidR="009936A0">
        <w:rPr>
          <w:rFonts w:ascii="Times New Roman" w:eastAsia="Times New Roman" w:hAnsi="Times New Roman"/>
          <w:sz w:val="24"/>
          <w:szCs w:val="24"/>
          <w:lang w:val="yo-NG"/>
        </w:rPr>
        <w:t>-</w:t>
      </w:r>
      <w:r w:rsidR="005C66A2">
        <w:rPr>
          <w:rFonts w:ascii="Times New Roman" w:eastAsia="Times New Roman" w:hAnsi="Times New Roman"/>
          <w:sz w:val="24"/>
          <w:szCs w:val="24"/>
          <w:lang w:val="yo-NG"/>
        </w:rPr>
        <w:t>based control limits. Th</w:t>
      </w:r>
      <w:r w:rsidR="009936A0">
        <w:rPr>
          <w:rFonts w:ascii="Times New Roman" w:eastAsia="Times New Roman" w:hAnsi="Times New Roman"/>
          <w:sz w:val="24"/>
          <w:szCs w:val="24"/>
          <w:lang w:val="yo-NG"/>
        </w:rPr>
        <w:t xml:space="preserve">e use of range-based control limits </w:t>
      </w:r>
      <w:r w:rsidR="005C66A2">
        <w:rPr>
          <w:rFonts w:ascii="Times New Roman" w:eastAsia="Times New Roman" w:hAnsi="Times New Roman"/>
          <w:sz w:val="24"/>
          <w:szCs w:val="24"/>
          <w:lang w:val="yo-NG"/>
        </w:rPr>
        <w:t xml:space="preserve">might lead to </w:t>
      </w:r>
      <w:r w:rsidR="0062458D">
        <w:rPr>
          <w:rFonts w:ascii="Times New Roman" w:eastAsia="Times New Roman" w:hAnsi="Times New Roman"/>
          <w:sz w:val="24"/>
          <w:szCs w:val="24"/>
          <w:lang w:val="yo-NG"/>
        </w:rPr>
        <w:t>frequent false alarm</w:t>
      </w:r>
      <w:r w:rsidR="00F601D2">
        <w:rPr>
          <w:rFonts w:ascii="Times New Roman" w:eastAsia="Times New Roman" w:hAnsi="Times New Roman"/>
          <w:sz w:val="24"/>
          <w:szCs w:val="24"/>
          <w:lang w:val="yo-NG"/>
        </w:rPr>
        <w:t xml:space="preserve">. </w:t>
      </w:r>
      <w:r w:rsidR="009936A0">
        <w:rPr>
          <w:rFonts w:ascii="Times New Roman" w:eastAsia="Times New Roman" w:hAnsi="Times New Roman"/>
          <w:sz w:val="24"/>
          <w:szCs w:val="24"/>
          <w:lang w:val="yo-NG"/>
        </w:rPr>
        <w:t>I</w:t>
      </w:r>
      <w:r w:rsidR="00F601D2">
        <w:rPr>
          <w:rFonts w:ascii="Times New Roman" w:eastAsia="Times New Roman" w:hAnsi="Times New Roman"/>
          <w:sz w:val="24"/>
          <w:szCs w:val="24"/>
          <w:lang w:val="yo-NG"/>
        </w:rPr>
        <w:t>t was also observed that the D</w:t>
      </w:r>
      <w:r w:rsidR="009936A0">
        <w:rPr>
          <w:rFonts w:ascii="Times New Roman" w:eastAsia="Times New Roman" w:hAnsi="Times New Roman"/>
          <w:sz w:val="24"/>
          <w:szCs w:val="24"/>
          <w:lang w:val="yo-NG"/>
        </w:rPr>
        <w:t>ownton-</w:t>
      </w:r>
      <w:r w:rsidR="005C66A2">
        <w:rPr>
          <w:rFonts w:ascii="Times New Roman" w:eastAsia="Times New Roman" w:hAnsi="Times New Roman"/>
          <w:sz w:val="24"/>
          <w:szCs w:val="24"/>
          <w:lang w:val="yo-NG"/>
        </w:rPr>
        <w:t xml:space="preserve">based </w:t>
      </w:r>
      <w:r w:rsidR="00F601D2">
        <w:rPr>
          <w:rFonts w:ascii="Times New Roman" w:eastAsia="Times New Roman" w:hAnsi="Times New Roman"/>
          <w:sz w:val="24"/>
          <w:szCs w:val="24"/>
          <w:lang w:val="yo-NG"/>
        </w:rPr>
        <w:t xml:space="preserve">control </w:t>
      </w:r>
      <w:r w:rsidR="005C66A2">
        <w:rPr>
          <w:rFonts w:ascii="Times New Roman" w:eastAsia="Times New Roman" w:hAnsi="Times New Roman"/>
          <w:sz w:val="24"/>
          <w:szCs w:val="24"/>
          <w:lang w:val="yo-NG"/>
        </w:rPr>
        <w:t>limits</w:t>
      </w:r>
      <w:r w:rsidR="00F601D2">
        <w:rPr>
          <w:rFonts w:ascii="Times New Roman" w:eastAsia="Times New Roman" w:hAnsi="Times New Roman"/>
          <w:sz w:val="24"/>
          <w:szCs w:val="24"/>
          <w:lang w:val="yo-NG"/>
        </w:rPr>
        <w:t xml:space="preserve"> detect changes in variability fas</w:t>
      </w:r>
      <w:r w:rsidR="00DC7135">
        <w:rPr>
          <w:rFonts w:ascii="Times New Roman" w:eastAsia="Times New Roman" w:hAnsi="Times New Roman"/>
          <w:sz w:val="24"/>
          <w:szCs w:val="24"/>
          <w:lang w:val="yo-NG"/>
        </w:rPr>
        <w:t>ter than R based control limits</w:t>
      </w:r>
      <w:r w:rsidR="00EF4772">
        <w:rPr>
          <w:rFonts w:ascii="Times New Roman" w:eastAsia="Times New Roman" w:hAnsi="Times New Roman"/>
          <w:sz w:val="24"/>
          <w:szCs w:val="24"/>
          <w:lang w:val="yo-NG"/>
        </w:rPr>
        <w:t>.</w:t>
      </w:r>
    </w:p>
    <w:p w:rsidR="0029525D" w:rsidRDefault="0029525D" w:rsidP="00AB2326">
      <w:pPr>
        <w:spacing w:after="0"/>
        <w:rPr>
          <w:rFonts w:ascii="Times New Roman" w:eastAsia="Times New Roman" w:hAnsi="Times New Roman"/>
          <w:b/>
          <w:sz w:val="24"/>
          <w:szCs w:val="24"/>
          <w:lang w:val="yo-NG"/>
        </w:rPr>
      </w:pPr>
    </w:p>
    <w:p w:rsidR="00AB2326" w:rsidRPr="00AE114D" w:rsidRDefault="001B76FF" w:rsidP="00AB2326">
      <w:pPr>
        <w:spacing w:after="0"/>
        <w:rPr>
          <w:rFonts w:ascii="Times New Roman" w:eastAsia="Times New Roman" w:hAnsi="Times New Roman"/>
          <w:b/>
          <w:sz w:val="24"/>
          <w:szCs w:val="24"/>
          <w:lang w:val="yo-NG"/>
        </w:rPr>
      </w:pPr>
      <w:r>
        <w:rPr>
          <w:rFonts w:ascii="Times New Roman" w:eastAsia="Times New Roman" w:hAnsi="Times New Roman"/>
          <w:b/>
          <w:sz w:val="24"/>
          <w:szCs w:val="24"/>
          <w:lang w:val="yo-NG"/>
        </w:rPr>
        <w:lastRenderedPageBreak/>
        <w:t>5.0</w:t>
      </w:r>
      <w:r w:rsidR="009936A0">
        <w:rPr>
          <w:rFonts w:ascii="Times New Roman" w:eastAsia="Times New Roman" w:hAnsi="Times New Roman"/>
          <w:b/>
          <w:sz w:val="24"/>
          <w:szCs w:val="24"/>
          <w:lang w:val="yo-NG"/>
        </w:rPr>
        <w:t xml:space="preserve">               </w:t>
      </w:r>
      <w:r w:rsidR="00AB2326" w:rsidRPr="00AE114D">
        <w:rPr>
          <w:rFonts w:ascii="Times New Roman" w:eastAsia="Times New Roman" w:hAnsi="Times New Roman"/>
          <w:b/>
          <w:sz w:val="24"/>
          <w:szCs w:val="24"/>
          <w:lang w:val="yo-NG"/>
        </w:rPr>
        <w:t xml:space="preserve">The Performance </w:t>
      </w:r>
      <w:r w:rsidR="00AB2326">
        <w:rPr>
          <w:rFonts w:ascii="Times New Roman" w:eastAsia="Times New Roman" w:hAnsi="Times New Roman"/>
          <w:b/>
          <w:sz w:val="24"/>
          <w:szCs w:val="24"/>
          <w:lang w:val="yo-NG"/>
        </w:rPr>
        <w:t>o</w:t>
      </w:r>
      <w:r w:rsidR="00AB2326" w:rsidRPr="00AE114D">
        <w:rPr>
          <w:rFonts w:ascii="Times New Roman" w:eastAsia="Times New Roman" w:hAnsi="Times New Roman"/>
          <w:b/>
          <w:sz w:val="24"/>
          <w:szCs w:val="24"/>
          <w:lang w:val="yo-NG"/>
        </w:rPr>
        <w:t>f The</w:t>
      </w:r>
      <w:r w:rsidR="009936A0">
        <w:rPr>
          <w:rFonts w:ascii="Times New Roman" w:eastAsia="Times New Roman" w:hAnsi="Times New Roman"/>
          <w:b/>
          <w:sz w:val="24"/>
          <w:szCs w:val="24"/>
          <w:lang w:val="yo-NG"/>
        </w:rPr>
        <w:t xml:space="preserve"> </w:t>
      </w:r>
      <w:r w:rsidR="00AB2326" w:rsidRPr="00AE114D">
        <w:rPr>
          <w:rFonts w:ascii="Times New Roman" w:eastAsia="Times New Roman" w:hAnsi="Times New Roman"/>
          <w:b/>
          <w:sz w:val="24"/>
          <w:szCs w:val="24"/>
          <w:lang w:val="yo-NG"/>
        </w:rPr>
        <w:t xml:space="preserve"> </w:t>
      </w:r>
      <m:oMath>
        <m:acc>
          <m:accPr>
            <m:chr m:val="̅"/>
            <m:ctrlPr>
              <w:rPr>
                <w:rFonts w:ascii="Cambria Math" w:eastAsia="Times New Roman" w:hAnsi="Cambria Math"/>
                <w:b/>
                <w:i/>
                <w:sz w:val="24"/>
                <w:szCs w:val="24"/>
                <w:lang w:val="yo-NG"/>
              </w:rPr>
            </m:ctrlPr>
          </m:accPr>
          <m:e>
            <m:r>
              <m:rPr>
                <m:sty m:val="bi"/>
              </m:rPr>
              <w:rPr>
                <w:rFonts w:ascii="Cambria Math" w:eastAsia="Times New Roman" w:hAnsi="Cambria Math"/>
                <w:sz w:val="24"/>
                <w:szCs w:val="24"/>
                <w:lang w:val="yo-NG"/>
              </w:rPr>
              <m:t>X</m:t>
            </m:r>
          </m:e>
        </m:acc>
      </m:oMath>
      <w:r w:rsidR="00AB2326" w:rsidRPr="00AE114D">
        <w:rPr>
          <w:rFonts w:ascii="Times New Roman" w:eastAsia="Times New Roman" w:hAnsi="Times New Roman"/>
          <w:b/>
          <w:sz w:val="24"/>
          <w:szCs w:val="24"/>
          <w:lang w:val="yo-NG"/>
        </w:rPr>
        <w:t xml:space="preserve"> </w:t>
      </w:r>
      <w:r w:rsidR="009936A0">
        <w:rPr>
          <w:rFonts w:ascii="Times New Roman" w:eastAsia="Times New Roman" w:hAnsi="Times New Roman"/>
          <w:b/>
          <w:sz w:val="24"/>
          <w:szCs w:val="24"/>
          <w:lang w:val="yo-NG"/>
        </w:rPr>
        <w:t xml:space="preserve"> </w:t>
      </w:r>
      <w:r w:rsidR="00AB2326" w:rsidRPr="00AE114D">
        <w:rPr>
          <w:rFonts w:ascii="Times New Roman" w:eastAsia="Times New Roman" w:hAnsi="Times New Roman"/>
          <w:b/>
          <w:sz w:val="24"/>
          <w:szCs w:val="24"/>
          <w:lang w:val="yo-NG"/>
        </w:rPr>
        <w:t xml:space="preserve">Chart Based </w:t>
      </w:r>
      <w:r w:rsidR="00AB2326">
        <w:rPr>
          <w:rFonts w:ascii="Times New Roman" w:eastAsia="Times New Roman" w:hAnsi="Times New Roman"/>
          <w:b/>
          <w:sz w:val="24"/>
          <w:szCs w:val="24"/>
          <w:lang w:val="yo-NG"/>
        </w:rPr>
        <w:t>o</w:t>
      </w:r>
      <w:r w:rsidR="00AB2326" w:rsidRPr="00AE114D">
        <w:rPr>
          <w:rFonts w:ascii="Times New Roman" w:eastAsia="Times New Roman" w:hAnsi="Times New Roman"/>
          <w:b/>
          <w:sz w:val="24"/>
          <w:szCs w:val="24"/>
          <w:lang w:val="yo-NG"/>
        </w:rPr>
        <w:t>n Downton’s  Estimator</w:t>
      </w:r>
    </w:p>
    <w:p w:rsidR="00AB2326" w:rsidRDefault="00AB2326" w:rsidP="00AB2326">
      <w:pPr>
        <w:spacing w:after="0"/>
        <w:jc w:val="both"/>
        <w:rPr>
          <w:rFonts w:ascii="Times New Roman" w:eastAsia="Times New Roman" w:hAnsi="Times New Roman"/>
          <w:sz w:val="24"/>
          <w:szCs w:val="24"/>
          <w:lang w:val="yo-NG"/>
        </w:rPr>
      </w:pPr>
      <w:r>
        <w:rPr>
          <w:rFonts w:ascii="Times New Roman" w:eastAsia="Times New Roman" w:hAnsi="Times New Roman"/>
          <w:sz w:val="24"/>
          <w:szCs w:val="24"/>
          <w:lang w:val="yo-NG"/>
        </w:rPr>
        <w:t>The A</w:t>
      </w:r>
      <w:r w:rsidR="009936A0">
        <w:rPr>
          <w:rFonts w:ascii="Times New Roman" w:eastAsia="Times New Roman" w:hAnsi="Times New Roman"/>
          <w:sz w:val="24"/>
          <w:szCs w:val="24"/>
          <w:lang w:val="yo-NG"/>
        </w:rPr>
        <w:t xml:space="preserve">verage </w:t>
      </w:r>
      <w:r>
        <w:rPr>
          <w:rFonts w:ascii="Times New Roman" w:eastAsia="Times New Roman" w:hAnsi="Times New Roman"/>
          <w:sz w:val="24"/>
          <w:szCs w:val="24"/>
          <w:lang w:val="yo-NG"/>
        </w:rPr>
        <w:t>R</w:t>
      </w:r>
      <w:r w:rsidR="009936A0">
        <w:rPr>
          <w:rFonts w:ascii="Times New Roman" w:eastAsia="Times New Roman" w:hAnsi="Times New Roman"/>
          <w:sz w:val="24"/>
          <w:szCs w:val="24"/>
          <w:lang w:val="yo-NG"/>
        </w:rPr>
        <w:t xml:space="preserve">un </w:t>
      </w:r>
      <w:r>
        <w:rPr>
          <w:rFonts w:ascii="Times New Roman" w:eastAsia="Times New Roman" w:hAnsi="Times New Roman"/>
          <w:sz w:val="24"/>
          <w:szCs w:val="24"/>
          <w:lang w:val="yo-NG"/>
        </w:rPr>
        <w:t>L</w:t>
      </w:r>
      <w:r w:rsidR="009936A0">
        <w:rPr>
          <w:rFonts w:ascii="Times New Roman" w:eastAsia="Times New Roman" w:hAnsi="Times New Roman"/>
          <w:sz w:val="24"/>
          <w:szCs w:val="24"/>
          <w:lang w:val="yo-NG"/>
        </w:rPr>
        <w:t>ength (ARL)</w:t>
      </w:r>
      <w:r>
        <w:rPr>
          <w:rFonts w:ascii="Times New Roman" w:eastAsia="Times New Roman" w:hAnsi="Times New Roman"/>
          <w:sz w:val="24"/>
          <w:szCs w:val="24"/>
          <w:lang w:val="yo-NG"/>
        </w:rPr>
        <w:t xml:space="preserve"> of the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Pr>
          <w:rFonts w:ascii="Times New Roman" w:eastAsia="Times New Roman" w:hAnsi="Times New Roman"/>
          <w:sz w:val="24"/>
          <w:szCs w:val="24"/>
          <w:lang w:val="yo-NG"/>
        </w:rPr>
        <w:t xml:space="preserve"> based on the Downton’s estimator is studied and compared with the traditional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Pr>
          <w:rFonts w:ascii="Times New Roman" w:eastAsia="Times New Roman" w:hAnsi="Times New Roman"/>
          <w:sz w:val="24"/>
          <w:szCs w:val="24"/>
          <w:lang w:val="yo-NG"/>
        </w:rPr>
        <w:t xml:space="preserve">  and R charts. The ARL represent the average number of points until a chart signals where</w:t>
      </w:r>
      <w:r w:rsidR="009936A0">
        <w:rPr>
          <w:rFonts w:ascii="Times New Roman" w:eastAsia="Times New Roman" w:hAnsi="Times New Roman"/>
          <w:sz w:val="24"/>
          <w:szCs w:val="24"/>
          <w:lang w:val="yo-NG"/>
        </w:rPr>
        <w:t xml:space="preserve"> </w:t>
      </w:r>
      <m:oMath>
        <m:r>
          <w:rPr>
            <w:rFonts w:ascii="Cambria Math" w:eastAsia="Times New Roman" w:hAnsi="Cambria Math"/>
            <w:sz w:val="24"/>
            <w:szCs w:val="24"/>
            <w:lang w:val="yo-NG"/>
          </w:rPr>
          <m:t xml:space="preserve">ARL= </m:t>
        </m:r>
        <m:f>
          <m:fPr>
            <m:ctrlPr>
              <w:rPr>
                <w:rFonts w:ascii="Cambria Math" w:eastAsia="Times New Roman" w:hAnsi="Cambria Math"/>
                <w:i/>
                <w:sz w:val="24"/>
                <w:szCs w:val="24"/>
                <w:lang w:val="yo-NG"/>
              </w:rPr>
            </m:ctrlPr>
          </m:fPr>
          <m:num>
            <m:r>
              <w:rPr>
                <w:rFonts w:ascii="Cambria Math" w:eastAsia="Times New Roman" w:hAnsi="Cambria Math"/>
                <w:sz w:val="24"/>
                <w:szCs w:val="24"/>
                <w:lang w:val="yo-NG"/>
              </w:rPr>
              <m:t>1</m:t>
            </m:r>
          </m:num>
          <m:den>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P</m:t>
                </m:r>
              </m:e>
              <m:sub>
                <m:r>
                  <w:rPr>
                    <w:rFonts w:ascii="Cambria Math" w:eastAsia="Times New Roman" w:hAnsi="Cambria Math"/>
                    <w:sz w:val="24"/>
                    <w:szCs w:val="24"/>
                    <w:lang w:val="yo-NG"/>
                  </w:rPr>
                  <m:t>0</m:t>
                </m:r>
              </m:sub>
            </m:sSub>
          </m:den>
        </m:f>
      </m:oMath>
      <w:r>
        <w:rPr>
          <w:rFonts w:ascii="Times New Roman" w:eastAsia="Times New Roman" w:hAnsi="Times New Roman"/>
          <w:sz w:val="24"/>
          <w:szCs w:val="24"/>
          <w:lang w:val="yo-NG"/>
        </w:rPr>
        <w:t xml:space="preserve">,  </w:t>
      </w:r>
      <m:oMath>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P</m:t>
            </m:r>
          </m:e>
          <m:sub>
            <m:r>
              <w:rPr>
                <w:rFonts w:ascii="Cambria Math" w:eastAsia="Times New Roman" w:hAnsi="Cambria Math"/>
                <w:sz w:val="24"/>
                <w:szCs w:val="24"/>
                <w:lang w:val="yo-NG"/>
              </w:rPr>
              <m:t>0</m:t>
            </m:r>
          </m:sub>
        </m:sSub>
      </m:oMath>
      <w:r>
        <w:rPr>
          <w:rFonts w:ascii="Times New Roman" w:eastAsia="Times New Roman" w:hAnsi="Times New Roman"/>
          <w:sz w:val="24"/>
          <w:szCs w:val="24"/>
          <w:lang w:val="yo-NG"/>
        </w:rPr>
        <w:t xml:space="preserve"> is the pro</w:t>
      </w:r>
      <w:r w:rsidR="009936A0">
        <w:rPr>
          <w:rFonts w:ascii="Times New Roman" w:eastAsia="Times New Roman" w:hAnsi="Times New Roman"/>
          <w:sz w:val="24"/>
          <w:szCs w:val="24"/>
          <w:lang w:val="yo-NG"/>
        </w:rPr>
        <w:t>b</w:t>
      </w:r>
      <w:r>
        <w:rPr>
          <w:rFonts w:ascii="Times New Roman" w:eastAsia="Times New Roman" w:hAnsi="Times New Roman"/>
          <w:sz w:val="24"/>
          <w:szCs w:val="24"/>
          <w:lang w:val="yo-NG"/>
        </w:rPr>
        <w:t>ability that one points plot out-of-control. Here, the in-control average run length ARL</w:t>
      </w:r>
      <w:r w:rsidRPr="00BE3A53">
        <w:rPr>
          <w:rFonts w:ascii="Times New Roman" w:eastAsia="Times New Roman" w:hAnsi="Times New Roman"/>
          <w:sz w:val="24"/>
          <w:szCs w:val="24"/>
          <w:vertAlign w:val="subscript"/>
          <w:lang w:val="yo-NG"/>
        </w:rPr>
        <w:t>0</w:t>
      </w:r>
      <w:r>
        <w:rPr>
          <w:rFonts w:ascii="Times New Roman" w:eastAsia="Times New Roman" w:hAnsi="Times New Roman"/>
          <w:sz w:val="24"/>
          <w:szCs w:val="24"/>
          <w:lang w:val="yo-NG"/>
        </w:rPr>
        <w:t xml:space="preserve"> is equal to 370 when the control limits are based on  3</w:t>
      </w:r>
      <m:oMath>
        <m:r>
          <w:rPr>
            <w:rFonts w:ascii="Cambria Math" w:hAnsi="Cambria Math"/>
            <w:sz w:val="24"/>
            <w:szCs w:val="24"/>
            <w:lang w:val="yo-NG"/>
          </w:rPr>
          <m:t>σ</m:t>
        </m:r>
      </m:oMath>
      <w:r>
        <w:rPr>
          <w:rFonts w:ascii="Times New Roman" w:eastAsia="Times New Roman" w:hAnsi="Times New Roman"/>
          <w:sz w:val="24"/>
          <w:szCs w:val="24"/>
          <w:lang w:val="yo-NG"/>
        </w:rPr>
        <w:t xml:space="preserve"> from the mean and the out-of-control ARL</w:t>
      </w:r>
      <w:r w:rsidRPr="00BE3A53">
        <w:rPr>
          <w:rFonts w:ascii="Times New Roman" w:eastAsia="Times New Roman" w:hAnsi="Times New Roman"/>
          <w:sz w:val="24"/>
          <w:szCs w:val="24"/>
          <w:vertAlign w:val="subscript"/>
          <w:lang w:val="yo-NG"/>
        </w:rPr>
        <w:t>1</w:t>
      </w:r>
      <w:r>
        <w:rPr>
          <w:rFonts w:ascii="Times New Roman" w:eastAsia="Times New Roman" w:hAnsi="Times New Roman"/>
          <w:sz w:val="24"/>
          <w:szCs w:val="24"/>
          <w:lang w:val="yo-NG"/>
        </w:rPr>
        <w:t xml:space="preserve"> for the two types of charts are computed  using MATLAB version 7.10</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yo-NG"/>
        </w:rPr>
        <w:t xml:space="preserve"> Sample sizes of n=5 is considered and the process mean of observations is assume to have shifted from </w:t>
      </w:r>
      <m:oMath>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μ</m:t>
            </m:r>
          </m:e>
          <m:sub>
            <m:r>
              <w:rPr>
                <w:rFonts w:ascii="Cambria Math" w:eastAsia="Times New Roman" w:hAnsi="Cambria Math"/>
                <w:sz w:val="24"/>
                <w:szCs w:val="24"/>
                <w:lang w:val="yo-NG"/>
              </w:rPr>
              <m:t>0</m:t>
            </m:r>
          </m:sub>
        </m:sSub>
      </m:oMath>
      <w:r>
        <w:rPr>
          <w:rFonts w:ascii="Times New Roman" w:eastAsia="Times New Roman" w:hAnsi="Times New Roman"/>
          <w:sz w:val="24"/>
          <w:szCs w:val="24"/>
          <w:lang w:val="yo-NG"/>
        </w:rPr>
        <w:t xml:space="preserve"> to  </w:t>
      </w:r>
      <m:oMath>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μ</m:t>
            </m:r>
          </m:e>
          <m:sub>
            <m:r>
              <w:rPr>
                <w:rFonts w:ascii="Cambria Math" w:eastAsia="Times New Roman" w:hAnsi="Cambria Math"/>
                <w:sz w:val="24"/>
                <w:szCs w:val="24"/>
                <w:lang w:val="yo-NG"/>
              </w:rPr>
              <m:t>1</m:t>
            </m:r>
          </m:sub>
        </m:sSub>
      </m:oMath>
      <w:r>
        <w:rPr>
          <w:rFonts w:ascii="Times New Roman" w:eastAsia="Times New Roman" w:hAnsi="Times New Roman"/>
          <w:sz w:val="24"/>
          <w:szCs w:val="24"/>
          <w:lang w:val="yo-NG"/>
        </w:rPr>
        <w:t xml:space="preserve"> where  </w:t>
      </w:r>
      <m:oMath>
        <m:sSub>
          <m:sSubPr>
            <m:ctrlPr>
              <w:rPr>
                <w:rFonts w:ascii="Cambria Math" w:eastAsia="Times New Roman" w:hAnsi="Cambria Math"/>
                <w:i/>
                <w:sz w:val="24"/>
                <w:szCs w:val="24"/>
                <w:lang w:val="yo-NG"/>
              </w:rPr>
            </m:ctrlPr>
          </m:sSubPr>
          <m:e>
            <m:sSub>
              <m:sSubPr>
                <m:ctrlPr>
                  <w:rPr>
                    <w:rFonts w:ascii="Cambria Math" w:eastAsia="Times New Roman" w:hAnsi="Cambria Math"/>
                    <w:i/>
                    <w:sz w:val="24"/>
                    <w:szCs w:val="24"/>
                    <w:lang w:val="yo-NG"/>
                  </w:rPr>
                </m:ctrlPr>
              </m:sSubPr>
              <m:e>
                <m:r>
                  <w:rPr>
                    <w:rFonts w:ascii="Cambria Math" w:eastAsia="Times New Roman" w:hAnsi="Cambria Math"/>
                    <w:sz w:val="24"/>
                    <w:szCs w:val="24"/>
                    <w:lang w:val="yo-NG"/>
                  </w:rPr>
                  <m:t>μ</m:t>
                </m:r>
              </m:e>
              <m:sub>
                <m:r>
                  <w:rPr>
                    <w:rFonts w:ascii="Cambria Math" w:eastAsia="Times New Roman" w:hAnsi="Cambria Math"/>
                    <w:sz w:val="24"/>
                    <w:szCs w:val="24"/>
                    <w:lang w:val="yo-NG"/>
                  </w:rPr>
                  <m:t>1</m:t>
                </m:r>
              </m:sub>
            </m:sSub>
            <m:r>
              <w:rPr>
                <w:rFonts w:ascii="Cambria Math" w:eastAsia="Times New Roman" w:hAnsi="Cambria Math"/>
                <w:sz w:val="24"/>
                <w:szCs w:val="24"/>
                <w:lang w:val="yo-NG"/>
              </w:rPr>
              <m:t>=μ</m:t>
            </m:r>
          </m:e>
          <m:sub>
            <m:r>
              <w:rPr>
                <w:rFonts w:ascii="Cambria Math" w:eastAsia="Times New Roman" w:hAnsi="Cambria Math"/>
                <w:sz w:val="24"/>
                <w:szCs w:val="24"/>
                <w:lang w:val="yo-NG"/>
              </w:rPr>
              <m:t>0</m:t>
            </m:r>
          </m:sub>
        </m:sSub>
        <m:r>
          <w:rPr>
            <w:rFonts w:ascii="Cambria Math" w:eastAsia="Times New Roman" w:hAnsi="Cambria Math"/>
            <w:sz w:val="24"/>
            <w:szCs w:val="24"/>
            <w:lang w:val="yo-NG"/>
          </w:rPr>
          <m:t>+kσ</m:t>
        </m:r>
      </m:oMath>
      <w:r>
        <w:rPr>
          <w:rFonts w:ascii="Times New Roman" w:eastAsia="Times New Roman" w:hAnsi="Times New Roman"/>
          <w:sz w:val="24"/>
          <w:szCs w:val="24"/>
          <w:lang w:val="yo-NG"/>
        </w:rPr>
        <w:t xml:space="preserve"> and </w:t>
      </w:r>
      <m:oMath>
        <m:r>
          <w:rPr>
            <w:rFonts w:ascii="Cambria Math" w:eastAsia="Times New Roman" w:hAnsi="Cambria Math"/>
            <w:sz w:val="24"/>
            <w:szCs w:val="24"/>
            <w:lang w:val="yo-NG"/>
          </w:rPr>
          <m:t>k∈</m:t>
        </m:r>
        <m:d>
          <m:dPr>
            <m:begChr m:val="{"/>
            <m:endChr m:val="}"/>
            <m:ctrlPr>
              <w:rPr>
                <w:rFonts w:ascii="Cambria Math" w:eastAsia="Times New Roman" w:hAnsi="Cambria Math"/>
                <w:i/>
                <w:sz w:val="24"/>
                <w:szCs w:val="24"/>
                <w:lang w:val="yo-NG"/>
              </w:rPr>
            </m:ctrlPr>
          </m:dPr>
          <m:e>
            <m:r>
              <w:rPr>
                <w:rFonts w:ascii="Cambria Math" w:eastAsia="Times New Roman" w:hAnsi="Cambria Math"/>
                <w:sz w:val="24"/>
                <w:szCs w:val="24"/>
                <w:lang w:val="yo-NG"/>
              </w:rPr>
              <m:t>1.00, 1.25, 1.50,……,2.00, 2.25,…….,3.00</m:t>
            </m:r>
          </m:e>
        </m:d>
      </m:oMath>
      <w:r>
        <w:rPr>
          <w:rFonts w:ascii="Times New Roman" w:eastAsia="Times New Roman" w:hAnsi="Times New Roman"/>
          <w:sz w:val="24"/>
          <w:szCs w:val="24"/>
          <w:lang w:val="yo-NG"/>
        </w:rPr>
        <w:t xml:space="preserve">. The corresponding out-of-control ARL for the </w:t>
      </w:r>
      <w:r>
        <w:rPr>
          <w:rFonts w:ascii="Times New Roman" w:eastAsia="Times New Roman" w:hAnsi="Times New Roman"/>
          <w:sz w:val="24"/>
          <w:szCs w:val="24"/>
          <w:lang w:val="en-US"/>
        </w:rPr>
        <w:t xml:space="preserve">different possible </w:t>
      </w:r>
      <w:r>
        <w:rPr>
          <w:rFonts w:ascii="Times New Roman" w:eastAsia="Times New Roman" w:hAnsi="Times New Roman"/>
          <w:sz w:val="24"/>
          <w:szCs w:val="24"/>
          <w:lang w:val="yo-NG"/>
        </w:rPr>
        <w:t>shift</w:t>
      </w:r>
      <w:r>
        <w:rPr>
          <w:rFonts w:ascii="Times New Roman" w:eastAsia="Times New Roman" w:hAnsi="Times New Roman"/>
          <w:sz w:val="24"/>
          <w:szCs w:val="24"/>
          <w:lang w:val="en-US"/>
        </w:rPr>
        <w:t>s</w:t>
      </w:r>
      <w:r>
        <w:rPr>
          <w:rFonts w:ascii="Times New Roman" w:eastAsia="Times New Roman" w:hAnsi="Times New Roman"/>
          <w:sz w:val="24"/>
          <w:szCs w:val="24"/>
          <w:lang w:val="yo-NG"/>
        </w:rPr>
        <w:t xml:space="preserve">  are </w:t>
      </w:r>
      <w:r w:rsidR="001B76FF">
        <w:rPr>
          <w:rFonts w:ascii="Times New Roman" w:eastAsia="Times New Roman" w:hAnsi="Times New Roman"/>
          <w:sz w:val="24"/>
          <w:szCs w:val="24"/>
          <w:lang w:val="yo-NG"/>
        </w:rPr>
        <w:t>displayed in Table 8</w:t>
      </w:r>
      <w:r>
        <w:rPr>
          <w:rFonts w:ascii="Times New Roman" w:eastAsia="Times New Roman" w:hAnsi="Times New Roman"/>
          <w:sz w:val="24"/>
          <w:szCs w:val="24"/>
          <w:lang w:val="yo-NG"/>
        </w:rPr>
        <w:t>.</w:t>
      </w:r>
    </w:p>
    <w:p w:rsidR="00816E06" w:rsidRPr="00B33BBA" w:rsidRDefault="00816E06" w:rsidP="00816E06">
      <w:pPr>
        <w:jc w:val="both"/>
        <w:rPr>
          <w:rFonts w:ascii="Times New Roman" w:eastAsia="Times New Roman" w:hAnsi="Times New Roman"/>
          <w:sz w:val="24"/>
          <w:szCs w:val="24"/>
          <w:lang w:val="en-US"/>
        </w:rPr>
      </w:pPr>
      <w:r>
        <w:rPr>
          <w:rFonts w:ascii="Times New Roman" w:eastAsia="Times New Roman" w:hAnsi="Times New Roman"/>
          <w:sz w:val="24"/>
          <w:szCs w:val="24"/>
          <w:lang w:val="yo-NG"/>
        </w:rPr>
        <w:t xml:space="preserve">The results in Table 8 indicates that the </w:t>
      </w:r>
      <w:r w:rsidR="009936A0">
        <w:rPr>
          <w:rFonts w:ascii="Times New Roman" w:eastAsia="Times New Roman" w:hAnsi="Times New Roman"/>
          <w:sz w:val="24"/>
          <w:szCs w:val="24"/>
          <w:lang w:val="yo-NG"/>
        </w:rPr>
        <w:t xml:space="preserve">out-of-control </w:t>
      </w:r>
      <w:r>
        <w:rPr>
          <w:rFonts w:ascii="Times New Roman" w:eastAsia="Times New Roman" w:hAnsi="Times New Roman"/>
          <w:sz w:val="24"/>
          <w:szCs w:val="24"/>
          <w:lang w:val="yo-NG"/>
        </w:rPr>
        <w:t>signal is quickly detected for small shifts when compared with</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yo-NG"/>
        </w:rPr>
        <w:t xml:space="preserve">the </w:t>
      </w:r>
      <w:r>
        <w:rPr>
          <w:rFonts w:ascii="Times New Roman" w:eastAsia="Times New Roman" w:hAnsi="Times New Roman"/>
          <w:sz w:val="24"/>
          <w:szCs w:val="24"/>
          <w:lang w:val="en-US"/>
        </w:rPr>
        <w:t>range</w:t>
      </w:r>
      <w:r w:rsidR="009936A0">
        <w:rPr>
          <w:rFonts w:ascii="Times New Roman" w:eastAsia="Times New Roman" w:hAnsi="Times New Roman"/>
          <w:sz w:val="24"/>
          <w:szCs w:val="24"/>
          <w:lang w:val="yo-NG"/>
        </w:rPr>
        <w:t>-based</w:t>
      </w:r>
      <w:r>
        <w:rPr>
          <w:rFonts w:ascii="Times New Roman" w:eastAsia="Times New Roman" w:hAnsi="Times New Roman"/>
          <w:sz w:val="24"/>
          <w:szCs w:val="24"/>
          <w:lang w:val="yo-NG"/>
        </w:rPr>
        <w:t xml:space="preserve"> </w:t>
      </w:r>
      <w:r>
        <w:rPr>
          <w:rFonts w:ascii="Times New Roman" w:eastAsia="Times New Roman" w:hAnsi="Times New Roman"/>
          <w:sz w:val="24"/>
          <w:szCs w:val="24"/>
          <w:lang w:val="en-US"/>
        </w:rPr>
        <w:t xml:space="preserve">statistic </w:t>
      </w:r>
      <w:r>
        <w:rPr>
          <w:rFonts w:ascii="Times New Roman" w:eastAsia="Times New Roman" w:hAnsi="Times New Roman"/>
          <w:sz w:val="24"/>
          <w:szCs w:val="24"/>
          <w:lang w:val="yo-NG"/>
        </w:rPr>
        <w:t>for sample size n</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yo-NG"/>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yo-NG"/>
        </w:rPr>
        <w:t>5</w:t>
      </w:r>
      <w:r>
        <w:rPr>
          <w:rFonts w:ascii="Times New Roman" w:eastAsia="Times New Roman" w:hAnsi="Times New Roman"/>
          <w:sz w:val="24"/>
          <w:szCs w:val="24"/>
          <w:lang w:val="en-US"/>
        </w:rPr>
        <w:t>.</w:t>
      </w:r>
      <w:r>
        <w:rPr>
          <w:rFonts w:ascii="Times New Roman" w:eastAsia="Times New Roman" w:hAnsi="Times New Roman"/>
          <w:sz w:val="24"/>
          <w:szCs w:val="24"/>
          <w:lang w:val="yo-NG"/>
        </w:rPr>
        <w:t xml:space="preserve"> </w:t>
      </w:r>
      <w:r w:rsidR="009936A0">
        <w:rPr>
          <w:rFonts w:ascii="Times New Roman" w:eastAsia="Times New Roman" w:hAnsi="Times New Roman"/>
          <w:sz w:val="24"/>
          <w:szCs w:val="24"/>
          <w:lang w:val="yo-NG"/>
        </w:rPr>
        <w:t>W</w:t>
      </w:r>
      <w:r>
        <w:rPr>
          <w:rFonts w:ascii="Times New Roman" w:eastAsia="Times New Roman" w:hAnsi="Times New Roman"/>
          <w:sz w:val="24"/>
          <w:szCs w:val="24"/>
          <w:lang w:val="yo-NG"/>
        </w:rPr>
        <w:t xml:space="preserve">hen the magnitude of shift is large in the process observations, </w:t>
      </w:r>
      <w:r w:rsidR="009936A0">
        <w:rPr>
          <w:rFonts w:ascii="Times New Roman" w:eastAsia="Times New Roman" w:hAnsi="Times New Roman"/>
          <w:sz w:val="24"/>
          <w:szCs w:val="24"/>
          <w:lang w:val="yo-NG"/>
        </w:rPr>
        <w:t>the</w:t>
      </w:r>
      <w:r>
        <w:rPr>
          <w:rFonts w:ascii="Times New Roman" w:eastAsia="Times New Roman" w:hAnsi="Times New Roman"/>
          <w:sz w:val="24"/>
          <w:szCs w:val="24"/>
          <w:lang w:val="yo-NG"/>
        </w:rPr>
        <w:t xml:space="preserve"> out-of-control ARL performance </w:t>
      </w:r>
      <w:r w:rsidR="009936A0">
        <w:rPr>
          <w:rFonts w:ascii="Times New Roman" w:eastAsia="Times New Roman" w:hAnsi="Times New Roman"/>
          <w:sz w:val="24"/>
          <w:szCs w:val="24"/>
          <w:lang w:val="yo-NG"/>
        </w:rPr>
        <w:t xml:space="preserve">of both charts </w:t>
      </w:r>
      <w:r>
        <w:rPr>
          <w:rFonts w:ascii="Times New Roman" w:eastAsia="Times New Roman" w:hAnsi="Times New Roman"/>
          <w:sz w:val="24"/>
          <w:szCs w:val="24"/>
          <w:lang w:val="yo-NG"/>
        </w:rPr>
        <w:t xml:space="preserve">are the same. The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Pr>
          <w:rFonts w:ascii="Times New Roman" w:eastAsia="Times New Roman" w:hAnsi="Times New Roman"/>
          <w:sz w:val="24"/>
          <w:szCs w:val="24"/>
          <w:lang w:val="yo-NG"/>
        </w:rPr>
        <w:t xml:space="preserve">  </w:t>
      </w:r>
      <w:r>
        <w:rPr>
          <w:rFonts w:ascii="Times New Roman" w:eastAsia="Times New Roman" w:hAnsi="Times New Roman"/>
          <w:sz w:val="24"/>
          <w:szCs w:val="24"/>
          <w:lang w:val="en-US"/>
        </w:rPr>
        <w:t>control limits</w:t>
      </w:r>
      <w:r>
        <w:rPr>
          <w:rFonts w:ascii="Times New Roman" w:eastAsia="Times New Roman" w:hAnsi="Times New Roman"/>
          <w:sz w:val="24"/>
          <w:szCs w:val="24"/>
          <w:lang w:val="yo-NG"/>
        </w:rPr>
        <w:t xml:space="preserve"> based on the Downton’s estimator performs well for small shift and can be used instead of the traditional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Pr>
          <w:rFonts w:ascii="Times New Roman" w:eastAsia="Times New Roman" w:hAnsi="Times New Roman"/>
          <w:sz w:val="24"/>
          <w:szCs w:val="24"/>
          <w:lang w:val="yo-NG"/>
        </w:rPr>
        <w:t xml:space="preserve"> chart based on range statistic when normality assumption is  violated</w:t>
      </w:r>
      <w:r>
        <w:rPr>
          <w:rFonts w:ascii="Times New Roman" w:eastAsia="Times New Roman" w:hAnsi="Times New Roman"/>
          <w:sz w:val="24"/>
          <w:szCs w:val="24"/>
          <w:lang w:val="en-US"/>
        </w:rPr>
        <w:t xml:space="preserve"> and the desire shift is small.(k less or equal to 2).</w:t>
      </w:r>
    </w:p>
    <w:p w:rsidR="00AB2326" w:rsidRDefault="00AB2326" w:rsidP="00AB2326">
      <w:pPr>
        <w:spacing w:after="0"/>
        <w:rPr>
          <w:rFonts w:ascii="Times New Roman" w:eastAsia="Times New Roman" w:hAnsi="Times New Roman"/>
          <w:b/>
          <w:sz w:val="24"/>
          <w:szCs w:val="24"/>
          <w:lang w:val="en-US"/>
        </w:rPr>
      </w:pPr>
      <w:r>
        <w:rPr>
          <w:rFonts w:ascii="Times New Roman" w:eastAsia="Times New Roman" w:hAnsi="Times New Roman"/>
          <w:b/>
          <w:sz w:val="24"/>
          <w:szCs w:val="24"/>
          <w:lang w:val="yo-NG"/>
        </w:rPr>
        <w:t xml:space="preserve">  </w:t>
      </w:r>
      <w:r w:rsidRPr="00B33BBA">
        <w:rPr>
          <w:rFonts w:ascii="Times New Roman" w:eastAsia="Times New Roman" w:hAnsi="Times New Roman"/>
          <w:b/>
          <w:sz w:val="24"/>
          <w:szCs w:val="24"/>
          <w:lang w:val="yo-NG"/>
        </w:rPr>
        <w:t>Table</w:t>
      </w:r>
      <w:r>
        <w:rPr>
          <w:rFonts w:ascii="Times New Roman" w:eastAsia="Times New Roman" w:hAnsi="Times New Roman"/>
          <w:b/>
          <w:sz w:val="24"/>
          <w:szCs w:val="24"/>
          <w:lang w:val="yo-NG"/>
        </w:rPr>
        <w:t xml:space="preserve"> 8</w:t>
      </w:r>
      <w:r w:rsidRPr="00B33BBA">
        <w:rPr>
          <w:rFonts w:ascii="Times New Roman" w:eastAsia="Times New Roman" w:hAnsi="Times New Roman"/>
          <w:b/>
          <w:sz w:val="24"/>
          <w:szCs w:val="24"/>
          <w:lang w:val="yo-NG"/>
        </w:rPr>
        <w:t xml:space="preserve"> </w:t>
      </w:r>
      <w:r w:rsidRPr="00B33BBA">
        <w:rPr>
          <w:rFonts w:ascii="Times New Roman" w:eastAsia="Times New Roman" w:hAnsi="Times New Roman"/>
          <w:b/>
          <w:sz w:val="24"/>
          <w:szCs w:val="24"/>
          <w:lang w:val="en-US"/>
        </w:rPr>
        <w:t>:</w:t>
      </w:r>
      <w:r w:rsidRPr="00B33BBA">
        <w:rPr>
          <w:rFonts w:ascii="Times New Roman" w:eastAsia="Times New Roman" w:hAnsi="Times New Roman"/>
          <w:b/>
          <w:sz w:val="24"/>
          <w:szCs w:val="24"/>
          <w:lang w:val="yo-NG"/>
        </w:rPr>
        <w:t xml:space="preserve"> ARL for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Pr="00B33BBA">
        <w:rPr>
          <w:rFonts w:ascii="Times New Roman" w:eastAsia="Times New Roman" w:hAnsi="Times New Roman"/>
          <w:b/>
          <w:sz w:val="24"/>
          <w:szCs w:val="24"/>
          <w:lang w:val="yo-NG"/>
        </w:rPr>
        <w:t xml:space="preserve"> based on D</w:t>
      </w:r>
      <w:r>
        <w:rPr>
          <w:rFonts w:ascii="Times New Roman" w:eastAsia="Times New Roman" w:hAnsi="Times New Roman"/>
          <w:b/>
          <w:sz w:val="24"/>
          <w:szCs w:val="24"/>
          <w:lang w:val="en-US"/>
        </w:rPr>
        <w:t>ownton</w:t>
      </w:r>
      <w:r w:rsidRPr="00B33BBA">
        <w:rPr>
          <w:rFonts w:ascii="Times New Roman" w:eastAsia="Times New Roman" w:hAnsi="Times New Roman"/>
          <w:b/>
          <w:sz w:val="24"/>
          <w:szCs w:val="24"/>
          <w:lang w:val="yo-NG"/>
        </w:rPr>
        <w:t xml:space="preserve"> and R</w:t>
      </w:r>
      <w:r>
        <w:rPr>
          <w:rFonts w:ascii="Times New Roman" w:eastAsia="Times New Roman" w:hAnsi="Times New Roman"/>
          <w:b/>
          <w:sz w:val="24"/>
          <w:szCs w:val="24"/>
          <w:lang w:val="en-US"/>
        </w:rPr>
        <w:t xml:space="preserve">ange </w:t>
      </w:r>
      <w:r w:rsidRPr="00B33BBA">
        <w:rPr>
          <w:rFonts w:ascii="Times New Roman" w:eastAsia="Times New Roman" w:hAnsi="Times New Roman"/>
          <w:b/>
          <w:sz w:val="24"/>
          <w:szCs w:val="24"/>
          <w:lang w:val="yo-NG"/>
        </w:rPr>
        <w:t xml:space="preserve"> </w:t>
      </w:r>
      <w:r>
        <w:rPr>
          <w:rFonts w:ascii="Times New Roman" w:eastAsia="Times New Roman" w:hAnsi="Times New Roman"/>
          <w:b/>
          <w:sz w:val="24"/>
          <w:szCs w:val="24"/>
          <w:lang w:val="en-US"/>
        </w:rPr>
        <w:t>Estimates</w:t>
      </w:r>
      <w:r w:rsidRPr="00B33BBA">
        <w:rPr>
          <w:rFonts w:ascii="Times New Roman" w:eastAsia="Times New Roman" w:hAnsi="Times New Roman"/>
          <w:b/>
          <w:sz w:val="24"/>
          <w:szCs w:val="24"/>
          <w:lang w:val="en-US"/>
        </w:rPr>
        <w:t xml:space="preserve"> For Varying shift values</w:t>
      </w:r>
    </w:p>
    <w:tbl>
      <w:tblPr>
        <w:tblW w:w="0" w:type="auto"/>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815"/>
        <w:gridCol w:w="3119"/>
      </w:tblGrid>
      <w:tr w:rsidR="00AB2326" w:rsidRPr="00306BB8" w:rsidTr="002876DE">
        <w:trPr>
          <w:jc w:val="center"/>
        </w:trPr>
        <w:tc>
          <w:tcPr>
            <w:tcW w:w="1534" w:type="dxa"/>
          </w:tcPr>
          <w:p w:rsidR="00AB2326" w:rsidRPr="00B33BBA" w:rsidRDefault="00AB2326" w:rsidP="002876DE">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Shift (</w:t>
            </w:r>
            <w:r w:rsidRPr="00306BB8">
              <w:rPr>
                <w:rFonts w:ascii="Times New Roman" w:eastAsia="Times New Roman" w:hAnsi="Times New Roman"/>
                <w:b/>
                <w:sz w:val="24"/>
                <w:szCs w:val="24"/>
                <w:lang w:val="yo-NG"/>
              </w:rPr>
              <w:t>k</w:t>
            </w:r>
            <w:r>
              <w:rPr>
                <w:rFonts w:ascii="Times New Roman" w:eastAsia="Times New Roman" w:hAnsi="Times New Roman"/>
                <w:b/>
                <w:sz w:val="24"/>
                <w:szCs w:val="24"/>
                <w:lang w:val="en-US"/>
              </w:rPr>
              <w:t>)</w:t>
            </w:r>
          </w:p>
        </w:tc>
        <w:tc>
          <w:tcPr>
            <w:tcW w:w="2815" w:type="dxa"/>
          </w:tcPr>
          <w:p w:rsidR="00AB2326" w:rsidRPr="00306BB8" w:rsidRDefault="00EC2BDF" w:rsidP="002876DE">
            <w:pPr>
              <w:spacing w:after="0" w:line="240" w:lineRule="auto"/>
              <w:rPr>
                <w:rFonts w:ascii="Times New Roman" w:eastAsia="Times New Roman" w:hAnsi="Times New Roman"/>
                <w:b/>
                <w:sz w:val="24"/>
                <w:szCs w:val="24"/>
                <w:lang w:val="yo-NG"/>
              </w:rPr>
            </w:pP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AB2326">
              <w:rPr>
                <w:rFonts w:ascii="Times New Roman" w:eastAsia="Times New Roman" w:hAnsi="Times New Roman"/>
                <w:b/>
                <w:sz w:val="24"/>
                <w:szCs w:val="24"/>
                <w:lang w:val="en-US"/>
              </w:rPr>
              <w:t xml:space="preserve"> ARL Based on </w:t>
            </w:r>
            <w:r w:rsidR="00AB2326" w:rsidRPr="00306BB8">
              <w:rPr>
                <w:rFonts w:ascii="Times New Roman" w:eastAsia="Times New Roman" w:hAnsi="Times New Roman"/>
                <w:b/>
                <w:sz w:val="24"/>
                <w:szCs w:val="24"/>
                <w:lang w:val="yo-NG"/>
              </w:rPr>
              <w:t>R</w:t>
            </w:r>
            <w:r w:rsidR="00AB2326">
              <w:rPr>
                <w:rFonts w:ascii="Times New Roman" w:eastAsia="Times New Roman" w:hAnsi="Times New Roman"/>
                <w:b/>
                <w:sz w:val="24"/>
                <w:szCs w:val="24"/>
                <w:lang w:val="en-US"/>
              </w:rPr>
              <w:t>ange</w:t>
            </w:r>
            <w:r w:rsidR="00AB2326" w:rsidRPr="00306BB8">
              <w:rPr>
                <w:rFonts w:ascii="Times New Roman" w:eastAsia="Times New Roman" w:hAnsi="Times New Roman"/>
                <w:b/>
                <w:sz w:val="24"/>
                <w:szCs w:val="24"/>
                <w:lang w:val="yo-NG"/>
              </w:rPr>
              <w:t xml:space="preserve"> </w:t>
            </w:r>
          </w:p>
        </w:tc>
        <w:tc>
          <w:tcPr>
            <w:tcW w:w="3119" w:type="dxa"/>
          </w:tcPr>
          <w:p w:rsidR="00AB2326" w:rsidRPr="00306BB8" w:rsidRDefault="00EC2BDF" w:rsidP="002876DE">
            <w:pPr>
              <w:spacing w:after="0" w:line="240" w:lineRule="auto"/>
              <w:jc w:val="center"/>
              <w:rPr>
                <w:rFonts w:ascii="Times New Roman" w:eastAsia="Times New Roman" w:hAnsi="Times New Roman"/>
                <w:b/>
                <w:sz w:val="24"/>
                <w:szCs w:val="24"/>
                <w:lang w:val="yo-NG"/>
              </w:rPr>
            </w:pP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AB2326">
              <w:rPr>
                <w:rFonts w:ascii="Times New Roman" w:eastAsia="Times New Roman" w:hAnsi="Times New Roman"/>
                <w:b/>
                <w:sz w:val="24"/>
                <w:szCs w:val="24"/>
                <w:lang w:val="en-US"/>
              </w:rPr>
              <w:t xml:space="preserve">ARL Based on </w:t>
            </w:r>
            <w:r w:rsidR="00AB2326" w:rsidRPr="00306BB8">
              <w:rPr>
                <w:rFonts w:ascii="Times New Roman" w:eastAsia="Times New Roman" w:hAnsi="Times New Roman"/>
                <w:b/>
                <w:sz w:val="24"/>
                <w:szCs w:val="24"/>
                <w:lang w:val="yo-NG"/>
              </w:rPr>
              <w:t>D</w:t>
            </w:r>
            <w:r w:rsidR="00AB2326">
              <w:rPr>
                <w:rFonts w:ascii="Times New Roman" w:eastAsia="Times New Roman" w:hAnsi="Times New Roman"/>
                <w:b/>
                <w:sz w:val="24"/>
                <w:szCs w:val="24"/>
                <w:lang w:val="en-US"/>
              </w:rPr>
              <w:t>ownton</w:t>
            </w:r>
            <w:r w:rsidR="00AB2326" w:rsidRPr="00306BB8">
              <w:rPr>
                <w:rFonts w:ascii="Times New Roman" w:eastAsia="Times New Roman" w:hAnsi="Times New Roman"/>
                <w:b/>
                <w:sz w:val="24"/>
                <w:szCs w:val="24"/>
                <w:lang w:val="yo-NG"/>
              </w:rPr>
              <w:t xml:space="preserve"> </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1.00</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4.533</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4.333</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1.25</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2.399</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2.376</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1.50</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1.570</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1.560</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1.75</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1.222</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1.218</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2.00</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1.076</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1.075</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2.25</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1.022</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1.021</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2.50</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1.005</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1.005</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2.75</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1.000</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1.000</w:t>
            </w:r>
          </w:p>
        </w:tc>
      </w:tr>
      <w:tr w:rsidR="00AB2326" w:rsidRPr="00306BB8" w:rsidTr="002876DE">
        <w:trPr>
          <w:jc w:val="center"/>
        </w:trPr>
        <w:tc>
          <w:tcPr>
            <w:tcW w:w="1534"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3.00</w:t>
            </w:r>
          </w:p>
        </w:tc>
        <w:tc>
          <w:tcPr>
            <w:tcW w:w="2815"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1.000</w:t>
            </w:r>
          </w:p>
        </w:tc>
        <w:tc>
          <w:tcPr>
            <w:tcW w:w="3119" w:type="dxa"/>
          </w:tcPr>
          <w:p w:rsidR="00AB2326" w:rsidRPr="00306BB8" w:rsidRDefault="00AB2326" w:rsidP="002876DE">
            <w:pPr>
              <w:spacing w:after="0" w:line="240" w:lineRule="auto"/>
              <w:jc w:val="center"/>
              <w:rPr>
                <w:rFonts w:ascii="Times New Roman" w:eastAsia="Times New Roman" w:hAnsi="Times New Roman"/>
                <w:sz w:val="24"/>
                <w:szCs w:val="24"/>
                <w:lang w:val="yo-NG"/>
              </w:rPr>
            </w:pPr>
            <w:r w:rsidRPr="00306BB8">
              <w:rPr>
                <w:rFonts w:ascii="Times New Roman" w:eastAsia="Times New Roman" w:hAnsi="Times New Roman"/>
                <w:sz w:val="24"/>
                <w:szCs w:val="24"/>
                <w:lang w:val="yo-NG"/>
              </w:rPr>
              <w:t>1.000</w:t>
            </w:r>
          </w:p>
        </w:tc>
      </w:tr>
    </w:tbl>
    <w:p w:rsidR="001670BA" w:rsidRPr="00241D31" w:rsidRDefault="005C66A2" w:rsidP="00241D31">
      <w:pPr>
        <w:spacing w:after="0"/>
        <w:rPr>
          <w:rFonts w:ascii="Times New Roman" w:eastAsia="Times New Roman" w:hAnsi="Times New Roman"/>
          <w:b/>
          <w:sz w:val="24"/>
          <w:szCs w:val="24"/>
          <w:lang w:val="yo-NG"/>
        </w:rPr>
      </w:pPr>
      <w:r>
        <w:rPr>
          <w:rFonts w:ascii="Times New Roman" w:eastAsia="Times New Roman" w:hAnsi="Times New Roman"/>
          <w:b/>
          <w:sz w:val="24"/>
          <w:szCs w:val="24"/>
          <w:lang w:val="yo-NG"/>
        </w:rPr>
        <w:t xml:space="preserve">5.0    </w:t>
      </w:r>
      <w:r w:rsidR="00D524CF" w:rsidRPr="00241D31">
        <w:rPr>
          <w:rFonts w:ascii="Times New Roman" w:eastAsia="Times New Roman" w:hAnsi="Times New Roman"/>
          <w:b/>
          <w:sz w:val="24"/>
          <w:szCs w:val="24"/>
          <w:lang w:val="yo-NG"/>
        </w:rPr>
        <w:t>C</w:t>
      </w:r>
      <w:r w:rsidRPr="00241D31">
        <w:rPr>
          <w:rFonts w:ascii="Times New Roman" w:eastAsia="Times New Roman" w:hAnsi="Times New Roman"/>
          <w:b/>
          <w:sz w:val="24"/>
          <w:szCs w:val="24"/>
          <w:lang w:val="yo-NG"/>
        </w:rPr>
        <w:t>onclusion</w:t>
      </w:r>
    </w:p>
    <w:p w:rsidR="001670BA" w:rsidRPr="00044D72" w:rsidRDefault="001670BA" w:rsidP="00044D72">
      <w:pPr>
        <w:spacing w:after="0"/>
        <w:jc w:val="both"/>
        <w:rPr>
          <w:rFonts w:ascii="Times New Roman" w:eastAsia="Times New Roman" w:hAnsi="Times New Roman"/>
          <w:sz w:val="24"/>
          <w:szCs w:val="24"/>
          <w:lang w:val="yo-NG"/>
        </w:rPr>
      </w:pPr>
      <w:r w:rsidRPr="00044D72">
        <w:rPr>
          <w:rFonts w:ascii="Times New Roman" w:eastAsia="Times New Roman" w:hAnsi="Times New Roman"/>
          <w:sz w:val="24"/>
          <w:szCs w:val="24"/>
          <w:lang w:val="yo-NG"/>
        </w:rPr>
        <w:t xml:space="preserve">The derived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Pr="00044D72">
        <w:rPr>
          <w:rFonts w:ascii="Times New Roman" w:eastAsia="Times New Roman" w:hAnsi="Times New Roman"/>
          <w:sz w:val="24"/>
          <w:szCs w:val="24"/>
          <w:lang w:val="yo-NG"/>
        </w:rPr>
        <w:t xml:space="preserve"> chart</w:t>
      </w:r>
      <w:r w:rsidR="005C66A2" w:rsidRPr="00044D72">
        <w:rPr>
          <w:rFonts w:ascii="Times New Roman" w:eastAsia="Times New Roman" w:hAnsi="Times New Roman"/>
          <w:sz w:val="24"/>
          <w:szCs w:val="24"/>
          <w:lang w:val="yo-NG"/>
        </w:rPr>
        <w:t xml:space="preserve"> limits</w:t>
      </w:r>
      <w:r w:rsidRPr="00044D72">
        <w:rPr>
          <w:rFonts w:ascii="Times New Roman" w:eastAsia="Times New Roman" w:hAnsi="Times New Roman"/>
          <w:sz w:val="24"/>
          <w:szCs w:val="24"/>
          <w:lang w:val="yo-NG"/>
        </w:rPr>
        <w:t xml:space="preserve"> based on the Downton’s estimator has been proved </w:t>
      </w:r>
      <w:r w:rsidR="005C66A2" w:rsidRPr="00044D72">
        <w:rPr>
          <w:rFonts w:ascii="Times New Roman" w:eastAsia="Times New Roman" w:hAnsi="Times New Roman"/>
          <w:sz w:val="24"/>
          <w:szCs w:val="24"/>
          <w:lang w:val="yo-NG"/>
        </w:rPr>
        <w:t xml:space="preserve">to be </w:t>
      </w:r>
      <w:r w:rsidR="009437E9" w:rsidRPr="00044D72">
        <w:rPr>
          <w:rFonts w:ascii="Times New Roman" w:eastAsia="Times New Roman" w:hAnsi="Times New Roman"/>
          <w:sz w:val="24"/>
          <w:szCs w:val="24"/>
          <w:lang w:val="yo-NG"/>
        </w:rPr>
        <w:t>more</w:t>
      </w:r>
      <w:r w:rsidR="00D41E97">
        <w:rPr>
          <w:rFonts w:ascii="Times New Roman" w:eastAsia="Times New Roman" w:hAnsi="Times New Roman"/>
          <w:sz w:val="24"/>
          <w:szCs w:val="24"/>
          <w:lang w:val="yo-NG"/>
        </w:rPr>
        <w:t xml:space="preserve"> </w:t>
      </w:r>
      <w:r w:rsidR="00C1103B" w:rsidRPr="00044D72">
        <w:rPr>
          <w:rFonts w:ascii="Times New Roman" w:eastAsia="Times New Roman" w:hAnsi="Times New Roman"/>
          <w:sz w:val="24"/>
          <w:szCs w:val="24"/>
          <w:lang w:val="yo-NG"/>
        </w:rPr>
        <w:t xml:space="preserve">effective </w:t>
      </w:r>
      <w:r w:rsidR="009437E9" w:rsidRPr="00044D72">
        <w:rPr>
          <w:rFonts w:ascii="Times New Roman" w:eastAsia="Times New Roman" w:hAnsi="Times New Roman"/>
          <w:sz w:val="24"/>
          <w:szCs w:val="24"/>
          <w:lang w:val="yo-NG"/>
        </w:rPr>
        <w:t>than</w:t>
      </w:r>
      <w:r w:rsidRPr="00044D72">
        <w:rPr>
          <w:rFonts w:ascii="Times New Roman" w:eastAsia="Times New Roman" w:hAnsi="Times New Roman"/>
          <w:sz w:val="24"/>
          <w:szCs w:val="24"/>
          <w:lang w:val="yo-NG"/>
        </w:rPr>
        <w:t xml:space="preserve"> the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Pr="00044D72">
        <w:rPr>
          <w:rFonts w:ascii="Times New Roman" w:eastAsia="Times New Roman" w:hAnsi="Times New Roman"/>
          <w:sz w:val="24"/>
          <w:szCs w:val="24"/>
          <w:lang w:val="yo-NG"/>
        </w:rPr>
        <w:t xml:space="preserve"> chart </w:t>
      </w:r>
      <w:r w:rsidR="005C66A2" w:rsidRPr="00044D72">
        <w:rPr>
          <w:rFonts w:ascii="Times New Roman" w:eastAsia="Times New Roman" w:hAnsi="Times New Roman"/>
          <w:sz w:val="24"/>
          <w:szCs w:val="24"/>
          <w:lang w:val="yo-NG"/>
        </w:rPr>
        <w:t xml:space="preserve">limits </w:t>
      </w:r>
      <w:r w:rsidRPr="00044D72">
        <w:rPr>
          <w:rFonts w:ascii="Times New Roman" w:eastAsia="Times New Roman" w:hAnsi="Times New Roman"/>
          <w:sz w:val="24"/>
          <w:szCs w:val="24"/>
          <w:lang w:val="yo-NG"/>
        </w:rPr>
        <w:t>based on the range statistic</w:t>
      </w:r>
      <w:r w:rsidR="00C1103B" w:rsidRPr="00044D72">
        <w:rPr>
          <w:rFonts w:ascii="Times New Roman" w:eastAsia="Times New Roman" w:hAnsi="Times New Roman"/>
          <w:sz w:val="24"/>
          <w:szCs w:val="24"/>
          <w:lang w:val="yo-NG"/>
        </w:rPr>
        <w:t xml:space="preserve">  for monitoring process data when normality assumptions is</w:t>
      </w:r>
      <w:r w:rsidR="00E7670B" w:rsidRPr="00044D72">
        <w:rPr>
          <w:rFonts w:ascii="Times New Roman" w:eastAsia="Times New Roman" w:hAnsi="Times New Roman"/>
          <w:sz w:val="24"/>
          <w:szCs w:val="24"/>
          <w:lang w:val="en-US"/>
        </w:rPr>
        <w:t xml:space="preserve"> </w:t>
      </w:r>
      <w:r w:rsidR="00C1103B" w:rsidRPr="00044D72">
        <w:rPr>
          <w:rFonts w:ascii="Times New Roman" w:eastAsia="Times New Roman" w:hAnsi="Times New Roman"/>
          <w:sz w:val="24"/>
          <w:szCs w:val="24"/>
          <w:lang w:val="yo-NG"/>
        </w:rPr>
        <w:t>violated</w:t>
      </w:r>
      <w:r w:rsidR="005C66A2" w:rsidRPr="00044D72">
        <w:rPr>
          <w:rFonts w:ascii="Times New Roman" w:eastAsia="Times New Roman" w:hAnsi="Times New Roman"/>
          <w:sz w:val="24"/>
          <w:szCs w:val="24"/>
          <w:lang w:val="yo-NG"/>
        </w:rPr>
        <w:t xml:space="preserve">. Therefore, </w:t>
      </w:r>
      <w:r w:rsidR="00C1103B" w:rsidRPr="00044D72">
        <w:rPr>
          <w:rFonts w:ascii="Times New Roman" w:eastAsia="Times New Roman" w:hAnsi="Times New Roman"/>
          <w:sz w:val="24"/>
          <w:szCs w:val="24"/>
          <w:lang w:val="yo-NG"/>
        </w:rPr>
        <w:t xml:space="preserve">it is recommended that the proposed </w:t>
      </w:r>
      <m:oMath>
        <m:acc>
          <m:accPr>
            <m:chr m:val="̅"/>
            <m:ctrlPr>
              <w:rPr>
                <w:rFonts w:ascii="Cambria Math" w:eastAsia="Times New Roman" w:hAnsi="Cambria Math"/>
                <w:i/>
                <w:sz w:val="24"/>
                <w:szCs w:val="24"/>
                <w:lang w:val="yo-NG"/>
              </w:rPr>
            </m:ctrlPr>
          </m:accPr>
          <m:e>
            <m:r>
              <w:rPr>
                <w:rFonts w:ascii="Cambria Math" w:eastAsia="Times New Roman" w:hAnsi="Cambria Math"/>
                <w:sz w:val="24"/>
                <w:szCs w:val="24"/>
                <w:lang w:val="yo-NG"/>
              </w:rPr>
              <m:t>X</m:t>
            </m:r>
          </m:e>
        </m:acc>
      </m:oMath>
      <w:r w:rsidR="00E7670B" w:rsidRPr="00044D72">
        <w:rPr>
          <w:rFonts w:ascii="Times New Roman" w:eastAsia="Times New Roman" w:hAnsi="Times New Roman"/>
          <w:sz w:val="24"/>
          <w:szCs w:val="24"/>
          <w:lang w:val="en-US"/>
        </w:rPr>
        <w:t xml:space="preserve"> </w:t>
      </w:r>
      <w:r w:rsidR="005C66A2" w:rsidRPr="00044D72">
        <w:rPr>
          <w:rFonts w:ascii="Times New Roman" w:eastAsia="Times New Roman" w:hAnsi="Times New Roman"/>
          <w:sz w:val="24"/>
          <w:szCs w:val="24"/>
          <w:lang w:val="yo-NG"/>
        </w:rPr>
        <w:t>chart control limits  based on</w:t>
      </w:r>
      <w:r w:rsidR="00C1103B" w:rsidRPr="00044D72">
        <w:rPr>
          <w:rFonts w:ascii="Times New Roman" w:eastAsia="Times New Roman" w:hAnsi="Times New Roman"/>
          <w:sz w:val="24"/>
          <w:szCs w:val="24"/>
          <w:lang w:val="yo-NG"/>
        </w:rPr>
        <w:t xml:space="preserve"> D</w:t>
      </w:r>
      <w:r w:rsidR="005C66A2" w:rsidRPr="00044D72">
        <w:rPr>
          <w:rFonts w:ascii="Times New Roman" w:eastAsia="Times New Roman" w:hAnsi="Times New Roman"/>
          <w:sz w:val="24"/>
          <w:szCs w:val="24"/>
          <w:lang w:val="yo-NG"/>
        </w:rPr>
        <w:t>ownton statistic</w:t>
      </w:r>
      <w:r w:rsidR="00C1103B" w:rsidRPr="00044D72">
        <w:rPr>
          <w:rFonts w:ascii="Times New Roman" w:eastAsia="Times New Roman" w:hAnsi="Times New Roman"/>
          <w:sz w:val="24"/>
          <w:szCs w:val="24"/>
          <w:lang w:val="yo-NG"/>
        </w:rPr>
        <w:t xml:space="preserve"> be used as an attractive alternative by quality control practitioners</w:t>
      </w:r>
      <w:r w:rsidR="009437E9" w:rsidRPr="00044D72">
        <w:rPr>
          <w:rFonts w:ascii="Times New Roman" w:eastAsia="Times New Roman" w:hAnsi="Times New Roman"/>
          <w:sz w:val="24"/>
          <w:szCs w:val="24"/>
          <w:lang w:val="yo-NG"/>
        </w:rPr>
        <w:t xml:space="preserve"> when the assumption of normality is violated</w:t>
      </w:r>
      <w:r w:rsidR="00DC1589" w:rsidRPr="00044D72">
        <w:rPr>
          <w:rFonts w:ascii="Times New Roman" w:eastAsia="Times New Roman" w:hAnsi="Times New Roman"/>
          <w:sz w:val="24"/>
          <w:szCs w:val="24"/>
          <w:lang w:val="yo-NG"/>
        </w:rPr>
        <w:t xml:space="preserve"> for small shifts.</w:t>
      </w:r>
    </w:p>
    <w:p w:rsidR="00CD55BE" w:rsidRDefault="00CD55BE" w:rsidP="007D07FE">
      <w:pPr>
        <w:spacing w:after="0"/>
        <w:rPr>
          <w:rFonts w:ascii="Times New Roman" w:eastAsia="Times New Roman" w:hAnsi="Times New Roman"/>
          <w:sz w:val="24"/>
          <w:szCs w:val="24"/>
          <w:lang w:val="yo-NG"/>
        </w:rPr>
      </w:pPr>
    </w:p>
    <w:p w:rsidR="007C17D5" w:rsidRDefault="007C17D5" w:rsidP="007D07FE">
      <w:pPr>
        <w:spacing w:after="0"/>
        <w:rPr>
          <w:rFonts w:ascii="Times New Roman" w:eastAsia="Times New Roman" w:hAnsi="Times New Roman"/>
          <w:b/>
          <w:sz w:val="24"/>
          <w:szCs w:val="24"/>
          <w:lang w:val="yo-NG"/>
        </w:rPr>
      </w:pPr>
    </w:p>
    <w:p w:rsidR="00394726" w:rsidRPr="00241D31" w:rsidRDefault="00D524CF" w:rsidP="007D07FE">
      <w:pPr>
        <w:spacing w:after="0"/>
        <w:rPr>
          <w:rFonts w:ascii="Times New Roman" w:eastAsia="Times New Roman" w:hAnsi="Times New Roman"/>
          <w:b/>
          <w:sz w:val="24"/>
          <w:szCs w:val="24"/>
          <w:lang w:val="yo-NG"/>
        </w:rPr>
      </w:pPr>
      <w:r w:rsidRPr="00241D31">
        <w:rPr>
          <w:rFonts w:ascii="Times New Roman" w:eastAsia="Times New Roman" w:hAnsi="Times New Roman"/>
          <w:b/>
          <w:sz w:val="24"/>
          <w:szCs w:val="24"/>
          <w:lang w:val="yo-NG"/>
        </w:rPr>
        <w:t>REFERENCES</w:t>
      </w:r>
    </w:p>
    <w:p w:rsidR="001B76FF" w:rsidRPr="001B76FF" w:rsidRDefault="001B76FF" w:rsidP="001B76FF">
      <w:pPr>
        <w:numPr>
          <w:ilvl w:val="0"/>
          <w:numId w:val="3"/>
        </w:numPr>
        <w:spacing w:after="0"/>
        <w:ind w:left="709" w:hanging="349"/>
        <w:rPr>
          <w:rFonts w:ascii="Times New Roman" w:eastAsia="Times New Roman" w:hAnsi="Times New Roman"/>
          <w:sz w:val="24"/>
          <w:szCs w:val="24"/>
          <w:lang w:val="en-US"/>
        </w:rPr>
      </w:pPr>
      <w:r w:rsidRPr="001B76FF">
        <w:rPr>
          <w:rFonts w:ascii="Times New Roman" w:eastAsia="Times New Roman" w:hAnsi="Times New Roman"/>
          <w:b/>
          <w:sz w:val="24"/>
          <w:szCs w:val="24"/>
          <w:lang w:val="yo-NG"/>
        </w:rPr>
        <w:t>Abbasi, Saddam Akber and Miller, Arden</w:t>
      </w:r>
      <w:r w:rsidRPr="001B76FF">
        <w:rPr>
          <w:rFonts w:ascii="Times New Roman" w:eastAsia="Times New Roman" w:hAnsi="Times New Roman"/>
          <w:b/>
          <w:sz w:val="24"/>
          <w:szCs w:val="24"/>
          <w:lang w:val="en-US"/>
        </w:rPr>
        <w:t xml:space="preserve"> </w:t>
      </w:r>
      <w:r w:rsidRPr="001B76FF">
        <w:rPr>
          <w:rFonts w:ascii="Times New Roman" w:eastAsia="Times New Roman" w:hAnsi="Times New Roman"/>
          <w:b/>
          <w:sz w:val="24"/>
          <w:szCs w:val="24"/>
          <w:lang w:val="yo-NG"/>
        </w:rPr>
        <w:t>(2011)</w:t>
      </w:r>
      <w:r w:rsidRPr="001B76FF">
        <w:rPr>
          <w:rFonts w:ascii="Times New Roman" w:eastAsia="Times New Roman" w:hAnsi="Times New Roman"/>
          <w:b/>
          <w:sz w:val="24"/>
          <w:szCs w:val="24"/>
          <w:lang w:val="en-US"/>
        </w:rPr>
        <w:t>.</w:t>
      </w:r>
      <w:r w:rsidRPr="001B76FF">
        <w:rPr>
          <w:rFonts w:ascii="Times New Roman" w:eastAsia="Times New Roman" w:hAnsi="Times New Roman"/>
          <w:sz w:val="24"/>
          <w:szCs w:val="24"/>
          <w:lang w:val="yo-NG"/>
        </w:rPr>
        <w:t xml:space="preserve"> </w:t>
      </w:r>
      <w:r w:rsidRPr="001B76FF">
        <w:rPr>
          <w:rFonts w:ascii="Times New Roman" w:eastAsia="Times New Roman" w:hAnsi="Times New Roman"/>
          <w:sz w:val="24"/>
          <w:szCs w:val="24"/>
          <w:lang w:val="en-US"/>
        </w:rPr>
        <w:t xml:space="preserve"> </w:t>
      </w:r>
      <w:r w:rsidRPr="001B76FF">
        <w:rPr>
          <w:rFonts w:ascii="Times New Roman" w:eastAsia="Times New Roman" w:hAnsi="Times New Roman"/>
          <w:sz w:val="24"/>
          <w:szCs w:val="24"/>
          <w:lang w:val="yo-NG"/>
        </w:rPr>
        <w:t>D cha</w:t>
      </w:r>
      <w:r>
        <w:rPr>
          <w:rFonts w:ascii="Times New Roman" w:eastAsia="Times New Roman" w:hAnsi="Times New Roman"/>
          <w:sz w:val="24"/>
          <w:szCs w:val="24"/>
          <w:lang w:val="yo-NG"/>
        </w:rPr>
        <w:t xml:space="preserve">rt: An efficient alternative to </w:t>
      </w:r>
      <w:r w:rsidRPr="001B76FF">
        <w:rPr>
          <w:rFonts w:ascii="Times New Roman" w:eastAsia="Times New Roman" w:hAnsi="Times New Roman"/>
          <w:sz w:val="24"/>
          <w:szCs w:val="24"/>
          <w:lang w:val="yo-NG"/>
        </w:rPr>
        <w:t xml:space="preserve">monitor process dispersion. </w:t>
      </w:r>
      <w:r w:rsidRPr="001B76FF">
        <w:rPr>
          <w:rFonts w:ascii="Times New Roman" w:eastAsia="Times New Roman" w:hAnsi="Times New Roman"/>
          <w:i/>
          <w:sz w:val="24"/>
          <w:szCs w:val="24"/>
          <w:lang w:val="yo-NG"/>
        </w:rPr>
        <w:t xml:space="preserve">In Proceedings of the world congress on Engineering and computer science </w:t>
      </w:r>
      <w:r w:rsidRPr="001B76FF">
        <w:rPr>
          <w:rFonts w:ascii="Times New Roman" w:eastAsia="Times New Roman" w:hAnsi="Times New Roman"/>
          <w:sz w:val="24"/>
          <w:szCs w:val="24"/>
          <w:lang w:val="yo-NG"/>
        </w:rPr>
        <w:t>Vol. II , SanFrancisco</w:t>
      </w:r>
    </w:p>
    <w:p w:rsidR="001B76FF" w:rsidRPr="001B76FF" w:rsidRDefault="001B76FF" w:rsidP="001B76FF">
      <w:pPr>
        <w:numPr>
          <w:ilvl w:val="0"/>
          <w:numId w:val="3"/>
        </w:numPr>
        <w:spacing w:after="0"/>
        <w:ind w:left="709" w:hanging="349"/>
        <w:rPr>
          <w:rFonts w:ascii="Times New Roman" w:eastAsia="Times New Roman" w:hAnsi="Times New Roman"/>
          <w:sz w:val="24"/>
          <w:szCs w:val="24"/>
          <w:lang w:val="en-US"/>
        </w:rPr>
      </w:pPr>
      <w:r w:rsidRPr="001B76FF">
        <w:rPr>
          <w:rFonts w:ascii="Times New Roman" w:eastAsia="Times New Roman" w:hAnsi="Times New Roman"/>
          <w:b/>
          <w:sz w:val="24"/>
          <w:szCs w:val="24"/>
          <w:lang w:val="yo-NG"/>
        </w:rPr>
        <w:t>Abu-Shawiesh, Moustafa Omar Ahmed</w:t>
      </w:r>
      <w:r w:rsidRPr="001B76FF">
        <w:rPr>
          <w:rFonts w:ascii="Times New Roman" w:eastAsia="Times New Roman" w:hAnsi="Times New Roman"/>
          <w:b/>
          <w:sz w:val="24"/>
          <w:szCs w:val="24"/>
          <w:lang w:val="en-US"/>
        </w:rPr>
        <w:t xml:space="preserve"> </w:t>
      </w:r>
      <w:r w:rsidRPr="001B76FF">
        <w:rPr>
          <w:rFonts w:ascii="Times New Roman" w:eastAsia="Times New Roman" w:hAnsi="Times New Roman"/>
          <w:b/>
          <w:sz w:val="24"/>
          <w:szCs w:val="24"/>
          <w:lang w:val="yo-NG"/>
        </w:rPr>
        <w:t>(2008</w:t>
      </w:r>
      <w:r w:rsidRPr="001B76FF">
        <w:rPr>
          <w:rFonts w:ascii="Times New Roman" w:eastAsia="Times New Roman" w:hAnsi="Times New Roman"/>
          <w:sz w:val="24"/>
          <w:szCs w:val="24"/>
          <w:lang w:val="yo-NG"/>
        </w:rPr>
        <w:t>)</w:t>
      </w:r>
      <w:r w:rsidRPr="001B76FF">
        <w:rPr>
          <w:rFonts w:ascii="Times New Roman" w:eastAsia="Times New Roman" w:hAnsi="Times New Roman"/>
          <w:sz w:val="24"/>
          <w:szCs w:val="24"/>
          <w:lang w:val="en-US"/>
        </w:rPr>
        <w:t>.</w:t>
      </w:r>
      <w:r w:rsidRPr="001B76FF">
        <w:rPr>
          <w:rFonts w:ascii="Times New Roman" w:eastAsia="Times New Roman" w:hAnsi="Times New Roman"/>
          <w:sz w:val="24"/>
          <w:szCs w:val="24"/>
          <w:lang w:val="yo-NG"/>
        </w:rPr>
        <w:t xml:space="preserve"> A simple robust control chart based on MAD. </w:t>
      </w:r>
      <w:r w:rsidRPr="001B76FF">
        <w:rPr>
          <w:rFonts w:ascii="Times New Roman" w:eastAsia="Times New Roman" w:hAnsi="Times New Roman"/>
          <w:i/>
          <w:sz w:val="24"/>
          <w:szCs w:val="24"/>
          <w:lang w:val="yo-NG"/>
        </w:rPr>
        <w:t>Journal of Mathematics and Statistics</w:t>
      </w:r>
      <w:r w:rsidRPr="001B76FF">
        <w:rPr>
          <w:rFonts w:ascii="Times New Roman" w:eastAsia="Times New Roman" w:hAnsi="Times New Roman"/>
          <w:sz w:val="24"/>
          <w:szCs w:val="24"/>
          <w:lang w:val="yo-NG"/>
        </w:rPr>
        <w:t xml:space="preserve"> 4(2)</w:t>
      </w:r>
      <w:r w:rsidRPr="001B76FF">
        <w:rPr>
          <w:rFonts w:ascii="Times New Roman" w:eastAsia="Times New Roman" w:hAnsi="Times New Roman"/>
          <w:sz w:val="24"/>
          <w:szCs w:val="24"/>
          <w:lang w:val="en-US"/>
        </w:rPr>
        <w:t xml:space="preserve">, </w:t>
      </w:r>
      <w:r w:rsidRPr="001B76FF">
        <w:rPr>
          <w:rFonts w:ascii="Times New Roman" w:eastAsia="Times New Roman" w:hAnsi="Times New Roman"/>
          <w:sz w:val="24"/>
          <w:szCs w:val="24"/>
          <w:lang w:val="yo-NG"/>
        </w:rPr>
        <w:t xml:space="preserve"> pp</w:t>
      </w:r>
      <w:r w:rsidRPr="001B76FF">
        <w:rPr>
          <w:rFonts w:ascii="Times New Roman" w:eastAsia="Times New Roman" w:hAnsi="Times New Roman"/>
          <w:sz w:val="24"/>
          <w:szCs w:val="24"/>
          <w:lang w:val="en-US"/>
        </w:rPr>
        <w:t>.</w:t>
      </w:r>
      <w:r w:rsidRPr="001B76FF">
        <w:rPr>
          <w:rFonts w:ascii="Times New Roman" w:eastAsia="Times New Roman" w:hAnsi="Times New Roman"/>
          <w:sz w:val="24"/>
          <w:szCs w:val="24"/>
          <w:lang w:val="yo-NG"/>
        </w:rPr>
        <w:t xml:space="preserve"> 102</w:t>
      </w:r>
      <w:r w:rsidRPr="001B76FF">
        <w:rPr>
          <w:rFonts w:ascii="Times New Roman" w:eastAsia="Times New Roman" w:hAnsi="Times New Roman"/>
          <w:sz w:val="24"/>
          <w:szCs w:val="24"/>
          <w:lang w:val="en-US"/>
        </w:rPr>
        <w:t xml:space="preserve"> </w:t>
      </w:r>
      <w:r w:rsidRPr="001B76FF">
        <w:rPr>
          <w:rFonts w:ascii="Times New Roman" w:eastAsia="Times New Roman" w:hAnsi="Times New Roman"/>
          <w:sz w:val="24"/>
          <w:szCs w:val="24"/>
          <w:lang w:val="yo-NG"/>
        </w:rPr>
        <w:t>–</w:t>
      </w:r>
      <w:r w:rsidRPr="001B76FF">
        <w:rPr>
          <w:rFonts w:ascii="Times New Roman" w:eastAsia="Times New Roman" w:hAnsi="Times New Roman"/>
          <w:sz w:val="24"/>
          <w:szCs w:val="24"/>
          <w:lang w:val="en-US"/>
        </w:rPr>
        <w:t xml:space="preserve"> </w:t>
      </w:r>
      <w:r w:rsidRPr="001B76FF">
        <w:rPr>
          <w:rFonts w:ascii="Times New Roman" w:eastAsia="Times New Roman" w:hAnsi="Times New Roman"/>
          <w:sz w:val="24"/>
          <w:szCs w:val="24"/>
          <w:lang w:val="yo-NG"/>
        </w:rPr>
        <w:t xml:space="preserve">107 </w:t>
      </w:r>
    </w:p>
    <w:p w:rsidR="001B76FF" w:rsidRPr="001B76FF" w:rsidRDefault="001B76FF" w:rsidP="00044D72">
      <w:pPr>
        <w:numPr>
          <w:ilvl w:val="0"/>
          <w:numId w:val="3"/>
        </w:numPr>
        <w:spacing w:after="0"/>
        <w:ind w:left="709" w:hanging="349"/>
        <w:rPr>
          <w:rFonts w:ascii="Times New Roman" w:eastAsia="Times New Roman" w:hAnsi="Times New Roman"/>
          <w:sz w:val="24"/>
          <w:szCs w:val="24"/>
          <w:lang w:val="en-US"/>
        </w:rPr>
      </w:pPr>
      <w:r w:rsidRPr="001B76FF">
        <w:rPr>
          <w:rFonts w:ascii="Times New Roman" w:eastAsia="Times New Roman" w:hAnsi="Times New Roman"/>
          <w:b/>
          <w:sz w:val="24"/>
          <w:szCs w:val="24"/>
          <w:lang w:val="yo-NG"/>
        </w:rPr>
        <w:lastRenderedPageBreak/>
        <w:t>Adekeye</w:t>
      </w:r>
      <w:r w:rsidRPr="001B76FF">
        <w:rPr>
          <w:rFonts w:ascii="Times New Roman" w:eastAsia="Times New Roman" w:hAnsi="Times New Roman"/>
          <w:b/>
          <w:sz w:val="24"/>
          <w:szCs w:val="24"/>
          <w:lang w:val="en-US"/>
        </w:rPr>
        <w:t>,</w:t>
      </w:r>
      <w:r w:rsidRPr="001B76FF">
        <w:rPr>
          <w:rFonts w:ascii="Times New Roman" w:eastAsia="Times New Roman" w:hAnsi="Times New Roman"/>
          <w:b/>
          <w:sz w:val="24"/>
          <w:szCs w:val="24"/>
          <w:lang w:val="yo-NG"/>
        </w:rPr>
        <w:t xml:space="preserve"> K.</w:t>
      </w:r>
      <w:r w:rsidRPr="001B76FF">
        <w:rPr>
          <w:rFonts w:ascii="Times New Roman" w:eastAsia="Times New Roman" w:hAnsi="Times New Roman"/>
          <w:b/>
          <w:sz w:val="24"/>
          <w:szCs w:val="24"/>
          <w:lang w:val="en-US"/>
        </w:rPr>
        <w:t xml:space="preserve"> </w:t>
      </w:r>
      <w:r w:rsidRPr="001B76FF">
        <w:rPr>
          <w:rFonts w:ascii="Times New Roman" w:eastAsia="Times New Roman" w:hAnsi="Times New Roman"/>
          <w:b/>
          <w:sz w:val="24"/>
          <w:szCs w:val="24"/>
          <w:lang w:val="yo-NG"/>
        </w:rPr>
        <w:t>S and Azubuike</w:t>
      </w:r>
      <w:r w:rsidRPr="001B76FF">
        <w:rPr>
          <w:rFonts w:ascii="Times New Roman" w:eastAsia="Times New Roman" w:hAnsi="Times New Roman"/>
          <w:b/>
          <w:sz w:val="24"/>
          <w:szCs w:val="24"/>
          <w:lang w:val="en-US"/>
        </w:rPr>
        <w:t>,</w:t>
      </w:r>
      <w:r w:rsidRPr="001B76FF">
        <w:rPr>
          <w:rFonts w:ascii="Times New Roman" w:eastAsia="Times New Roman" w:hAnsi="Times New Roman"/>
          <w:b/>
          <w:sz w:val="24"/>
          <w:szCs w:val="24"/>
          <w:lang w:val="yo-NG"/>
        </w:rPr>
        <w:t xml:space="preserve"> P.</w:t>
      </w:r>
      <w:r w:rsidRPr="001B76FF">
        <w:rPr>
          <w:rFonts w:ascii="Times New Roman" w:eastAsia="Times New Roman" w:hAnsi="Times New Roman"/>
          <w:b/>
          <w:sz w:val="24"/>
          <w:szCs w:val="24"/>
          <w:lang w:val="en-US"/>
        </w:rPr>
        <w:t xml:space="preserve"> </w:t>
      </w:r>
      <w:r w:rsidRPr="001B76FF">
        <w:rPr>
          <w:rFonts w:ascii="Times New Roman" w:eastAsia="Times New Roman" w:hAnsi="Times New Roman"/>
          <w:b/>
          <w:sz w:val="24"/>
          <w:szCs w:val="24"/>
          <w:lang w:val="yo-NG"/>
        </w:rPr>
        <w:t>I</w:t>
      </w:r>
      <w:r w:rsidRPr="001B76FF">
        <w:rPr>
          <w:rFonts w:ascii="Times New Roman" w:eastAsia="Times New Roman" w:hAnsi="Times New Roman"/>
          <w:b/>
          <w:sz w:val="24"/>
          <w:szCs w:val="24"/>
          <w:lang w:val="en-US"/>
        </w:rPr>
        <w:t>.</w:t>
      </w:r>
      <w:r w:rsidRPr="001B76FF">
        <w:rPr>
          <w:rFonts w:ascii="Times New Roman" w:eastAsia="Times New Roman" w:hAnsi="Times New Roman"/>
          <w:b/>
          <w:sz w:val="24"/>
          <w:szCs w:val="24"/>
          <w:lang w:val="yo-NG"/>
        </w:rPr>
        <w:t xml:space="preserve"> (2012)</w:t>
      </w:r>
      <w:r w:rsidRPr="001B76FF">
        <w:rPr>
          <w:rFonts w:ascii="Times New Roman" w:eastAsia="Times New Roman" w:hAnsi="Times New Roman"/>
          <w:b/>
          <w:sz w:val="24"/>
          <w:szCs w:val="24"/>
          <w:lang w:val="en-US"/>
        </w:rPr>
        <w:t>.</w:t>
      </w:r>
      <w:r w:rsidRPr="001B76FF">
        <w:rPr>
          <w:rFonts w:ascii="Times New Roman" w:eastAsia="Times New Roman" w:hAnsi="Times New Roman"/>
          <w:sz w:val="24"/>
          <w:szCs w:val="24"/>
          <w:lang w:val="yo-NG"/>
        </w:rPr>
        <w:t xml:space="preserve"> Derivation of the limits for control charts using the Median Absolute Deviation for monitoring non-normal process. </w:t>
      </w:r>
      <w:r w:rsidRPr="001B76FF">
        <w:rPr>
          <w:rFonts w:ascii="Times New Roman" w:eastAsia="Times New Roman" w:hAnsi="Times New Roman"/>
          <w:i/>
          <w:sz w:val="24"/>
          <w:szCs w:val="24"/>
          <w:lang w:val="yo-NG"/>
        </w:rPr>
        <w:t xml:space="preserve">Journal of Mathematics and Statistics </w:t>
      </w:r>
      <w:r w:rsidRPr="001B76FF">
        <w:rPr>
          <w:rFonts w:ascii="Times New Roman" w:eastAsia="Times New Roman" w:hAnsi="Times New Roman"/>
          <w:sz w:val="24"/>
          <w:szCs w:val="24"/>
          <w:lang w:val="yo-NG"/>
        </w:rPr>
        <w:t>8(1)</w:t>
      </w:r>
      <w:r w:rsidRPr="001B76FF">
        <w:rPr>
          <w:rFonts w:ascii="Times New Roman" w:eastAsia="Times New Roman" w:hAnsi="Times New Roman"/>
          <w:sz w:val="24"/>
          <w:szCs w:val="24"/>
          <w:lang w:val="en-US"/>
        </w:rPr>
        <w:t>,</w:t>
      </w:r>
      <w:r w:rsidRPr="001B76FF">
        <w:rPr>
          <w:rFonts w:ascii="Times New Roman" w:eastAsia="Times New Roman" w:hAnsi="Times New Roman"/>
          <w:sz w:val="24"/>
          <w:szCs w:val="24"/>
          <w:lang w:val="yo-NG"/>
        </w:rPr>
        <w:t xml:space="preserve"> pp</w:t>
      </w:r>
      <w:r w:rsidRPr="001B76FF">
        <w:rPr>
          <w:rFonts w:ascii="Times New Roman" w:eastAsia="Times New Roman" w:hAnsi="Times New Roman"/>
          <w:sz w:val="24"/>
          <w:szCs w:val="24"/>
          <w:lang w:val="en-US"/>
        </w:rPr>
        <w:t>.</w:t>
      </w:r>
      <w:r w:rsidRPr="001B76FF">
        <w:rPr>
          <w:rFonts w:ascii="Times New Roman" w:eastAsia="Times New Roman" w:hAnsi="Times New Roman"/>
          <w:sz w:val="24"/>
          <w:szCs w:val="24"/>
          <w:lang w:val="yo-NG"/>
        </w:rPr>
        <w:t xml:space="preserve"> 37</w:t>
      </w:r>
      <w:r w:rsidRPr="001B76FF">
        <w:rPr>
          <w:rFonts w:ascii="Times New Roman" w:eastAsia="Times New Roman" w:hAnsi="Times New Roman"/>
          <w:sz w:val="24"/>
          <w:szCs w:val="24"/>
          <w:lang w:val="en-US"/>
        </w:rPr>
        <w:t xml:space="preserve"> </w:t>
      </w:r>
      <w:r>
        <w:rPr>
          <w:rFonts w:ascii="Times New Roman" w:eastAsia="Times New Roman" w:hAnsi="Times New Roman"/>
          <w:sz w:val="24"/>
          <w:szCs w:val="24"/>
          <w:lang w:val="yo-NG"/>
        </w:rPr>
        <w:t>–</w:t>
      </w:r>
      <w:r w:rsidRPr="001B76FF">
        <w:rPr>
          <w:rFonts w:ascii="Times New Roman" w:eastAsia="Times New Roman" w:hAnsi="Times New Roman"/>
          <w:sz w:val="24"/>
          <w:szCs w:val="24"/>
          <w:lang w:val="en-US"/>
        </w:rPr>
        <w:t xml:space="preserve"> </w:t>
      </w:r>
      <w:r w:rsidRPr="001B76FF">
        <w:rPr>
          <w:rFonts w:ascii="Times New Roman" w:eastAsia="Times New Roman" w:hAnsi="Times New Roman"/>
          <w:sz w:val="24"/>
          <w:szCs w:val="24"/>
          <w:lang w:val="yo-NG"/>
        </w:rPr>
        <w:t>41</w:t>
      </w:r>
    </w:p>
    <w:p w:rsidR="001B76FF" w:rsidRDefault="001B76FF" w:rsidP="00044D72">
      <w:pPr>
        <w:numPr>
          <w:ilvl w:val="0"/>
          <w:numId w:val="3"/>
        </w:numPr>
        <w:spacing w:after="0"/>
        <w:ind w:left="709" w:hanging="349"/>
        <w:rPr>
          <w:rFonts w:ascii="Times New Roman" w:eastAsia="Times New Roman" w:hAnsi="Times New Roman"/>
          <w:sz w:val="24"/>
          <w:szCs w:val="24"/>
          <w:lang w:val="yo-NG"/>
        </w:rPr>
      </w:pPr>
      <w:r w:rsidRPr="001B76FF">
        <w:rPr>
          <w:rFonts w:ascii="Times New Roman" w:eastAsia="Times New Roman" w:hAnsi="Times New Roman"/>
          <w:b/>
          <w:sz w:val="24"/>
          <w:szCs w:val="24"/>
          <w:lang w:val="en-US"/>
        </w:rPr>
        <w:t>Barnett, F. C., Mullen, K., and Saw, J. G. (1967).</w:t>
      </w:r>
      <w:r w:rsidRPr="001B76FF">
        <w:rPr>
          <w:rFonts w:ascii="Times New Roman" w:eastAsia="Times New Roman" w:hAnsi="Times New Roman"/>
          <w:sz w:val="24"/>
          <w:szCs w:val="24"/>
          <w:lang w:val="en-US"/>
        </w:rPr>
        <w:t xml:space="preserve"> Linear estimates of a population scale parameter. </w:t>
      </w:r>
      <w:r w:rsidRPr="001B76FF">
        <w:rPr>
          <w:rFonts w:ascii="Times New Roman" w:eastAsia="Times New Roman" w:hAnsi="Times New Roman"/>
          <w:i/>
          <w:sz w:val="24"/>
          <w:szCs w:val="24"/>
          <w:lang w:val="en-US"/>
        </w:rPr>
        <w:t>Biometrika</w:t>
      </w:r>
      <w:r w:rsidRPr="001B76FF">
        <w:rPr>
          <w:rFonts w:ascii="Times New Roman" w:eastAsia="Times New Roman" w:hAnsi="Times New Roman"/>
          <w:sz w:val="24"/>
          <w:szCs w:val="24"/>
          <w:lang w:val="en-US"/>
        </w:rPr>
        <w:t xml:space="preserve">54, pp. 551 – 554  </w:t>
      </w:r>
      <w:r w:rsidRPr="001B76FF">
        <w:rPr>
          <w:rFonts w:ascii="Times New Roman" w:eastAsia="Times New Roman" w:hAnsi="Times New Roman"/>
          <w:sz w:val="24"/>
          <w:szCs w:val="24"/>
          <w:lang w:val="yo-NG"/>
        </w:rPr>
        <w:t xml:space="preserve"> </w:t>
      </w:r>
    </w:p>
    <w:p w:rsidR="001B76FF" w:rsidRDefault="001B76FF" w:rsidP="00044D72">
      <w:pPr>
        <w:numPr>
          <w:ilvl w:val="0"/>
          <w:numId w:val="3"/>
        </w:numPr>
        <w:spacing w:after="0"/>
        <w:ind w:left="709" w:hanging="349"/>
        <w:rPr>
          <w:rFonts w:ascii="Times New Roman" w:eastAsia="Times New Roman" w:hAnsi="Times New Roman"/>
          <w:sz w:val="24"/>
          <w:szCs w:val="24"/>
          <w:lang w:val="yo-NG"/>
        </w:rPr>
      </w:pPr>
      <w:r w:rsidRPr="001B76FF">
        <w:rPr>
          <w:rFonts w:ascii="Times New Roman" w:eastAsia="Times New Roman" w:hAnsi="Times New Roman"/>
          <w:b/>
          <w:sz w:val="24"/>
          <w:szCs w:val="24"/>
          <w:lang w:val="yo-NG"/>
        </w:rPr>
        <w:t>Downton</w:t>
      </w:r>
      <w:r w:rsidRPr="001B76FF">
        <w:rPr>
          <w:rFonts w:ascii="Times New Roman" w:eastAsia="Times New Roman" w:hAnsi="Times New Roman"/>
          <w:b/>
          <w:sz w:val="24"/>
          <w:szCs w:val="24"/>
          <w:lang w:val="en-US"/>
        </w:rPr>
        <w:t>,</w:t>
      </w:r>
      <w:r w:rsidRPr="001B76FF">
        <w:rPr>
          <w:rFonts w:ascii="Times New Roman" w:eastAsia="Times New Roman" w:hAnsi="Times New Roman"/>
          <w:b/>
          <w:sz w:val="24"/>
          <w:szCs w:val="24"/>
          <w:lang w:val="yo-NG"/>
        </w:rPr>
        <w:t xml:space="preserve"> F.</w:t>
      </w:r>
      <w:r w:rsidRPr="001B76FF">
        <w:rPr>
          <w:rFonts w:ascii="Times New Roman" w:eastAsia="Times New Roman" w:hAnsi="Times New Roman"/>
          <w:b/>
          <w:sz w:val="24"/>
          <w:szCs w:val="24"/>
          <w:lang w:val="en-US"/>
        </w:rPr>
        <w:t xml:space="preserve"> </w:t>
      </w:r>
      <w:r w:rsidRPr="001B76FF">
        <w:rPr>
          <w:rFonts w:ascii="Times New Roman" w:eastAsia="Times New Roman" w:hAnsi="Times New Roman"/>
          <w:b/>
          <w:sz w:val="24"/>
          <w:szCs w:val="24"/>
          <w:lang w:val="yo-NG"/>
        </w:rPr>
        <w:t>(1966)</w:t>
      </w:r>
      <w:r w:rsidRPr="001B76FF">
        <w:rPr>
          <w:rFonts w:ascii="Times New Roman" w:eastAsia="Times New Roman" w:hAnsi="Times New Roman"/>
          <w:b/>
          <w:sz w:val="24"/>
          <w:szCs w:val="24"/>
          <w:lang w:val="en-US"/>
        </w:rPr>
        <w:t>.</w:t>
      </w:r>
      <w:r w:rsidRPr="001B76FF">
        <w:rPr>
          <w:rFonts w:ascii="Times New Roman" w:eastAsia="Times New Roman" w:hAnsi="Times New Roman"/>
          <w:sz w:val="24"/>
          <w:szCs w:val="24"/>
          <w:lang w:val="yo-NG"/>
        </w:rPr>
        <w:t xml:space="preserve"> Linear estimates with polynomial coefficeints. </w:t>
      </w:r>
      <w:r w:rsidRPr="001B76FF">
        <w:rPr>
          <w:rFonts w:ascii="Times New Roman" w:eastAsia="Times New Roman" w:hAnsi="Times New Roman"/>
          <w:i/>
          <w:sz w:val="24"/>
          <w:szCs w:val="24"/>
          <w:lang w:val="yo-NG"/>
        </w:rPr>
        <w:t>Biometrika</w:t>
      </w:r>
      <w:r w:rsidRPr="001B76FF">
        <w:rPr>
          <w:rFonts w:ascii="Times New Roman" w:eastAsia="Times New Roman" w:hAnsi="Times New Roman"/>
          <w:sz w:val="24"/>
          <w:szCs w:val="24"/>
          <w:lang w:val="yo-NG"/>
        </w:rPr>
        <w:t xml:space="preserve"> 53: 129 -141 </w:t>
      </w:r>
    </w:p>
    <w:p w:rsidR="001B76FF" w:rsidRPr="001B76FF" w:rsidRDefault="001B76FF" w:rsidP="00044D72">
      <w:pPr>
        <w:numPr>
          <w:ilvl w:val="0"/>
          <w:numId w:val="3"/>
        </w:numPr>
        <w:spacing w:after="0"/>
        <w:ind w:left="709" w:hanging="349"/>
        <w:rPr>
          <w:rFonts w:ascii="Times New Roman" w:eastAsia="Times New Roman" w:hAnsi="Times New Roman"/>
          <w:sz w:val="24"/>
          <w:szCs w:val="24"/>
          <w:lang w:val="yo-NG"/>
        </w:rPr>
      </w:pPr>
      <w:r w:rsidRPr="001B76FF">
        <w:rPr>
          <w:rFonts w:ascii="Times New Roman" w:eastAsia="Times New Roman" w:hAnsi="Times New Roman"/>
          <w:b/>
          <w:sz w:val="24"/>
          <w:szCs w:val="24"/>
          <w:lang w:val="yo-NG"/>
        </w:rPr>
        <w:t>Montgomery, D.C (2005)</w:t>
      </w:r>
      <w:r w:rsidRPr="001B76FF">
        <w:rPr>
          <w:rFonts w:ascii="Times New Roman" w:eastAsia="Times New Roman" w:hAnsi="Times New Roman"/>
          <w:b/>
          <w:sz w:val="24"/>
          <w:szCs w:val="24"/>
          <w:lang w:val="en-US"/>
        </w:rPr>
        <w:t>.</w:t>
      </w:r>
      <w:r w:rsidRPr="001B76FF">
        <w:rPr>
          <w:rFonts w:ascii="Times New Roman" w:eastAsia="Times New Roman" w:hAnsi="Times New Roman"/>
          <w:sz w:val="24"/>
          <w:szCs w:val="24"/>
          <w:lang w:val="yo-NG"/>
        </w:rPr>
        <w:t xml:space="preserve"> </w:t>
      </w:r>
      <w:r w:rsidRPr="001B76FF">
        <w:rPr>
          <w:rFonts w:ascii="Times New Roman" w:eastAsia="Times New Roman" w:hAnsi="Times New Roman"/>
          <w:i/>
          <w:sz w:val="24"/>
          <w:szCs w:val="24"/>
          <w:lang w:val="yo-NG"/>
        </w:rPr>
        <w:t>Introduction to Statistical Quality control</w:t>
      </w:r>
      <w:r w:rsidRPr="001B76FF">
        <w:rPr>
          <w:rFonts w:ascii="Times New Roman" w:eastAsia="Times New Roman" w:hAnsi="Times New Roman"/>
          <w:sz w:val="24"/>
          <w:szCs w:val="24"/>
          <w:lang w:val="yo-NG"/>
        </w:rPr>
        <w:t>, 5th Edition. Wiley and sons</w:t>
      </w:r>
    </w:p>
    <w:p w:rsidR="001B0BB9" w:rsidRDefault="001B0BB9" w:rsidP="00DF0FB4">
      <w:pPr>
        <w:rPr>
          <w:rFonts w:ascii="Times New Roman" w:eastAsia="Times New Roman" w:hAnsi="Times New Roman"/>
          <w:b/>
          <w:sz w:val="24"/>
          <w:szCs w:val="24"/>
          <w:lang w:val="yo-NG"/>
        </w:rPr>
      </w:pPr>
    </w:p>
    <w:p w:rsidR="00022C24" w:rsidRDefault="00022C24" w:rsidP="00DF0FB4">
      <w:pPr>
        <w:rPr>
          <w:rFonts w:ascii="Times New Roman" w:eastAsia="Times New Roman" w:hAnsi="Times New Roman"/>
          <w:b/>
          <w:sz w:val="24"/>
          <w:szCs w:val="24"/>
          <w:lang w:val="yo-NG"/>
        </w:rPr>
      </w:pPr>
    </w:p>
    <w:p w:rsidR="00022C24" w:rsidRDefault="00022C24" w:rsidP="00DF0FB4">
      <w:pPr>
        <w:rPr>
          <w:rFonts w:ascii="Times New Roman" w:eastAsia="Times New Roman" w:hAnsi="Times New Roman"/>
          <w:b/>
          <w:sz w:val="24"/>
          <w:szCs w:val="24"/>
          <w:lang w:val="yo-NG"/>
        </w:rPr>
      </w:pPr>
    </w:p>
    <w:p w:rsidR="00022C24" w:rsidRDefault="00022C24" w:rsidP="00DF0FB4">
      <w:pPr>
        <w:rPr>
          <w:rFonts w:ascii="Times New Roman" w:eastAsia="Times New Roman" w:hAnsi="Times New Roman"/>
          <w:b/>
          <w:sz w:val="24"/>
          <w:szCs w:val="24"/>
          <w:lang w:val="en-US"/>
        </w:rPr>
      </w:pPr>
    </w:p>
    <w:p w:rsidR="00992FB3" w:rsidRDefault="00992FB3" w:rsidP="00DF0FB4">
      <w:pPr>
        <w:rPr>
          <w:rFonts w:ascii="Times New Roman" w:eastAsia="Times New Roman" w:hAnsi="Times New Roman"/>
          <w:b/>
          <w:sz w:val="24"/>
          <w:szCs w:val="24"/>
          <w:lang w:val="en-US"/>
        </w:rPr>
      </w:pPr>
    </w:p>
    <w:p w:rsidR="00992FB3" w:rsidRPr="00992FB3" w:rsidRDefault="00992FB3" w:rsidP="00DF0FB4">
      <w:pPr>
        <w:rPr>
          <w:rFonts w:ascii="Times New Roman" w:eastAsia="Times New Roman" w:hAnsi="Times New Roman"/>
          <w:b/>
          <w:sz w:val="24"/>
          <w:szCs w:val="24"/>
          <w:lang w:val="en-US"/>
        </w:rPr>
      </w:pPr>
    </w:p>
    <w:p w:rsidR="00022C24" w:rsidRDefault="00022C24" w:rsidP="00DF0FB4">
      <w:pPr>
        <w:rPr>
          <w:rFonts w:ascii="Times New Roman" w:eastAsia="Times New Roman" w:hAnsi="Times New Roman"/>
          <w:b/>
          <w:sz w:val="24"/>
          <w:szCs w:val="24"/>
          <w:lang w:val="yo-NG"/>
        </w:rPr>
      </w:pPr>
    </w:p>
    <w:p w:rsidR="00022C24" w:rsidRDefault="00022C24" w:rsidP="00DF0FB4">
      <w:pPr>
        <w:rPr>
          <w:rFonts w:ascii="Times New Roman" w:eastAsia="Times New Roman" w:hAnsi="Times New Roman"/>
          <w:b/>
          <w:sz w:val="24"/>
          <w:szCs w:val="24"/>
          <w:lang w:val="yo-NG"/>
        </w:rPr>
      </w:pPr>
    </w:p>
    <w:p w:rsidR="00022C24" w:rsidRDefault="00022C24" w:rsidP="00DF0FB4">
      <w:pPr>
        <w:rPr>
          <w:rFonts w:ascii="Times New Roman" w:eastAsia="Times New Roman" w:hAnsi="Times New Roman"/>
          <w:b/>
          <w:sz w:val="24"/>
          <w:szCs w:val="24"/>
          <w:lang w:val="yo-NG"/>
        </w:rPr>
      </w:pPr>
      <w:bookmarkStart w:id="0" w:name="_GoBack"/>
      <w:bookmarkEnd w:id="0"/>
    </w:p>
    <w:sectPr w:rsidR="00022C24" w:rsidSect="00046B81">
      <w:footerReference w:type="default" r:id="rId4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DF" w:rsidRDefault="00EC2BDF" w:rsidP="00A401ED">
      <w:pPr>
        <w:spacing w:after="0" w:line="240" w:lineRule="auto"/>
      </w:pPr>
      <w:r>
        <w:separator/>
      </w:r>
    </w:p>
  </w:endnote>
  <w:endnote w:type="continuationSeparator" w:id="0">
    <w:p w:rsidR="00EC2BDF" w:rsidRDefault="00EC2BDF" w:rsidP="00A4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B8" w:rsidRDefault="00306BB8">
    <w:pPr>
      <w:pStyle w:val="Footer"/>
      <w:jc w:val="center"/>
    </w:pPr>
    <w:r>
      <w:fldChar w:fldCharType="begin"/>
    </w:r>
    <w:r>
      <w:instrText xml:space="preserve"> PAGE   \* MERGEFORMAT </w:instrText>
    </w:r>
    <w:r>
      <w:fldChar w:fldCharType="separate"/>
    </w:r>
    <w:r w:rsidR="0029525D">
      <w:rPr>
        <w:noProof/>
      </w:rPr>
      <w:t>8</w:t>
    </w:r>
    <w:r>
      <w:fldChar w:fldCharType="end"/>
    </w:r>
  </w:p>
  <w:p w:rsidR="00306BB8" w:rsidRDefault="0030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DF" w:rsidRDefault="00EC2BDF" w:rsidP="00A401ED">
      <w:pPr>
        <w:spacing w:after="0" w:line="240" w:lineRule="auto"/>
      </w:pPr>
      <w:r>
        <w:separator/>
      </w:r>
    </w:p>
  </w:footnote>
  <w:footnote w:type="continuationSeparator" w:id="0">
    <w:p w:rsidR="00EC2BDF" w:rsidRDefault="00EC2BDF" w:rsidP="00A40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E27"/>
    <w:multiLevelType w:val="hybridMultilevel"/>
    <w:tmpl w:val="00B455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A6759"/>
    <w:multiLevelType w:val="hybridMultilevel"/>
    <w:tmpl w:val="5F26C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501291"/>
    <w:multiLevelType w:val="hybridMultilevel"/>
    <w:tmpl w:val="DB0284E0"/>
    <w:lvl w:ilvl="0" w:tplc="2DB0183A">
      <w:start w:val="1"/>
      <w:numFmt w:val="decimal"/>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F3"/>
    <w:rsid w:val="000005C4"/>
    <w:rsid w:val="00001988"/>
    <w:rsid w:val="00002538"/>
    <w:rsid w:val="00012E5E"/>
    <w:rsid w:val="00022C24"/>
    <w:rsid w:val="00034832"/>
    <w:rsid w:val="000371BF"/>
    <w:rsid w:val="00044D72"/>
    <w:rsid w:val="00046B81"/>
    <w:rsid w:val="00063C9E"/>
    <w:rsid w:val="0008463F"/>
    <w:rsid w:val="00086A9E"/>
    <w:rsid w:val="0008704E"/>
    <w:rsid w:val="00091746"/>
    <w:rsid w:val="000B2BE9"/>
    <w:rsid w:val="000C14B3"/>
    <w:rsid w:val="000C1EF2"/>
    <w:rsid w:val="000C7BC2"/>
    <w:rsid w:val="000D4ECB"/>
    <w:rsid w:val="000E43F3"/>
    <w:rsid w:val="00127C53"/>
    <w:rsid w:val="00130EF7"/>
    <w:rsid w:val="0014212F"/>
    <w:rsid w:val="00147B7C"/>
    <w:rsid w:val="00160094"/>
    <w:rsid w:val="001670BA"/>
    <w:rsid w:val="001706B6"/>
    <w:rsid w:val="00182BE7"/>
    <w:rsid w:val="00196692"/>
    <w:rsid w:val="001B0BB9"/>
    <w:rsid w:val="001B3E8D"/>
    <w:rsid w:val="001B76FF"/>
    <w:rsid w:val="001C6A19"/>
    <w:rsid w:val="001E2A90"/>
    <w:rsid w:val="001F1736"/>
    <w:rsid w:val="002206C5"/>
    <w:rsid w:val="00241D31"/>
    <w:rsid w:val="002603CC"/>
    <w:rsid w:val="00265026"/>
    <w:rsid w:val="002713BE"/>
    <w:rsid w:val="00281090"/>
    <w:rsid w:val="00283DC8"/>
    <w:rsid w:val="002876DE"/>
    <w:rsid w:val="00290543"/>
    <w:rsid w:val="002950BB"/>
    <w:rsid w:val="0029525D"/>
    <w:rsid w:val="002A1949"/>
    <w:rsid w:val="002B0401"/>
    <w:rsid w:val="002B4D2F"/>
    <w:rsid w:val="002B5C5C"/>
    <w:rsid w:val="002B77C7"/>
    <w:rsid w:val="002C43EE"/>
    <w:rsid w:val="002E2270"/>
    <w:rsid w:val="002E6533"/>
    <w:rsid w:val="00306BB8"/>
    <w:rsid w:val="00307044"/>
    <w:rsid w:val="003077CC"/>
    <w:rsid w:val="00316384"/>
    <w:rsid w:val="003326B1"/>
    <w:rsid w:val="0033611E"/>
    <w:rsid w:val="0034246F"/>
    <w:rsid w:val="003507C0"/>
    <w:rsid w:val="00364924"/>
    <w:rsid w:val="0037492B"/>
    <w:rsid w:val="00380EE2"/>
    <w:rsid w:val="00385BFA"/>
    <w:rsid w:val="00387417"/>
    <w:rsid w:val="00394726"/>
    <w:rsid w:val="003C4901"/>
    <w:rsid w:val="003C5413"/>
    <w:rsid w:val="003C7E74"/>
    <w:rsid w:val="003D17EB"/>
    <w:rsid w:val="003F43DD"/>
    <w:rsid w:val="00402E42"/>
    <w:rsid w:val="00406255"/>
    <w:rsid w:val="0041682A"/>
    <w:rsid w:val="00434F3C"/>
    <w:rsid w:val="004510E5"/>
    <w:rsid w:val="00466218"/>
    <w:rsid w:val="00473C24"/>
    <w:rsid w:val="004879D2"/>
    <w:rsid w:val="004A1F71"/>
    <w:rsid w:val="004A5033"/>
    <w:rsid w:val="004E796F"/>
    <w:rsid w:val="004F00E1"/>
    <w:rsid w:val="004F4246"/>
    <w:rsid w:val="00510931"/>
    <w:rsid w:val="00515EA7"/>
    <w:rsid w:val="0054232D"/>
    <w:rsid w:val="00566638"/>
    <w:rsid w:val="00586E0C"/>
    <w:rsid w:val="005A152E"/>
    <w:rsid w:val="005A262C"/>
    <w:rsid w:val="005A40C7"/>
    <w:rsid w:val="005A5B48"/>
    <w:rsid w:val="005B2825"/>
    <w:rsid w:val="005B28D8"/>
    <w:rsid w:val="005B7935"/>
    <w:rsid w:val="005B7ABC"/>
    <w:rsid w:val="005C1F61"/>
    <w:rsid w:val="005C66A2"/>
    <w:rsid w:val="005C6C15"/>
    <w:rsid w:val="005D5E5F"/>
    <w:rsid w:val="005D7320"/>
    <w:rsid w:val="005E54BE"/>
    <w:rsid w:val="005F46D0"/>
    <w:rsid w:val="005F6DB3"/>
    <w:rsid w:val="00622047"/>
    <w:rsid w:val="0062225B"/>
    <w:rsid w:val="0062458D"/>
    <w:rsid w:val="00636772"/>
    <w:rsid w:val="00640635"/>
    <w:rsid w:val="00641F21"/>
    <w:rsid w:val="00643EB4"/>
    <w:rsid w:val="006470AF"/>
    <w:rsid w:val="0066005A"/>
    <w:rsid w:val="00682DF2"/>
    <w:rsid w:val="00687EF7"/>
    <w:rsid w:val="006A2086"/>
    <w:rsid w:val="006A3A8A"/>
    <w:rsid w:val="006C3722"/>
    <w:rsid w:val="006D26C0"/>
    <w:rsid w:val="006E07D0"/>
    <w:rsid w:val="006E1CDC"/>
    <w:rsid w:val="006E46E2"/>
    <w:rsid w:val="006F418B"/>
    <w:rsid w:val="007041F0"/>
    <w:rsid w:val="00705C16"/>
    <w:rsid w:val="0072489F"/>
    <w:rsid w:val="0075112A"/>
    <w:rsid w:val="0076063E"/>
    <w:rsid w:val="00766761"/>
    <w:rsid w:val="00783DC8"/>
    <w:rsid w:val="007855F8"/>
    <w:rsid w:val="007931FF"/>
    <w:rsid w:val="007C17D5"/>
    <w:rsid w:val="007C45DC"/>
    <w:rsid w:val="007C7CF4"/>
    <w:rsid w:val="007D07FE"/>
    <w:rsid w:val="007D3483"/>
    <w:rsid w:val="007E10BE"/>
    <w:rsid w:val="007E2DBD"/>
    <w:rsid w:val="0080473E"/>
    <w:rsid w:val="00816E06"/>
    <w:rsid w:val="00835A0E"/>
    <w:rsid w:val="008552D6"/>
    <w:rsid w:val="008605B5"/>
    <w:rsid w:val="00887C2B"/>
    <w:rsid w:val="008966F9"/>
    <w:rsid w:val="008C456F"/>
    <w:rsid w:val="008C67AF"/>
    <w:rsid w:val="008C6D97"/>
    <w:rsid w:val="009005B1"/>
    <w:rsid w:val="00911335"/>
    <w:rsid w:val="009437E9"/>
    <w:rsid w:val="00947A51"/>
    <w:rsid w:val="009575FA"/>
    <w:rsid w:val="00960E7D"/>
    <w:rsid w:val="009760E5"/>
    <w:rsid w:val="00985687"/>
    <w:rsid w:val="00992FB3"/>
    <w:rsid w:val="009936A0"/>
    <w:rsid w:val="009A446A"/>
    <w:rsid w:val="009B666E"/>
    <w:rsid w:val="009C2CF3"/>
    <w:rsid w:val="009C3C20"/>
    <w:rsid w:val="009E063C"/>
    <w:rsid w:val="00A138DC"/>
    <w:rsid w:val="00A251F6"/>
    <w:rsid w:val="00A401ED"/>
    <w:rsid w:val="00A55DC3"/>
    <w:rsid w:val="00A61ABE"/>
    <w:rsid w:val="00A701B3"/>
    <w:rsid w:val="00A74FD2"/>
    <w:rsid w:val="00A81E10"/>
    <w:rsid w:val="00A82F85"/>
    <w:rsid w:val="00A90B3D"/>
    <w:rsid w:val="00A95B03"/>
    <w:rsid w:val="00AB2326"/>
    <w:rsid w:val="00AB28B2"/>
    <w:rsid w:val="00AE114D"/>
    <w:rsid w:val="00AF3B54"/>
    <w:rsid w:val="00AF520D"/>
    <w:rsid w:val="00B00A29"/>
    <w:rsid w:val="00B169D2"/>
    <w:rsid w:val="00B22FAC"/>
    <w:rsid w:val="00B33BBA"/>
    <w:rsid w:val="00B66478"/>
    <w:rsid w:val="00B71AB8"/>
    <w:rsid w:val="00B76A40"/>
    <w:rsid w:val="00B80F72"/>
    <w:rsid w:val="00B81247"/>
    <w:rsid w:val="00B830D1"/>
    <w:rsid w:val="00B832F7"/>
    <w:rsid w:val="00B931F3"/>
    <w:rsid w:val="00BA49FA"/>
    <w:rsid w:val="00BE3A53"/>
    <w:rsid w:val="00C0030E"/>
    <w:rsid w:val="00C1015E"/>
    <w:rsid w:val="00C1103B"/>
    <w:rsid w:val="00C1345C"/>
    <w:rsid w:val="00C20436"/>
    <w:rsid w:val="00C21E31"/>
    <w:rsid w:val="00C23747"/>
    <w:rsid w:val="00C665E9"/>
    <w:rsid w:val="00C81460"/>
    <w:rsid w:val="00C95B06"/>
    <w:rsid w:val="00CB2DC6"/>
    <w:rsid w:val="00CB4E1B"/>
    <w:rsid w:val="00CC053F"/>
    <w:rsid w:val="00CD55BE"/>
    <w:rsid w:val="00CD55E0"/>
    <w:rsid w:val="00CD652C"/>
    <w:rsid w:val="00CF6104"/>
    <w:rsid w:val="00D1137F"/>
    <w:rsid w:val="00D11680"/>
    <w:rsid w:val="00D22A9B"/>
    <w:rsid w:val="00D26B45"/>
    <w:rsid w:val="00D41E97"/>
    <w:rsid w:val="00D518A5"/>
    <w:rsid w:val="00D524CF"/>
    <w:rsid w:val="00D643F4"/>
    <w:rsid w:val="00D968BC"/>
    <w:rsid w:val="00DA4E57"/>
    <w:rsid w:val="00DA6F31"/>
    <w:rsid w:val="00DB3FA7"/>
    <w:rsid w:val="00DC1589"/>
    <w:rsid w:val="00DC3511"/>
    <w:rsid w:val="00DC7135"/>
    <w:rsid w:val="00DE0FE5"/>
    <w:rsid w:val="00DE1997"/>
    <w:rsid w:val="00DE208F"/>
    <w:rsid w:val="00DF09E1"/>
    <w:rsid w:val="00DF0FB4"/>
    <w:rsid w:val="00DF29AA"/>
    <w:rsid w:val="00E20AD3"/>
    <w:rsid w:val="00E223A4"/>
    <w:rsid w:val="00E265AD"/>
    <w:rsid w:val="00E27516"/>
    <w:rsid w:val="00E45AF2"/>
    <w:rsid w:val="00E4654C"/>
    <w:rsid w:val="00E47417"/>
    <w:rsid w:val="00E56EAE"/>
    <w:rsid w:val="00E6678F"/>
    <w:rsid w:val="00E71DD6"/>
    <w:rsid w:val="00E73F6B"/>
    <w:rsid w:val="00E7670B"/>
    <w:rsid w:val="00E81C8D"/>
    <w:rsid w:val="00E867A9"/>
    <w:rsid w:val="00E950C8"/>
    <w:rsid w:val="00E95388"/>
    <w:rsid w:val="00EC2523"/>
    <w:rsid w:val="00EC2BDF"/>
    <w:rsid w:val="00ED0E7E"/>
    <w:rsid w:val="00EF4772"/>
    <w:rsid w:val="00EF72A5"/>
    <w:rsid w:val="00F00F90"/>
    <w:rsid w:val="00F34BED"/>
    <w:rsid w:val="00F43E1A"/>
    <w:rsid w:val="00F52076"/>
    <w:rsid w:val="00F52F19"/>
    <w:rsid w:val="00F52F21"/>
    <w:rsid w:val="00F601D2"/>
    <w:rsid w:val="00F87D35"/>
    <w:rsid w:val="00FA1529"/>
    <w:rsid w:val="00FA3D0F"/>
    <w:rsid w:val="00FC53C3"/>
    <w:rsid w:val="00FD7794"/>
    <w:rsid w:val="00FD7E80"/>
    <w:rsid w:val="00FF78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5033"/>
    <w:rPr>
      <w:color w:val="808080"/>
    </w:rPr>
  </w:style>
  <w:style w:type="paragraph" w:styleId="BalloonText">
    <w:name w:val="Balloon Text"/>
    <w:basedOn w:val="Normal"/>
    <w:link w:val="BalloonTextChar"/>
    <w:uiPriority w:val="99"/>
    <w:semiHidden/>
    <w:unhideWhenUsed/>
    <w:rsid w:val="004A5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033"/>
    <w:rPr>
      <w:rFonts w:ascii="Tahoma" w:hAnsi="Tahoma" w:cs="Tahoma"/>
      <w:sz w:val="16"/>
      <w:szCs w:val="16"/>
    </w:rPr>
  </w:style>
  <w:style w:type="table" w:styleId="TableGrid">
    <w:name w:val="Table Grid"/>
    <w:basedOn w:val="TableNormal"/>
    <w:uiPriority w:val="59"/>
    <w:rsid w:val="00705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4CF"/>
    <w:pPr>
      <w:ind w:left="720"/>
      <w:contextualSpacing/>
    </w:pPr>
  </w:style>
  <w:style w:type="paragraph" w:styleId="Header">
    <w:name w:val="header"/>
    <w:basedOn w:val="Normal"/>
    <w:link w:val="HeaderChar"/>
    <w:uiPriority w:val="99"/>
    <w:unhideWhenUsed/>
    <w:rsid w:val="00A4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1ED"/>
  </w:style>
  <w:style w:type="paragraph" w:styleId="Footer">
    <w:name w:val="footer"/>
    <w:basedOn w:val="Normal"/>
    <w:link w:val="FooterChar"/>
    <w:uiPriority w:val="99"/>
    <w:unhideWhenUsed/>
    <w:rsid w:val="00A4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1ED"/>
  </w:style>
  <w:style w:type="paragraph" w:styleId="NoSpacing">
    <w:name w:val="No Spacing"/>
    <w:uiPriority w:val="1"/>
    <w:qFormat/>
    <w:rsid w:val="007855F8"/>
    <w:rPr>
      <w:sz w:val="22"/>
      <w:szCs w:val="22"/>
      <w:lang w:eastAsia="en-US"/>
    </w:rPr>
  </w:style>
  <w:style w:type="character" w:styleId="Hyperlink">
    <w:name w:val="Hyperlink"/>
    <w:uiPriority w:val="99"/>
    <w:unhideWhenUsed/>
    <w:rsid w:val="00022C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5033"/>
    <w:rPr>
      <w:color w:val="808080"/>
    </w:rPr>
  </w:style>
  <w:style w:type="paragraph" w:styleId="BalloonText">
    <w:name w:val="Balloon Text"/>
    <w:basedOn w:val="Normal"/>
    <w:link w:val="BalloonTextChar"/>
    <w:uiPriority w:val="99"/>
    <w:semiHidden/>
    <w:unhideWhenUsed/>
    <w:rsid w:val="004A5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033"/>
    <w:rPr>
      <w:rFonts w:ascii="Tahoma" w:hAnsi="Tahoma" w:cs="Tahoma"/>
      <w:sz w:val="16"/>
      <w:szCs w:val="16"/>
    </w:rPr>
  </w:style>
  <w:style w:type="table" w:styleId="TableGrid">
    <w:name w:val="Table Grid"/>
    <w:basedOn w:val="TableNormal"/>
    <w:uiPriority w:val="59"/>
    <w:rsid w:val="00705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4CF"/>
    <w:pPr>
      <w:ind w:left="720"/>
      <w:contextualSpacing/>
    </w:pPr>
  </w:style>
  <w:style w:type="paragraph" w:styleId="Header">
    <w:name w:val="header"/>
    <w:basedOn w:val="Normal"/>
    <w:link w:val="HeaderChar"/>
    <w:uiPriority w:val="99"/>
    <w:unhideWhenUsed/>
    <w:rsid w:val="00A4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1ED"/>
  </w:style>
  <w:style w:type="paragraph" w:styleId="Footer">
    <w:name w:val="footer"/>
    <w:basedOn w:val="Normal"/>
    <w:link w:val="FooterChar"/>
    <w:uiPriority w:val="99"/>
    <w:unhideWhenUsed/>
    <w:rsid w:val="00A4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1ED"/>
  </w:style>
  <w:style w:type="paragraph" w:styleId="NoSpacing">
    <w:name w:val="No Spacing"/>
    <w:uiPriority w:val="1"/>
    <w:qFormat/>
    <w:rsid w:val="007855F8"/>
    <w:rPr>
      <w:sz w:val="22"/>
      <w:szCs w:val="22"/>
      <w:lang w:eastAsia="en-US"/>
    </w:rPr>
  </w:style>
  <w:style w:type="character" w:styleId="Hyperlink">
    <w:name w:val="Hyperlink"/>
    <w:uiPriority w:val="99"/>
    <w:unhideWhenUsed/>
    <w:rsid w:val="00022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_deot@yahoo.com"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19083</CharactersWithSpaces>
  <SharedDoc>false</SharedDoc>
  <HLinks>
    <vt:vector size="6" baseType="variant">
      <vt:variant>
        <vt:i4>8323184</vt:i4>
      </vt:variant>
      <vt:variant>
        <vt:i4>0</vt:i4>
      </vt:variant>
      <vt:variant>
        <vt:i4>0</vt:i4>
      </vt:variant>
      <vt:variant>
        <vt:i4>5</vt:i4>
      </vt:variant>
      <vt:variant>
        <vt:lpwstr>mailto:tim_deot@yahoo.com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Olatunde</dc:creator>
  <cp:lastModifiedBy>Olatunde</cp:lastModifiedBy>
  <cp:revision>3</cp:revision>
  <cp:lastPrinted>2014-01-22T08:30:00Z</cp:lastPrinted>
  <dcterms:created xsi:type="dcterms:W3CDTF">2014-02-25T16:02:00Z</dcterms:created>
  <dcterms:modified xsi:type="dcterms:W3CDTF">2014-02-25T16:04:00Z</dcterms:modified>
</cp:coreProperties>
</file>