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3E1" w:rsidRPr="00E14309" w:rsidRDefault="00F84DC3" w:rsidP="00774923">
      <w:pPr>
        <w:jc w:val="both"/>
        <w:rPr>
          <w:b/>
          <w:sz w:val="28"/>
          <w:szCs w:val="28"/>
          <w:lang w:val="en-GB"/>
        </w:rPr>
      </w:pPr>
      <w:r w:rsidRPr="00E14309">
        <w:rPr>
          <w:b/>
          <w:sz w:val="28"/>
          <w:szCs w:val="28"/>
          <w:lang w:val="en-GB"/>
        </w:rPr>
        <w:t xml:space="preserve">IDENTIFICATION OF A SCHIST-MICASCHIST TRANSITION UNDER A LATERALITIC COVER </w:t>
      </w:r>
      <w:r w:rsidR="00B059D1">
        <w:rPr>
          <w:b/>
          <w:sz w:val="28"/>
          <w:szCs w:val="28"/>
          <w:lang w:val="en-GB"/>
        </w:rPr>
        <w:t>OF THE</w:t>
      </w:r>
      <w:r w:rsidRPr="00E14309">
        <w:rPr>
          <w:b/>
          <w:sz w:val="28"/>
          <w:szCs w:val="28"/>
          <w:lang w:val="en-GB"/>
        </w:rPr>
        <w:t xml:space="preserve"> BAFIA </w:t>
      </w:r>
      <w:r w:rsidR="00B059D1">
        <w:rPr>
          <w:b/>
          <w:sz w:val="28"/>
          <w:szCs w:val="28"/>
          <w:lang w:val="en-GB"/>
        </w:rPr>
        <w:t>GROUP</w:t>
      </w:r>
      <w:r w:rsidRPr="00E14309">
        <w:rPr>
          <w:b/>
          <w:sz w:val="28"/>
          <w:szCs w:val="28"/>
          <w:lang w:val="en-GB"/>
        </w:rPr>
        <w:t>, CENTRE CAMEROON, USING DC ELECTRICAL RESISTIVITY SOUNDINGS.</w:t>
      </w:r>
    </w:p>
    <w:p w:rsidR="00041A04" w:rsidRPr="00C346C8" w:rsidRDefault="00041A04" w:rsidP="00774923">
      <w:pPr>
        <w:spacing w:line="360" w:lineRule="auto"/>
        <w:jc w:val="both"/>
        <w:rPr>
          <w:b/>
          <w:lang w:val="en-GB"/>
        </w:rPr>
      </w:pPr>
    </w:p>
    <w:p w:rsidR="00041A04" w:rsidRPr="005E47B3" w:rsidRDefault="00E14309" w:rsidP="00774923">
      <w:pPr>
        <w:spacing w:line="360" w:lineRule="auto"/>
        <w:jc w:val="both"/>
        <w:rPr>
          <w:lang w:val="en-US"/>
        </w:rPr>
      </w:pPr>
      <w:r w:rsidRPr="005E47B3">
        <w:rPr>
          <w:lang w:val="en-US"/>
        </w:rPr>
        <w:t>BISSO</w:t>
      </w:r>
      <w:r w:rsidR="005E47B3" w:rsidRPr="005E47B3">
        <w:rPr>
          <w:lang w:val="en-US"/>
        </w:rPr>
        <w:t xml:space="preserve"> D. </w:t>
      </w:r>
      <w:r w:rsidRPr="005E47B3">
        <w:rPr>
          <w:vertAlign w:val="superscript"/>
          <w:lang w:val="en-US"/>
        </w:rPr>
        <w:t>1</w:t>
      </w:r>
      <w:r w:rsidR="00B30C73" w:rsidRPr="005E47B3">
        <w:rPr>
          <w:vertAlign w:val="superscript"/>
          <w:lang w:val="en-US"/>
        </w:rPr>
        <w:t>,*</w:t>
      </w:r>
      <w:r w:rsidR="008E31EB">
        <w:rPr>
          <w:lang w:val="en-US"/>
        </w:rPr>
        <w:t xml:space="preserve">, </w:t>
      </w:r>
      <w:r w:rsidR="00A05F01" w:rsidRPr="005E47B3">
        <w:rPr>
          <w:lang w:val="en-US"/>
        </w:rPr>
        <w:t>GOUSSI NGALAMO</w:t>
      </w:r>
      <w:r w:rsidR="005E47B3" w:rsidRPr="005E47B3">
        <w:rPr>
          <w:lang w:val="en-US"/>
        </w:rPr>
        <w:t xml:space="preserve"> J. </w:t>
      </w:r>
      <w:proofErr w:type="gramStart"/>
      <w:r w:rsidR="005E47B3" w:rsidRPr="005E47B3">
        <w:rPr>
          <w:lang w:val="en-US"/>
        </w:rPr>
        <w:t>F</w:t>
      </w:r>
      <w:r w:rsidR="005E47B3" w:rsidRPr="005E47B3">
        <w:rPr>
          <w:vertAlign w:val="superscript"/>
          <w:lang w:val="en-US"/>
        </w:rPr>
        <w:t>1</w:t>
      </w:r>
      <w:r w:rsidR="005E47B3" w:rsidRPr="005E47B3">
        <w:rPr>
          <w:lang w:val="en-US"/>
        </w:rPr>
        <w:t>.</w:t>
      </w:r>
      <w:r w:rsidR="00F84DC3" w:rsidRPr="005E47B3">
        <w:rPr>
          <w:lang w:val="en-US"/>
        </w:rPr>
        <w:t>,</w:t>
      </w:r>
      <w:proofErr w:type="gramEnd"/>
      <w:r w:rsidR="00F84DC3" w:rsidRPr="005E47B3">
        <w:rPr>
          <w:lang w:val="en-US"/>
        </w:rPr>
        <w:t xml:space="preserve"> NGUIYA</w:t>
      </w:r>
      <w:r w:rsidR="005E47B3" w:rsidRPr="005E47B3">
        <w:rPr>
          <w:lang w:val="en-US"/>
        </w:rPr>
        <w:t xml:space="preserve"> S.</w:t>
      </w:r>
      <w:r w:rsidR="00F84DC3" w:rsidRPr="005E47B3">
        <w:rPr>
          <w:vertAlign w:val="superscript"/>
          <w:lang w:val="en-US"/>
        </w:rPr>
        <w:t>2</w:t>
      </w:r>
      <w:r w:rsidR="00B30C73" w:rsidRPr="005E47B3">
        <w:rPr>
          <w:vertAlign w:val="superscript"/>
          <w:lang w:val="en-US"/>
        </w:rPr>
        <w:t xml:space="preserve"> </w:t>
      </w:r>
      <w:r w:rsidR="00F84DC3" w:rsidRPr="005E47B3">
        <w:rPr>
          <w:vertAlign w:val="superscript"/>
          <w:lang w:val="en-US"/>
        </w:rPr>
        <w:t xml:space="preserve"> </w:t>
      </w:r>
      <w:r w:rsidR="005E47B3">
        <w:rPr>
          <w:lang w:val="en-US"/>
        </w:rPr>
        <w:t>and</w:t>
      </w:r>
      <w:r w:rsidRPr="005E47B3">
        <w:rPr>
          <w:lang w:val="en-US"/>
        </w:rPr>
        <w:t xml:space="preserve"> TOKAM</w:t>
      </w:r>
      <w:r w:rsidR="005E47B3" w:rsidRPr="005E47B3">
        <w:rPr>
          <w:lang w:val="en-US"/>
        </w:rPr>
        <w:t xml:space="preserve"> K. </w:t>
      </w:r>
      <w:r w:rsidR="005E47B3">
        <w:rPr>
          <w:lang w:val="en-US"/>
        </w:rPr>
        <w:t>A. P.</w:t>
      </w:r>
      <w:r w:rsidR="00F84DC3" w:rsidRPr="005E47B3">
        <w:rPr>
          <w:vertAlign w:val="superscript"/>
          <w:lang w:val="en-US"/>
        </w:rPr>
        <w:t>3</w:t>
      </w:r>
    </w:p>
    <w:p w:rsidR="00041A04" w:rsidRPr="00C346C8" w:rsidRDefault="00041A04" w:rsidP="00774923">
      <w:pPr>
        <w:jc w:val="both"/>
        <w:rPr>
          <w:lang w:val="en-GB"/>
        </w:rPr>
      </w:pPr>
      <w:r w:rsidRPr="00C346C8">
        <w:rPr>
          <w:lang w:val="en-GB"/>
        </w:rPr>
        <w:t xml:space="preserve">1. Dept. of Geology, University of </w:t>
      </w:r>
      <w:r w:rsidR="00E14309" w:rsidRPr="00C346C8">
        <w:rPr>
          <w:lang w:val="en-GB"/>
        </w:rPr>
        <w:t>Yaoundé</w:t>
      </w:r>
      <w:r w:rsidRPr="00C346C8">
        <w:rPr>
          <w:lang w:val="en-GB"/>
        </w:rPr>
        <w:t xml:space="preserve"> 1</w:t>
      </w:r>
    </w:p>
    <w:p w:rsidR="00D034DB" w:rsidRDefault="00D034DB" w:rsidP="00774923">
      <w:pPr>
        <w:jc w:val="both"/>
        <w:rPr>
          <w:lang w:val="en-GB"/>
        </w:rPr>
      </w:pPr>
      <w:r>
        <w:rPr>
          <w:lang w:val="en-GB"/>
        </w:rPr>
        <w:t>2</w:t>
      </w:r>
      <w:r w:rsidRPr="00C346C8">
        <w:rPr>
          <w:lang w:val="en-GB"/>
        </w:rPr>
        <w:t>. Faculty of Industrial Engineering, University of Douala</w:t>
      </w:r>
    </w:p>
    <w:p w:rsidR="00041A04" w:rsidRPr="00E6380A" w:rsidRDefault="00D034DB" w:rsidP="00774923">
      <w:pPr>
        <w:jc w:val="both"/>
        <w:rPr>
          <w:color w:val="FF0000"/>
          <w:lang w:val="en-GB"/>
        </w:rPr>
      </w:pPr>
      <w:r>
        <w:rPr>
          <w:lang w:val="en-GB"/>
        </w:rPr>
        <w:t>3</w:t>
      </w:r>
      <w:r w:rsidR="00041A04" w:rsidRPr="00C346C8">
        <w:rPr>
          <w:lang w:val="en-GB"/>
        </w:rPr>
        <w:t xml:space="preserve">. </w:t>
      </w:r>
      <w:r w:rsidR="00E6380A">
        <w:rPr>
          <w:lang w:val="en-GB"/>
        </w:rPr>
        <w:t xml:space="preserve">Dept. of Physics, University of </w:t>
      </w:r>
      <w:proofErr w:type="spellStart"/>
      <w:r w:rsidR="00E6380A">
        <w:rPr>
          <w:lang w:val="en-GB"/>
        </w:rPr>
        <w:t>Yaounde</w:t>
      </w:r>
      <w:proofErr w:type="spellEnd"/>
      <w:r w:rsidR="00E6380A">
        <w:rPr>
          <w:lang w:val="en-GB"/>
        </w:rPr>
        <w:t xml:space="preserve"> 1. Now at </w:t>
      </w:r>
      <w:r w:rsidR="0085558E">
        <w:rPr>
          <w:lang w:val="en-GB"/>
        </w:rPr>
        <w:t xml:space="preserve">School </w:t>
      </w:r>
      <w:r w:rsidR="00041A04" w:rsidRPr="00C346C8">
        <w:rPr>
          <w:lang w:val="en-GB"/>
        </w:rPr>
        <w:t xml:space="preserve">of </w:t>
      </w:r>
      <w:r w:rsidR="0085558E">
        <w:rPr>
          <w:lang w:val="en-GB"/>
        </w:rPr>
        <w:t>Geosciences</w:t>
      </w:r>
      <w:r w:rsidR="00041A04" w:rsidRPr="00C346C8">
        <w:rPr>
          <w:lang w:val="en-GB"/>
        </w:rPr>
        <w:t>, University of</w:t>
      </w:r>
      <w:r w:rsidR="0085558E">
        <w:rPr>
          <w:lang w:val="en-GB"/>
        </w:rPr>
        <w:t xml:space="preserve"> the</w:t>
      </w:r>
      <w:r w:rsidR="00041A04" w:rsidRPr="00C346C8">
        <w:rPr>
          <w:lang w:val="en-GB"/>
        </w:rPr>
        <w:t xml:space="preserve"> </w:t>
      </w:r>
      <w:r w:rsidR="0085558E">
        <w:rPr>
          <w:lang w:val="en-GB"/>
        </w:rPr>
        <w:t>Witwatersrand</w:t>
      </w:r>
    </w:p>
    <w:p w:rsidR="00041A04" w:rsidRPr="00C346C8" w:rsidRDefault="00041A04" w:rsidP="00774923">
      <w:pPr>
        <w:jc w:val="both"/>
        <w:rPr>
          <w:lang w:val="en-GB"/>
        </w:rPr>
      </w:pPr>
      <w:r w:rsidRPr="00C346C8">
        <w:rPr>
          <w:lang w:val="en-GB"/>
        </w:rPr>
        <w:t>* Corresponding author</w:t>
      </w:r>
      <w:r w:rsidR="00B30C73">
        <w:rPr>
          <w:lang w:val="en-GB"/>
        </w:rPr>
        <w:t>:</w:t>
      </w:r>
      <w:r w:rsidR="002F1E92">
        <w:rPr>
          <w:lang w:val="en-GB"/>
        </w:rPr>
        <w:t xml:space="preserve"> </w:t>
      </w:r>
      <w:r w:rsidR="00B30C73" w:rsidRPr="00B30C73">
        <w:rPr>
          <w:lang w:val="en-GB"/>
        </w:rPr>
        <w:t>dbisso2002@yahoo.fr</w:t>
      </w:r>
      <w:r w:rsidR="005E47B3">
        <w:rPr>
          <w:lang w:val="en-GB"/>
        </w:rPr>
        <w:t xml:space="preserve"> </w:t>
      </w:r>
    </w:p>
    <w:p w:rsidR="00041A04" w:rsidRPr="00C346C8" w:rsidRDefault="00041A04" w:rsidP="00774923">
      <w:pPr>
        <w:jc w:val="both"/>
        <w:rPr>
          <w:b/>
          <w:lang w:val="en-GB"/>
        </w:rPr>
      </w:pPr>
    </w:p>
    <w:p w:rsidR="00F16DF8" w:rsidRPr="00C346C8" w:rsidRDefault="00F84DC3" w:rsidP="008E31EB">
      <w:pPr>
        <w:tabs>
          <w:tab w:val="left" w:pos="5475"/>
        </w:tabs>
        <w:spacing w:line="360" w:lineRule="auto"/>
        <w:jc w:val="both"/>
        <w:rPr>
          <w:b/>
          <w:lang w:val="en-GB"/>
        </w:rPr>
      </w:pPr>
      <w:r w:rsidRPr="00C346C8">
        <w:rPr>
          <w:b/>
          <w:lang w:val="en-GB"/>
        </w:rPr>
        <w:t>ABSTRACT</w:t>
      </w:r>
      <w:r w:rsidR="008E31EB">
        <w:rPr>
          <w:b/>
          <w:lang w:val="en-GB"/>
        </w:rPr>
        <w:tab/>
      </w:r>
    </w:p>
    <w:p w:rsidR="00436091" w:rsidRDefault="00013412" w:rsidP="00157498">
      <w:pPr>
        <w:spacing w:line="480" w:lineRule="auto"/>
        <w:jc w:val="both"/>
        <w:rPr>
          <w:lang w:val="en-GB"/>
        </w:rPr>
      </w:pPr>
      <w:r>
        <w:rPr>
          <w:lang w:val="en-GB"/>
        </w:rPr>
        <w:t xml:space="preserve">The </w:t>
      </w:r>
      <w:r w:rsidR="00F26E8D">
        <w:rPr>
          <w:lang w:val="en-GB"/>
        </w:rPr>
        <w:t>shallow subsurface structure</w:t>
      </w:r>
      <w:r w:rsidR="0085558E">
        <w:rPr>
          <w:lang w:val="en-GB"/>
        </w:rPr>
        <w:t xml:space="preserve"> </w:t>
      </w:r>
      <w:r>
        <w:rPr>
          <w:lang w:val="en-GB"/>
        </w:rPr>
        <w:t>along a profile on</w:t>
      </w:r>
      <w:r w:rsidR="0085558E">
        <w:rPr>
          <w:lang w:val="en-GB"/>
        </w:rPr>
        <w:t xml:space="preserve"> the </w:t>
      </w:r>
      <w:proofErr w:type="spellStart"/>
      <w:r w:rsidR="0085558E">
        <w:rPr>
          <w:lang w:val="en-GB"/>
        </w:rPr>
        <w:t>Bafia</w:t>
      </w:r>
      <w:proofErr w:type="spellEnd"/>
      <w:r w:rsidR="0085558E">
        <w:rPr>
          <w:lang w:val="en-GB"/>
        </w:rPr>
        <w:t xml:space="preserve"> Group in Cameroon</w:t>
      </w:r>
      <w:r w:rsidR="00F26E8D">
        <w:rPr>
          <w:lang w:val="en-GB"/>
        </w:rPr>
        <w:t xml:space="preserve"> </w:t>
      </w:r>
      <w:r>
        <w:rPr>
          <w:lang w:val="en-GB"/>
        </w:rPr>
        <w:t>h</w:t>
      </w:r>
      <w:r>
        <w:rPr>
          <w:lang w:val="en-US"/>
        </w:rPr>
        <w:t>as</w:t>
      </w:r>
      <w:r w:rsidR="00EB10C0">
        <w:rPr>
          <w:lang w:val="en-GB"/>
        </w:rPr>
        <w:t xml:space="preserve"> been </w:t>
      </w:r>
      <w:r>
        <w:rPr>
          <w:lang w:val="en-GB"/>
        </w:rPr>
        <w:t>investigated</w:t>
      </w:r>
      <w:r w:rsidR="0050042B">
        <w:rPr>
          <w:lang w:val="en-GB"/>
        </w:rPr>
        <w:t xml:space="preserve"> using</w:t>
      </w:r>
      <w:r w:rsidR="0085558E">
        <w:rPr>
          <w:lang w:val="en-GB"/>
        </w:rPr>
        <w:t xml:space="preserve"> data from</w:t>
      </w:r>
      <w:r w:rsidR="0050042B">
        <w:rPr>
          <w:lang w:val="en-GB"/>
        </w:rPr>
        <w:t xml:space="preserve"> both DC</w:t>
      </w:r>
      <w:r w:rsidR="0085558E">
        <w:rPr>
          <w:lang w:val="en-GB"/>
        </w:rPr>
        <w:t xml:space="preserve"> </w:t>
      </w:r>
      <w:r w:rsidR="0050042B">
        <w:rPr>
          <w:lang w:val="en-GB"/>
        </w:rPr>
        <w:t xml:space="preserve">electric method and </w:t>
      </w:r>
      <w:proofErr w:type="spellStart"/>
      <w:r w:rsidR="0085558E">
        <w:rPr>
          <w:lang w:val="en-GB"/>
        </w:rPr>
        <w:t>pedologic</w:t>
      </w:r>
      <w:proofErr w:type="spellEnd"/>
      <w:r w:rsidR="0085558E">
        <w:rPr>
          <w:lang w:val="en-GB"/>
        </w:rPr>
        <w:t xml:space="preserve"> </w:t>
      </w:r>
      <w:r w:rsidR="0050042B">
        <w:rPr>
          <w:lang w:val="en-GB"/>
        </w:rPr>
        <w:t>logs.</w:t>
      </w:r>
      <w:r w:rsidR="0085558E">
        <w:rPr>
          <w:lang w:val="en-GB"/>
        </w:rPr>
        <w:t xml:space="preserve"> </w:t>
      </w:r>
      <w:r w:rsidR="00B86F49">
        <w:rPr>
          <w:lang w:val="en-GB"/>
        </w:rPr>
        <w:t>The</w:t>
      </w:r>
      <w:r w:rsidR="007E0755">
        <w:rPr>
          <w:lang w:val="en-GB"/>
        </w:rPr>
        <w:t xml:space="preserve"> </w:t>
      </w:r>
      <w:r>
        <w:rPr>
          <w:lang w:val="en-GB"/>
        </w:rPr>
        <w:t xml:space="preserve">combination of these approaches aims to resolve </w:t>
      </w:r>
      <w:r w:rsidR="003B1D38">
        <w:rPr>
          <w:lang w:val="en-GB"/>
        </w:rPr>
        <w:t xml:space="preserve">the </w:t>
      </w:r>
      <w:r w:rsidR="005E47B3">
        <w:rPr>
          <w:lang w:val="en-GB"/>
        </w:rPr>
        <w:t>non-uniqueness</w:t>
      </w:r>
      <w:r w:rsidR="003B1D38">
        <w:rPr>
          <w:lang w:val="en-GB"/>
        </w:rPr>
        <w:t xml:space="preserve"> </w:t>
      </w:r>
      <w:r>
        <w:rPr>
          <w:lang w:val="en-GB"/>
        </w:rPr>
        <w:t>of</w:t>
      </w:r>
      <w:r w:rsidR="003B1D38">
        <w:rPr>
          <w:lang w:val="en-GB"/>
        </w:rPr>
        <w:t xml:space="preserve"> solution</w:t>
      </w:r>
      <w:r w:rsidR="0085558E">
        <w:rPr>
          <w:lang w:val="en-GB"/>
        </w:rPr>
        <w:t xml:space="preserve"> inherent to inverse problems in geosciences.</w:t>
      </w:r>
      <w:r w:rsidR="007E0755">
        <w:rPr>
          <w:lang w:val="en-GB"/>
        </w:rPr>
        <w:t xml:space="preserve"> </w:t>
      </w:r>
      <w:r w:rsidR="0050042B">
        <w:rPr>
          <w:lang w:val="en-GB"/>
        </w:rPr>
        <w:t xml:space="preserve"> Results show </w:t>
      </w:r>
      <w:r>
        <w:rPr>
          <w:lang w:val="en-GB"/>
        </w:rPr>
        <w:t xml:space="preserve">that </w:t>
      </w:r>
      <w:r w:rsidR="00F92167">
        <w:rPr>
          <w:lang w:val="en-GB"/>
        </w:rPr>
        <w:t xml:space="preserve">the bedrock is located at depth between 11 and 25 m </w:t>
      </w:r>
      <w:r>
        <w:rPr>
          <w:lang w:val="en-GB"/>
        </w:rPr>
        <w:t xml:space="preserve">along the line </w:t>
      </w:r>
      <w:r w:rsidR="00F92167">
        <w:rPr>
          <w:lang w:val="en-GB"/>
        </w:rPr>
        <w:t xml:space="preserve">and is </w:t>
      </w:r>
      <w:r w:rsidR="00FB693D">
        <w:rPr>
          <w:lang w:val="en-GB"/>
        </w:rPr>
        <w:t>overlai</w:t>
      </w:r>
      <w:r w:rsidR="00F92167">
        <w:rPr>
          <w:lang w:val="en-GB"/>
        </w:rPr>
        <w:t>n</w:t>
      </w:r>
      <w:r w:rsidR="00FB693D">
        <w:rPr>
          <w:lang w:val="en-GB"/>
        </w:rPr>
        <w:t xml:space="preserve"> </w:t>
      </w:r>
      <w:r w:rsidR="00F92167">
        <w:rPr>
          <w:lang w:val="en-GB"/>
        </w:rPr>
        <w:t xml:space="preserve">from the </w:t>
      </w:r>
      <w:r>
        <w:rPr>
          <w:lang w:val="en-GB"/>
        </w:rPr>
        <w:t>surface</w:t>
      </w:r>
      <w:r w:rsidR="00F92167">
        <w:rPr>
          <w:lang w:val="en-GB"/>
        </w:rPr>
        <w:t xml:space="preserve"> </w:t>
      </w:r>
      <w:r w:rsidR="0050042B">
        <w:rPr>
          <w:lang w:val="en-GB"/>
        </w:rPr>
        <w:t>by</w:t>
      </w:r>
      <w:r w:rsidR="00FB693D">
        <w:rPr>
          <w:lang w:val="en-GB"/>
        </w:rPr>
        <w:t xml:space="preserve"> </w:t>
      </w:r>
      <w:r w:rsidR="0050042B">
        <w:rPr>
          <w:lang w:val="en-GB"/>
        </w:rPr>
        <w:t>a thin</w:t>
      </w:r>
      <w:r w:rsidR="00FB693D">
        <w:rPr>
          <w:lang w:val="en-GB"/>
        </w:rPr>
        <w:t xml:space="preserve"> </w:t>
      </w:r>
      <w:proofErr w:type="spellStart"/>
      <w:r w:rsidR="00FB693D">
        <w:rPr>
          <w:lang w:val="en-GB"/>
        </w:rPr>
        <w:t>organo</w:t>
      </w:r>
      <w:proofErr w:type="spellEnd"/>
      <w:r w:rsidR="00FB693D">
        <w:rPr>
          <w:lang w:val="en-GB"/>
        </w:rPr>
        <w:t>-mineral lateritic</w:t>
      </w:r>
      <w:r w:rsidR="0050042B">
        <w:rPr>
          <w:lang w:val="en-GB"/>
        </w:rPr>
        <w:t xml:space="preserve"> </w:t>
      </w:r>
      <w:r>
        <w:rPr>
          <w:lang w:val="en-GB"/>
        </w:rPr>
        <w:t>cover</w:t>
      </w:r>
      <w:r w:rsidR="0050042B">
        <w:rPr>
          <w:lang w:val="en-GB"/>
        </w:rPr>
        <w:t xml:space="preserve">, an aggregated </w:t>
      </w:r>
      <w:r w:rsidR="00FB693D">
        <w:rPr>
          <w:lang w:val="en-GB"/>
        </w:rPr>
        <w:t>sandy clay layer</w:t>
      </w:r>
      <w:r>
        <w:rPr>
          <w:lang w:val="en-GB"/>
        </w:rPr>
        <w:t xml:space="preserve">, and an </w:t>
      </w:r>
      <w:r w:rsidR="0050042B">
        <w:rPr>
          <w:lang w:val="en-GB"/>
        </w:rPr>
        <w:t>altered schistose layer</w:t>
      </w:r>
      <w:r w:rsidR="00FB693D">
        <w:rPr>
          <w:lang w:val="en-GB"/>
        </w:rPr>
        <w:t>.</w:t>
      </w:r>
      <w:r w:rsidR="00B86F49">
        <w:rPr>
          <w:lang w:val="en-GB"/>
        </w:rPr>
        <w:t xml:space="preserve"> However, the bedrock display</w:t>
      </w:r>
      <w:r w:rsidR="00F92167">
        <w:rPr>
          <w:lang w:val="en-GB"/>
        </w:rPr>
        <w:t>s</w:t>
      </w:r>
      <w:r w:rsidR="00B86F49">
        <w:rPr>
          <w:lang w:val="en-GB"/>
        </w:rPr>
        <w:t xml:space="preserve"> a change in electrical properties moving from the south </w:t>
      </w:r>
      <w:r w:rsidR="00F92167">
        <w:rPr>
          <w:lang w:val="en-GB"/>
        </w:rPr>
        <w:t>(1400</w:t>
      </w:r>
      <w:r w:rsidR="00F92167" w:rsidRPr="00B86F49">
        <w:rPr>
          <w:lang w:val="en-GB"/>
        </w:rPr>
        <w:t xml:space="preserve"> </w:t>
      </w:r>
      <w:proofErr w:type="spellStart"/>
      <w:r w:rsidR="00F92167" w:rsidRPr="004831C2">
        <w:rPr>
          <w:lang w:val="en-GB"/>
        </w:rPr>
        <w:t>Ωm</w:t>
      </w:r>
      <w:proofErr w:type="spellEnd"/>
      <w:r w:rsidR="00F92167">
        <w:rPr>
          <w:lang w:val="en-GB"/>
        </w:rPr>
        <w:t xml:space="preserve">) </w:t>
      </w:r>
      <w:r w:rsidR="00B86F49">
        <w:rPr>
          <w:lang w:val="en-GB"/>
        </w:rPr>
        <w:t>to the north</w:t>
      </w:r>
      <w:r w:rsidR="00CA5232">
        <w:rPr>
          <w:lang w:val="en-GB"/>
        </w:rPr>
        <w:t xml:space="preserve"> (2500 </w:t>
      </w:r>
      <w:proofErr w:type="spellStart"/>
      <w:r w:rsidR="00CA5232" w:rsidRPr="004831C2">
        <w:rPr>
          <w:lang w:val="en-GB"/>
        </w:rPr>
        <w:t>Ωm</w:t>
      </w:r>
      <w:proofErr w:type="spellEnd"/>
      <w:r w:rsidR="00CA5232">
        <w:rPr>
          <w:lang w:val="en-GB"/>
        </w:rPr>
        <w:t xml:space="preserve">) of the </w:t>
      </w:r>
      <w:r>
        <w:rPr>
          <w:lang w:val="en-GB"/>
        </w:rPr>
        <w:t>profile. This observation is correlated</w:t>
      </w:r>
      <w:r w:rsidR="00B86F49">
        <w:rPr>
          <w:lang w:val="en-GB"/>
        </w:rPr>
        <w:t xml:space="preserve"> </w:t>
      </w:r>
      <w:r>
        <w:rPr>
          <w:lang w:val="en-GB"/>
        </w:rPr>
        <w:t>with</w:t>
      </w:r>
      <w:r w:rsidR="00BF37F7">
        <w:rPr>
          <w:lang w:val="en-GB"/>
        </w:rPr>
        <w:t xml:space="preserve"> t</w:t>
      </w:r>
      <w:r w:rsidR="00CA5232">
        <w:rPr>
          <w:lang w:val="en-GB"/>
        </w:rPr>
        <w:t xml:space="preserve">he presence of mica minerals </w:t>
      </w:r>
      <w:r w:rsidR="00BF37F7">
        <w:rPr>
          <w:lang w:val="en-GB"/>
        </w:rPr>
        <w:t>found in logs of pit 1,</w:t>
      </w:r>
      <w:r>
        <w:rPr>
          <w:lang w:val="en-GB"/>
        </w:rPr>
        <w:t xml:space="preserve"> located</w:t>
      </w:r>
      <w:r w:rsidR="00BF37F7">
        <w:rPr>
          <w:lang w:val="en-GB"/>
        </w:rPr>
        <w:t xml:space="preserve"> </w:t>
      </w:r>
      <w:r>
        <w:rPr>
          <w:lang w:val="en-GB"/>
        </w:rPr>
        <w:t>in the south of the profile</w:t>
      </w:r>
      <w:r w:rsidR="00BF37F7">
        <w:rPr>
          <w:lang w:val="en-GB"/>
        </w:rPr>
        <w:t>,</w:t>
      </w:r>
      <w:r w:rsidR="00CA5232">
        <w:rPr>
          <w:lang w:val="en-GB"/>
        </w:rPr>
        <w:t xml:space="preserve"> and its absence in pit 2 in the </w:t>
      </w:r>
      <w:r>
        <w:rPr>
          <w:lang w:val="en-GB"/>
        </w:rPr>
        <w:t>north</w:t>
      </w:r>
      <w:r w:rsidR="00CA5232">
        <w:rPr>
          <w:lang w:val="en-GB"/>
        </w:rPr>
        <w:t xml:space="preserve">. </w:t>
      </w:r>
      <w:r w:rsidR="00436091">
        <w:rPr>
          <w:lang w:val="en-GB"/>
        </w:rPr>
        <w:t xml:space="preserve">The change in composition </w:t>
      </w:r>
      <w:r>
        <w:rPr>
          <w:lang w:val="en-GB"/>
        </w:rPr>
        <w:t>resulting to</w:t>
      </w:r>
      <w:r w:rsidR="00D83753">
        <w:rPr>
          <w:lang w:val="en-GB"/>
        </w:rPr>
        <w:t xml:space="preserve"> </w:t>
      </w:r>
      <w:r>
        <w:rPr>
          <w:lang w:val="en-GB"/>
        </w:rPr>
        <w:t xml:space="preserve">the </w:t>
      </w:r>
      <w:r w:rsidR="00536416">
        <w:rPr>
          <w:lang w:val="en-GB"/>
        </w:rPr>
        <w:t>variation in</w:t>
      </w:r>
      <w:r w:rsidR="00C75684">
        <w:rPr>
          <w:lang w:val="en-GB"/>
        </w:rPr>
        <w:t xml:space="preserve"> </w:t>
      </w:r>
      <w:r w:rsidR="00555B11">
        <w:rPr>
          <w:lang w:val="en-GB"/>
        </w:rPr>
        <w:t xml:space="preserve">electrical </w:t>
      </w:r>
      <w:proofErr w:type="spellStart"/>
      <w:r w:rsidR="000A3DB9">
        <w:rPr>
          <w:lang w:val="en-GB"/>
        </w:rPr>
        <w:t>propertities</w:t>
      </w:r>
      <w:proofErr w:type="spellEnd"/>
      <w:r w:rsidR="00555B11">
        <w:rPr>
          <w:lang w:val="en-GB"/>
        </w:rPr>
        <w:t xml:space="preserve"> </w:t>
      </w:r>
      <w:r w:rsidR="00D83753">
        <w:rPr>
          <w:lang w:val="en-GB"/>
        </w:rPr>
        <w:t>of</w:t>
      </w:r>
      <w:r w:rsidR="00436091">
        <w:rPr>
          <w:lang w:val="en-GB"/>
        </w:rPr>
        <w:t xml:space="preserve"> the </w:t>
      </w:r>
      <w:r w:rsidR="000A3DB9">
        <w:rPr>
          <w:lang w:val="en-GB"/>
        </w:rPr>
        <w:t>bedrock</w:t>
      </w:r>
      <w:r w:rsidR="00436091">
        <w:rPr>
          <w:lang w:val="en-GB"/>
        </w:rPr>
        <w:t xml:space="preserve"> could be </w:t>
      </w:r>
      <w:r w:rsidR="000A3DB9">
        <w:rPr>
          <w:lang w:val="en-GB"/>
        </w:rPr>
        <w:t>associated to the shallow effect</w:t>
      </w:r>
      <w:r w:rsidR="00436091">
        <w:rPr>
          <w:lang w:val="en-GB"/>
        </w:rPr>
        <w:t xml:space="preserve"> of the </w:t>
      </w:r>
      <w:proofErr w:type="spellStart"/>
      <w:r w:rsidR="00436091">
        <w:rPr>
          <w:lang w:val="en-GB"/>
        </w:rPr>
        <w:t>San</w:t>
      </w:r>
      <w:r w:rsidR="00B86F49">
        <w:rPr>
          <w:lang w:val="en-GB"/>
        </w:rPr>
        <w:t>a</w:t>
      </w:r>
      <w:r w:rsidR="00436091">
        <w:rPr>
          <w:lang w:val="en-GB"/>
        </w:rPr>
        <w:t>ga</w:t>
      </w:r>
      <w:proofErr w:type="spellEnd"/>
      <w:r w:rsidR="00436091">
        <w:rPr>
          <w:lang w:val="en-GB"/>
        </w:rPr>
        <w:t xml:space="preserve"> Faults</w:t>
      </w:r>
      <w:r w:rsidR="000A3DB9">
        <w:rPr>
          <w:lang w:val="en-GB"/>
        </w:rPr>
        <w:t xml:space="preserve">, </w:t>
      </w:r>
      <w:r w:rsidR="00436091">
        <w:rPr>
          <w:lang w:val="en-GB"/>
        </w:rPr>
        <w:t>known</w:t>
      </w:r>
      <w:r w:rsidR="003B1D38">
        <w:rPr>
          <w:lang w:val="en-GB"/>
        </w:rPr>
        <w:t xml:space="preserve"> as </w:t>
      </w:r>
      <w:r w:rsidR="000A3DB9">
        <w:rPr>
          <w:lang w:val="en-GB"/>
        </w:rPr>
        <w:t>a</w:t>
      </w:r>
      <w:r w:rsidR="003B1D38">
        <w:rPr>
          <w:lang w:val="en-GB"/>
        </w:rPr>
        <w:t xml:space="preserve"> major tectonic structure</w:t>
      </w:r>
      <w:r w:rsidR="00436091">
        <w:rPr>
          <w:lang w:val="en-GB"/>
        </w:rPr>
        <w:t xml:space="preserve"> cross</w:t>
      </w:r>
      <w:r w:rsidR="003B1D38">
        <w:rPr>
          <w:lang w:val="en-GB"/>
        </w:rPr>
        <w:t>ing</w:t>
      </w:r>
      <w:r w:rsidR="00436091">
        <w:rPr>
          <w:lang w:val="en-GB"/>
        </w:rPr>
        <w:t xml:space="preserve"> the region. </w:t>
      </w:r>
      <w:r w:rsidR="000A3DB9">
        <w:rPr>
          <w:lang w:val="en-GB"/>
        </w:rPr>
        <w:t>The sandy-clay layers</w:t>
      </w:r>
      <w:r w:rsidR="006A47A1">
        <w:rPr>
          <w:lang w:val="en-GB"/>
        </w:rPr>
        <w:t xml:space="preserve"> with thicknesses range 1-5 m </w:t>
      </w:r>
      <w:r w:rsidR="000A3DB9">
        <w:rPr>
          <w:lang w:val="en-GB"/>
        </w:rPr>
        <w:t xml:space="preserve">is believed to </w:t>
      </w:r>
      <w:r w:rsidR="006A47A1">
        <w:rPr>
          <w:lang w:val="en-GB"/>
        </w:rPr>
        <w:t>represent</w:t>
      </w:r>
      <w:r w:rsidR="000A3DB9">
        <w:rPr>
          <w:lang w:val="en-GB"/>
        </w:rPr>
        <w:t xml:space="preserve"> </w:t>
      </w:r>
      <w:r w:rsidR="00CA5232">
        <w:rPr>
          <w:lang w:val="en-GB"/>
        </w:rPr>
        <w:t>a potential thin</w:t>
      </w:r>
      <w:r w:rsidR="000A3DB9">
        <w:rPr>
          <w:lang w:val="en-GB"/>
        </w:rPr>
        <w:t xml:space="preserve"> aquifer, due to </w:t>
      </w:r>
      <w:r w:rsidR="00CA5232">
        <w:rPr>
          <w:lang w:val="en-GB"/>
        </w:rPr>
        <w:t xml:space="preserve">the </w:t>
      </w:r>
      <w:proofErr w:type="spellStart"/>
      <w:r w:rsidR="00CA5232">
        <w:rPr>
          <w:lang w:val="en-GB"/>
        </w:rPr>
        <w:t>resistivities</w:t>
      </w:r>
      <w:proofErr w:type="spellEnd"/>
      <w:r w:rsidR="006A47A1">
        <w:rPr>
          <w:lang w:val="en-GB"/>
        </w:rPr>
        <w:t xml:space="preserve"> </w:t>
      </w:r>
      <w:r w:rsidR="000A3DB9" w:rsidRPr="00013412">
        <w:rPr>
          <w:lang w:val="en-GB"/>
        </w:rPr>
        <w:t>range</w:t>
      </w:r>
      <w:r w:rsidR="000A3DB9">
        <w:rPr>
          <w:lang w:val="en-GB"/>
        </w:rPr>
        <w:t xml:space="preserve"> 15-100</w:t>
      </w:r>
      <w:r w:rsidR="000A3DB9" w:rsidRPr="000A3DB9">
        <w:rPr>
          <w:lang w:val="en-GB"/>
        </w:rPr>
        <w:t xml:space="preserve"> </w:t>
      </w:r>
      <w:proofErr w:type="spellStart"/>
      <w:r w:rsidR="000A3DB9" w:rsidRPr="004831C2">
        <w:rPr>
          <w:lang w:val="en-GB"/>
        </w:rPr>
        <w:t>Ωm</w:t>
      </w:r>
      <w:proofErr w:type="spellEnd"/>
      <w:r w:rsidR="00D83753">
        <w:rPr>
          <w:lang w:val="en-GB"/>
        </w:rPr>
        <w:t>, common</w:t>
      </w:r>
      <w:r w:rsidR="006A47A1">
        <w:rPr>
          <w:lang w:val="en-GB"/>
        </w:rPr>
        <w:t xml:space="preserve"> </w:t>
      </w:r>
      <w:r w:rsidR="00536416">
        <w:rPr>
          <w:lang w:val="en-GB"/>
        </w:rPr>
        <w:t>to</w:t>
      </w:r>
      <w:r w:rsidR="00D83753">
        <w:rPr>
          <w:lang w:val="en-GB"/>
        </w:rPr>
        <w:t xml:space="preserve"> some aquifers</w:t>
      </w:r>
      <w:r w:rsidR="006A47A1">
        <w:rPr>
          <w:lang w:val="en-GB"/>
        </w:rPr>
        <w:t xml:space="preserve">. </w:t>
      </w:r>
      <w:r w:rsidR="000A3DB9">
        <w:rPr>
          <w:lang w:val="en-GB"/>
        </w:rPr>
        <w:t xml:space="preserve"> </w:t>
      </w:r>
    </w:p>
    <w:p w:rsidR="006A47A1" w:rsidRDefault="006A47A1" w:rsidP="00774923">
      <w:pPr>
        <w:spacing w:line="360" w:lineRule="auto"/>
        <w:jc w:val="both"/>
        <w:rPr>
          <w:lang w:val="en-GB"/>
        </w:rPr>
      </w:pPr>
    </w:p>
    <w:p w:rsidR="00B059D1" w:rsidRPr="00B059D1" w:rsidRDefault="00B059D1" w:rsidP="00774923">
      <w:pPr>
        <w:spacing w:line="360" w:lineRule="auto"/>
        <w:jc w:val="both"/>
        <w:rPr>
          <w:lang w:val="en-GB"/>
        </w:rPr>
      </w:pPr>
      <w:r>
        <w:rPr>
          <w:b/>
          <w:lang w:val="en-GB"/>
        </w:rPr>
        <w:t xml:space="preserve">KEYWORDS: </w:t>
      </w:r>
      <w:proofErr w:type="spellStart"/>
      <w:r>
        <w:rPr>
          <w:lang w:val="en-GB"/>
        </w:rPr>
        <w:t>Bafia</w:t>
      </w:r>
      <w:proofErr w:type="spellEnd"/>
      <w:r>
        <w:rPr>
          <w:lang w:val="en-GB"/>
        </w:rPr>
        <w:t xml:space="preserve"> group, DC electrical soundings, </w:t>
      </w:r>
      <w:r w:rsidR="007B153D">
        <w:rPr>
          <w:lang w:val="en-GB"/>
        </w:rPr>
        <w:t>lateritic cover</w:t>
      </w:r>
      <w:r>
        <w:rPr>
          <w:lang w:val="en-GB"/>
        </w:rPr>
        <w:t xml:space="preserve">, </w:t>
      </w:r>
      <w:r w:rsidR="007B153D">
        <w:rPr>
          <w:lang w:val="en-GB"/>
        </w:rPr>
        <w:t xml:space="preserve">schist, </w:t>
      </w:r>
      <w:proofErr w:type="spellStart"/>
      <w:r w:rsidR="007B153D">
        <w:rPr>
          <w:lang w:val="en-GB"/>
        </w:rPr>
        <w:t>micaschist</w:t>
      </w:r>
      <w:proofErr w:type="spellEnd"/>
      <w:r>
        <w:rPr>
          <w:lang w:val="en-GB"/>
        </w:rPr>
        <w:t xml:space="preserve">, </w:t>
      </w:r>
      <w:r w:rsidR="007B153D">
        <w:rPr>
          <w:lang w:val="en-GB"/>
        </w:rPr>
        <w:t>Aquifer</w:t>
      </w:r>
      <w:r w:rsidR="003B1D38">
        <w:rPr>
          <w:lang w:val="en-GB"/>
        </w:rPr>
        <w:t>, logs</w:t>
      </w:r>
      <w:r w:rsidR="007B153D">
        <w:rPr>
          <w:lang w:val="en-GB"/>
        </w:rPr>
        <w:t>.</w:t>
      </w:r>
    </w:p>
    <w:p w:rsidR="00B059D1" w:rsidRDefault="00B059D1" w:rsidP="00774923">
      <w:pPr>
        <w:spacing w:line="360" w:lineRule="auto"/>
        <w:jc w:val="both"/>
        <w:rPr>
          <w:b/>
          <w:lang w:val="en-GB"/>
        </w:rPr>
      </w:pPr>
    </w:p>
    <w:p w:rsidR="00157498" w:rsidRPr="00C346C8" w:rsidRDefault="00157498" w:rsidP="00774923">
      <w:pPr>
        <w:spacing w:line="360" w:lineRule="auto"/>
        <w:jc w:val="both"/>
        <w:rPr>
          <w:b/>
          <w:lang w:val="en-GB"/>
        </w:rPr>
      </w:pPr>
    </w:p>
    <w:p w:rsidR="00F16DF8" w:rsidRPr="00F84DC3" w:rsidRDefault="00F84DC3" w:rsidP="00157498">
      <w:pPr>
        <w:spacing w:line="480" w:lineRule="auto"/>
        <w:jc w:val="both"/>
        <w:rPr>
          <w:b/>
          <w:lang w:val="en-GB"/>
        </w:rPr>
      </w:pPr>
      <w:r>
        <w:rPr>
          <w:b/>
          <w:lang w:val="en-GB"/>
        </w:rPr>
        <w:t xml:space="preserve">1. </w:t>
      </w:r>
      <w:r w:rsidR="00F16DF8" w:rsidRPr="00F84DC3">
        <w:rPr>
          <w:b/>
          <w:lang w:val="en-GB"/>
        </w:rPr>
        <w:t>Introduction</w:t>
      </w:r>
    </w:p>
    <w:p w:rsidR="00A614E8" w:rsidRDefault="00F16DF8" w:rsidP="00157498">
      <w:pPr>
        <w:spacing w:line="480" w:lineRule="auto"/>
        <w:jc w:val="both"/>
        <w:rPr>
          <w:lang w:val="en-GB"/>
        </w:rPr>
      </w:pPr>
      <w:r w:rsidRPr="00C346C8">
        <w:rPr>
          <w:b/>
          <w:lang w:val="en-GB"/>
        </w:rPr>
        <w:lastRenderedPageBreak/>
        <w:tab/>
      </w:r>
      <w:r w:rsidR="00B373FC" w:rsidRPr="00C346C8">
        <w:rPr>
          <w:lang w:val="en-GB"/>
        </w:rPr>
        <w:t xml:space="preserve">The </w:t>
      </w:r>
      <w:r w:rsidR="006C3191" w:rsidRPr="00C346C8">
        <w:rPr>
          <w:lang w:val="en-GB"/>
        </w:rPr>
        <w:t xml:space="preserve">wet </w:t>
      </w:r>
      <w:proofErr w:type="spellStart"/>
      <w:r w:rsidR="006C3191" w:rsidRPr="00C346C8">
        <w:rPr>
          <w:lang w:val="en-GB"/>
        </w:rPr>
        <w:t>inter</w:t>
      </w:r>
      <w:r w:rsidR="001915DA" w:rsidRPr="00C346C8">
        <w:rPr>
          <w:lang w:val="en-GB"/>
        </w:rPr>
        <w:t>tropical</w:t>
      </w:r>
      <w:proofErr w:type="spellEnd"/>
      <w:r w:rsidR="001915DA" w:rsidRPr="00C346C8">
        <w:rPr>
          <w:lang w:val="en-GB"/>
        </w:rPr>
        <w:t xml:space="preserve"> </w:t>
      </w:r>
      <w:r w:rsidR="006C3191" w:rsidRPr="00C346C8">
        <w:rPr>
          <w:lang w:val="en-GB"/>
        </w:rPr>
        <w:t>region</w:t>
      </w:r>
      <w:r w:rsidR="001915DA" w:rsidRPr="00C346C8">
        <w:rPr>
          <w:lang w:val="en-GB"/>
        </w:rPr>
        <w:t xml:space="preserve"> is characterized by </w:t>
      </w:r>
      <w:r w:rsidR="006C3191" w:rsidRPr="00C346C8">
        <w:rPr>
          <w:lang w:val="en-GB"/>
        </w:rPr>
        <w:t>an important</w:t>
      </w:r>
      <w:r w:rsidR="001915DA" w:rsidRPr="00C346C8">
        <w:rPr>
          <w:lang w:val="en-GB"/>
        </w:rPr>
        <w:t xml:space="preserve"> </w:t>
      </w:r>
      <w:r w:rsidR="006C3191" w:rsidRPr="00C346C8">
        <w:rPr>
          <w:lang w:val="en-GB"/>
        </w:rPr>
        <w:t xml:space="preserve">thick </w:t>
      </w:r>
      <w:r w:rsidR="006A1CAD" w:rsidRPr="00C346C8">
        <w:rPr>
          <w:lang w:val="en-GB"/>
        </w:rPr>
        <w:t xml:space="preserve">lateritic </w:t>
      </w:r>
      <w:r w:rsidR="001915DA" w:rsidRPr="00C346C8">
        <w:rPr>
          <w:lang w:val="en-GB"/>
        </w:rPr>
        <w:t>cover</w:t>
      </w:r>
      <w:r w:rsidR="006A1CAD" w:rsidRPr="00C346C8">
        <w:rPr>
          <w:lang w:val="en-GB"/>
        </w:rPr>
        <w:t xml:space="preserve"> </w:t>
      </w:r>
      <w:r w:rsidR="006C3191" w:rsidRPr="00C346C8">
        <w:rPr>
          <w:lang w:val="en-GB"/>
        </w:rPr>
        <w:t>w</w:t>
      </w:r>
      <w:r w:rsidR="006A1CAD" w:rsidRPr="00C346C8">
        <w:rPr>
          <w:lang w:val="en-GB"/>
        </w:rPr>
        <w:t>h</w:t>
      </w:r>
      <w:r w:rsidR="006C3191" w:rsidRPr="00C346C8">
        <w:rPr>
          <w:lang w:val="en-GB"/>
        </w:rPr>
        <w:t>i</w:t>
      </w:r>
      <w:r w:rsidR="006A1CAD" w:rsidRPr="00C346C8">
        <w:rPr>
          <w:lang w:val="en-GB"/>
        </w:rPr>
        <w:t xml:space="preserve">ch </w:t>
      </w:r>
      <w:r w:rsidR="001915DA" w:rsidRPr="00C346C8">
        <w:rPr>
          <w:lang w:val="en-GB"/>
        </w:rPr>
        <w:t>overl</w:t>
      </w:r>
      <w:r w:rsidR="006A1CAD" w:rsidRPr="00C346C8">
        <w:rPr>
          <w:lang w:val="en-GB"/>
        </w:rPr>
        <w:t xml:space="preserve">ies </w:t>
      </w:r>
      <w:r w:rsidR="007A3663">
        <w:rPr>
          <w:lang w:val="en-GB"/>
        </w:rPr>
        <w:t>unaltered</w:t>
      </w:r>
      <w:r w:rsidR="001915DA" w:rsidRPr="00C346C8">
        <w:rPr>
          <w:lang w:val="en-GB"/>
        </w:rPr>
        <w:t xml:space="preserve"> geological structures. This lateritic cover has been setting since millions or years </w:t>
      </w:r>
      <w:r w:rsidR="007A3663">
        <w:rPr>
          <w:lang w:val="en-GB"/>
        </w:rPr>
        <w:t>due</w:t>
      </w:r>
      <w:r w:rsidR="001915DA" w:rsidRPr="00C346C8">
        <w:rPr>
          <w:lang w:val="en-GB"/>
        </w:rPr>
        <w:t xml:space="preserve"> to the</w:t>
      </w:r>
      <w:r w:rsidR="008878A6" w:rsidRPr="00C346C8">
        <w:rPr>
          <w:lang w:val="en-GB"/>
        </w:rPr>
        <w:t xml:space="preserve"> evolution of</w:t>
      </w:r>
      <w:r w:rsidR="001915DA" w:rsidRPr="00C346C8">
        <w:rPr>
          <w:lang w:val="en-GB"/>
        </w:rPr>
        <w:t xml:space="preserve"> </w:t>
      </w:r>
      <w:r w:rsidR="006A1CAD" w:rsidRPr="00C346C8">
        <w:rPr>
          <w:lang w:val="en-GB"/>
        </w:rPr>
        <w:t xml:space="preserve">the </w:t>
      </w:r>
      <w:r w:rsidR="001915DA" w:rsidRPr="00C346C8">
        <w:rPr>
          <w:lang w:val="en-GB"/>
        </w:rPr>
        <w:t xml:space="preserve">climate and </w:t>
      </w:r>
      <w:r w:rsidR="006A1CAD" w:rsidRPr="00C346C8">
        <w:rPr>
          <w:lang w:val="en-GB"/>
        </w:rPr>
        <w:t xml:space="preserve">the </w:t>
      </w:r>
      <w:r w:rsidR="001915DA" w:rsidRPr="00C346C8">
        <w:rPr>
          <w:lang w:val="en-GB"/>
        </w:rPr>
        <w:t xml:space="preserve">vegetation. </w:t>
      </w:r>
      <w:r w:rsidR="00FB2EF7">
        <w:rPr>
          <w:lang w:val="en-GB"/>
        </w:rPr>
        <w:t xml:space="preserve">This </w:t>
      </w:r>
      <w:proofErr w:type="spellStart"/>
      <w:r w:rsidR="00A614E8">
        <w:rPr>
          <w:lang w:val="en-GB"/>
        </w:rPr>
        <w:t>pedologic</w:t>
      </w:r>
      <w:proofErr w:type="spellEnd"/>
      <w:r w:rsidR="00FB2EF7">
        <w:rPr>
          <w:lang w:val="en-GB"/>
        </w:rPr>
        <w:t xml:space="preserve"> feature occupies the major part of the</w:t>
      </w:r>
      <w:r w:rsidR="00A614E8">
        <w:rPr>
          <w:lang w:val="en-GB"/>
        </w:rPr>
        <w:t xml:space="preserve"> soil of the</w:t>
      </w:r>
      <w:r w:rsidR="00FB2EF7">
        <w:rPr>
          <w:lang w:val="en-GB"/>
        </w:rPr>
        <w:t xml:space="preserve"> </w:t>
      </w:r>
      <w:r w:rsidR="00A1302F">
        <w:rPr>
          <w:lang w:val="en-GB"/>
        </w:rPr>
        <w:t>South Cameroon</w:t>
      </w:r>
      <w:r w:rsidR="00A614E8">
        <w:rPr>
          <w:lang w:val="en-GB"/>
        </w:rPr>
        <w:t xml:space="preserve"> Plateau which extends south to the Adamawa Plateau and east to the Cameroon Volcanic Line, and is</w:t>
      </w:r>
      <w:r w:rsidR="00E41802">
        <w:rPr>
          <w:lang w:val="en-GB"/>
        </w:rPr>
        <w:t xml:space="preserve"> known as</w:t>
      </w:r>
      <w:r w:rsidR="00A614E8">
        <w:rPr>
          <w:lang w:val="en-GB"/>
        </w:rPr>
        <w:t xml:space="preserve"> the largest topographical feature of Cameroon. </w:t>
      </w:r>
    </w:p>
    <w:p w:rsidR="00C65CA2" w:rsidRPr="00C346C8" w:rsidRDefault="001915DA" w:rsidP="00157498">
      <w:pPr>
        <w:spacing w:line="480" w:lineRule="auto"/>
        <w:ind w:firstLine="708"/>
        <w:jc w:val="both"/>
        <w:rPr>
          <w:lang w:val="en-GB"/>
        </w:rPr>
      </w:pPr>
      <w:r w:rsidRPr="00C346C8">
        <w:rPr>
          <w:lang w:val="en-GB"/>
        </w:rPr>
        <w:t xml:space="preserve">The </w:t>
      </w:r>
      <w:proofErr w:type="spellStart"/>
      <w:r w:rsidRPr="00C346C8">
        <w:rPr>
          <w:lang w:val="en-GB"/>
        </w:rPr>
        <w:t>pedology</w:t>
      </w:r>
      <w:proofErr w:type="spellEnd"/>
      <w:r w:rsidRPr="00C346C8">
        <w:rPr>
          <w:lang w:val="en-GB"/>
        </w:rPr>
        <w:t xml:space="preserve"> of the South Cameroon Plateau has</w:t>
      </w:r>
      <w:r w:rsidR="00E41802">
        <w:rPr>
          <w:lang w:val="en-GB"/>
        </w:rPr>
        <w:t xml:space="preserve"> been</w:t>
      </w:r>
      <w:r w:rsidRPr="00C346C8">
        <w:rPr>
          <w:lang w:val="en-GB"/>
        </w:rPr>
        <w:t xml:space="preserve"> </w:t>
      </w:r>
      <w:r w:rsidR="00E41802">
        <w:rPr>
          <w:lang w:val="en-GB"/>
        </w:rPr>
        <w:t>investigated</w:t>
      </w:r>
      <w:r w:rsidRPr="00C346C8">
        <w:rPr>
          <w:lang w:val="en-GB"/>
        </w:rPr>
        <w:t xml:space="preserve"> in the past with the </w:t>
      </w:r>
      <w:r w:rsidR="00E41802">
        <w:rPr>
          <w:lang w:val="en-GB"/>
        </w:rPr>
        <w:t xml:space="preserve">main </w:t>
      </w:r>
      <w:r w:rsidRPr="00C346C8">
        <w:rPr>
          <w:lang w:val="en-GB"/>
        </w:rPr>
        <w:t>focus on the organization and the evolution of alteration profiles</w:t>
      </w:r>
      <w:r w:rsidR="00751CA5">
        <w:rPr>
          <w:lang w:val="en-GB"/>
        </w:rPr>
        <w:t xml:space="preserve"> [1, 2, 3, 4, </w:t>
      </w:r>
      <w:proofErr w:type="gramStart"/>
      <w:r w:rsidR="00751CA5">
        <w:rPr>
          <w:lang w:val="en-GB"/>
        </w:rPr>
        <w:t>5</w:t>
      </w:r>
      <w:proofErr w:type="gramEnd"/>
      <w:r w:rsidR="00751CA5">
        <w:rPr>
          <w:lang w:val="en-GB"/>
        </w:rPr>
        <w:t>]</w:t>
      </w:r>
      <w:r w:rsidRPr="00C346C8">
        <w:rPr>
          <w:lang w:val="en-GB"/>
        </w:rPr>
        <w:t xml:space="preserve">. </w:t>
      </w:r>
      <w:r w:rsidR="00E41802">
        <w:rPr>
          <w:lang w:val="en-GB"/>
        </w:rPr>
        <w:t>However, t</w:t>
      </w:r>
      <w:r w:rsidRPr="00C346C8">
        <w:rPr>
          <w:lang w:val="en-GB"/>
        </w:rPr>
        <w:t>he presence of indurate layers as well as the spatial heterogeneity</w:t>
      </w:r>
      <w:r w:rsidR="00F16DF8" w:rsidRPr="00C346C8">
        <w:rPr>
          <w:lang w:val="en-GB"/>
        </w:rPr>
        <w:t xml:space="preserve"> </w:t>
      </w:r>
      <w:r w:rsidRPr="00C346C8">
        <w:rPr>
          <w:lang w:val="en-GB"/>
        </w:rPr>
        <w:t>and the great thickness of the soils d</w:t>
      </w:r>
      <w:r w:rsidR="00E41802">
        <w:rPr>
          <w:lang w:val="en-GB"/>
        </w:rPr>
        <w:t>id</w:t>
      </w:r>
      <w:r w:rsidRPr="00C346C8">
        <w:rPr>
          <w:lang w:val="en-GB"/>
        </w:rPr>
        <w:t xml:space="preserve"> not facilitate the realization of </w:t>
      </w:r>
      <w:r w:rsidR="006A1CAD" w:rsidRPr="00C346C8">
        <w:rPr>
          <w:lang w:val="en-GB"/>
        </w:rPr>
        <w:t>pits</w:t>
      </w:r>
      <w:r w:rsidR="009217C2" w:rsidRPr="00C346C8">
        <w:rPr>
          <w:lang w:val="en-GB"/>
        </w:rPr>
        <w:t xml:space="preserve"> useful for their entire characterizations. </w:t>
      </w:r>
      <w:r w:rsidRPr="00C346C8">
        <w:rPr>
          <w:lang w:val="en-GB"/>
        </w:rPr>
        <w:t xml:space="preserve"> </w:t>
      </w:r>
      <w:r w:rsidR="00E41802">
        <w:rPr>
          <w:lang w:val="en-GB"/>
        </w:rPr>
        <w:t>T</w:t>
      </w:r>
      <w:r w:rsidR="00B04B59">
        <w:rPr>
          <w:lang w:val="en-GB"/>
        </w:rPr>
        <w:t xml:space="preserve">herefore, the alternative solution to the digging of pits </w:t>
      </w:r>
      <w:r w:rsidR="000B7C36">
        <w:rPr>
          <w:lang w:val="en-GB"/>
        </w:rPr>
        <w:t>is</w:t>
      </w:r>
      <w:r w:rsidR="00B04B59">
        <w:rPr>
          <w:lang w:val="en-GB"/>
        </w:rPr>
        <w:t xml:space="preserve"> t</w:t>
      </w:r>
      <w:r w:rsidR="009217C2" w:rsidRPr="00C346C8">
        <w:rPr>
          <w:lang w:val="en-GB"/>
        </w:rPr>
        <w:t xml:space="preserve">he geophysical approach </w:t>
      </w:r>
      <w:r w:rsidR="00B04B59">
        <w:rPr>
          <w:lang w:val="en-GB"/>
        </w:rPr>
        <w:t>which can provide</w:t>
      </w:r>
      <w:r w:rsidR="009217C2" w:rsidRPr="00C346C8">
        <w:rPr>
          <w:lang w:val="en-GB"/>
        </w:rPr>
        <w:t xml:space="preserve"> </w:t>
      </w:r>
      <w:r w:rsidR="00B04B59">
        <w:rPr>
          <w:lang w:val="en-GB"/>
        </w:rPr>
        <w:t>information</w:t>
      </w:r>
      <w:r w:rsidR="009217C2" w:rsidRPr="00C346C8">
        <w:rPr>
          <w:lang w:val="en-GB"/>
        </w:rPr>
        <w:t xml:space="preserve"> on the </w:t>
      </w:r>
      <w:r w:rsidR="00B04B59">
        <w:rPr>
          <w:lang w:val="en-GB"/>
        </w:rPr>
        <w:t>structure</w:t>
      </w:r>
      <w:r w:rsidR="009217C2" w:rsidRPr="00C346C8">
        <w:rPr>
          <w:lang w:val="en-GB"/>
        </w:rPr>
        <w:t xml:space="preserve"> of the subsurface through the study of the variation of a single </w:t>
      </w:r>
      <w:r w:rsidR="00053142">
        <w:rPr>
          <w:lang w:val="en-GB"/>
        </w:rPr>
        <w:t xml:space="preserve">physical </w:t>
      </w:r>
      <w:r w:rsidR="009217C2" w:rsidRPr="00C346C8">
        <w:rPr>
          <w:lang w:val="en-GB"/>
        </w:rPr>
        <w:t>parameter. The Direct Current (DC) electrical method</w:t>
      </w:r>
      <w:r w:rsidR="00B04B59">
        <w:rPr>
          <w:lang w:val="en-GB"/>
        </w:rPr>
        <w:t>, which is worldwide used to investigate soils</w:t>
      </w:r>
      <w:r w:rsidR="006D559D">
        <w:rPr>
          <w:lang w:val="en-GB"/>
        </w:rPr>
        <w:t xml:space="preserve"> [6, 7, 8, 9],</w:t>
      </w:r>
      <w:r w:rsidR="00B04B59">
        <w:rPr>
          <w:lang w:val="en-GB"/>
        </w:rPr>
        <w:t xml:space="preserve"> has</w:t>
      </w:r>
      <w:r w:rsidR="009217C2" w:rsidRPr="00C346C8">
        <w:rPr>
          <w:lang w:val="en-GB"/>
        </w:rPr>
        <w:t xml:space="preserve"> been </w:t>
      </w:r>
      <w:r w:rsidR="00B04B59">
        <w:rPr>
          <w:lang w:val="en-GB"/>
        </w:rPr>
        <w:t xml:space="preserve">applied to various areas of the South Cameroon Plateau </w:t>
      </w:r>
      <w:r w:rsidR="009217C2" w:rsidRPr="00C346C8">
        <w:rPr>
          <w:lang w:val="en-GB"/>
        </w:rPr>
        <w:t>to obtain significa</w:t>
      </w:r>
      <w:r w:rsidR="00C65CA2" w:rsidRPr="00C346C8">
        <w:rPr>
          <w:lang w:val="en-GB"/>
        </w:rPr>
        <w:t xml:space="preserve">nt information on the thickness, depth, nature and lateral variation </w:t>
      </w:r>
      <w:r w:rsidR="009217C2" w:rsidRPr="00C346C8">
        <w:rPr>
          <w:lang w:val="en-GB"/>
        </w:rPr>
        <w:t xml:space="preserve">of </w:t>
      </w:r>
      <w:r w:rsidR="00C65CA2" w:rsidRPr="00C346C8">
        <w:rPr>
          <w:lang w:val="en-GB"/>
        </w:rPr>
        <w:t xml:space="preserve">the </w:t>
      </w:r>
      <w:r w:rsidR="009217C2" w:rsidRPr="00C346C8">
        <w:rPr>
          <w:lang w:val="en-GB"/>
        </w:rPr>
        <w:t>different layers</w:t>
      </w:r>
      <w:r w:rsidR="00C65CA2" w:rsidRPr="00C346C8">
        <w:rPr>
          <w:lang w:val="en-GB"/>
        </w:rPr>
        <w:t xml:space="preserve"> and</w:t>
      </w:r>
      <w:r w:rsidR="009217C2" w:rsidRPr="00C346C8">
        <w:rPr>
          <w:lang w:val="en-GB"/>
        </w:rPr>
        <w:t xml:space="preserve"> </w:t>
      </w:r>
      <w:r w:rsidR="00C65CA2" w:rsidRPr="00C346C8">
        <w:rPr>
          <w:lang w:val="en-GB"/>
        </w:rPr>
        <w:t xml:space="preserve">interfaces </w:t>
      </w:r>
      <w:r w:rsidR="009217C2" w:rsidRPr="00C346C8">
        <w:rPr>
          <w:lang w:val="en-GB"/>
        </w:rPr>
        <w:t>of the subsurface</w:t>
      </w:r>
      <w:r w:rsidR="006D559D">
        <w:rPr>
          <w:lang w:val="en-GB"/>
        </w:rPr>
        <w:t xml:space="preserve"> </w:t>
      </w:r>
      <w:r w:rsidR="00560F81">
        <w:rPr>
          <w:lang w:val="en-GB"/>
        </w:rPr>
        <w:t>[1, 10, 11]</w:t>
      </w:r>
      <w:r w:rsidR="00D950C0">
        <w:rPr>
          <w:lang w:val="en-GB"/>
        </w:rPr>
        <w:t>.</w:t>
      </w:r>
    </w:p>
    <w:p w:rsidR="00F16DF8" w:rsidRPr="00C346C8" w:rsidRDefault="000B7C36" w:rsidP="00157498">
      <w:pPr>
        <w:spacing w:line="480" w:lineRule="auto"/>
        <w:ind w:firstLine="708"/>
        <w:jc w:val="both"/>
        <w:rPr>
          <w:lang w:val="en-GB"/>
        </w:rPr>
      </w:pPr>
      <w:r w:rsidRPr="00E73606">
        <w:rPr>
          <w:lang w:val="en-GB"/>
        </w:rPr>
        <w:t xml:space="preserve">The area under investigation in this study is </w:t>
      </w:r>
      <w:r w:rsidR="00E97521" w:rsidRPr="00E73606">
        <w:rPr>
          <w:lang w:val="en-GB"/>
        </w:rPr>
        <w:t>located in</w:t>
      </w:r>
      <w:r w:rsidRPr="00E73606">
        <w:rPr>
          <w:lang w:val="en-GB"/>
        </w:rPr>
        <w:t xml:space="preserve"> </w:t>
      </w:r>
      <w:proofErr w:type="spellStart"/>
      <w:r w:rsidRPr="00E73606">
        <w:rPr>
          <w:lang w:val="en-GB"/>
        </w:rPr>
        <w:t>Balamba-Bombato</w:t>
      </w:r>
      <w:proofErr w:type="spellEnd"/>
      <w:r w:rsidRPr="00E73606">
        <w:rPr>
          <w:lang w:val="en-GB"/>
        </w:rPr>
        <w:t xml:space="preserve">, </w:t>
      </w:r>
      <w:r w:rsidR="00E97521" w:rsidRPr="00E73606">
        <w:rPr>
          <w:lang w:val="en-GB"/>
        </w:rPr>
        <w:t>lying</w:t>
      </w:r>
      <w:r w:rsidRPr="00E73606">
        <w:rPr>
          <w:lang w:val="en-GB"/>
        </w:rPr>
        <w:t xml:space="preserve"> between latitude 4°20’ and 4°30’ North and longitude 11°10’ and 11°20’</w:t>
      </w:r>
      <w:r w:rsidR="007A3663" w:rsidRPr="00E73606">
        <w:rPr>
          <w:lang w:val="en-GB"/>
        </w:rPr>
        <w:t xml:space="preserve"> East, </w:t>
      </w:r>
      <w:r w:rsidRPr="00E73606">
        <w:rPr>
          <w:lang w:val="en-GB"/>
        </w:rPr>
        <w:t>in the administrative region of Centre in Cameroon.</w:t>
      </w:r>
      <w:r w:rsidR="006B29B4" w:rsidRPr="00E73606">
        <w:rPr>
          <w:lang w:val="en-GB"/>
        </w:rPr>
        <w:t xml:space="preserve"> </w:t>
      </w:r>
      <w:r w:rsidRPr="00E73606">
        <w:rPr>
          <w:lang w:val="en-GB"/>
        </w:rPr>
        <w:t xml:space="preserve">It has been recently surveyed using </w:t>
      </w:r>
      <w:proofErr w:type="spellStart"/>
      <w:r w:rsidRPr="00E73606">
        <w:rPr>
          <w:lang w:val="en-GB"/>
        </w:rPr>
        <w:t>magnetotellurics</w:t>
      </w:r>
      <w:proofErr w:type="spellEnd"/>
      <w:r w:rsidRPr="00E73606">
        <w:rPr>
          <w:lang w:val="en-GB"/>
        </w:rPr>
        <w:t xml:space="preserve"> </w:t>
      </w:r>
      <w:r w:rsidR="00D950C0">
        <w:rPr>
          <w:lang w:val="en-GB"/>
        </w:rPr>
        <w:t xml:space="preserve">[12] </w:t>
      </w:r>
      <w:r w:rsidR="00F45E40" w:rsidRPr="00E73606">
        <w:rPr>
          <w:lang w:val="en-GB"/>
        </w:rPr>
        <w:t xml:space="preserve">and </w:t>
      </w:r>
      <w:proofErr w:type="spellStart"/>
      <w:r w:rsidR="00F45E40" w:rsidRPr="00E73606">
        <w:rPr>
          <w:lang w:val="en-GB"/>
        </w:rPr>
        <w:t>teledetection</w:t>
      </w:r>
      <w:proofErr w:type="spellEnd"/>
      <w:r w:rsidR="00D950C0">
        <w:rPr>
          <w:lang w:val="en-GB"/>
        </w:rPr>
        <w:t xml:space="preserve"> [13]</w:t>
      </w:r>
      <w:r w:rsidR="00F45E40" w:rsidRPr="00E73606">
        <w:rPr>
          <w:lang w:val="en-GB"/>
        </w:rPr>
        <w:t xml:space="preserve"> methods</w:t>
      </w:r>
      <w:r>
        <w:rPr>
          <w:lang w:val="en-GB"/>
        </w:rPr>
        <w:t xml:space="preserve">.  </w:t>
      </w:r>
      <w:r w:rsidR="008878A6" w:rsidRPr="00C346C8">
        <w:rPr>
          <w:lang w:val="en-GB"/>
        </w:rPr>
        <w:t>Results f</w:t>
      </w:r>
      <w:r w:rsidR="00C65CA2" w:rsidRPr="00C346C8">
        <w:rPr>
          <w:lang w:val="en-GB"/>
        </w:rPr>
        <w:t>rom th</w:t>
      </w:r>
      <w:r w:rsidR="00F45E40">
        <w:rPr>
          <w:lang w:val="en-GB"/>
        </w:rPr>
        <w:t>e</w:t>
      </w:r>
      <w:r>
        <w:rPr>
          <w:lang w:val="en-GB"/>
        </w:rPr>
        <w:t>s</w:t>
      </w:r>
      <w:r w:rsidR="00F45E40">
        <w:rPr>
          <w:lang w:val="en-GB"/>
        </w:rPr>
        <w:t>e</w:t>
      </w:r>
      <w:r>
        <w:rPr>
          <w:lang w:val="en-GB"/>
        </w:rPr>
        <w:t xml:space="preserve"> </w:t>
      </w:r>
      <w:r w:rsidR="00F45E40">
        <w:rPr>
          <w:lang w:val="en-GB"/>
        </w:rPr>
        <w:t>geophysical studies</w:t>
      </w:r>
      <w:r w:rsidR="00C65CA2" w:rsidRPr="00C346C8">
        <w:rPr>
          <w:lang w:val="en-GB"/>
        </w:rPr>
        <w:t xml:space="preserve"> provide</w:t>
      </w:r>
      <w:r w:rsidR="008878A6" w:rsidRPr="00C346C8">
        <w:rPr>
          <w:lang w:val="en-GB"/>
        </w:rPr>
        <w:t>d</w:t>
      </w:r>
      <w:r w:rsidR="00C65CA2" w:rsidRPr="00C346C8">
        <w:rPr>
          <w:lang w:val="en-GB"/>
        </w:rPr>
        <w:t xml:space="preserve"> useful information on the</w:t>
      </w:r>
      <w:r w:rsidR="00F45E40">
        <w:rPr>
          <w:lang w:val="en-GB"/>
        </w:rPr>
        <w:t xml:space="preserve"> location, the</w:t>
      </w:r>
      <w:r w:rsidR="00C65CA2" w:rsidRPr="00C346C8">
        <w:rPr>
          <w:lang w:val="en-GB"/>
        </w:rPr>
        <w:t xml:space="preserve"> structure and the tectonic</w:t>
      </w:r>
      <w:r>
        <w:rPr>
          <w:lang w:val="en-GB"/>
        </w:rPr>
        <w:t xml:space="preserve"> setting</w:t>
      </w:r>
      <w:r w:rsidR="00C65CA2" w:rsidRPr="00C346C8">
        <w:rPr>
          <w:lang w:val="en-GB"/>
        </w:rPr>
        <w:t xml:space="preserve"> of the </w:t>
      </w:r>
      <w:proofErr w:type="spellStart"/>
      <w:r w:rsidR="00C65CA2" w:rsidRPr="00C346C8">
        <w:rPr>
          <w:lang w:val="en-GB"/>
        </w:rPr>
        <w:t>Sanaga</w:t>
      </w:r>
      <w:proofErr w:type="spellEnd"/>
      <w:r w:rsidR="00C65CA2" w:rsidRPr="00C346C8">
        <w:rPr>
          <w:lang w:val="en-GB"/>
        </w:rPr>
        <w:t xml:space="preserve"> Fault</w:t>
      </w:r>
      <w:r w:rsidR="00CB05F8">
        <w:rPr>
          <w:lang w:val="en-GB"/>
        </w:rPr>
        <w:t>s</w:t>
      </w:r>
      <w:r w:rsidR="00C65CA2" w:rsidRPr="00C346C8">
        <w:rPr>
          <w:lang w:val="en-GB"/>
        </w:rPr>
        <w:t xml:space="preserve">, </w:t>
      </w:r>
      <w:r>
        <w:rPr>
          <w:lang w:val="en-GB"/>
        </w:rPr>
        <w:t>known as</w:t>
      </w:r>
      <w:r w:rsidR="008878A6" w:rsidRPr="00C346C8">
        <w:rPr>
          <w:lang w:val="en-GB"/>
        </w:rPr>
        <w:t xml:space="preserve"> </w:t>
      </w:r>
      <w:r w:rsidR="00C65CA2" w:rsidRPr="00C346C8">
        <w:rPr>
          <w:lang w:val="en-GB"/>
        </w:rPr>
        <w:t>the main tectonic feature crossing the area. However, due to the lateritic cover, surface evidence of the presence of th</w:t>
      </w:r>
      <w:r w:rsidR="00053142">
        <w:rPr>
          <w:lang w:val="en-GB"/>
        </w:rPr>
        <w:t>e</w:t>
      </w:r>
      <w:r w:rsidR="00C65CA2" w:rsidRPr="00C346C8">
        <w:rPr>
          <w:lang w:val="en-GB"/>
        </w:rPr>
        <w:t>s</w:t>
      </w:r>
      <w:r w:rsidR="00053142">
        <w:rPr>
          <w:lang w:val="en-GB"/>
        </w:rPr>
        <w:t>e</w:t>
      </w:r>
      <w:r w:rsidR="00C65CA2" w:rsidRPr="00C346C8">
        <w:rPr>
          <w:lang w:val="en-GB"/>
        </w:rPr>
        <w:t xml:space="preserve"> fault</w:t>
      </w:r>
      <w:r w:rsidR="00053142">
        <w:rPr>
          <w:lang w:val="en-GB"/>
        </w:rPr>
        <w:t>s</w:t>
      </w:r>
      <w:r w:rsidR="00C65CA2" w:rsidRPr="00C346C8">
        <w:rPr>
          <w:lang w:val="en-GB"/>
        </w:rPr>
        <w:t xml:space="preserve"> is </w:t>
      </w:r>
      <w:r>
        <w:rPr>
          <w:lang w:val="en-GB"/>
        </w:rPr>
        <w:t>missing</w:t>
      </w:r>
      <w:r w:rsidR="001F565F">
        <w:rPr>
          <w:lang w:val="en-GB"/>
        </w:rPr>
        <w:t xml:space="preserve"> [13]</w:t>
      </w:r>
      <w:r w:rsidR="00C65CA2" w:rsidRPr="00C346C8">
        <w:rPr>
          <w:lang w:val="en-GB"/>
        </w:rPr>
        <w:t xml:space="preserve">. </w:t>
      </w:r>
      <w:r w:rsidR="00F45E40" w:rsidRPr="00067079">
        <w:rPr>
          <w:lang w:val="en-GB"/>
        </w:rPr>
        <w:t>Additional to the</w:t>
      </w:r>
      <w:r w:rsidR="006B29B4" w:rsidRPr="00067079">
        <w:rPr>
          <w:lang w:val="en-GB"/>
        </w:rPr>
        <w:t>s</w:t>
      </w:r>
      <w:r w:rsidR="00F45E40" w:rsidRPr="00067079">
        <w:rPr>
          <w:lang w:val="en-GB"/>
        </w:rPr>
        <w:t>e</w:t>
      </w:r>
      <w:r w:rsidR="006B29B4" w:rsidRPr="00067079">
        <w:rPr>
          <w:lang w:val="en-GB"/>
        </w:rPr>
        <w:t xml:space="preserve"> </w:t>
      </w:r>
      <w:r w:rsidR="00ED269A" w:rsidRPr="00067079">
        <w:rPr>
          <w:lang w:val="en-GB"/>
        </w:rPr>
        <w:t>survey</w:t>
      </w:r>
      <w:r w:rsidR="00F45E40" w:rsidRPr="00067079">
        <w:rPr>
          <w:lang w:val="en-GB"/>
        </w:rPr>
        <w:t>s</w:t>
      </w:r>
      <w:r w:rsidR="006B29B4" w:rsidRPr="00067079">
        <w:rPr>
          <w:lang w:val="en-GB"/>
        </w:rPr>
        <w:t xml:space="preserve">, </w:t>
      </w:r>
      <w:r w:rsidR="00F45E40" w:rsidRPr="00067079">
        <w:rPr>
          <w:lang w:val="en-GB"/>
        </w:rPr>
        <w:t>some</w:t>
      </w:r>
      <w:r w:rsidR="00B105DB" w:rsidRPr="00067079">
        <w:rPr>
          <w:lang w:val="en-GB"/>
        </w:rPr>
        <w:t xml:space="preserve"> other </w:t>
      </w:r>
      <w:r w:rsidR="00F45E40" w:rsidRPr="00067079">
        <w:rPr>
          <w:lang w:val="en-GB"/>
        </w:rPr>
        <w:t>geosciences</w:t>
      </w:r>
      <w:r w:rsidR="00B105DB" w:rsidRPr="00067079">
        <w:rPr>
          <w:lang w:val="en-GB"/>
        </w:rPr>
        <w:t xml:space="preserve"> </w:t>
      </w:r>
      <w:r w:rsidR="00F45E40" w:rsidRPr="00067079">
        <w:rPr>
          <w:lang w:val="en-GB"/>
        </w:rPr>
        <w:t>related</w:t>
      </w:r>
      <w:r w:rsidR="006B29B4" w:rsidRPr="00067079">
        <w:rPr>
          <w:lang w:val="en-GB"/>
        </w:rPr>
        <w:t xml:space="preserve"> </w:t>
      </w:r>
      <w:r w:rsidR="00ED269A" w:rsidRPr="00067079">
        <w:rPr>
          <w:lang w:val="en-GB"/>
        </w:rPr>
        <w:t>studies</w:t>
      </w:r>
      <w:r w:rsidR="006B29B4" w:rsidRPr="00067079">
        <w:rPr>
          <w:lang w:val="en-GB"/>
        </w:rPr>
        <w:t xml:space="preserve"> are reported in the area</w:t>
      </w:r>
      <w:r w:rsidR="00B105DB" w:rsidRPr="00067079">
        <w:rPr>
          <w:lang w:val="en-GB"/>
        </w:rPr>
        <w:t xml:space="preserve"> </w:t>
      </w:r>
      <w:r w:rsidR="001F565F">
        <w:rPr>
          <w:lang w:val="en-GB"/>
        </w:rPr>
        <w:t xml:space="preserve">[14, 15, 16, </w:t>
      </w:r>
      <w:proofErr w:type="gramStart"/>
      <w:r w:rsidR="001F565F">
        <w:rPr>
          <w:lang w:val="en-GB"/>
        </w:rPr>
        <w:t>17</w:t>
      </w:r>
      <w:proofErr w:type="gramEnd"/>
      <w:r w:rsidR="001F565F">
        <w:rPr>
          <w:lang w:val="en-GB"/>
        </w:rPr>
        <w:t>]</w:t>
      </w:r>
      <w:r w:rsidR="007B0E4C">
        <w:rPr>
          <w:lang w:val="en-GB"/>
        </w:rPr>
        <w:t xml:space="preserve">. </w:t>
      </w:r>
      <w:r w:rsidR="007B0E4C" w:rsidRPr="00DA3FD7">
        <w:rPr>
          <w:lang w:val="en-US"/>
        </w:rPr>
        <w:t>These</w:t>
      </w:r>
      <w:r w:rsidR="007B0E4C" w:rsidRPr="00C31D9A">
        <w:rPr>
          <w:lang w:val="en-GB"/>
        </w:rPr>
        <w:t xml:space="preserve"> </w:t>
      </w:r>
      <w:r w:rsidR="00067079" w:rsidRPr="00DA3FD7">
        <w:rPr>
          <w:lang w:val="en-US"/>
        </w:rPr>
        <w:t>work</w:t>
      </w:r>
      <w:r w:rsidR="00D83753" w:rsidRPr="00DA3FD7">
        <w:rPr>
          <w:lang w:val="en-US"/>
        </w:rPr>
        <w:t>s</w:t>
      </w:r>
      <w:r w:rsidR="00067079" w:rsidRPr="00C31D9A">
        <w:rPr>
          <w:lang w:val="en-GB"/>
        </w:rPr>
        <w:t xml:space="preserve"> </w:t>
      </w:r>
      <w:r w:rsidR="00067079" w:rsidRPr="00DA3FD7">
        <w:rPr>
          <w:lang w:val="en-US"/>
        </w:rPr>
        <w:t>revealed a</w:t>
      </w:r>
      <w:r w:rsidR="00D83753" w:rsidRPr="00C31D9A">
        <w:rPr>
          <w:lang w:val="en-GB"/>
        </w:rPr>
        <w:t xml:space="preserve">n incomplete </w:t>
      </w:r>
      <w:r w:rsidR="00067079" w:rsidRPr="00DA3FD7">
        <w:rPr>
          <w:lang w:val="en-US"/>
        </w:rPr>
        <w:t>lithological map</w:t>
      </w:r>
      <w:r w:rsidR="00067079" w:rsidRPr="00C31D9A">
        <w:rPr>
          <w:lang w:val="en-GB"/>
        </w:rPr>
        <w:t xml:space="preserve"> </w:t>
      </w:r>
      <w:r w:rsidR="00067079" w:rsidRPr="00DA3FD7">
        <w:rPr>
          <w:lang w:val="en-US"/>
        </w:rPr>
        <w:t>of the region</w:t>
      </w:r>
      <w:r w:rsidR="00D83753" w:rsidRPr="00DA3FD7">
        <w:rPr>
          <w:lang w:val="en-US"/>
        </w:rPr>
        <w:t xml:space="preserve"> </w:t>
      </w:r>
      <w:r w:rsidR="00067079" w:rsidRPr="00DA3FD7">
        <w:rPr>
          <w:lang w:val="en-US"/>
        </w:rPr>
        <w:t>due to</w:t>
      </w:r>
      <w:r w:rsidR="00067079" w:rsidRPr="00C31D9A">
        <w:rPr>
          <w:lang w:val="en-GB"/>
        </w:rPr>
        <w:t xml:space="preserve"> </w:t>
      </w:r>
      <w:r w:rsidR="00067079" w:rsidRPr="00DA3FD7">
        <w:rPr>
          <w:lang w:val="en-US"/>
        </w:rPr>
        <w:t xml:space="preserve">the </w:t>
      </w:r>
      <w:r w:rsidR="007B0E4C" w:rsidRPr="00DA3FD7">
        <w:rPr>
          <w:lang w:val="en-US"/>
        </w:rPr>
        <w:t xml:space="preserve">thick </w:t>
      </w:r>
      <w:r w:rsidR="00067079" w:rsidRPr="00DA3FD7">
        <w:rPr>
          <w:lang w:val="en-US"/>
        </w:rPr>
        <w:t>soil</w:t>
      </w:r>
      <w:r w:rsidR="007B0E4C" w:rsidRPr="00DA3FD7">
        <w:rPr>
          <w:lang w:val="en-US"/>
        </w:rPr>
        <w:t xml:space="preserve">, dense </w:t>
      </w:r>
      <w:r w:rsidR="00D83753" w:rsidRPr="00DA3FD7">
        <w:rPr>
          <w:lang w:val="en-US"/>
        </w:rPr>
        <w:lastRenderedPageBreak/>
        <w:t>vegetal cover</w:t>
      </w:r>
      <w:r w:rsidR="007B0E4C" w:rsidRPr="00DA3FD7">
        <w:rPr>
          <w:lang w:val="en-US"/>
        </w:rPr>
        <w:t xml:space="preserve"> and </w:t>
      </w:r>
      <w:r w:rsidR="00D83753" w:rsidRPr="00DA3FD7">
        <w:rPr>
          <w:lang w:val="en-US"/>
        </w:rPr>
        <w:t xml:space="preserve">uneven spatial distribution of </w:t>
      </w:r>
      <w:r w:rsidR="00067079" w:rsidRPr="00DA3FD7">
        <w:rPr>
          <w:lang w:val="en-US"/>
        </w:rPr>
        <w:t>outcrops</w:t>
      </w:r>
      <w:r w:rsidR="00D83753" w:rsidRPr="00C31D9A">
        <w:rPr>
          <w:lang w:val="en-GB"/>
        </w:rPr>
        <w:t xml:space="preserve">, </w:t>
      </w:r>
      <w:r w:rsidR="00067079" w:rsidRPr="00DA3FD7">
        <w:rPr>
          <w:lang w:val="en-US"/>
        </w:rPr>
        <w:t>which</w:t>
      </w:r>
      <w:r w:rsidR="00067079" w:rsidRPr="00C31D9A">
        <w:rPr>
          <w:lang w:val="en-GB"/>
        </w:rPr>
        <w:t xml:space="preserve"> </w:t>
      </w:r>
      <w:r w:rsidR="00D83753" w:rsidRPr="00DA3FD7">
        <w:rPr>
          <w:lang w:val="en-US"/>
        </w:rPr>
        <w:t>resulted to</w:t>
      </w:r>
      <w:r w:rsidR="00067079" w:rsidRPr="00C31D9A">
        <w:rPr>
          <w:lang w:val="en-GB"/>
        </w:rPr>
        <w:t xml:space="preserve"> </w:t>
      </w:r>
      <w:r w:rsidR="00067079" w:rsidRPr="00DA3FD7">
        <w:rPr>
          <w:lang w:val="en-US"/>
        </w:rPr>
        <w:t>imprecise</w:t>
      </w:r>
      <w:r w:rsidR="00067079" w:rsidRPr="00C31D9A">
        <w:rPr>
          <w:lang w:val="en-GB"/>
        </w:rPr>
        <w:t xml:space="preserve"> </w:t>
      </w:r>
      <w:r w:rsidR="00067079" w:rsidRPr="00DA3FD7">
        <w:rPr>
          <w:lang w:val="en-US"/>
        </w:rPr>
        <w:t>delineation of areas</w:t>
      </w:r>
      <w:r w:rsidR="00067079" w:rsidRPr="00C31D9A">
        <w:rPr>
          <w:lang w:val="en-GB"/>
        </w:rPr>
        <w:t xml:space="preserve"> </w:t>
      </w:r>
      <w:r w:rsidR="00067079" w:rsidRPr="00DA3FD7">
        <w:rPr>
          <w:lang w:val="en-US"/>
        </w:rPr>
        <w:t>of contact between the</w:t>
      </w:r>
      <w:r w:rsidR="00067079" w:rsidRPr="00C31D9A">
        <w:rPr>
          <w:lang w:val="en-GB"/>
        </w:rPr>
        <w:t xml:space="preserve"> </w:t>
      </w:r>
      <w:r w:rsidR="007B0E4C" w:rsidRPr="00DA3FD7">
        <w:rPr>
          <w:lang w:val="en-US"/>
        </w:rPr>
        <w:t>various</w:t>
      </w:r>
      <w:r w:rsidR="00067079" w:rsidRPr="00C31D9A">
        <w:rPr>
          <w:lang w:val="en-GB"/>
        </w:rPr>
        <w:t xml:space="preserve"> </w:t>
      </w:r>
      <w:r w:rsidR="00067079" w:rsidRPr="00DA3FD7">
        <w:rPr>
          <w:lang w:val="en-US"/>
        </w:rPr>
        <w:t>lithological</w:t>
      </w:r>
      <w:r w:rsidR="00067079" w:rsidRPr="00C31D9A">
        <w:rPr>
          <w:lang w:val="en-GB"/>
        </w:rPr>
        <w:t xml:space="preserve"> </w:t>
      </w:r>
      <w:r w:rsidR="00067079" w:rsidRPr="00DA3FD7">
        <w:rPr>
          <w:lang w:val="en-US"/>
        </w:rPr>
        <w:t>formations</w:t>
      </w:r>
      <w:r w:rsidR="00067079" w:rsidRPr="00C31D9A">
        <w:rPr>
          <w:lang w:val="en-GB"/>
        </w:rPr>
        <w:t xml:space="preserve"> </w:t>
      </w:r>
      <w:r w:rsidR="007B0E4C" w:rsidRPr="00DA3FD7">
        <w:rPr>
          <w:lang w:val="en-US"/>
        </w:rPr>
        <w:t>settled after</w:t>
      </w:r>
      <w:r w:rsidR="00067079" w:rsidRPr="00C31D9A">
        <w:rPr>
          <w:lang w:val="en-GB"/>
        </w:rPr>
        <w:t xml:space="preserve"> </w:t>
      </w:r>
      <w:r w:rsidR="00067079" w:rsidRPr="00DA3FD7">
        <w:rPr>
          <w:lang w:val="en-US"/>
        </w:rPr>
        <w:t>different</w:t>
      </w:r>
      <w:r w:rsidR="00067079" w:rsidRPr="00C31D9A">
        <w:rPr>
          <w:lang w:val="en-GB"/>
        </w:rPr>
        <w:t xml:space="preserve"> </w:t>
      </w:r>
      <w:r w:rsidR="00067079" w:rsidRPr="00DA3FD7">
        <w:rPr>
          <w:lang w:val="en-US"/>
        </w:rPr>
        <w:t>tectonic</w:t>
      </w:r>
      <w:r w:rsidR="00067079" w:rsidRPr="00C31D9A">
        <w:rPr>
          <w:lang w:val="en-GB"/>
        </w:rPr>
        <w:t xml:space="preserve"> </w:t>
      </w:r>
      <w:r w:rsidR="00067079" w:rsidRPr="00DA3FD7">
        <w:rPr>
          <w:lang w:val="en-US"/>
        </w:rPr>
        <w:t>event</w:t>
      </w:r>
      <w:r w:rsidR="007B0E4C" w:rsidRPr="00DA3FD7">
        <w:rPr>
          <w:lang w:val="en-US"/>
        </w:rPr>
        <w:t>s</w:t>
      </w:r>
      <w:r w:rsidR="00067079" w:rsidRPr="00D6587B">
        <w:rPr>
          <w:lang w:val="en-GB"/>
        </w:rPr>
        <w:t>.</w:t>
      </w:r>
      <w:r w:rsidR="006B29B4" w:rsidRPr="00067079">
        <w:rPr>
          <w:lang w:val="en-GB"/>
        </w:rPr>
        <w:t xml:space="preserve"> </w:t>
      </w:r>
      <w:r w:rsidR="00C65CA2" w:rsidRPr="00C31D9A">
        <w:rPr>
          <w:lang w:val="en-GB"/>
        </w:rPr>
        <w:t xml:space="preserve">The aim of this study is therefore to investigate the structure </w:t>
      </w:r>
      <w:r w:rsidR="00CB05F8" w:rsidRPr="00C31D9A">
        <w:rPr>
          <w:lang w:val="en-GB"/>
        </w:rPr>
        <w:t xml:space="preserve">and the composition </w:t>
      </w:r>
      <w:r w:rsidR="00C65CA2" w:rsidRPr="00C31D9A">
        <w:rPr>
          <w:lang w:val="en-GB"/>
        </w:rPr>
        <w:t xml:space="preserve">of the </w:t>
      </w:r>
      <w:r w:rsidR="00CB05F8" w:rsidRPr="00C31D9A">
        <w:rPr>
          <w:lang w:val="en-GB"/>
        </w:rPr>
        <w:t>soil under the lateritic cover</w:t>
      </w:r>
      <w:r w:rsidR="00C65CA2" w:rsidRPr="00C31D9A">
        <w:rPr>
          <w:lang w:val="en-GB"/>
        </w:rPr>
        <w:t xml:space="preserve"> </w:t>
      </w:r>
      <w:r w:rsidR="00CB05F8" w:rsidRPr="00C31D9A">
        <w:rPr>
          <w:lang w:val="en-GB"/>
        </w:rPr>
        <w:t>in order to</w:t>
      </w:r>
      <w:r w:rsidR="00067079" w:rsidRPr="00C31D9A">
        <w:rPr>
          <w:lang w:val="en-GB"/>
        </w:rPr>
        <w:t xml:space="preserve"> </w:t>
      </w:r>
      <w:r w:rsidR="007B0E4C" w:rsidRPr="00C31D9A">
        <w:rPr>
          <w:lang w:val="en-GB"/>
        </w:rPr>
        <w:t>infer the</w:t>
      </w:r>
      <w:r w:rsidR="00CB05F8" w:rsidRPr="00C31D9A">
        <w:rPr>
          <w:lang w:val="en-GB"/>
        </w:rPr>
        <w:t xml:space="preserve"> tectonic</w:t>
      </w:r>
      <w:r w:rsidR="00D65FE2" w:rsidRPr="00C31D9A">
        <w:rPr>
          <w:lang w:val="en-GB"/>
        </w:rPr>
        <w:t xml:space="preserve"> history</w:t>
      </w:r>
      <w:r w:rsidR="00CB05F8">
        <w:rPr>
          <w:lang w:val="en-GB"/>
        </w:rPr>
        <w:t xml:space="preserve"> </w:t>
      </w:r>
      <w:r w:rsidR="00C65CA2" w:rsidRPr="00C346C8">
        <w:rPr>
          <w:lang w:val="en-GB"/>
        </w:rPr>
        <w:t xml:space="preserve">and the </w:t>
      </w:r>
      <w:r w:rsidR="003B3E8A" w:rsidRPr="00C346C8">
        <w:rPr>
          <w:lang w:val="en-GB"/>
        </w:rPr>
        <w:t xml:space="preserve">average </w:t>
      </w:r>
      <w:r w:rsidR="00C65CA2" w:rsidRPr="004831C2">
        <w:rPr>
          <w:lang w:val="en-GB"/>
        </w:rPr>
        <w:t>depth of the substratum</w:t>
      </w:r>
      <w:r w:rsidR="00CB05F8" w:rsidRPr="004831C2">
        <w:rPr>
          <w:lang w:val="en-GB"/>
        </w:rPr>
        <w:t xml:space="preserve"> of the region,</w:t>
      </w:r>
      <w:r w:rsidR="00C65CA2" w:rsidRPr="004831C2">
        <w:rPr>
          <w:lang w:val="en-GB"/>
        </w:rPr>
        <w:t xml:space="preserve"> using both DC electric soundings and </w:t>
      </w:r>
      <w:proofErr w:type="spellStart"/>
      <w:r w:rsidR="00F45E40" w:rsidRPr="004831C2">
        <w:rPr>
          <w:lang w:val="en-GB"/>
        </w:rPr>
        <w:t>pedologic</w:t>
      </w:r>
      <w:proofErr w:type="spellEnd"/>
      <w:r w:rsidR="00C65CA2" w:rsidRPr="004831C2">
        <w:rPr>
          <w:lang w:val="en-GB"/>
        </w:rPr>
        <w:t xml:space="preserve"> logs</w:t>
      </w:r>
      <w:r w:rsidR="003B3E8A" w:rsidRPr="004831C2">
        <w:rPr>
          <w:lang w:val="en-GB"/>
        </w:rPr>
        <w:t>.</w:t>
      </w:r>
      <w:r w:rsidR="00CB05F8" w:rsidRPr="004831C2">
        <w:rPr>
          <w:lang w:val="en-GB"/>
        </w:rPr>
        <w:t xml:space="preserve"> By combining the two datasets, we expect to uniquely characterize the vertical and lateral distribution of rock materials over the study area</w:t>
      </w:r>
      <w:r w:rsidR="001F565F">
        <w:rPr>
          <w:lang w:val="en-GB"/>
        </w:rPr>
        <w:t xml:space="preserve">, </w:t>
      </w:r>
      <w:r w:rsidR="001F565F" w:rsidRPr="000E2BAC">
        <w:rPr>
          <w:highlight w:val="yellow"/>
          <w:lang w:val="en-GB"/>
        </w:rPr>
        <w:t xml:space="preserve">and </w:t>
      </w:r>
      <w:r w:rsidR="000E2BAC" w:rsidRPr="000E2BAC">
        <w:rPr>
          <w:highlight w:val="yellow"/>
          <w:lang w:val="en-GB"/>
        </w:rPr>
        <w:t>characterize</w:t>
      </w:r>
      <w:r w:rsidR="001F565F" w:rsidRPr="000E2BAC">
        <w:rPr>
          <w:highlight w:val="yellow"/>
          <w:lang w:val="en-GB"/>
        </w:rPr>
        <w:t xml:space="preserve"> the aquifer </w:t>
      </w:r>
      <w:r w:rsidR="000E2BAC" w:rsidRPr="000E2BAC">
        <w:rPr>
          <w:highlight w:val="yellow"/>
          <w:lang w:val="en-GB"/>
        </w:rPr>
        <w:t>to understand the difficulties of the local population in accessing ground water throughout the year.</w:t>
      </w:r>
      <w:r w:rsidR="000E2BAC">
        <w:rPr>
          <w:lang w:val="en-GB"/>
        </w:rPr>
        <w:t xml:space="preserve"> </w:t>
      </w:r>
    </w:p>
    <w:p w:rsidR="00F16DF8" w:rsidRPr="00C346C8" w:rsidRDefault="00F16DF8" w:rsidP="00157498">
      <w:pPr>
        <w:spacing w:line="480" w:lineRule="auto"/>
        <w:jc w:val="both"/>
        <w:rPr>
          <w:b/>
          <w:lang w:val="en-GB"/>
        </w:rPr>
      </w:pPr>
    </w:p>
    <w:p w:rsidR="00F16DF8" w:rsidRPr="008B47AF" w:rsidRDefault="008B47AF" w:rsidP="00157498">
      <w:pPr>
        <w:spacing w:line="480" w:lineRule="auto"/>
        <w:jc w:val="both"/>
        <w:rPr>
          <w:b/>
          <w:lang w:val="en-GB"/>
        </w:rPr>
      </w:pPr>
      <w:r>
        <w:rPr>
          <w:b/>
          <w:lang w:val="en-GB"/>
        </w:rPr>
        <w:t xml:space="preserve">2. </w:t>
      </w:r>
      <w:r w:rsidR="003B3E8A" w:rsidRPr="008B47AF">
        <w:rPr>
          <w:b/>
          <w:lang w:val="en-GB"/>
        </w:rPr>
        <w:t xml:space="preserve">Geological Settings </w:t>
      </w:r>
      <w:r w:rsidR="006A1CAD" w:rsidRPr="008B47AF">
        <w:rPr>
          <w:b/>
          <w:lang w:val="en-GB"/>
        </w:rPr>
        <w:t>and previous</w:t>
      </w:r>
      <w:r w:rsidR="003B3E8A" w:rsidRPr="008B47AF">
        <w:rPr>
          <w:b/>
          <w:lang w:val="en-GB"/>
        </w:rPr>
        <w:t xml:space="preserve"> works</w:t>
      </w:r>
    </w:p>
    <w:p w:rsidR="00D253B6" w:rsidRDefault="0094367B" w:rsidP="00157498">
      <w:pPr>
        <w:spacing w:line="480" w:lineRule="auto"/>
        <w:ind w:firstLine="709"/>
        <w:jc w:val="both"/>
        <w:rPr>
          <w:lang w:val="en-GB"/>
        </w:rPr>
      </w:pPr>
      <w:r w:rsidRPr="00C346C8">
        <w:rPr>
          <w:lang w:val="en-GB"/>
        </w:rPr>
        <w:t xml:space="preserve">The study area belongs to </w:t>
      </w:r>
      <w:r w:rsidR="00B07644">
        <w:rPr>
          <w:lang w:val="en-GB"/>
        </w:rPr>
        <w:t xml:space="preserve">the </w:t>
      </w:r>
      <w:proofErr w:type="spellStart"/>
      <w:r w:rsidRPr="00C346C8">
        <w:rPr>
          <w:lang w:val="en-GB"/>
        </w:rPr>
        <w:t>Bafia</w:t>
      </w:r>
      <w:proofErr w:type="spellEnd"/>
      <w:r w:rsidRPr="00C346C8">
        <w:rPr>
          <w:lang w:val="en-GB"/>
        </w:rPr>
        <w:t xml:space="preserve"> </w:t>
      </w:r>
      <w:r w:rsidR="00E73606">
        <w:rPr>
          <w:lang w:val="en-GB"/>
        </w:rPr>
        <w:t>group</w:t>
      </w:r>
      <w:r w:rsidRPr="00C346C8">
        <w:rPr>
          <w:lang w:val="en-GB"/>
        </w:rPr>
        <w:t xml:space="preserve">, which is located in the southern part of </w:t>
      </w:r>
      <w:r w:rsidR="00B07644">
        <w:rPr>
          <w:lang w:val="en-GB"/>
        </w:rPr>
        <w:t xml:space="preserve">the </w:t>
      </w:r>
      <w:proofErr w:type="spellStart"/>
      <w:r w:rsidR="00B07644">
        <w:rPr>
          <w:lang w:val="en-GB"/>
        </w:rPr>
        <w:t>Panafrican</w:t>
      </w:r>
      <w:proofErr w:type="spellEnd"/>
      <w:r w:rsidR="00B07644">
        <w:rPr>
          <w:lang w:val="en-GB"/>
        </w:rPr>
        <w:t xml:space="preserve"> Belt in Cameroon, also referred as the South Cameroon Plateau</w:t>
      </w:r>
      <w:r w:rsidR="002D0236">
        <w:rPr>
          <w:lang w:val="en-GB"/>
        </w:rPr>
        <w:t xml:space="preserve"> </w:t>
      </w:r>
      <w:r w:rsidR="0033538B">
        <w:rPr>
          <w:lang w:val="en-GB"/>
        </w:rPr>
        <w:t>[</w:t>
      </w:r>
      <w:r w:rsidR="00BB00F9">
        <w:rPr>
          <w:lang w:val="en-GB"/>
        </w:rPr>
        <w:t>Fig.</w:t>
      </w:r>
      <w:r w:rsidR="002D0236">
        <w:rPr>
          <w:lang w:val="en-GB"/>
        </w:rPr>
        <w:t xml:space="preserve"> 1</w:t>
      </w:r>
      <w:r w:rsidR="0033538B">
        <w:rPr>
          <w:lang w:val="en-GB"/>
        </w:rPr>
        <w:t>]</w:t>
      </w:r>
      <w:r w:rsidR="00B07644">
        <w:rPr>
          <w:lang w:val="en-GB"/>
        </w:rPr>
        <w:t>. The South Cameroon Plateau is thought to have been formed during the Eocene</w:t>
      </w:r>
      <w:r w:rsidR="000E2BAC">
        <w:rPr>
          <w:lang w:val="en-GB"/>
        </w:rPr>
        <w:t xml:space="preserve"> [17]</w:t>
      </w:r>
      <w:r w:rsidR="00B07644">
        <w:rPr>
          <w:lang w:val="en-GB"/>
        </w:rPr>
        <w:t>.</w:t>
      </w:r>
      <w:r w:rsidR="00D253B6">
        <w:rPr>
          <w:lang w:val="en-GB"/>
        </w:rPr>
        <w:t xml:space="preserve"> </w:t>
      </w:r>
      <w:r w:rsidR="002D0236">
        <w:rPr>
          <w:lang w:val="en-GB"/>
        </w:rPr>
        <w:t>The</w:t>
      </w:r>
      <w:r w:rsidR="00D253B6">
        <w:rPr>
          <w:lang w:val="en-GB"/>
        </w:rPr>
        <w:t xml:space="preserve"> lateritic cover</w:t>
      </w:r>
      <w:r w:rsidR="002D0236">
        <w:rPr>
          <w:lang w:val="en-GB"/>
        </w:rPr>
        <w:t xml:space="preserve"> found within the region</w:t>
      </w:r>
      <w:r w:rsidR="00D253B6">
        <w:rPr>
          <w:lang w:val="en-GB"/>
        </w:rPr>
        <w:t xml:space="preserve">, as </w:t>
      </w:r>
      <w:r w:rsidR="002D0236">
        <w:rPr>
          <w:lang w:val="en-GB"/>
        </w:rPr>
        <w:t xml:space="preserve">seen in the </w:t>
      </w:r>
      <w:proofErr w:type="spellStart"/>
      <w:r w:rsidR="002D0236">
        <w:rPr>
          <w:lang w:val="en-GB"/>
        </w:rPr>
        <w:t>Mbere</w:t>
      </w:r>
      <w:proofErr w:type="spellEnd"/>
      <w:r w:rsidR="002D0236">
        <w:rPr>
          <w:lang w:val="en-GB"/>
        </w:rPr>
        <w:t xml:space="preserve"> Trough in Cameroon and widely in </w:t>
      </w:r>
      <w:r w:rsidR="00D253B6">
        <w:rPr>
          <w:lang w:val="en-GB"/>
        </w:rPr>
        <w:t>Africa, is also dated from Eocene</w:t>
      </w:r>
      <w:r w:rsidR="000E2BAC">
        <w:rPr>
          <w:lang w:val="en-GB"/>
        </w:rPr>
        <w:t xml:space="preserve"> [18]</w:t>
      </w:r>
      <w:r w:rsidR="00D253B6">
        <w:rPr>
          <w:lang w:val="en-GB"/>
        </w:rPr>
        <w:t>.</w:t>
      </w:r>
      <w:r w:rsidR="00B07644">
        <w:rPr>
          <w:lang w:val="en-GB"/>
        </w:rPr>
        <w:t xml:space="preserve"> </w:t>
      </w:r>
      <w:r w:rsidR="00B07644" w:rsidRPr="00B07644">
        <w:rPr>
          <w:lang w:val="en-GB"/>
        </w:rPr>
        <w:t xml:space="preserve">It has a complex geomorphology </w:t>
      </w:r>
      <w:r w:rsidR="00B07644">
        <w:rPr>
          <w:lang w:val="en-GB"/>
        </w:rPr>
        <w:t>that</w:t>
      </w:r>
      <w:r w:rsidR="00B07644" w:rsidRPr="00B07644">
        <w:rPr>
          <w:lang w:val="en-GB"/>
        </w:rPr>
        <w:t xml:space="preserve"> had impacted on the composition of the rocks</w:t>
      </w:r>
      <w:r w:rsidR="00B07644">
        <w:rPr>
          <w:lang w:val="en-GB"/>
        </w:rPr>
        <w:t xml:space="preserve"> found in the region</w:t>
      </w:r>
      <w:r w:rsidR="00B07644" w:rsidRPr="00B07644">
        <w:rPr>
          <w:lang w:val="en-GB"/>
        </w:rPr>
        <w:t xml:space="preserve">. In fact, the succession of mountains and plains are </w:t>
      </w:r>
      <w:r w:rsidR="00B07644">
        <w:rPr>
          <w:lang w:val="en-GB"/>
        </w:rPr>
        <w:t xml:space="preserve">respectively reflecting </w:t>
      </w:r>
      <w:r w:rsidR="00B07644" w:rsidRPr="00B07644">
        <w:rPr>
          <w:lang w:val="en-GB"/>
        </w:rPr>
        <w:t>the alternation of quartzite and gneisses</w:t>
      </w:r>
      <w:r w:rsidR="000E2BAC">
        <w:rPr>
          <w:lang w:val="en-GB"/>
        </w:rPr>
        <w:t xml:space="preserve"> [19]</w:t>
      </w:r>
      <w:r w:rsidR="00B07644" w:rsidRPr="00B07644">
        <w:rPr>
          <w:lang w:val="en-GB"/>
        </w:rPr>
        <w:t>.</w:t>
      </w:r>
      <w:r w:rsidR="00594AA9">
        <w:rPr>
          <w:lang w:val="en-GB"/>
        </w:rPr>
        <w:t xml:space="preserve"> </w:t>
      </w:r>
    </w:p>
    <w:p w:rsidR="00C444E7" w:rsidRDefault="00615C32" w:rsidP="00157498">
      <w:pPr>
        <w:spacing w:line="480" w:lineRule="auto"/>
        <w:ind w:firstLine="709"/>
        <w:jc w:val="both"/>
        <w:rPr>
          <w:lang w:val="en-GB"/>
        </w:rPr>
      </w:pPr>
      <w:r w:rsidRPr="00C346C8">
        <w:rPr>
          <w:lang w:val="en-GB"/>
        </w:rPr>
        <w:t xml:space="preserve">The </w:t>
      </w:r>
      <w:proofErr w:type="spellStart"/>
      <w:r w:rsidR="00364011" w:rsidRPr="00C346C8">
        <w:rPr>
          <w:lang w:val="en-GB"/>
        </w:rPr>
        <w:t>Panafrican</w:t>
      </w:r>
      <w:proofErr w:type="spellEnd"/>
      <w:r w:rsidR="00364011" w:rsidRPr="00C346C8">
        <w:rPr>
          <w:lang w:val="en-GB"/>
        </w:rPr>
        <w:t xml:space="preserve"> mobile Belt also called </w:t>
      </w:r>
      <w:proofErr w:type="spellStart"/>
      <w:r w:rsidR="00364011" w:rsidRPr="00C346C8">
        <w:rPr>
          <w:lang w:val="en-GB"/>
        </w:rPr>
        <w:t>Oubanguides</w:t>
      </w:r>
      <w:proofErr w:type="spellEnd"/>
      <w:r w:rsidR="00364011" w:rsidRPr="00C346C8">
        <w:rPr>
          <w:lang w:val="en-GB"/>
        </w:rPr>
        <w:t xml:space="preserve"> </w:t>
      </w:r>
      <w:r w:rsidR="00A92353">
        <w:rPr>
          <w:lang w:val="en-GB"/>
        </w:rPr>
        <w:t>[20]</w:t>
      </w:r>
      <w:r w:rsidR="00364011" w:rsidRPr="00C346C8">
        <w:rPr>
          <w:lang w:val="en-GB"/>
        </w:rPr>
        <w:t xml:space="preserve">, or North Equatorial </w:t>
      </w:r>
      <w:proofErr w:type="spellStart"/>
      <w:r w:rsidR="00364011" w:rsidRPr="00C346C8">
        <w:rPr>
          <w:lang w:val="en-GB"/>
        </w:rPr>
        <w:t>Panafrican</w:t>
      </w:r>
      <w:proofErr w:type="spellEnd"/>
      <w:r w:rsidR="00364011" w:rsidRPr="00C346C8">
        <w:rPr>
          <w:lang w:val="en-GB"/>
        </w:rPr>
        <w:t xml:space="preserve"> Belt </w:t>
      </w:r>
      <w:r w:rsidR="0031724A">
        <w:rPr>
          <w:lang w:val="en-GB"/>
        </w:rPr>
        <w:t>[2</w:t>
      </w:r>
      <w:r w:rsidR="00A92353">
        <w:rPr>
          <w:lang w:val="en-GB"/>
        </w:rPr>
        <w:t>1</w:t>
      </w:r>
      <w:r w:rsidR="0031724A">
        <w:rPr>
          <w:lang w:val="en-GB"/>
        </w:rPr>
        <w:t>, 2</w:t>
      </w:r>
      <w:r w:rsidR="00A92353">
        <w:rPr>
          <w:lang w:val="en-GB"/>
        </w:rPr>
        <w:t>2</w:t>
      </w:r>
      <w:r w:rsidR="0031724A">
        <w:rPr>
          <w:lang w:val="en-GB"/>
        </w:rPr>
        <w:t xml:space="preserve">] </w:t>
      </w:r>
      <w:r w:rsidR="00364011" w:rsidRPr="00C346C8">
        <w:rPr>
          <w:lang w:val="en-GB"/>
        </w:rPr>
        <w:t xml:space="preserve">is a </w:t>
      </w:r>
      <w:proofErr w:type="spellStart"/>
      <w:r w:rsidR="00364011" w:rsidRPr="00C346C8">
        <w:rPr>
          <w:lang w:val="en-GB"/>
        </w:rPr>
        <w:t>megastructure</w:t>
      </w:r>
      <w:proofErr w:type="spellEnd"/>
      <w:r w:rsidR="00364011" w:rsidRPr="00C346C8">
        <w:rPr>
          <w:lang w:val="en-GB"/>
        </w:rPr>
        <w:t xml:space="preserve"> limited in the South by the Congo </w:t>
      </w:r>
      <w:r w:rsidR="00364011" w:rsidRPr="00594AA9">
        <w:rPr>
          <w:lang w:val="en-GB"/>
        </w:rPr>
        <w:t xml:space="preserve">Craton. </w:t>
      </w:r>
      <w:r w:rsidR="00594AA9" w:rsidRPr="00594AA9">
        <w:rPr>
          <w:lang w:val="en-GB"/>
        </w:rPr>
        <w:t xml:space="preserve">The dominant climate in the area is a transitional tropical type with four seasons. The average rainfall is 2518 mm/year with average annual temperature 31.03°C. </w:t>
      </w:r>
    </w:p>
    <w:p w:rsidR="00F43389" w:rsidRDefault="00C444E7" w:rsidP="00157498">
      <w:pPr>
        <w:spacing w:line="480" w:lineRule="auto"/>
        <w:ind w:firstLine="709"/>
        <w:jc w:val="both"/>
        <w:rPr>
          <w:lang w:val="en-GB"/>
        </w:rPr>
      </w:pPr>
      <w:r w:rsidRPr="00C31D9A">
        <w:rPr>
          <w:lang w:val="en-GB"/>
        </w:rPr>
        <w:t xml:space="preserve">The </w:t>
      </w:r>
      <w:proofErr w:type="spellStart"/>
      <w:r w:rsidRPr="00C31D9A">
        <w:rPr>
          <w:lang w:val="en-GB"/>
        </w:rPr>
        <w:t>Bafia</w:t>
      </w:r>
      <w:proofErr w:type="spellEnd"/>
      <w:r w:rsidRPr="00C31D9A">
        <w:rPr>
          <w:lang w:val="en-GB"/>
        </w:rPr>
        <w:t xml:space="preserve"> unit extends between the </w:t>
      </w:r>
      <w:proofErr w:type="spellStart"/>
      <w:r w:rsidRPr="00C31D9A">
        <w:rPr>
          <w:lang w:val="en-GB"/>
        </w:rPr>
        <w:t>Sanaga</w:t>
      </w:r>
      <w:proofErr w:type="spellEnd"/>
      <w:r w:rsidRPr="00C31D9A">
        <w:rPr>
          <w:lang w:val="en-GB"/>
        </w:rPr>
        <w:t xml:space="preserve"> lineaments in the south, the lineaments of Adamawa in the north and t</w:t>
      </w:r>
      <w:r w:rsidR="0033538B">
        <w:rPr>
          <w:lang w:val="en-GB"/>
        </w:rPr>
        <w:t xml:space="preserve">hose of </w:t>
      </w:r>
      <w:proofErr w:type="spellStart"/>
      <w:r w:rsidR="0033538B">
        <w:rPr>
          <w:lang w:val="en-GB"/>
        </w:rPr>
        <w:t>Kribi</w:t>
      </w:r>
      <w:proofErr w:type="spellEnd"/>
      <w:r w:rsidR="0033538B">
        <w:rPr>
          <w:lang w:val="en-GB"/>
        </w:rPr>
        <w:t xml:space="preserve"> in the southwest [</w:t>
      </w:r>
      <w:r w:rsidRPr="00C31D9A">
        <w:rPr>
          <w:lang w:val="en-GB"/>
        </w:rPr>
        <w:t>Fig. 2</w:t>
      </w:r>
      <w:r w:rsidR="0033538B">
        <w:rPr>
          <w:lang w:val="en-GB"/>
        </w:rPr>
        <w:t xml:space="preserve">, </w:t>
      </w:r>
      <w:r w:rsidR="00B05504">
        <w:rPr>
          <w:lang w:val="en-GB"/>
        </w:rPr>
        <w:t>16]</w:t>
      </w:r>
      <w:r w:rsidRPr="00C31D9A">
        <w:rPr>
          <w:lang w:val="en-GB"/>
        </w:rPr>
        <w:t>.</w:t>
      </w:r>
      <w:r w:rsidR="00F43389">
        <w:rPr>
          <w:lang w:val="en-GB"/>
        </w:rPr>
        <w:t xml:space="preserve"> It represents a large </w:t>
      </w:r>
      <w:r w:rsidR="00F43389">
        <w:rPr>
          <w:lang w:val="en-GB"/>
        </w:rPr>
        <w:lastRenderedPageBreak/>
        <w:t>bedrock shell, carted tangentially</w:t>
      </w:r>
      <w:r w:rsidR="00F43389" w:rsidRPr="00F43389">
        <w:rPr>
          <w:lang w:val="en-GB"/>
        </w:rPr>
        <w:t xml:space="preserve"> eastward </w:t>
      </w:r>
      <w:r w:rsidR="00F43389">
        <w:rPr>
          <w:lang w:val="en-GB"/>
        </w:rPr>
        <w:t>on the</w:t>
      </w:r>
      <w:r w:rsidR="00F43389" w:rsidRPr="00F43389">
        <w:rPr>
          <w:lang w:val="en-GB"/>
        </w:rPr>
        <w:t xml:space="preserve"> </w:t>
      </w:r>
      <w:proofErr w:type="spellStart"/>
      <w:r w:rsidR="00F43389" w:rsidRPr="00F43389">
        <w:rPr>
          <w:lang w:val="en-GB"/>
        </w:rPr>
        <w:t>the</w:t>
      </w:r>
      <w:proofErr w:type="spellEnd"/>
      <w:r w:rsidR="00F43389" w:rsidRPr="00F43389">
        <w:rPr>
          <w:lang w:val="en-GB"/>
        </w:rPr>
        <w:t xml:space="preserve"> </w:t>
      </w:r>
      <w:proofErr w:type="spellStart"/>
      <w:r w:rsidR="00F43389" w:rsidRPr="00F43389">
        <w:rPr>
          <w:lang w:val="en-GB"/>
        </w:rPr>
        <w:t>mica</w:t>
      </w:r>
      <w:r w:rsidR="00F43389">
        <w:rPr>
          <w:lang w:val="en-GB"/>
        </w:rPr>
        <w:t>schist</w:t>
      </w:r>
      <w:proofErr w:type="spellEnd"/>
      <w:r w:rsidR="00F43389" w:rsidRPr="00F43389">
        <w:rPr>
          <w:lang w:val="en-GB"/>
        </w:rPr>
        <w:t xml:space="preserve"> series of </w:t>
      </w:r>
      <w:proofErr w:type="spellStart"/>
      <w:r w:rsidR="00F43389" w:rsidRPr="00F43389">
        <w:rPr>
          <w:lang w:val="en-GB"/>
        </w:rPr>
        <w:t>Sa'a</w:t>
      </w:r>
      <w:proofErr w:type="spellEnd"/>
      <w:r w:rsidR="00F43389" w:rsidRPr="00F43389">
        <w:rPr>
          <w:lang w:val="en-GB"/>
        </w:rPr>
        <w:t xml:space="preserve">, </w:t>
      </w:r>
      <w:r w:rsidR="00F43389">
        <w:rPr>
          <w:lang w:val="en-GB"/>
        </w:rPr>
        <w:t xml:space="preserve">and lying themselves on the </w:t>
      </w:r>
      <w:proofErr w:type="spellStart"/>
      <w:r w:rsidR="00F43389">
        <w:rPr>
          <w:lang w:val="en-GB"/>
        </w:rPr>
        <w:t>shistosic</w:t>
      </w:r>
      <w:proofErr w:type="spellEnd"/>
      <w:r w:rsidR="00F43389">
        <w:rPr>
          <w:lang w:val="en-GB"/>
        </w:rPr>
        <w:t xml:space="preserve"> series of </w:t>
      </w:r>
      <w:proofErr w:type="spellStart"/>
      <w:r w:rsidR="00F43389">
        <w:rPr>
          <w:lang w:val="en-GB"/>
        </w:rPr>
        <w:t>Mbalmayo</w:t>
      </w:r>
      <w:proofErr w:type="spellEnd"/>
      <w:r w:rsidR="00F43389">
        <w:rPr>
          <w:lang w:val="en-GB"/>
        </w:rPr>
        <w:t xml:space="preserve"> following a layer tectonics</w:t>
      </w:r>
      <w:r w:rsidR="0033538B">
        <w:rPr>
          <w:lang w:val="en-GB"/>
        </w:rPr>
        <w:t xml:space="preserve"> [23, 24, 25]</w:t>
      </w:r>
      <w:r w:rsidR="00F43389">
        <w:rPr>
          <w:lang w:val="en-GB"/>
        </w:rPr>
        <w:t>.</w:t>
      </w:r>
    </w:p>
    <w:p w:rsidR="00920D60" w:rsidRDefault="00EF0176" w:rsidP="00157498">
      <w:pPr>
        <w:spacing w:line="480" w:lineRule="auto"/>
        <w:ind w:firstLine="709"/>
        <w:jc w:val="both"/>
        <w:rPr>
          <w:lang w:val="en-GB"/>
        </w:rPr>
      </w:pPr>
      <w:r w:rsidRPr="00C346C8">
        <w:rPr>
          <w:lang w:val="en-GB"/>
        </w:rPr>
        <w:t>Recent studies in the area revealed</w:t>
      </w:r>
      <w:r w:rsidR="00D5597C" w:rsidRPr="00C346C8">
        <w:rPr>
          <w:lang w:val="en-GB"/>
        </w:rPr>
        <w:t xml:space="preserve"> the presence of </w:t>
      </w:r>
      <w:r w:rsidR="00D5597C" w:rsidRPr="00C31D9A">
        <w:rPr>
          <w:lang w:val="en-GB"/>
        </w:rPr>
        <w:t xml:space="preserve">juvenile alkaline basalts and </w:t>
      </w:r>
      <w:proofErr w:type="spellStart"/>
      <w:r w:rsidR="00D5597C" w:rsidRPr="00C31D9A">
        <w:rPr>
          <w:lang w:val="en-GB"/>
        </w:rPr>
        <w:t>granitoides</w:t>
      </w:r>
      <w:proofErr w:type="spellEnd"/>
      <w:r w:rsidR="00D5597C" w:rsidRPr="00C31D9A">
        <w:rPr>
          <w:lang w:val="en-GB"/>
        </w:rPr>
        <w:t>. The basalts have been interpreted as</w:t>
      </w:r>
      <w:r w:rsidRPr="00C31D9A">
        <w:rPr>
          <w:lang w:val="en-GB"/>
        </w:rPr>
        <w:t xml:space="preserve"> </w:t>
      </w:r>
      <w:r w:rsidR="004E4135" w:rsidRPr="00C31D9A">
        <w:rPr>
          <w:lang w:val="en-GB"/>
        </w:rPr>
        <w:t xml:space="preserve">evidence of a </w:t>
      </w:r>
      <w:proofErr w:type="spellStart"/>
      <w:proofErr w:type="gramStart"/>
      <w:r w:rsidR="004E4135" w:rsidRPr="00C31D9A">
        <w:rPr>
          <w:lang w:val="en-GB"/>
        </w:rPr>
        <w:t>paleoproterozoic</w:t>
      </w:r>
      <w:proofErr w:type="spellEnd"/>
      <w:r w:rsidR="004E4135" w:rsidRPr="00C31D9A">
        <w:rPr>
          <w:lang w:val="en-GB"/>
        </w:rPr>
        <w:t xml:space="preserve">  </w:t>
      </w:r>
      <w:r w:rsidR="00C60781">
        <w:rPr>
          <w:lang w:val="en-GB"/>
        </w:rPr>
        <w:t>[</w:t>
      </w:r>
      <w:proofErr w:type="gramEnd"/>
      <w:r w:rsidR="00C60781">
        <w:rPr>
          <w:lang w:val="en-GB"/>
        </w:rPr>
        <w:t xml:space="preserve">26] </w:t>
      </w:r>
      <w:r w:rsidR="004E4135" w:rsidRPr="00C31D9A">
        <w:rPr>
          <w:lang w:val="en-GB"/>
        </w:rPr>
        <w:t xml:space="preserve">and a </w:t>
      </w:r>
      <w:proofErr w:type="spellStart"/>
      <w:r w:rsidR="004E4135" w:rsidRPr="00C31D9A">
        <w:rPr>
          <w:lang w:val="en-GB"/>
        </w:rPr>
        <w:t>neoproterozoic</w:t>
      </w:r>
      <w:proofErr w:type="spellEnd"/>
      <w:r w:rsidR="00C60781">
        <w:rPr>
          <w:lang w:val="en-GB"/>
        </w:rPr>
        <w:t xml:space="preserve"> [27]</w:t>
      </w:r>
      <w:r w:rsidR="004E4135" w:rsidRPr="00C31D9A">
        <w:rPr>
          <w:lang w:val="en-GB"/>
        </w:rPr>
        <w:t xml:space="preserve"> crustal extension</w:t>
      </w:r>
      <w:r w:rsidR="00D5597C" w:rsidRPr="00C31D9A">
        <w:rPr>
          <w:lang w:val="en-GB"/>
        </w:rPr>
        <w:t xml:space="preserve">, while </w:t>
      </w:r>
      <w:proofErr w:type="spellStart"/>
      <w:r w:rsidR="00D5597C" w:rsidRPr="00C31D9A">
        <w:rPr>
          <w:lang w:val="en-GB"/>
        </w:rPr>
        <w:t>granitoides</w:t>
      </w:r>
      <w:proofErr w:type="spellEnd"/>
      <w:r w:rsidR="00D5597C" w:rsidRPr="00C31D9A">
        <w:rPr>
          <w:lang w:val="en-GB"/>
        </w:rPr>
        <w:t xml:space="preserve"> were found as characteristics of an active margin </w:t>
      </w:r>
      <w:r w:rsidR="00C60781">
        <w:rPr>
          <w:lang w:val="en-GB"/>
        </w:rPr>
        <w:t>[27</w:t>
      </w:r>
      <w:r w:rsidR="00C42FBB">
        <w:rPr>
          <w:lang w:val="en-GB"/>
        </w:rPr>
        <w:t>]</w:t>
      </w:r>
      <w:r w:rsidR="00D5597C" w:rsidRPr="00C31D9A">
        <w:rPr>
          <w:lang w:val="en-GB"/>
        </w:rPr>
        <w:t xml:space="preserve">. </w:t>
      </w:r>
      <w:r w:rsidR="00511D72" w:rsidRPr="00C31D9A">
        <w:rPr>
          <w:lang w:val="en-GB"/>
        </w:rPr>
        <w:t xml:space="preserve">Earlier, </w:t>
      </w:r>
      <w:r w:rsidR="00C60781">
        <w:rPr>
          <w:lang w:val="en-GB"/>
        </w:rPr>
        <w:t>[28]</w:t>
      </w:r>
      <w:r w:rsidR="00511D72" w:rsidRPr="00C31D9A">
        <w:rPr>
          <w:lang w:val="en-GB"/>
        </w:rPr>
        <w:t xml:space="preserve"> showed that the tectonic history of the region is associated to two phases of deformation, a ductile phase characterized by </w:t>
      </w:r>
      <w:proofErr w:type="spellStart"/>
      <w:r w:rsidR="00511D72" w:rsidRPr="00C31D9A">
        <w:rPr>
          <w:lang w:val="en-GB"/>
        </w:rPr>
        <w:t>syn</w:t>
      </w:r>
      <w:proofErr w:type="spellEnd"/>
      <w:r w:rsidR="00511D72" w:rsidRPr="00C31D9A">
        <w:rPr>
          <w:lang w:val="en-GB"/>
        </w:rPr>
        <w:t xml:space="preserve">-metamorphic folding and an abrupt phase dominated by vertical movements. </w:t>
      </w:r>
      <w:r w:rsidR="00534FF4" w:rsidRPr="00C31D9A">
        <w:rPr>
          <w:lang w:val="en-GB"/>
        </w:rPr>
        <w:t>These observations were improved later by</w:t>
      </w:r>
      <w:r w:rsidR="00C42FBB">
        <w:rPr>
          <w:lang w:val="en-GB"/>
        </w:rPr>
        <w:t xml:space="preserve"> </w:t>
      </w:r>
      <w:r w:rsidR="00C42FBB">
        <w:rPr>
          <w:lang w:val="en-GB"/>
        </w:rPr>
        <w:t>[16]</w:t>
      </w:r>
      <w:r w:rsidR="00C42FBB" w:rsidRPr="00C31D9A">
        <w:rPr>
          <w:lang w:val="en-GB"/>
        </w:rPr>
        <w:t xml:space="preserve"> </w:t>
      </w:r>
      <w:r w:rsidR="00C42FBB">
        <w:rPr>
          <w:lang w:val="en-GB"/>
        </w:rPr>
        <w:t>and [29]</w:t>
      </w:r>
      <w:r w:rsidR="00534FF4" w:rsidRPr="00C31D9A">
        <w:rPr>
          <w:lang w:val="en-GB"/>
        </w:rPr>
        <w:t xml:space="preserve"> who identified two ductile phases D1 and D2 and one abrupt phase D3. The D1 is thought to be responsible of the foliation along the area while D2 is at the origin of the</w:t>
      </w:r>
      <w:r w:rsidR="00920D60" w:rsidRPr="00C31D9A">
        <w:rPr>
          <w:lang w:val="en-GB"/>
        </w:rPr>
        <w:t xml:space="preserve"> formation of map-scale folds, shear planes and the L2 stretching lineation, which indicates SSW-ward thrusting onto the Congo Craton. The third deformation phase was brittle.</w:t>
      </w:r>
    </w:p>
    <w:p w:rsidR="00D253B6" w:rsidRDefault="006E7D19" w:rsidP="00157498">
      <w:pPr>
        <w:spacing w:line="480" w:lineRule="auto"/>
        <w:ind w:firstLine="708"/>
        <w:jc w:val="both"/>
        <w:rPr>
          <w:lang w:val="en-GB"/>
        </w:rPr>
      </w:pPr>
      <w:r>
        <w:rPr>
          <w:lang w:val="en-GB"/>
        </w:rPr>
        <w:t xml:space="preserve">The </w:t>
      </w:r>
      <w:r w:rsidR="0094367B" w:rsidRPr="00C346C8">
        <w:rPr>
          <w:lang w:val="en-GB"/>
        </w:rPr>
        <w:t>remote sensing data</w:t>
      </w:r>
      <w:r>
        <w:rPr>
          <w:lang w:val="en-GB"/>
        </w:rPr>
        <w:t xml:space="preserve"> was used to</w:t>
      </w:r>
      <w:r w:rsidR="0094367B" w:rsidRPr="00C346C8">
        <w:rPr>
          <w:lang w:val="en-GB"/>
        </w:rPr>
        <w:t xml:space="preserve"> </w:t>
      </w:r>
      <w:r w:rsidR="00AE1DD7" w:rsidRPr="00C346C8">
        <w:rPr>
          <w:lang w:val="en-GB"/>
        </w:rPr>
        <w:t>suggest</w:t>
      </w:r>
      <w:r w:rsidR="0094367B" w:rsidRPr="00C346C8">
        <w:rPr>
          <w:lang w:val="en-GB"/>
        </w:rPr>
        <w:t xml:space="preserve"> the western extension of the </w:t>
      </w:r>
      <w:proofErr w:type="spellStart"/>
      <w:r w:rsidR="0094367B" w:rsidRPr="00C346C8">
        <w:rPr>
          <w:lang w:val="en-GB"/>
        </w:rPr>
        <w:t>Bozoum-N’dele</w:t>
      </w:r>
      <w:proofErr w:type="spellEnd"/>
      <w:r w:rsidR="0094367B" w:rsidRPr="00C346C8">
        <w:rPr>
          <w:lang w:val="en-GB"/>
        </w:rPr>
        <w:t xml:space="preserve"> fault</w:t>
      </w:r>
      <w:r w:rsidR="00AE1DD7" w:rsidRPr="00C346C8">
        <w:rPr>
          <w:lang w:val="en-GB"/>
        </w:rPr>
        <w:t>s</w:t>
      </w:r>
      <w:r w:rsidR="0094367B" w:rsidRPr="00C346C8">
        <w:rPr>
          <w:lang w:val="en-GB"/>
        </w:rPr>
        <w:t xml:space="preserve"> (Central African Republic) </w:t>
      </w:r>
      <w:r w:rsidR="00AE1DD7" w:rsidRPr="00C346C8">
        <w:rPr>
          <w:lang w:val="en-GB"/>
        </w:rPr>
        <w:t>across</w:t>
      </w:r>
      <w:r w:rsidR="0094367B" w:rsidRPr="00C346C8">
        <w:rPr>
          <w:lang w:val="en-GB"/>
        </w:rPr>
        <w:t xml:space="preserve"> Cameroon </w:t>
      </w:r>
      <w:r w:rsidR="00153BF9">
        <w:rPr>
          <w:lang w:val="en-GB"/>
        </w:rPr>
        <w:t>towards Atlantic Ocean [13];</w:t>
      </w:r>
      <w:r w:rsidR="00AE1DD7" w:rsidRPr="00C346C8">
        <w:rPr>
          <w:lang w:val="en-GB"/>
        </w:rPr>
        <w:t xml:space="preserve"> </w:t>
      </w:r>
      <w:r w:rsidR="00153BF9">
        <w:rPr>
          <w:lang w:val="en-GB"/>
        </w:rPr>
        <w:t xml:space="preserve">these faults </w:t>
      </w:r>
      <w:r w:rsidR="00AE1DD7" w:rsidRPr="00C346C8">
        <w:rPr>
          <w:lang w:val="en-GB"/>
        </w:rPr>
        <w:t>are</w:t>
      </w:r>
      <w:r w:rsidR="0094367B" w:rsidRPr="00C346C8">
        <w:rPr>
          <w:lang w:val="en-GB"/>
        </w:rPr>
        <w:t xml:space="preserve"> presumed to cross the study area</w:t>
      </w:r>
      <w:r w:rsidR="00153BF9">
        <w:rPr>
          <w:lang w:val="en-GB"/>
        </w:rPr>
        <w:t>.</w:t>
      </w:r>
      <w:r w:rsidR="00AE1DD7" w:rsidRPr="00C346C8">
        <w:rPr>
          <w:lang w:val="en-GB"/>
        </w:rPr>
        <w:t xml:space="preserve"> This fractures which partially follows the River </w:t>
      </w:r>
      <w:proofErr w:type="spellStart"/>
      <w:r w:rsidR="00AE1DD7" w:rsidRPr="00C346C8">
        <w:rPr>
          <w:lang w:val="en-GB"/>
        </w:rPr>
        <w:t>Sanaga</w:t>
      </w:r>
      <w:proofErr w:type="spellEnd"/>
      <w:r w:rsidR="00AE1DD7" w:rsidRPr="00C346C8">
        <w:rPr>
          <w:lang w:val="en-GB"/>
        </w:rPr>
        <w:t xml:space="preserve"> bed has been interpreted later by </w:t>
      </w:r>
      <w:r w:rsidR="00153BF9">
        <w:rPr>
          <w:lang w:val="en-GB"/>
        </w:rPr>
        <w:t xml:space="preserve">[12] </w:t>
      </w:r>
      <w:r w:rsidR="00AE1DD7" w:rsidRPr="007831CB">
        <w:rPr>
          <w:lang w:val="en-GB"/>
        </w:rPr>
        <w:t>and</w:t>
      </w:r>
      <w:r w:rsidR="00153BF9">
        <w:rPr>
          <w:lang w:val="en-GB"/>
        </w:rPr>
        <w:t xml:space="preserve"> [30]</w:t>
      </w:r>
      <w:r w:rsidR="00AE1DD7" w:rsidRPr="00C346C8">
        <w:rPr>
          <w:lang w:val="en-GB"/>
        </w:rPr>
        <w:t xml:space="preserve"> using </w:t>
      </w:r>
      <w:proofErr w:type="spellStart"/>
      <w:r w:rsidR="00AE1DD7" w:rsidRPr="00C346C8">
        <w:rPr>
          <w:lang w:val="en-GB"/>
        </w:rPr>
        <w:t>magnetotellurics</w:t>
      </w:r>
      <w:proofErr w:type="spellEnd"/>
      <w:r w:rsidR="00AE1DD7" w:rsidRPr="00C346C8">
        <w:rPr>
          <w:lang w:val="en-GB"/>
        </w:rPr>
        <w:t xml:space="preserve"> data as the </w:t>
      </w:r>
      <w:proofErr w:type="spellStart"/>
      <w:r w:rsidR="00AE1DD7" w:rsidRPr="00C346C8">
        <w:rPr>
          <w:lang w:val="en-GB"/>
        </w:rPr>
        <w:t>Sanaga</w:t>
      </w:r>
      <w:proofErr w:type="spellEnd"/>
      <w:r w:rsidR="00AE1DD7" w:rsidRPr="00C346C8">
        <w:rPr>
          <w:lang w:val="en-GB"/>
        </w:rPr>
        <w:t xml:space="preserve"> faults. These authors revealed a large area of electric anomaly near </w:t>
      </w:r>
      <w:proofErr w:type="spellStart"/>
      <w:r w:rsidR="00AE1DD7" w:rsidRPr="00C346C8">
        <w:rPr>
          <w:lang w:val="en-GB"/>
        </w:rPr>
        <w:t>Ebebda</w:t>
      </w:r>
      <w:proofErr w:type="spellEnd"/>
      <w:r w:rsidR="00AE1DD7" w:rsidRPr="00C346C8">
        <w:rPr>
          <w:lang w:val="en-GB"/>
        </w:rPr>
        <w:t xml:space="preserve"> (close to this present study area) which </w:t>
      </w:r>
      <w:r w:rsidR="007831CB">
        <w:rPr>
          <w:lang w:val="en-GB"/>
        </w:rPr>
        <w:t>was</w:t>
      </w:r>
      <w:r w:rsidR="00AE1DD7" w:rsidRPr="00C346C8">
        <w:rPr>
          <w:lang w:val="en-GB"/>
        </w:rPr>
        <w:t xml:space="preserve"> presumed to be originated by the fault system.</w:t>
      </w:r>
    </w:p>
    <w:p w:rsidR="00053142" w:rsidRPr="00BC0A70" w:rsidRDefault="00053142" w:rsidP="00157498">
      <w:pPr>
        <w:spacing w:line="480" w:lineRule="auto"/>
        <w:ind w:firstLine="708"/>
        <w:jc w:val="both"/>
        <w:rPr>
          <w:strike/>
          <w:lang w:val="en-GB"/>
        </w:rPr>
      </w:pPr>
      <w:r w:rsidRPr="00BC0A70">
        <w:rPr>
          <w:lang w:val="en-GB"/>
        </w:rPr>
        <w:t xml:space="preserve">The presence of this electric anomaly coupled to the necessity of quantitatively characterized the shallow subsurface motivated the choice of this area for further </w:t>
      </w:r>
      <w:r w:rsidR="00835DF9" w:rsidRPr="00BC0A70">
        <w:rPr>
          <w:lang w:val="en-GB"/>
        </w:rPr>
        <w:t>investigations</w:t>
      </w:r>
      <w:r w:rsidR="00482FA6">
        <w:rPr>
          <w:strike/>
          <w:lang w:val="en-GB"/>
        </w:rPr>
        <w:t>.</w:t>
      </w:r>
    </w:p>
    <w:p w:rsidR="00594AA9" w:rsidRPr="00C346C8" w:rsidRDefault="00594AA9" w:rsidP="00157498">
      <w:pPr>
        <w:pStyle w:val="BodyText"/>
        <w:spacing w:line="480" w:lineRule="auto"/>
        <w:rPr>
          <w:lang w:val="en-GB"/>
        </w:rPr>
      </w:pPr>
    </w:p>
    <w:p w:rsidR="00D92CE0" w:rsidRPr="00281BB1" w:rsidRDefault="00281BB1" w:rsidP="00157498">
      <w:pPr>
        <w:spacing w:line="480" w:lineRule="auto"/>
        <w:jc w:val="both"/>
        <w:rPr>
          <w:b/>
          <w:lang w:val="en-GB"/>
        </w:rPr>
      </w:pPr>
      <w:r>
        <w:rPr>
          <w:b/>
          <w:lang w:val="en-GB"/>
        </w:rPr>
        <w:t xml:space="preserve">3. </w:t>
      </w:r>
      <w:r w:rsidR="00D92CE0" w:rsidRPr="00281BB1">
        <w:rPr>
          <w:b/>
          <w:lang w:val="en-GB"/>
        </w:rPr>
        <w:t>Data and Methodology</w:t>
      </w:r>
    </w:p>
    <w:p w:rsidR="00D92CE0" w:rsidRDefault="00AB2B7B" w:rsidP="00157498">
      <w:pPr>
        <w:spacing w:line="480" w:lineRule="auto"/>
        <w:ind w:firstLine="708"/>
        <w:jc w:val="both"/>
        <w:rPr>
          <w:lang w:val="en-GB"/>
        </w:rPr>
      </w:pPr>
      <w:r w:rsidRPr="00C346C8">
        <w:rPr>
          <w:lang w:val="en-GB"/>
        </w:rPr>
        <w:t>Two sets of d</w:t>
      </w:r>
      <w:r w:rsidR="00D92CE0" w:rsidRPr="00C346C8">
        <w:rPr>
          <w:lang w:val="en-GB"/>
        </w:rPr>
        <w:t xml:space="preserve">ata </w:t>
      </w:r>
      <w:r w:rsidRPr="00C346C8">
        <w:rPr>
          <w:lang w:val="en-GB"/>
        </w:rPr>
        <w:t xml:space="preserve">have been </w:t>
      </w:r>
      <w:r w:rsidR="00D92CE0" w:rsidRPr="00C346C8">
        <w:rPr>
          <w:lang w:val="en-GB"/>
        </w:rPr>
        <w:t xml:space="preserve">used in this study. The first </w:t>
      </w:r>
      <w:r w:rsidRPr="00C346C8">
        <w:rPr>
          <w:lang w:val="en-GB"/>
        </w:rPr>
        <w:t xml:space="preserve">set consists </w:t>
      </w:r>
      <w:r w:rsidR="00D92CE0" w:rsidRPr="00C346C8">
        <w:rPr>
          <w:lang w:val="en-GB"/>
        </w:rPr>
        <w:t>of DC electrical soundings performed with a Schlumberge</w:t>
      </w:r>
      <w:r w:rsidRPr="00C346C8">
        <w:rPr>
          <w:lang w:val="en-GB"/>
        </w:rPr>
        <w:t>r geometry</w:t>
      </w:r>
      <w:r w:rsidR="00D74411" w:rsidRPr="00C346C8">
        <w:rPr>
          <w:lang w:val="en-GB"/>
        </w:rPr>
        <w:t xml:space="preserve"> AMNB</w:t>
      </w:r>
      <w:r w:rsidRPr="00C346C8">
        <w:rPr>
          <w:lang w:val="en-GB"/>
        </w:rPr>
        <w:t xml:space="preserve"> on</w:t>
      </w:r>
      <w:r w:rsidR="00D92CE0" w:rsidRPr="00C346C8">
        <w:rPr>
          <w:lang w:val="en-GB"/>
        </w:rPr>
        <w:t xml:space="preserve"> 11 sounding sites </w:t>
      </w:r>
      <w:r w:rsidR="00BB00F9">
        <w:rPr>
          <w:lang w:val="en-GB"/>
        </w:rPr>
        <w:t>(F</w:t>
      </w:r>
      <w:r w:rsidR="00FA7051">
        <w:rPr>
          <w:lang w:val="en-GB"/>
        </w:rPr>
        <w:t>ig</w:t>
      </w:r>
      <w:r w:rsidR="00C35B55">
        <w:rPr>
          <w:lang w:val="en-GB"/>
        </w:rPr>
        <w:t>s</w:t>
      </w:r>
      <w:r w:rsidR="00BB00F9">
        <w:rPr>
          <w:lang w:val="en-GB"/>
        </w:rPr>
        <w:t xml:space="preserve"> </w:t>
      </w:r>
      <w:r w:rsidR="00FA7051">
        <w:rPr>
          <w:lang w:val="en-GB"/>
        </w:rPr>
        <w:t xml:space="preserve">2 </w:t>
      </w:r>
      <w:r w:rsidR="00BB00F9">
        <w:rPr>
          <w:lang w:val="en-GB"/>
        </w:rPr>
        <w:t xml:space="preserve">&amp; </w:t>
      </w:r>
      <w:r w:rsidR="00FA7051">
        <w:rPr>
          <w:lang w:val="en-GB"/>
        </w:rPr>
        <w:lastRenderedPageBreak/>
        <w:t xml:space="preserve">3) </w:t>
      </w:r>
      <w:r w:rsidR="00D92CE0" w:rsidRPr="00C346C8">
        <w:rPr>
          <w:lang w:val="en-GB"/>
        </w:rPr>
        <w:t xml:space="preserve">from which the measured parameter, the apparent resistivity has been deduced. </w:t>
      </w:r>
      <w:r w:rsidRPr="00C346C8">
        <w:rPr>
          <w:lang w:val="en-GB"/>
        </w:rPr>
        <w:t xml:space="preserve">The other set consists of </w:t>
      </w:r>
      <w:proofErr w:type="spellStart"/>
      <w:r w:rsidR="00F9403A" w:rsidRPr="00C346C8">
        <w:rPr>
          <w:lang w:val="en-GB"/>
        </w:rPr>
        <w:t>pedological</w:t>
      </w:r>
      <w:proofErr w:type="spellEnd"/>
      <w:r w:rsidRPr="00C346C8">
        <w:rPr>
          <w:lang w:val="en-GB"/>
        </w:rPr>
        <w:t xml:space="preserve"> </w:t>
      </w:r>
      <w:r w:rsidR="00B861BB">
        <w:rPr>
          <w:lang w:val="en-GB"/>
        </w:rPr>
        <w:t>profiles</w:t>
      </w:r>
      <w:r w:rsidRPr="00C346C8">
        <w:rPr>
          <w:lang w:val="en-GB"/>
        </w:rPr>
        <w:t xml:space="preserve"> </w:t>
      </w:r>
      <w:r w:rsidR="00044F2E" w:rsidRPr="00C346C8">
        <w:rPr>
          <w:lang w:val="en-GB"/>
        </w:rPr>
        <w:t>performed on</w:t>
      </w:r>
      <w:r w:rsidRPr="00C346C8">
        <w:rPr>
          <w:lang w:val="en-GB"/>
        </w:rPr>
        <w:t xml:space="preserve"> two </w:t>
      </w:r>
      <w:r w:rsidR="00F9403A" w:rsidRPr="00C346C8">
        <w:rPr>
          <w:lang w:val="en-GB"/>
        </w:rPr>
        <w:t>pits</w:t>
      </w:r>
      <w:r w:rsidR="00044F2E" w:rsidRPr="00C346C8">
        <w:rPr>
          <w:lang w:val="en-GB"/>
        </w:rPr>
        <w:t xml:space="preserve"> located at two sites along the DC profile. These </w:t>
      </w:r>
      <w:r w:rsidR="00DF500E" w:rsidRPr="00C346C8">
        <w:rPr>
          <w:lang w:val="en-GB"/>
        </w:rPr>
        <w:t xml:space="preserve">data were collected in </w:t>
      </w:r>
      <w:r w:rsidR="00DF500E" w:rsidRPr="002D0236">
        <w:rPr>
          <w:lang w:val="en-GB"/>
        </w:rPr>
        <w:t>2010</w:t>
      </w:r>
      <w:r w:rsidR="00DF500E" w:rsidRPr="00C346C8">
        <w:rPr>
          <w:lang w:val="en-GB"/>
        </w:rPr>
        <w:t xml:space="preserve"> </w:t>
      </w:r>
      <w:r w:rsidR="002D0236">
        <w:rPr>
          <w:lang w:val="en-GB"/>
        </w:rPr>
        <w:t>during</w:t>
      </w:r>
      <w:r w:rsidR="00DF500E" w:rsidRPr="00C346C8">
        <w:rPr>
          <w:lang w:val="en-GB"/>
        </w:rPr>
        <w:t xml:space="preserve"> a field experiment</w:t>
      </w:r>
      <w:r w:rsidR="00044F2E" w:rsidRPr="00C346C8">
        <w:rPr>
          <w:lang w:val="en-GB"/>
        </w:rPr>
        <w:t xml:space="preserve"> conducted </w:t>
      </w:r>
      <w:r w:rsidR="00DF500E" w:rsidRPr="00C346C8">
        <w:rPr>
          <w:lang w:val="en-GB"/>
        </w:rPr>
        <w:t xml:space="preserve">by the geophysical unit of the Department of Geology. </w:t>
      </w:r>
    </w:p>
    <w:p w:rsidR="00DF500E" w:rsidRDefault="00B861BB" w:rsidP="00157498">
      <w:pPr>
        <w:spacing w:line="480" w:lineRule="auto"/>
        <w:ind w:firstLine="708"/>
        <w:jc w:val="both"/>
        <w:rPr>
          <w:lang w:val="en-GB"/>
        </w:rPr>
      </w:pPr>
      <w:r>
        <w:rPr>
          <w:lang w:val="en-GB"/>
        </w:rPr>
        <w:t xml:space="preserve">The interpretation of DC data is based on the inversion of the electric apparent resistivity measured on the field. </w:t>
      </w:r>
      <w:r w:rsidR="00541FDB" w:rsidRPr="00C346C8">
        <w:rPr>
          <w:lang w:val="en-GB"/>
        </w:rPr>
        <w:t>For a homogeneous isotropic earth</w:t>
      </w:r>
      <w:r w:rsidR="00DF500E" w:rsidRPr="00C346C8">
        <w:rPr>
          <w:lang w:val="en-GB"/>
        </w:rPr>
        <w:t xml:space="preserve">, the Schlumberger apparent resistivity </w:t>
      </w:r>
      <m:oMath>
        <m:r>
          <w:rPr>
            <w:rFonts w:ascii="Cambria Math" w:hAnsi="Cambria Math"/>
            <w:sz w:val="28"/>
            <w:szCs w:val="28"/>
          </w:rPr>
          <m:t>ρ</m:t>
        </m:r>
      </m:oMath>
      <w:r w:rsidR="00DF500E" w:rsidRPr="00C346C8">
        <w:rPr>
          <w:sz w:val="28"/>
          <w:szCs w:val="28"/>
          <w:vertAlign w:val="subscript"/>
          <w:lang w:val="en-GB"/>
        </w:rPr>
        <w:t>app,</w:t>
      </w:r>
      <w:r w:rsidR="00DF500E" w:rsidRPr="00C346C8">
        <w:rPr>
          <w:lang w:val="en-GB"/>
        </w:rPr>
        <w:t xml:space="preserve"> is </w:t>
      </w:r>
      <w:r w:rsidR="00541FDB" w:rsidRPr="00C346C8">
        <w:rPr>
          <w:lang w:val="en-GB"/>
        </w:rPr>
        <w:t>obtained</w:t>
      </w:r>
      <w:r w:rsidR="00DF500E" w:rsidRPr="00C346C8">
        <w:rPr>
          <w:lang w:val="en-GB"/>
        </w:rPr>
        <w:t xml:space="preserve"> using the following relation </w:t>
      </w:r>
    </w:p>
    <w:p w:rsidR="00B861BB" w:rsidRPr="00C346C8" w:rsidRDefault="000E2BAC" w:rsidP="00157498">
      <w:pPr>
        <w:spacing w:line="480" w:lineRule="auto"/>
        <w:ind w:firstLine="708"/>
        <w:jc w:val="both"/>
        <w:rPr>
          <w:lang w:val="en-GB"/>
        </w:rPr>
      </w:pPr>
      <m:oMathPara>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app</m:t>
              </m:r>
            </m:sub>
          </m:sSub>
          <m:r>
            <w:rPr>
              <w:rFonts w:ascii="Cambria Math" w:hAnsi="Cambria Math"/>
              <w:lang w:val="en-GB"/>
            </w:rPr>
            <m:t>=π</m:t>
          </m:r>
          <m:f>
            <m:fPr>
              <m:ctrlPr>
                <w:rPr>
                  <w:rFonts w:ascii="Cambria Math" w:hAnsi="Cambria Math"/>
                  <w:i/>
                  <w:lang w:val="en-GB"/>
                </w:rPr>
              </m:ctrlPr>
            </m:fPr>
            <m:num>
              <m:r>
                <w:rPr>
                  <w:rFonts w:ascii="Cambria Math" w:hAnsi="Cambria Math"/>
                  <w:lang w:val="en-GB"/>
                </w:rPr>
                <m:t>(</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num>
            <m:den>
              <m:r>
                <w:rPr>
                  <w:rFonts w:ascii="Cambria Math" w:hAnsi="Cambria Math"/>
                  <w:lang w:val="en-GB"/>
                </w:rPr>
                <m:t>2a</m:t>
              </m:r>
            </m:den>
          </m:f>
          <m:f>
            <m:fPr>
              <m:ctrlPr>
                <w:rPr>
                  <w:rFonts w:ascii="Cambria Math" w:hAnsi="Cambria Math"/>
                  <w:i/>
                  <w:lang w:val="en-GB"/>
                </w:rPr>
              </m:ctrlPr>
            </m:fPr>
            <m:num>
              <m:r>
                <w:rPr>
                  <w:rFonts w:ascii="Cambria Math" w:hAnsi="Cambria Math"/>
                  <w:lang w:val="en-GB"/>
                </w:rPr>
                <m:t>∆V</m:t>
              </m:r>
            </m:num>
            <m:den>
              <m:r>
                <w:rPr>
                  <w:rFonts w:ascii="Cambria Math" w:hAnsi="Cambria Math"/>
                  <w:lang w:val="en-GB"/>
                </w:rPr>
                <m:t>I</m:t>
              </m:r>
            </m:den>
          </m:f>
        </m:oMath>
      </m:oMathPara>
    </w:p>
    <w:p w:rsidR="00DF500E" w:rsidRDefault="00DF500E" w:rsidP="00157498">
      <w:pPr>
        <w:spacing w:line="480" w:lineRule="auto"/>
        <w:jc w:val="both"/>
        <w:rPr>
          <w:lang w:val="en-GB"/>
        </w:rPr>
      </w:pPr>
      <w:r w:rsidRPr="00C346C8">
        <w:rPr>
          <w:lang w:val="en-GB"/>
        </w:rPr>
        <w:t xml:space="preserve">Where </w:t>
      </w:r>
      <w:r w:rsidRPr="00053142">
        <w:rPr>
          <w:b/>
          <w:i/>
          <w:lang w:val="en-GB"/>
        </w:rPr>
        <w:t>d</w:t>
      </w:r>
      <w:r w:rsidRPr="00C346C8">
        <w:rPr>
          <w:lang w:val="en-GB"/>
        </w:rPr>
        <w:t xml:space="preserve"> is the distance </w:t>
      </w:r>
      <w:r w:rsidR="00D74411" w:rsidRPr="00C346C8">
        <w:rPr>
          <w:lang w:val="en-GB"/>
        </w:rPr>
        <w:t>from</w:t>
      </w:r>
      <w:r w:rsidRPr="00C346C8">
        <w:rPr>
          <w:lang w:val="en-GB"/>
        </w:rPr>
        <w:t xml:space="preserve"> the centre of the array </w:t>
      </w:r>
      <w:r w:rsidR="00D74411" w:rsidRPr="00C346C8">
        <w:rPr>
          <w:lang w:val="en-GB"/>
        </w:rPr>
        <w:t xml:space="preserve">to the </w:t>
      </w:r>
      <w:r w:rsidR="00236FDA">
        <w:rPr>
          <w:lang w:val="en-GB"/>
        </w:rPr>
        <w:t xml:space="preserve">current </w:t>
      </w:r>
      <w:r w:rsidR="00D74411" w:rsidRPr="00C346C8">
        <w:rPr>
          <w:lang w:val="en-GB"/>
        </w:rPr>
        <w:t xml:space="preserve">electrodes A and B, </w:t>
      </w:r>
      <w:r w:rsidR="00D74411" w:rsidRPr="00053142">
        <w:rPr>
          <w:b/>
          <w:i/>
          <w:lang w:val="en-GB"/>
        </w:rPr>
        <w:t>a</w:t>
      </w:r>
      <w:r w:rsidR="00D74411" w:rsidRPr="00C346C8">
        <w:rPr>
          <w:lang w:val="en-GB"/>
        </w:rPr>
        <w:t xml:space="preserve"> is the distance from the centre of the array to the</w:t>
      </w:r>
      <w:r w:rsidR="00236FDA">
        <w:rPr>
          <w:lang w:val="en-GB"/>
        </w:rPr>
        <w:t xml:space="preserve"> potential</w:t>
      </w:r>
      <w:r w:rsidR="00D74411" w:rsidRPr="00C346C8">
        <w:rPr>
          <w:lang w:val="en-GB"/>
        </w:rPr>
        <w:t xml:space="preserve"> electrodes M and N,</w:t>
      </w:r>
      <w:r w:rsidR="0023284E">
        <w:rPr>
          <w:lang w:val="en-GB"/>
        </w:rPr>
        <w:t xml:space="preserve"> </w:t>
      </w:r>
      <m:oMath>
        <m:r>
          <w:rPr>
            <w:rFonts w:ascii="Cambria Math" w:hAnsi="Cambria Math"/>
            <w:lang w:val="en-GB"/>
          </w:rPr>
          <m:t>∆V</m:t>
        </m:r>
      </m:oMath>
      <w:r w:rsidR="00D74411" w:rsidRPr="00C346C8">
        <w:rPr>
          <w:lang w:val="en-GB"/>
        </w:rPr>
        <w:t xml:space="preserve"> </w:t>
      </w:r>
      <w:r w:rsidR="00222031" w:rsidRPr="00C346C8">
        <w:rPr>
          <w:lang w:val="en-GB"/>
        </w:rPr>
        <w:t>is the potential difference between electrode</w:t>
      </w:r>
      <w:r w:rsidR="00236FDA">
        <w:rPr>
          <w:lang w:val="en-GB"/>
        </w:rPr>
        <w:t>s</w:t>
      </w:r>
      <w:r w:rsidR="00222031" w:rsidRPr="00C346C8">
        <w:rPr>
          <w:lang w:val="en-GB"/>
        </w:rPr>
        <w:t xml:space="preserve"> M and N and </w:t>
      </w:r>
      <w:r w:rsidR="00222031" w:rsidRPr="00053142">
        <w:rPr>
          <w:b/>
          <w:i/>
          <w:lang w:val="en-GB"/>
        </w:rPr>
        <w:t>I</w:t>
      </w:r>
      <w:r w:rsidR="00222031" w:rsidRPr="00C346C8">
        <w:rPr>
          <w:lang w:val="en-GB"/>
        </w:rPr>
        <w:t xml:space="preserve"> is the electric current measured between electrode</w:t>
      </w:r>
      <w:r w:rsidR="00236FDA">
        <w:rPr>
          <w:lang w:val="en-GB"/>
        </w:rPr>
        <w:t>s</w:t>
      </w:r>
      <w:r w:rsidR="00222031" w:rsidRPr="00C346C8">
        <w:rPr>
          <w:lang w:val="en-GB"/>
        </w:rPr>
        <w:t xml:space="preserve"> A and B</w:t>
      </w:r>
      <w:r w:rsidR="00D74411" w:rsidRPr="00C346C8">
        <w:rPr>
          <w:lang w:val="en-GB"/>
        </w:rPr>
        <w:t>.</w:t>
      </w:r>
      <w:r w:rsidR="00541FDB" w:rsidRPr="00C346C8">
        <w:rPr>
          <w:lang w:val="en-GB"/>
        </w:rPr>
        <w:t xml:space="preserve"> In reality, the subsurface is much more complicated and the apparent resistivity is usually computed assuming that the subsurface is composed of sets of horizontal layers with various resistivity and thickness. </w:t>
      </w:r>
      <w:r w:rsidR="006B3CA9" w:rsidRPr="00C346C8">
        <w:rPr>
          <w:lang w:val="en-GB"/>
        </w:rPr>
        <w:t xml:space="preserve">Therefore, the approach is to invert the data which are represented as </w:t>
      </w:r>
      <m:oMath>
        <m:r>
          <w:rPr>
            <w:rFonts w:ascii="Cambria Math" w:hAnsi="Cambria Math"/>
          </w:rPr>
          <m:t>ρ</m:t>
        </m:r>
      </m:oMath>
      <w:r w:rsidR="006B3CA9" w:rsidRPr="00C346C8">
        <w:rPr>
          <w:vertAlign w:val="subscript"/>
          <w:lang w:val="en-GB"/>
        </w:rPr>
        <w:t>app</w:t>
      </w:r>
      <m:oMath>
        <m:r>
          <w:rPr>
            <w:rFonts w:ascii="Cambria Math" w:hAnsi="Cambria Math"/>
            <w:vertAlign w:val="subscript"/>
            <w:lang w:val="en-US"/>
          </w:rPr>
          <m:t>=</m:t>
        </m:r>
        <m:r>
          <w:rPr>
            <w:rFonts w:ascii="Cambria Math" w:hAnsi="Cambria Math"/>
            <w:vertAlign w:val="subscript"/>
          </w:rPr>
          <m:t>f</m:t>
        </m:r>
        <m:r>
          <w:rPr>
            <w:rFonts w:ascii="Cambria Math" w:hAnsi="Cambria Math"/>
            <w:vertAlign w:val="subscript"/>
            <w:lang w:val="en-US"/>
          </w:rPr>
          <m:t>(</m:t>
        </m:r>
        <m:f>
          <m:fPr>
            <m:ctrlPr>
              <w:rPr>
                <w:rFonts w:ascii="Cambria Math" w:hAnsi="Cambria Math"/>
                <w:i/>
                <w:vertAlign w:val="subscript"/>
              </w:rPr>
            </m:ctrlPr>
          </m:fPr>
          <m:num>
            <m:r>
              <w:rPr>
                <w:rFonts w:ascii="Cambria Math" w:hAnsi="Cambria Math"/>
                <w:vertAlign w:val="subscript"/>
              </w:rPr>
              <m:t>AB</m:t>
            </m:r>
          </m:num>
          <m:den>
            <m:r>
              <w:rPr>
                <w:rFonts w:ascii="Cambria Math" w:hAnsi="Cambria Math"/>
                <w:vertAlign w:val="subscript"/>
                <w:lang w:val="en-US"/>
              </w:rPr>
              <m:t>2</m:t>
            </m:r>
          </m:den>
        </m:f>
        <m:r>
          <w:rPr>
            <w:rFonts w:ascii="Cambria Math" w:hAnsi="Cambria Math"/>
            <w:vertAlign w:val="subscript"/>
            <w:lang w:val="en-US"/>
          </w:rPr>
          <m:t>)</m:t>
        </m:r>
      </m:oMath>
      <w:r w:rsidR="006B3CA9" w:rsidRPr="00C346C8">
        <w:rPr>
          <w:vertAlign w:val="subscript"/>
          <w:lang w:val="en-GB"/>
        </w:rPr>
        <w:t xml:space="preserve"> </w:t>
      </w:r>
      <w:r w:rsidR="006B3CA9" w:rsidRPr="00C346C8">
        <w:rPr>
          <w:lang w:val="en-GB"/>
        </w:rPr>
        <w:t>to find the probable distribution of subsurface layers</w:t>
      </w:r>
      <w:r w:rsidR="0023284E">
        <w:rPr>
          <w:lang w:val="en-GB"/>
        </w:rPr>
        <w:t>, AB being the</w:t>
      </w:r>
      <w:r w:rsidR="00236FDA">
        <w:rPr>
          <w:lang w:val="en-GB"/>
        </w:rPr>
        <w:t xml:space="preserve"> current electrode spacing</w:t>
      </w:r>
      <w:r w:rsidR="006B3CA9" w:rsidRPr="00C346C8">
        <w:rPr>
          <w:lang w:val="en-GB"/>
        </w:rPr>
        <w:t xml:space="preserve">. The </w:t>
      </w:r>
      <w:r w:rsidR="00E7006E">
        <w:rPr>
          <w:lang w:val="en-GB"/>
        </w:rPr>
        <w:t>technique</w:t>
      </w:r>
      <w:r w:rsidR="006B3CA9" w:rsidRPr="00C346C8">
        <w:rPr>
          <w:lang w:val="en-GB"/>
        </w:rPr>
        <w:t xml:space="preserve"> used </w:t>
      </w:r>
      <w:r w:rsidR="00E7006E">
        <w:rPr>
          <w:lang w:val="en-GB"/>
        </w:rPr>
        <w:t>for</w:t>
      </w:r>
      <w:r w:rsidR="006B3CA9" w:rsidRPr="00C346C8">
        <w:rPr>
          <w:lang w:val="en-GB"/>
        </w:rPr>
        <w:t xml:space="preserve"> this study is </w:t>
      </w:r>
      <w:r w:rsidR="00E7006E">
        <w:rPr>
          <w:lang w:val="en-GB"/>
        </w:rPr>
        <w:t>the inversion of</w:t>
      </w:r>
      <w:r w:rsidR="006B3CA9" w:rsidRPr="00C346C8">
        <w:rPr>
          <w:lang w:val="en-GB"/>
        </w:rPr>
        <w:t xml:space="preserve"> data using least square method as developed by </w:t>
      </w:r>
      <w:r w:rsidR="006B4EAC">
        <w:rPr>
          <w:lang w:val="en-GB"/>
        </w:rPr>
        <w:t>[31]</w:t>
      </w:r>
      <w:r w:rsidR="002A7755" w:rsidRPr="00D927AD">
        <w:rPr>
          <w:lang w:val="en-GB"/>
        </w:rPr>
        <w:t>.</w:t>
      </w:r>
      <w:r w:rsidR="002A7755" w:rsidRPr="00C346C8">
        <w:rPr>
          <w:lang w:val="en-GB"/>
        </w:rPr>
        <w:t xml:space="preserve"> </w:t>
      </w:r>
      <w:r w:rsidR="006B3CA9" w:rsidRPr="00C346C8">
        <w:rPr>
          <w:lang w:val="en-GB"/>
        </w:rPr>
        <w:t xml:space="preserve">Therefore, the logs from </w:t>
      </w:r>
      <w:proofErr w:type="spellStart"/>
      <w:r w:rsidR="00661AE9">
        <w:rPr>
          <w:lang w:val="en-GB"/>
        </w:rPr>
        <w:t>pedological</w:t>
      </w:r>
      <w:proofErr w:type="spellEnd"/>
      <w:r w:rsidR="006B3CA9" w:rsidRPr="00C346C8">
        <w:rPr>
          <w:lang w:val="en-GB"/>
        </w:rPr>
        <w:t xml:space="preserve"> </w:t>
      </w:r>
      <w:r w:rsidR="00661AE9">
        <w:rPr>
          <w:lang w:val="en-GB"/>
        </w:rPr>
        <w:t>pits</w:t>
      </w:r>
      <w:r w:rsidR="006B3CA9" w:rsidRPr="00C346C8">
        <w:rPr>
          <w:lang w:val="en-GB"/>
        </w:rPr>
        <w:t xml:space="preserve"> </w:t>
      </w:r>
      <w:r w:rsidR="00E7006E">
        <w:rPr>
          <w:lang w:val="en-GB"/>
        </w:rPr>
        <w:t>become</w:t>
      </w:r>
      <w:r w:rsidR="006B3CA9" w:rsidRPr="00C346C8">
        <w:rPr>
          <w:lang w:val="en-GB"/>
        </w:rPr>
        <w:t xml:space="preserve"> a complementary source of information to choose among various possible solutions.</w:t>
      </w:r>
    </w:p>
    <w:p w:rsidR="00A85F6C" w:rsidRPr="00C346C8" w:rsidRDefault="00A85F6C" w:rsidP="00157498">
      <w:pPr>
        <w:spacing w:line="480" w:lineRule="auto"/>
        <w:jc w:val="both"/>
        <w:rPr>
          <w:lang w:val="en-GB"/>
        </w:rPr>
      </w:pPr>
    </w:p>
    <w:p w:rsidR="00AB7E3D" w:rsidRPr="00281BB1" w:rsidRDefault="00281BB1" w:rsidP="00157498">
      <w:pPr>
        <w:spacing w:line="480" w:lineRule="auto"/>
        <w:jc w:val="both"/>
        <w:rPr>
          <w:b/>
          <w:lang w:val="en-GB"/>
        </w:rPr>
      </w:pPr>
      <w:r>
        <w:rPr>
          <w:b/>
          <w:lang w:val="en-GB"/>
        </w:rPr>
        <w:t xml:space="preserve">4. </w:t>
      </w:r>
      <w:r w:rsidR="006B3CA9" w:rsidRPr="00281BB1">
        <w:rPr>
          <w:b/>
          <w:lang w:val="en-GB"/>
        </w:rPr>
        <w:t>Results and discussion</w:t>
      </w:r>
      <w:r w:rsidR="006A1CAD" w:rsidRPr="00281BB1">
        <w:rPr>
          <w:b/>
          <w:lang w:val="en-GB"/>
        </w:rPr>
        <w:t>s</w:t>
      </w:r>
    </w:p>
    <w:p w:rsidR="003F49FE" w:rsidRPr="00281BB1" w:rsidRDefault="00281BB1" w:rsidP="00157498">
      <w:pPr>
        <w:spacing w:line="480" w:lineRule="auto"/>
        <w:jc w:val="both"/>
        <w:rPr>
          <w:b/>
          <w:i/>
          <w:lang w:val="en-GB"/>
        </w:rPr>
      </w:pPr>
      <w:r w:rsidRPr="00281BB1">
        <w:rPr>
          <w:b/>
          <w:i/>
          <w:lang w:val="en-GB"/>
        </w:rPr>
        <w:t xml:space="preserve">4.1. </w:t>
      </w:r>
      <w:r w:rsidR="006A1CAD" w:rsidRPr="00281BB1">
        <w:rPr>
          <w:b/>
          <w:i/>
          <w:lang w:val="en-GB"/>
        </w:rPr>
        <w:t>Results</w:t>
      </w:r>
      <w:r w:rsidR="002F6396" w:rsidRPr="00281BB1">
        <w:rPr>
          <w:b/>
          <w:i/>
          <w:lang w:val="en-GB"/>
        </w:rPr>
        <w:t xml:space="preserve"> </w:t>
      </w:r>
    </w:p>
    <w:p w:rsidR="002F6396" w:rsidRPr="00A85F6C" w:rsidRDefault="00A85F6C" w:rsidP="00157498">
      <w:pPr>
        <w:spacing w:line="480" w:lineRule="auto"/>
        <w:jc w:val="both"/>
        <w:rPr>
          <w:lang w:val="en-GB"/>
        </w:rPr>
      </w:pPr>
      <w:r>
        <w:rPr>
          <w:lang w:val="en-GB"/>
        </w:rPr>
        <w:t xml:space="preserve">4.1.1. </w:t>
      </w:r>
      <w:proofErr w:type="spellStart"/>
      <w:r w:rsidR="00306C19" w:rsidRPr="00A85F6C">
        <w:rPr>
          <w:lang w:val="en-GB"/>
        </w:rPr>
        <w:t>Pedological</w:t>
      </w:r>
      <w:proofErr w:type="spellEnd"/>
      <w:r w:rsidR="00306C19" w:rsidRPr="00A85F6C">
        <w:rPr>
          <w:lang w:val="en-GB"/>
        </w:rPr>
        <w:t xml:space="preserve"> observations from pits</w:t>
      </w:r>
      <w:r w:rsidR="002F6396" w:rsidRPr="00A85F6C">
        <w:rPr>
          <w:lang w:val="en-GB"/>
        </w:rPr>
        <w:t xml:space="preserve"> </w:t>
      </w:r>
    </w:p>
    <w:p w:rsidR="000151C3" w:rsidRPr="004831C2" w:rsidRDefault="00306C19" w:rsidP="00157498">
      <w:pPr>
        <w:spacing w:line="480" w:lineRule="auto"/>
        <w:ind w:firstLine="708"/>
        <w:jc w:val="both"/>
        <w:rPr>
          <w:lang w:val="en-GB"/>
        </w:rPr>
      </w:pPr>
      <w:r w:rsidRPr="004831C2">
        <w:rPr>
          <w:lang w:val="en-GB"/>
        </w:rPr>
        <w:t xml:space="preserve">Two pits F1 and F2 of depths 1.5 m and  1.7 m respectively, have been dug from which two </w:t>
      </w:r>
      <w:proofErr w:type="spellStart"/>
      <w:r w:rsidRPr="004831C2">
        <w:rPr>
          <w:lang w:val="en-GB"/>
        </w:rPr>
        <w:t>pedological</w:t>
      </w:r>
      <w:proofErr w:type="spellEnd"/>
      <w:r w:rsidRPr="004831C2">
        <w:rPr>
          <w:lang w:val="en-GB"/>
        </w:rPr>
        <w:t xml:space="preserve"> profiles have been </w:t>
      </w:r>
      <w:r w:rsidR="00661AE9" w:rsidRPr="004831C2">
        <w:rPr>
          <w:lang w:val="en-GB"/>
        </w:rPr>
        <w:t>derived</w:t>
      </w:r>
      <w:r w:rsidRPr="004831C2">
        <w:rPr>
          <w:lang w:val="en-GB"/>
        </w:rPr>
        <w:t xml:space="preserve"> (</w:t>
      </w:r>
      <w:r w:rsidR="00BB00F9">
        <w:rPr>
          <w:lang w:val="en-GB"/>
        </w:rPr>
        <w:t>Fig.</w:t>
      </w:r>
      <w:r w:rsidRPr="004831C2">
        <w:rPr>
          <w:lang w:val="en-GB"/>
        </w:rPr>
        <w:t xml:space="preserve"> </w:t>
      </w:r>
      <w:r w:rsidR="003742F6" w:rsidRPr="004831C2">
        <w:rPr>
          <w:lang w:val="en-GB"/>
        </w:rPr>
        <w:t>4</w:t>
      </w:r>
      <w:r w:rsidRPr="004831C2">
        <w:rPr>
          <w:lang w:val="en-GB"/>
        </w:rPr>
        <w:t>).</w:t>
      </w:r>
      <w:r w:rsidR="00F83779" w:rsidRPr="004831C2">
        <w:rPr>
          <w:lang w:val="en-GB"/>
        </w:rPr>
        <w:t xml:space="preserve"> </w:t>
      </w:r>
      <w:r w:rsidR="00104B40" w:rsidRPr="004831C2">
        <w:rPr>
          <w:lang w:val="en-GB"/>
        </w:rPr>
        <w:t>From</w:t>
      </w:r>
      <w:r w:rsidR="00661AE9" w:rsidRPr="004831C2">
        <w:rPr>
          <w:lang w:val="en-GB"/>
        </w:rPr>
        <w:t xml:space="preserve"> the</w:t>
      </w:r>
      <w:r w:rsidR="00F83779" w:rsidRPr="004831C2">
        <w:rPr>
          <w:lang w:val="en-GB"/>
        </w:rPr>
        <w:t xml:space="preserve"> size</w:t>
      </w:r>
      <w:r w:rsidR="00104B40" w:rsidRPr="004831C2">
        <w:rPr>
          <w:lang w:val="en-GB"/>
        </w:rPr>
        <w:t xml:space="preserve"> of grains</w:t>
      </w:r>
      <w:r w:rsidR="00F83779" w:rsidRPr="004831C2">
        <w:rPr>
          <w:lang w:val="en-GB"/>
        </w:rPr>
        <w:t xml:space="preserve"> </w:t>
      </w:r>
      <w:r w:rsidR="00104B40" w:rsidRPr="004831C2">
        <w:rPr>
          <w:lang w:val="en-GB"/>
        </w:rPr>
        <w:t>analysis</w:t>
      </w:r>
      <w:r w:rsidR="00C331BF" w:rsidRPr="004831C2">
        <w:rPr>
          <w:lang w:val="en-GB"/>
        </w:rPr>
        <w:t>,</w:t>
      </w:r>
      <w:r w:rsidR="00F83779" w:rsidRPr="004831C2">
        <w:rPr>
          <w:lang w:val="en-GB"/>
        </w:rPr>
        <w:t xml:space="preserve"> </w:t>
      </w:r>
      <w:r w:rsidR="00104B40" w:rsidRPr="004831C2">
        <w:rPr>
          <w:lang w:val="en-GB"/>
        </w:rPr>
        <w:lastRenderedPageBreak/>
        <w:t xml:space="preserve">results of the </w:t>
      </w:r>
      <w:r w:rsidR="008F6FC4" w:rsidRPr="004831C2">
        <w:rPr>
          <w:lang w:val="en-GB"/>
        </w:rPr>
        <w:t>experiment</w:t>
      </w:r>
      <w:r w:rsidR="00F83779" w:rsidRPr="004831C2">
        <w:rPr>
          <w:lang w:val="en-GB"/>
        </w:rPr>
        <w:t xml:space="preserve"> show a predominance of clays, sands and silts</w:t>
      </w:r>
      <w:r w:rsidR="007F0423" w:rsidRPr="004831C2">
        <w:rPr>
          <w:lang w:val="en-GB"/>
        </w:rPr>
        <w:t xml:space="preserve"> in both pits</w:t>
      </w:r>
      <w:r w:rsidR="000151C3" w:rsidRPr="004831C2">
        <w:rPr>
          <w:lang w:val="en-GB"/>
        </w:rPr>
        <w:t xml:space="preserve"> (tables 1 and 2)</w:t>
      </w:r>
      <w:r w:rsidR="00F83779" w:rsidRPr="004831C2">
        <w:rPr>
          <w:lang w:val="en-GB"/>
        </w:rPr>
        <w:t>.</w:t>
      </w:r>
      <w:r w:rsidR="00C331BF" w:rsidRPr="004831C2">
        <w:rPr>
          <w:lang w:val="en-GB"/>
        </w:rPr>
        <w:t xml:space="preserve"> </w:t>
      </w:r>
      <w:r w:rsidR="000151C3" w:rsidRPr="004831C2">
        <w:rPr>
          <w:lang w:val="en-GB"/>
        </w:rPr>
        <w:t xml:space="preserve"> </w:t>
      </w:r>
      <w:r w:rsidR="008F6FC4" w:rsidRPr="004831C2">
        <w:rPr>
          <w:lang w:val="en-GB"/>
        </w:rPr>
        <w:t>Three layers have been identified i</w:t>
      </w:r>
      <w:r w:rsidR="000151C3" w:rsidRPr="004831C2">
        <w:rPr>
          <w:lang w:val="en-GB"/>
        </w:rPr>
        <w:t xml:space="preserve">n </w:t>
      </w:r>
      <w:r w:rsidR="008F6FC4" w:rsidRPr="004831C2">
        <w:rPr>
          <w:lang w:val="en-GB"/>
        </w:rPr>
        <w:t>Pit 1 (</w:t>
      </w:r>
      <w:r w:rsidR="00BB00F9">
        <w:rPr>
          <w:lang w:val="en-GB"/>
        </w:rPr>
        <w:t>Fig. 4; T</w:t>
      </w:r>
      <w:r w:rsidR="008F6FC4" w:rsidRPr="004831C2">
        <w:rPr>
          <w:lang w:val="en-GB"/>
        </w:rPr>
        <w:t>able 1). The first and third layers are found riche in clay which composed over 60% of the composition of the samples.</w:t>
      </w:r>
    </w:p>
    <w:p w:rsidR="004B5E6E" w:rsidRPr="004831C2" w:rsidRDefault="004B5E6E" w:rsidP="00157498">
      <w:pPr>
        <w:spacing w:line="480" w:lineRule="auto"/>
        <w:ind w:firstLine="708"/>
        <w:jc w:val="both"/>
        <w:rPr>
          <w:lang w:val="en-GB"/>
        </w:rPr>
      </w:pPr>
      <w:r w:rsidRPr="004831C2">
        <w:rPr>
          <w:lang w:val="en-GB"/>
        </w:rPr>
        <w:t>Pit 2, in contrast to the first pit has a greater depth and displays five layers</w:t>
      </w:r>
      <w:r w:rsidR="00BB00F9">
        <w:rPr>
          <w:lang w:val="en-GB"/>
        </w:rPr>
        <w:t xml:space="preserve"> (Fig. 4; T</w:t>
      </w:r>
      <w:r w:rsidR="008C0E1D" w:rsidRPr="004831C2">
        <w:rPr>
          <w:lang w:val="en-GB"/>
        </w:rPr>
        <w:t>able 2)</w:t>
      </w:r>
      <w:r w:rsidRPr="004831C2">
        <w:rPr>
          <w:lang w:val="en-GB"/>
        </w:rPr>
        <w:t xml:space="preserve">. We can observe similar composition and thickness of the top layer of this pit as in pit1, but from the second to the fourth layer (at approximately similar thickness as layer 2 in </w:t>
      </w:r>
      <w:proofErr w:type="gramStart"/>
      <w:r w:rsidRPr="004831C2">
        <w:rPr>
          <w:lang w:val="en-GB"/>
        </w:rPr>
        <w:t>pit</w:t>
      </w:r>
      <w:proofErr w:type="gramEnd"/>
      <w:r w:rsidRPr="004831C2">
        <w:rPr>
          <w:lang w:val="en-GB"/>
        </w:rPr>
        <w:t xml:space="preserve"> 1), the nature of these </w:t>
      </w:r>
      <w:r w:rsidR="008C0E1D" w:rsidRPr="004831C2">
        <w:rPr>
          <w:lang w:val="en-GB"/>
        </w:rPr>
        <w:t xml:space="preserve">clay </w:t>
      </w:r>
      <w:r w:rsidRPr="004831C2">
        <w:rPr>
          <w:lang w:val="en-GB"/>
        </w:rPr>
        <w:t>layers differs</w:t>
      </w:r>
      <w:r w:rsidR="008C0E1D" w:rsidRPr="004831C2">
        <w:rPr>
          <w:lang w:val="en-GB"/>
        </w:rPr>
        <w:t xml:space="preserve">. Furthermore, the decomposed rocks found at the bottom of both pits are enriched in mica specks in pit 2. </w:t>
      </w:r>
    </w:p>
    <w:p w:rsidR="00306C19" w:rsidRPr="00C346C8" w:rsidRDefault="00306C19" w:rsidP="00157498">
      <w:pPr>
        <w:spacing w:line="480" w:lineRule="auto"/>
        <w:ind w:firstLine="708"/>
        <w:jc w:val="both"/>
        <w:rPr>
          <w:lang w:val="en-GB"/>
        </w:rPr>
      </w:pPr>
      <w:r w:rsidRPr="004831C2">
        <w:rPr>
          <w:lang w:val="en-GB"/>
        </w:rPr>
        <w:t xml:space="preserve">Due to the shallow presence of the aquifer, it was not possible to go deeper. However, observations from the pits </w:t>
      </w:r>
      <w:r w:rsidR="008C0E1D" w:rsidRPr="004831C2">
        <w:rPr>
          <w:lang w:val="en-GB"/>
        </w:rPr>
        <w:t>did not provide information on</w:t>
      </w:r>
      <w:r w:rsidRPr="004831C2">
        <w:rPr>
          <w:lang w:val="en-GB"/>
        </w:rPr>
        <w:t xml:space="preserve"> </w:t>
      </w:r>
      <w:r w:rsidR="008C0E1D" w:rsidRPr="004831C2">
        <w:rPr>
          <w:lang w:val="en-GB"/>
        </w:rPr>
        <w:t>the composition of</w:t>
      </w:r>
      <w:r w:rsidRPr="004831C2">
        <w:rPr>
          <w:lang w:val="en-GB"/>
        </w:rPr>
        <w:t xml:space="preserve"> the bedrock in the area</w:t>
      </w:r>
      <w:r w:rsidR="008C0E1D" w:rsidRPr="004831C2">
        <w:rPr>
          <w:lang w:val="en-GB"/>
        </w:rPr>
        <w:t xml:space="preserve">, but other </w:t>
      </w:r>
      <w:r w:rsidR="008C0E1D" w:rsidRPr="00A85F6C">
        <w:rPr>
          <w:lang w:val="en-GB"/>
        </w:rPr>
        <w:t xml:space="preserve">studies </w:t>
      </w:r>
      <w:r w:rsidR="006B4EAC">
        <w:rPr>
          <w:lang w:val="en-GB"/>
        </w:rPr>
        <w:t xml:space="preserve">[16] </w:t>
      </w:r>
      <w:r w:rsidR="008C0E1D" w:rsidRPr="00A85F6C">
        <w:rPr>
          <w:lang w:val="en-GB"/>
        </w:rPr>
        <w:t>suggested it is</w:t>
      </w:r>
      <w:r w:rsidRPr="00A85F6C">
        <w:rPr>
          <w:lang w:val="en-GB"/>
        </w:rPr>
        <w:t xml:space="preserve"> mainly composed of schist. </w:t>
      </w:r>
      <w:r w:rsidR="004F3893" w:rsidRPr="00A85F6C">
        <w:rPr>
          <w:lang w:val="en-GB"/>
        </w:rPr>
        <w:t>In the pits F2, we found some mica traces which</w:t>
      </w:r>
      <w:r w:rsidR="004F3893" w:rsidRPr="004831C2">
        <w:rPr>
          <w:lang w:val="en-GB"/>
        </w:rPr>
        <w:t xml:space="preserve"> suggest that mica may be among minerals that composed the substratum in this </w:t>
      </w:r>
      <w:r w:rsidR="007A4D4B" w:rsidRPr="004831C2">
        <w:rPr>
          <w:lang w:val="en-GB"/>
        </w:rPr>
        <w:t xml:space="preserve">area that is a </w:t>
      </w:r>
      <w:proofErr w:type="spellStart"/>
      <w:r w:rsidR="007A4D4B" w:rsidRPr="004831C2">
        <w:rPr>
          <w:lang w:val="en-GB"/>
        </w:rPr>
        <w:t>micaschist</w:t>
      </w:r>
      <w:proofErr w:type="spellEnd"/>
      <w:r w:rsidR="007A4D4B" w:rsidRPr="004831C2">
        <w:rPr>
          <w:lang w:val="en-GB"/>
        </w:rPr>
        <w:t xml:space="preserve"> substratum. The absence of mica in pits F1 therefore suggests a difference in composition of the substratum</w:t>
      </w:r>
      <w:r w:rsidR="007A4D4B" w:rsidRPr="00C346C8">
        <w:rPr>
          <w:lang w:val="en-GB"/>
        </w:rPr>
        <w:t xml:space="preserve"> beneath the pits. Due to the difficulty of making more pits between F1 and F2, we expect</w:t>
      </w:r>
      <w:r w:rsidR="00A85F6C">
        <w:rPr>
          <w:lang w:val="en-GB"/>
        </w:rPr>
        <w:t>ed</w:t>
      </w:r>
      <w:r w:rsidR="007A4D4B" w:rsidRPr="00C346C8">
        <w:rPr>
          <w:lang w:val="en-GB"/>
        </w:rPr>
        <w:t xml:space="preserve"> DC electrical soundings to contribute in clarifying the lateral extension of the presence of this mica.</w:t>
      </w:r>
      <w:r w:rsidR="00F83779" w:rsidRPr="00CA6CEE">
        <w:rPr>
          <w:lang w:val="en-GB"/>
        </w:rPr>
        <w:t xml:space="preserve"> </w:t>
      </w:r>
      <w:r w:rsidR="007A4D4B" w:rsidRPr="00C346C8">
        <w:rPr>
          <w:lang w:val="en-GB"/>
        </w:rPr>
        <w:t xml:space="preserve"> </w:t>
      </w:r>
    </w:p>
    <w:p w:rsidR="002F6396" w:rsidRPr="00C346C8" w:rsidRDefault="002F6396" w:rsidP="00157498">
      <w:pPr>
        <w:pStyle w:val="ListParagraph"/>
        <w:spacing w:line="480" w:lineRule="auto"/>
        <w:ind w:left="0"/>
        <w:jc w:val="both"/>
        <w:rPr>
          <w:lang w:val="en-GB"/>
        </w:rPr>
      </w:pPr>
    </w:p>
    <w:p w:rsidR="007A4D4B" w:rsidRPr="00A85F6C" w:rsidRDefault="007A4D4B" w:rsidP="00157498">
      <w:pPr>
        <w:pStyle w:val="ListParagraph"/>
        <w:numPr>
          <w:ilvl w:val="2"/>
          <w:numId w:val="15"/>
        </w:numPr>
        <w:spacing w:line="480" w:lineRule="auto"/>
        <w:jc w:val="both"/>
        <w:rPr>
          <w:lang w:val="en-GB"/>
        </w:rPr>
      </w:pPr>
      <w:r w:rsidRPr="00A85F6C">
        <w:rPr>
          <w:lang w:val="en-GB"/>
        </w:rPr>
        <w:t>DC electrical soundings</w:t>
      </w:r>
    </w:p>
    <w:p w:rsidR="002F0EA7" w:rsidRPr="00C346C8" w:rsidRDefault="006343E1" w:rsidP="00157498">
      <w:pPr>
        <w:spacing w:line="480" w:lineRule="auto"/>
        <w:ind w:firstLine="708"/>
        <w:jc w:val="both"/>
        <w:rPr>
          <w:lang w:val="en-GB"/>
        </w:rPr>
      </w:pPr>
      <w:r w:rsidRPr="00C346C8">
        <w:rPr>
          <w:lang w:val="en-GB"/>
        </w:rPr>
        <w:t xml:space="preserve">12 sounding have been </w:t>
      </w:r>
      <w:r w:rsidR="00B84ECE" w:rsidRPr="00C346C8">
        <w:rPr>
          <w:lang w:val="en-GB"/>
        </w:rPr>
        <w:t>performed on 11 sites. At one site, two sounding SE6 and SE12</w:t>
      </w:r>
      <w:r w:rsidR="004D5DA0">
        <w:rPr>
          <w:lang w:val="en-GB"/>
        </w:rPr>
        <w:t xml:space="preserve"> </w:t>
      </w:r>
      <w:r w:rsidR="00B84ECE" w:rsidRPr="00C346C8">
        <w:rPr>
          <w:lang w:val="en-GB"/>
        </w:rPr>
        <w:t>were done</w:t>
      </w:r>
      <w:r w:rsidR="00872515" w:rsidRPr="00C346C8">
        <w:rPr>
          <w:lang w:val="en-GB"/>
        </w:rPr>
        <w:t>, one</w:t>
      </w:r>
      <w:r w:rsidR="00B84ECE" w:rsidRPr="00C346C8">
        <w:rPr>
          <w:lang w:val="en-GB"/>
        </w:rPr>
        <w:t xml:space="preserve"> on the main orientation of the electric line, the other at the perpendicular direction. At each sounding</w:t>
      </w:r>
      <w:r w:rsidR="004D5DA0">
        <w:rPr>
          <w:lang w:val="en-GB"/>
        </w:rPr>
        <w:t xml:space="preserve"> </w:t>
      </w:r>
      <w:r w:rsidR="00B84ECE" w:rsidRPr="00C346C8">
        <w:rPr>
          <w:lang w:val="en-GB"/>
        </w:rPr>
        <w:t xml:space="preserve">operation, </w:t>
      </w:r>
      <w:r w:rsidR="00D75C86" w:rsidRPr="00C346C8">
        <w:rPr>
          <w:lang w:val="en-GB"/>
        </w:rPr>
        <w:t xml:space="preserve">12 </w:t>
      </w:r>
      <w:r w:rsidR="00B84ECE" w:rsidRPr="00C346C8">
        <w:rPr>
          <w:lang w:val="en-GB"/>
        </w:rPr>
        <w:t>measurements of</w:t>
      </w:r>
      <w:r w:rsidRPr="00C346C8">
        <w:rPr>
          <w:lang w:val="en-GB"/>
        </w:rPr>
        <w:t xml:space="preserve"> </w:t>
      </w:r>
      <w:proofErr w:type="spellStart"/>
      <w:r w:rsidR="00B84ECE" w:rsidRPr="00C346C8">
        <w:rPr>
          <w:lang w:val="en-GB"/>
        </w:rPr>
        <w:t>resistivities</w:t>
      </w:r>
      <w:proofErr w:type="spellEnd"/>
      <w:r w:rsidR="00B84ECE" w:rsidRPr="00C346C8">
        <w:rPr>
          <w:lang w:val="en-GB"/>
        </w:rPr>
        <w:t xml:space="preserve"> were done while </w:t>
      </w:r>
      <w:r w:rsidRPr="00C346C8">
        <w:rPr>
          <w:lang w:val="en-GB"/>
        </w:rPr>
        <w:t xml:space="preserve">varying </w:t>
      </w:r>
      <w:r w:rsidR="00B84ECE" w:rsidRPr="00C346C8">
        <w:rPr>
          <w:lang w:val="en-GB"/>
        </w:rPr>
        <w:t xml:space="preserve">AB/2 </w:t>
      </w:r>
      <w:r w:rsidRPr="00C346C8">
        <w:rPr>
          <w:lang w:val="en-GB"/>
        </w:rPr>
        <w:t>from 1 m to 50 m</w:t>
      </w:r>
      <w:r w:rsidR="000E2637">
        <w:rPr>
          <w:lang w:val="en-GB"/>
        </w:rPr>
        <w:t xml:space="preserve"> for soundings SE1 to </w:t>
      </w:r>
      <w:r w:rsidR="000E2637" w:rsidRPr="00053142">
        <w:rPr>
          <w:lang w:val="en-GB"/>
        </w:rPr>
        <w:t xml:space="preserve">SE11, and 1 to 400 m for </w:t>
      </w:r>
      <w:r w:rsidR="00053142" w:rsidRPr="00053142">
        <w:rPr>
          <w:lang w:val="en-GB"/>
        </w:rPr>
        <w:t>SE12</w:t>
      </w:r>
      <w:r w:rsidR="00D75C86" w:rsidRPr="00C346C8">
        <w:rPr>
          <w:lang w:val="en-GB"/>
        </w:rPr>
        <w:t xml:space="preserve">. To interpret the observations, </w:t>
      </w:r>
      <w:r w:rsidR="00FA5A8B" w:rsidRPr="00C346C8">
        <w:rPr>
          <w:lang w:val="en-GB"/>
        </w:rPr>
        <w:t xml:space="preserve">field </w:t>
      </w:r>
      <w:r w:rsidR="00D75C86" w:rsidRPr="00C346C8">
        <w:rPr>
          <w:lang w:val="en-GB"/>
        </w:rPr>
        <w:t xml:space="preserve">data are first </w:t>
      </w:r>
      <w:r w:rsidR="00FA5A8B" w:rsidRPr="00C346C8">
        <w:rPr>
          <w:lang w:val="en-GB"/>
        </w:rPr>
        <w:t>presented as apparent resistivity</w:t>
      </w:r>
      <w:r w:rsidR="002F0EA7" w:rsidRPr="00C346C8">
        <w:rPr>
          <w:lang w:val="en-GB"/>
        </w:rPr>
        <w:t xml:space="preserve"> </w:t>
      </w:r>
      <w:r w:rsidR="00AD7FCC" w:rsidRPr="00C346C8">
        <w:rPr>
          <w:lang w:val="en-GB"/>
        </w:rPr>
        <w:t>profiling</w:t>
      </w:r>
      <w:r w:rsidR="002F0EA7" w:rsidRPr="00C346C8">
        <w:rPr>
          <w:lang w:val="en-GB"/>
        </w:rPr>
        <w:t xml:space="preserve">, followed by </w:t>
      </w:r>
      <w:r w:rsidR="000275B1" w:rsidRPr="00C346C8">
        <w:rPr>
          <w:lang w:val="en-GB"/>
        </w:rPr>
        <w:t>the plot of apparent</w:t>
      </w:r>
      <w:r w:rsidR="002F0EA7" w:rsidRPr="00C346C8">
        <w:rPr>
          <w:lang w:val="en-GB"/>
        </w:rPr>
        <w:t xml:space="preserve"> resistivity </w:t>
      </w:r>
      <w:proofErr w:type="spellStart"/>
      <w:r w:rsidR="002F0EA7" w:rsidRPr="00C346C8">
        <w:rPr>
          <w:lang w:val="en-GB"/>
        </w:rPr>
        <w:t>pseudosection</w:t>
      </w:r>
      <w:proofErr w:type="spellEnd"/>
      <w:r w:rsidR="000275B1" w:rsidRPr="00C346C8">
        <w:rPr>
          <w:lang w:val="en-GB"/>
        </w:rPr>
        <w:t>.</w:t>
      </w:r>
      <w:r w:rsidR="002F0EA7" w:rsidRPr="00C346C8">
        <w:rPr>
          <w:lang w:val="en-GB"/>
        </w:rPr>
        <w:t xml:space="preserve"> </w:t>
      </w:r>
      <w:r w:rsidR="004D39A8" w:rsidRPr="00C346C8">
        <w:rPr>
          <w:lang w:val="en-GB"/>
        </w:rPr>
        <w:t xml:space="preserve">The data are later inverted to assess quantitatively the geological and </w:t>
      </w:r>
      <w:proofErr w:type="spellStart"/>
      <w:r w:rsidR="004D39A8" w:rsidRPr="00C346C8">
        <w:rPr>
          <w:lang w:val="en-GB"/>
        </w:rPr>
        <w:t>pedological</w:t>
      </w:r>
      <w:proofErr w:type="spellEnd"/>
      <w:r w:rsidR="004D39A8" w:rsidRPr="00C346C8">
        <w:rPr>
          <w:lang w:val="en-GB"/>
        </w:rPr>
        <w:t xml:space="preserve"> structures beneath the area under study.</w:t>
      </w:r>
    </w:p>
    <w:p w:rsidR="004D39A8" w:rsidRPr="00281BB1" w:rsidRDefault="00281BB1" w:rsidP="00157498">
      <w:pPr>
        <w:spacing w:line="480" w:lineRule="auto"/>
        <w:jc w:val="both"/>
        <w:rPr>
          <w:lang w:val="en-GB"/>
        </w:rPr>
      </w:pPr>
      <w:proofErr w:type="gramStart"/>
      <w:r w:rsidRPr="00281BB1">
        <w:rPr>
          <w:lang w:val="en-GB"/>
        </w:rPr>
        <w:lastRenderedPageBreak/>
        <w:t>a</w:t>
      </w:r>
      <w:proofErr w:type="gramEnd"/>
      <w:r w:rsidRPr="00281BB1">
        <w:rPr>
          <w:lang w:val="en-GB"/>
        </w:rPr>
        <w:t xml:space="preserve">) </w:t>
      </w:r>
      <w:r>
        <w:rPr>
          <w:lang w:val="en-GB"/>
        </w:rPr>
        <w:t xml:space="preserve">Profiling and </w:t>
      </w:r>
      <w:proofErr w:type="spellStart"/>
      <w:r>
        <w:rPr>
          <w:lang w:val="en-GB"/>
        </w:rPr>
        <w:t>pseudosections</w:t>
      </w:r>
      <w:proofErr w:type="spellEnd"/>
    </w:p>
    <w:p w:rsidR="006343E1" w:rsidRPr="00C346C8" w:rsidRDefault="00AD7FCC" w:rsidP="00157498">
      <w:pPr>
        <w:spacing w:line="480" w:lineRule="auto"/>
        <w:ind w:firstLine="708"/>
        <w:jc w:val="both"/>
        <w:rPr>
          <w:lang w:val="en-GB"/>
        </w:rPr>
      </w:pPr>
      <w:r w:rsidRPr="00C346C8">
        <w:rPr>
          <w:lang w:val="en-GB"/>
        </w:rPr>
        <w:t>In the profiling, the apparent resistivity is plotted against distance for each electrode spacing AB/2 along a profile (</w:t>
      </w:r>
      <w:r w:rsidR="00BB00F9">
        <w:rPr>
          <w:lang w:val="en-GB"/>
        </w:rPr>
        <w:t>F</w:t>
      </w:r>
      <w:r w:rsidR="00D87FF6" w:rsidRPr="00C346C8">
        <w:rPr>
          <w:lang w:val="en-GB"/>
        </w:rPr>
        <w:t>ig</w:t>
      </w:r>
      <w:r w:rsidR="00BB00F9">
        <w:rPr>
          <w:lang w:val="en-GB"/>
        </w:rPr>
        <w:t>.</w:t>
      </w:r>
      <w:r w:rsidR="00D87FF6" w:rsidRPr="00C346C8">
        <w:rPr>
          <w:lang w:val="en-GB"/>
        </w:rPr>
        <w:t xml:space="preserve"> 5</w:t>
      </w:r>
      <w:r w:rsidRPr="00C346C8">
        <w:rPr>
          <w:lang w:val="en-GB"/>
        </w:rPr>
        <w:t>)</w:t>
      </w:r>
      <w:r w:rsidR="00D87FF6" w:rsidRPr="00C346C8">
        <w:rPr>
          <w:lang w:val="en-GB"/>
        </w:rPr>
        <w:t>. For</w:t>
      </w:r>
      <w:r w:rsidRPr="00C346C8">
        <w:rPr>
          <w:lang w:val="en-GB"/>
        </w:rPr>
        <w:t xml:space="preserve"> sake of</w:t>
      </w:r>
      <w:r w:rsidR="00D87FF6" w:rsidRPr="00C346C8">
        <w:rPr>
          <w:lang w:val="en-GB"/>
        </w:rPr>
        <w:t xml:space="preserve"> clarity, the </w:t>
      </w:r>
      <w:r w:rsidRPr="00C346C8">
        <w:rPr>
          <w:lang w:val="en-GB"/>
        </w:rPr>
        <w:t>plots have been</w:t>
      </w:r>
      <w:r w:rsidR="00D87FF6" w:rsidRPr="00C346C8">
        <w:rPr>
          <w:lang w:val="en-GB"/>
        </w:rPr>
        <w:t xml:space="preserve"> divided in</w:t>
      </w:r>
      <w:r w:rsidRPr="00C346C8">
        <w:rPr>
          <w:lang w:val="en-GB"/>
        </w:rPr>
        <w:t>to</w:t>
      </w:r>
      <w:r w:rsidR="00D87FF6" w:rsidRPr="00C346C8">
        <w:rPr>
          <w:lang w:val="en-GB"/>
        </w:rPr>
        <w:t xml:space="preserve"> three </w:t>
      </w:r>
      <w:r w:rsidRPr="00C346C8">
        <w:rPr>
          <w:lang w:val="en-GB"/>
        </w:rPr>
        <w:t xml:space="preserve">electrode spacing groups (1-4 m, 5-20 m, </w:t>
      </w:r>
      <w:proofErr w:type="gramStart"/>
      <w:r w:rsidRPr="00C346C8">
        <w:rPr>
          <w:lang w:val="en-GB"/>
        </w:rPr>
        <w:t>25</w:t>
      </w:r>
      <w:proofErr w:type="gramEnd"/>
      <w:r w:rsidRPr="00C346C8">
        <w:rPr>
          <w:lang w:val="en-GB"/>
        </w:rPr>
        <w:t xml:space="preserve"> – 50 m)</w:t>
      </w:r>
      <w:r w:rsidR="00D87FF6" w:rsidRPr="00C346C8">
        <w:rPr>
          <w:lang w:val="en-GB"/>
        </w:rPr>
        <w:t>.</w:t>
      </w:r>
      <w:r w:rsidR="00FA5A8B" w:rsidRPr="00C346C8">
        <w:rPr>
          <w:lang w:val="en-GB"/>
        </w:rPr>
        <w:t xml:space="preserve"> </w:t>
      </w:r>
      <w:r w:rsidR="00D87FF6" w:rsidRPr="00C346C8">
        <w:rPr>
          <w:lang w:val="en-GB"/>
        </w:rPr>
        <w:t xml:space="preserve">For </w:t>
      </w:r>
      <w:r w:rsidR="00FA5A8B" w:rsidRPr="00C346C8">
        <w:rPr>
          <w:lang w:val="en-GB"/>
        </w:rPr>
        <w:t xml:space="preserve">shallower </w:t>
      </w:r>
      <w:r w:rsidR="00145777" w:rsidRPr="00C346C8">
        <w:rPr>
          <w:lang w:val="en-GB"/>
        </w:rPr>
        <w:t>structures that are</w:t>
      </w:r>
      <w:r w:rsidR="00FA5A8B" w:rsidRPr="00C346C8">
        <w:rPr>
          <w:lang w:val="en-GB"/>
        </w:rPr>
        <w:t xml:space="preserve"> structures sounded with AB/2 between 1 and 4 m, there </w:t>
      </w:r>
      <w:r w:rsidR="002F0EA7" w:rsidRPr="00C346C8">
        <w:rPr>
          <w:lang w:val="en-GB"/>
        </w:rPr>
        <w:t>are</w:t>
      </w:r>
      <w:r w:rsidR="00FA5A8B" w:rsidRPr="00C346C8">
        <w:rPr>
          <w:lang w:val="en-GB"/>
        </w:rPr>
        <w:t xml:space="preserve"> peak</w:t>
      </w:r>
      <w:r w:rsidR="002F0EA7" w:rsidRPr="00C346C8">
        <w:rPr>
          <w:lang w:val="en-GB"/>
        </w:rPr>
        <w:t>s</w:t>
      </w:r>
      <w:r w:rsidR="00FA5A8B" w:rsidRPr="00C346C8">
        <w:rPr>
          <w:lang w:val="en-GB"/>
        </w:rPr>
        <w:t xml:space="preserve"> of </w:t>
      </w:r>
      <w:r w:rsidR="002F0EA7" w:rsidRPr="00C346C8">
        <w:rPr>
          <w:lang w:val="en-GB"/>
        </w:rPr>
        <w:t xml:space="preserve">over 500 </w:t>
      </w:r>
      <w:proofErr w:type="spellStart"/>
      <w:r w:rsidR="002F0EA7" w:rsidRPr="00C346C8">
        <w:rPr>
          <w:lang w:val="en-GB"/>
        </w:rPr>
        <w:t>Ωm</w:t>
      </w:r>
      <w:proofErr w:type="spellEnd"/>
      <w:r w:rsidR="002F0EA7" w:rsidRPr="00C346C8">
        <w:rPr>
          <w:lang w:val="en-GB"/>
        </w:rPr>
        <w:t xml:space="preserve"> of </w:t>
      </w:r>
      <w:r w:rsidR="00FA5A8B" w:rsidRPr="00C346C8">
        <w:rPr>
          <w:lang w:val="en-GB"/>
        </w:rPr>
        <w:t>resistivity between stations SE</w:t>
      </w:r>
      <w:r w:rsidR="002F0EA7" w:rsidRPr="00C346C8">
        <w:rPr>
          <w:lang w:val="en-GB"/>
        </w:rPr>
        <w:t xml:space="preserve">4 and SE7 and between SE9 and SE11. These peaks are attenuated at mid-depth (that is AB/2 between 5 and 20 m) where resistivity drops below 350 </w:t>
      </w:r>
      <w:proofErr w:type="spellStart"/>
      <w:r w:rsidR="002F0EA7" w:rsidRPr="00C346C8">
        <w:rPr>
          <w:lang w:val="en-GB"/>
        </w:rPr>
        <w:t>Ωm</w:t>
      </w:r>
      <w:proofErr w:type="spellEnd"/>
      <w:r w:rsidR="002F0EA7" w:rsidRPr="00C346C8">
        <w:rPr>
          <w:lang w:val="en-GB"/>
        </w:rPr>
        <w:t xml:space="preserve">. At deepest depths, the peak is </w:t>
      </w:r>
      <w:r w:rsidR="009A0798" w:rsidRPr="00C346C8">
        <w:rPr>
          <w:lang w:val="en-GB"/>
        </w:rPr>
        <w:t xml:space="preserve">again </w:t>
      </w:r>
      <w:r w:rsidR="002F0EA7" w:rsidRPr="00C346C8">
        <w:rPr>
          <w:lang w:val="en-GB"/>
        </w:rPr>
        <w:t xml:space="preserve">perceived between SE7 and SE9 where it reaches 600 </w:t>
      </w:r>
      <w:proofErr w:type="spellStart"/>
      <w:r w:rsidR="002F0EA7" w:rsidRPr="00C346C8">
        <w:rPr>
          <w:lang w:val="en-GB"/>
        </w:rPr>
        <w:t>Ωm</w:t>
      </w:r>
      <w:proofErr w:type="spellEnd"/>
      <w:r w:rsidR="002F0EA7" w:rsidRPr="00C346C8">
        <w:rPr>
          <w:lang w:val="en-GB"/>
        </w:rPr>
        <w:t xml:space="preserve">. </w:t>
      </w:r>
      <w:r w:rsidR="009A0798" w:rsidRPr="00C346C8">
        <w:rPr>
          <w:lang w:val="en-GB"/>
        </w:rPr>
        <w:t>The anomaly observed between SE4 and SE7 seems to have shifted at depth between SE7 and SE9, and could indicate a shallow effect of a fault.</w:t>
      </w:r>
    </w:p>
    <w:p w:rsidR="004D39A8" w:rsidRPr="00C346C8" w:rsidRDefault="009A0798" w:rsidP="00157498">
      <w:pPr>
        <w:spacing w:line="480" w:lineRule="auto"/>
        <w:ind w:firstLine="708"/>
        <w:jc w:val="both"/>
        <w:rPr>
          <w:lang w:val="en-GB"/>
        </w:rPr>
      </w:pPr>
      <w:r w:rsidRPr="00C346C8">
        <w:rPr>
          <w:lang w:val="en-GB"/>
        </w:rPr>
        <w:t xml:space="preserve">The </w:t>
      </w:r>
      <w:proofErr w:type="spellStart"/>
      <w:r w:rsidRPr="00C346C8">
        <w:rPr>
          <w:lang w:val="en-GB"/>
        </w:rPr>
        <w:t>pseudosections</w:t>
      </w:r>
      <w:proofErr w:type="spellEnd"/>
      <w:r w:rsidR="00AD7FCC" w:rsidRPr="00C346C8">
        <w:rPr>
          <w:lang w:val="en-GB"/>
        </w:rPr>
        <w:t xml:space="preserve"> are curves of </w:t>
      </w:r>
      <w:proofErr w:type="spellStart"/>
      <w:r w:rsidR="00AD7FCC" w:rsidRPr="00C346C8">
        <w:rPr>
          <w:lang w:val="en-GB"/>
        </w:rPr>
        <w:t>isoresistivity</w:t>
      </w:r>
      <w:proofErr w:type="spellEnd"/>
      <w:r w:rsidR="00AD7FCC" w:rsidRPr="00C346C8">
        <w:rPr>
          <w:lang w:val="en-GB"/>
        </w:rPr>
        <w:t xml:space="preserve"> plotted along a profile showing both lateral and vertical variations of </w:t>
      </w:r>
      <w:proofErr w:type="spellStart"/>
      <w:r w:rsidR="00AD7FCC" w:rsidRPr="00C346C8">
        <w:rPr>
          <w:lang w:val="en-GB"/>
        </w:rPr>
        <w:t>resistivities</w:t>
      </w:r>
      <w:proofErr w:type="spellEnd"/>
      <w:r w:rsidR="00AD7FCC" w:rsidRPr="00C346C8">
        <w:rPr>
          <w:lang w:val="en-GB"/>
        </w:rPr>
        <w:t xml:space="preserve">. </w:t>
      </w:r>
      <w:r w:rsidRPr="00C346C8">
        <w:rPr>
          <w:lang w:val="en-GB"/>
        </w:rPr>
        <w:t xml:space="preserve">In this work, the </w:t>
      </w:r>
      <w:proofErr w:type="spellStart"/>
      <w:r w:rsidRPr="00C346C8">
        <w:rPr>
          <w:lang w:val="en-GB"/>
        </w:rPr>
        <w:t>kriging</w:t>
      </w:r>
      <w:proofErr w:type="spellEnd"/>
      <w:r w:rsidRPr="00C346C8">
        <w:rPr>
          <w:lang w:val="en-GB"/>
        </w:rPr>
        <w:t xml:space="preserve"> algorithm is used </w:t>
      </w:r>
      <w:r w:rsidR="00BB00F9">
        <w:rPr>
          <w:lang w:val="en-GB"/>
        </w:rPr>
        <w:t>to plot the observations (Fig.</w:t>
      </w:r>
      <w:r w:rsidRPr="00C346C8">
        <w:rPr>
          <w:lang w:val="en-GB"/>
        </w:rPr>
        <w:t xml:space="preserve"> 6</w:t>
      </w:r>
      <w:r w:rsidR="00041A04" w:rsidRPr="00C346C8">
        <w:rPr>
          <w:lang w:val="en-GB"/>
        </w:rPr>
        <w:t xml:space="preserve">). </w:t>
      </w:r>
      <w:r w:rsidR="004D39A8" w:rsidRPr="00C346C8">
        <w:rPr>
          <w:lang w:val="en-GB"/>
        </w:rPr>
        <w:t xml:space="preserve"> </w:t>
      </w:r>
      <w:r w:rsidR="00CA4004" w:rsidRPr="00C346C8">
        <w:rPr>
          <w:lang w:val="en-GB"/>
        </w:rPr>
        <w:t xml:space="preserve">The contour lines tend to be rather parallel and vertical between SE4 and SE9 where a lateral change in resistivity is observed with an important gradient. The variation is smooth elsewhere, suggesting that this area is probable zone of transition between two structures. </w:t>
      </w:r>
    </w:p>
    <w:p w:rsidR="00CA4004" w:rsidRPr="00281BB1" w:rsidRDefault="00281BB1" w:rsidP="00157498">
      <w:pPr>
        <w:spacing w:line="480" w:lineRule="auto"/>
        <w:jc w:val="both"/>
        <w:rPr>
          <w:lang w:val="en-GB"/>
        </w:rPr>
      </w:pPr>
      <w:proofErr w:type="gramStart"/>
      <w:r w:rsidRPr="00281BB1">
        <w:rPr>
          <w:lang w:val="en-GB"/>
        </w:rPr>
        <w:t>b</w:t>
      </w:r>
      <w:proofErr w:type="gramEnd"/>
      <w:r w:rsidRPr="00281BB1">
        <w:rPr>
          <w:lang w:val="en-GB"/>
        </w:rPr>
        <w:t xml:space="preserve">) </w:t>
      </w:r>
      <w:r>
        <w:rPr>
          <w:lang w:val="en-GB"/>
        </w:rPr>
        <w:t>1D inverted models</w:t>
      </w:r>
    </w:p>
    <w:p w:rsidR="00CA4004" w:rsidRPr="00533402" w:rsidRDefault="00CA4004" w:rsidP="00157498">
      <w:pPr>
        <w:spacing w:line="480" w:lineRule="auto"/>
        <w:jc w:val="both"/>
        <w:rPr>
          <w:lang w:val="en-US"/>
        </w:rPr>
      </w:pPr>
      <w:r w:rsidRPr="00C346C8">
        <w:rPr>
          <w:lang w:val="en-GB"/>
        </w:rPr>
        <w:tab/>
      </w:r>
      <w:r w:rsidR="0030753C" w:rsidRPr="00C346C8">
        <w:rPr>
          <w:lang w:val="en-GB"/>
        </w:rPr>
        <w:t xml:space="preserve">Results from the 1D inversion show that </w:t>
      </w:r>
      <w:r w:rsidR="00A97487" w:rsidRPr="00C346C8">
        <w:rPr>
          <w:lang w:val="en-GB"/>
        </w:rPr>
        <w:t xml:space="preserve">four layer models </w:t>
      </w:r>
      <w:r w:rsidR="0030753C" w:rsidRPr="00C346C8">
        <w:rPr>
          <w:lang w:val="en-GB"/>
        </w:rPr>
        <w:t xml:space="preserve">fits the </w:t>
      </w:r>
      <w:r w:rsidR="00A97487" w:rsidRPr="00C346C8">
        <w:rPr>
          <w:lang w:val="en-GB"/>
        </w:rPr>
        <w:t>solution</w:t>
      </w:r>
      <w:r w:rsidR="0030753C" w:rsidRPr="00C346C8">
        <w:rPr>
          <w:lang w:val="en-GB"/>
        </w:rPr>
        <w:t>s</w:t>
      </w:r>
      <w:r w:rsidR="00A97487" w:rsidRPr="00C346C8">
        <w:rPr>
          <w:lang w:val="en-GB"/>
        </w:rPr>
        <w:t xml:space="preserve"> for</w:t>
      </w:r>
      <w:r w:rsidR="00BB00F9">
        <w:rPr>
          <w:lang w:val="en-GB"/>
        </w:rPr>
        <w:t xml:space="preserve"> all the soundings (Fig.</w:t>
      </w:r>
      <w:r w:rsidR="0030753C" w:rsidRPr="00C346C8">
        <w:rPr>
          <w:lang w:val="en-GB"/>
        </w:rPr>
        <w:t xml:space="preserve"> 7)</w:t>
      </w:r>
      <w:r w:rsidR="00A97487" w:rsidRPr="00C346C8">
        <w:rPr>
          <w:lang w:val="en-GB"/>
        </w:rPr>
        <w:t xml:space="preserve">.  </w:t>
      </w:r>
      <w:r w:rsidR="0030753C" w:rsidRPr="00C346C8">
        <w:rPr>
          <w:lang w:val="en-GB"/>
        </w:rPr>
        <w:t xml:space="preserve">The experimental sounding curves for all sounding points have </w:t>
      </w:r>
      <w:r w:rsidR="00541DDB" w:rsidRPr="00C346C8">
        <w:rPr>
          <w:lang w:val="en-GB"/>
        </w:rPr>
        <w:t>approximately a parabolic shape which indicates</w:t>
      </w:r>
      <w:r w:rsidR="0030753C" w:rsidRPr="00C346C8">
        <w:rPr>
          <w:lang w:val="en-GB"/>
        </w:rPr>
        <w:t xml:space="preserve"> that structures beneath these points </w:t>
      </w:r>
      <w:r w:rsidR="00541DDB" w:rsidRPr="00C346C8">
        <w:rPr>
          <w:lang w:val="en-GB"/>
        </w:rPr>
        <w:t xml:space="preserve">are alternately conductive and resistive. The </w:t>
      </w:r>
      <w:proofErr w:type="spellStart"/>
      <w:r w:rsidR="00541DDB" w:rsidRPr="00C346C8">
        <w:rPr>
          <w:lang w:val="en-GB"/>
        </w:rPr>
        <w:t>resistivities</w:t>
      </w:r>
      <w:proofErr w:type="spellEnd"/>
      <w:r w:rsidR="00541DDB" w:rsidRPr="00C346C8">
        <w:rPr>
          <w:lang w:val="en-GB"/>
        </w:rPr>
        <w:t xml:space="preserve"> of each layer range between 20 </w:t>
      </w:r>
      <w:proofErr w:type="spellStart"/>
      <w:r w:rsidR="00541DDB" w:rsidRPr="00C346C8">
        <w:rPr>
          <w:lang w:val="en-GB"/>
        </w:rPr>
        <w:t>Ωm</w:t>
      </w:r>
      <w:proofErr w:type="spellEnd"/>
      <w:r w:rsidR="00541DDB" w:rsidRPr="00C346C8">
        <w:rPr>
          <w:lang w:val="en-GB"/>
        </w:rPr>
        <w:t xml:space="preserve"> for conductive layers and over </w:t>
      </w:r>
      <w:r w:rsidR="005E39D0" w:rsidRPr="00C346C8">
        <w:rPr>
          <w:lang w:val="en-GB"/>
        </w:rPr>
        <w:t>1000 to 2800</w:t>
      </w:r>
      <w:r w:rsidR="00541DDB" w:rsidRPr="00C346C8">
        <w:rPr>
          <w:lang w:val="en-GB"/>
        </w:rPr>
        <w:t xml:space="preserve"> </w:t>
      </w:r>
      <w:proofErr w:type="spellStart"/>
      <w:r w:rsidR="00541DDB" w:rsidRPr="00C346C8">
        <w:rPr>
          <w:lang w:val="en-GB"/>
        </w:rPr>
        <w:t>Ωm</w:t>
      </w:r>
      <w:proofErr w:type="spellEnd"/>
      <w:r w:rsidR="00541DDB" w:rsidRPr="00C346C8">
        <w:rPr>
          <w:lang w:val="en-GB"/>
        </w:rPr>
        <w:t xml:space="preserve"> for bedrocks. </w:t>
      </w:r>
      <w:r w:rsidR="005E39D0" w:rsidRPr="00C346C8">
        <w:rPr>
          <w:lang w:val="en-GB"/>
        </w:rPr>
        <w:t>The top of the bedrock is identified at all sounding and cou</w:t>
      </w:r>
      <w:r w:rsidR="00FB278F">
        <w:rPr>
          <w:lang w:val="en-GB"/>
        </w:rPr>
        <w:t>ld be found between 11 and 25 m (</w:t>
      </w:r>
      <w:r w:rsidR="00C35B55">
        <w:rPr>
          <w:lang w:val="en-GB"/>
        </w:rPr>
        <w:t>Fig.</w:t>
      </w:r>
      <w:r w:rsidR="005E39D0" w:rsidRPr="00C346C8">
        <w:rPr>
          <w:lang w:val="en-GB"/>
        </w:rPr>
        <w:t xml:space="preserve"> 8</w:t>
      </w:r>
      <w:r w:rsidR="00FB278F">
        <w:rPr>
          <w:lang w:val="en-GB"/>
        </w:rPr>
        <w:t xml:space="preserve">). </w:t>
      </w:r>
    </w:p>
    <w:p w:rsidR="003742F6" w:rsidRPr="00C346C8" w:rsidRDefault="003742F6" w:rsidP="00157498">
      <w:pPr>
        <w:pStyle w:val="ListParagraph"/>
        <w:spacing w:line="480" w:lineRule="auto"/>
        <w:ind w:left="0"/>
        <w:jc w:val="both"/>
        <w:rPr>
          <w:lang w:val="en-GB"/>
        </w:rPr>
      </w:pPr>
    </w:p>
    <w:p w:rsidR="002F6396" w:rsidRPr="00BB00F9" w:rsidRDefault="003742F6" w:rsidP="00157498">
      <w:pPr>
        <w:pStyle w:val="ListParagraph"/>
        <w:spacing w:line="480" w:lineRule="auto"/>
        <w:ind w:left="0"/>
        <w:jc w:val="both"/>
        <w:rPr>
          <w:i/>
          <w:lang w:val="en-GB"/>
        </w:rPr>
      </w:pPr>
      <w:r w:rsidRPr="00BB00F9">
        <w:rPr>
          <w:b/>
          <w:i/>
          <w:lang w:val="en-GB"/>
        </w:rPr>
        <w:t>4</w:t>
      </w:r>
      <w:r w:rsidR="00281BB1" w:rsidRPr="00BB00F9">
        <w:rPr>
          <w:b/>
          <w:i/>
          <w:lang w:val="en-GB"/>
        </w:rPr>
        <w:t>.</w:t>
      </w:r>
      <w:r w:rsidR="002F6396" w:rsidRPr="00BB00F9">
        <w:rPr>
          <w:b/>
          <w:i/>
          <w:lang w:val="en-GB"/>
        </w:rPr>
        <w:t>2</w:t>
      </w:r>
      <w:r w:rsidR="00281BB1" w:rsidRPr="00BB00F9">
        <w:rPr>
          <w:b/>
          <w:i/>
          <w:lang w:val="en-GB"/>
        </w:rPr>
        <w:t>.</w:t>
      </w:r>
      <w:r w:rsidR="002F6396" w:rsidRPr="00BB00F9">
        <w:rPr>
          <w:b/>
          <w:i/>
          <w:lang w:val="en-GB"/>
        </w:rPr>
        <w:t xml:space="preserve"> </w:t>
      </w:r>
      <w:r w:rsidR="00BC4C65" w:rsidRPr="00BB00F9">
        <w:rPr>
          <w:b/>
          <w:i/>
          <w:lang w:val="en-GB"/>
        </w:rPr>
        <w:t>Discussion</w:t>
      </w:r>
    </w:p>
    <w:p w:rsidR="005E39D0" w:rsidRPr="004831C2" w:rsidRDefault="005E39D0" w:rsidP="00157498">
      <w:pPr>
        <w:spacing w:line="480" w:lineRule="auto"/>
        <w:jc w:val="both"/>
        <w:rPr>
          <w:lang w:val="en-GB"/>
        </w:rPr>
      </w:pPr>
      <w:r w:rsidRPr="00C346C8">
        <w:rPr>
          <w:lang w:val="en-GB"/>
        </w:rPr>
        <w:lastRenderedPageBreak/>
        <w:t xml:space="preserve">Using the observations from pits </w:t>
      </w:r>
      <w:r w:rsidRPr="004831C2">
        <w:rPr>
          <w:lang w:val="en-GB"/>
        </w:rPr>
        <w:t xml:space="preserve">and the direct observations from the pits, the geoelectric sections and its </w:t>
      </w:r>
      <w:proofErr w:type="spellStart"/>
      <w:r w:rsidRPr="004831C2">
        <w:rPr>
          <w:lang w:val="en-GB"/>
        </w:rPr>
        <w:t>lithologic</w:t>
      </w:r>
      <w:proofErr w:type="spellEnd"/>
      <w:r w:rsidRPr="004831C2">
        <w:rPr>
          <w:lang w:val="en-GB"/>
        </w:rPr>
        <w:t xml:space="preserve"> interpretation have been made. The four layers that cover the survey site </w:t>
      </w:r>
      <w:r w:rsidR="00C347ED" w:rsidRPr="004831C2">
        <w:rPr>
          <w:lang w:val="en-GB"/>
        </w:rPr>
        <w:t>are from the top to the bottom:</w:t>
      </w:r>
    </w:p>
    <w:p w:rsidR="00C347ED" w:rsidRPr="00BB00F9" w:rsidRDefault="00C347ED" w:rsidP="00157498">
      <w:pPr>
        <w:pStyle w:val="ListParagraph"/>
        <w:numPr>
          <w:ilvl w:val="0"/>
          <w:numId w:val="16"/>
        </w:numPr>
        <w:spacing w:line="480" w:lineRule="auto"/>
        <w:jc w:val="both"/>
        <w:rPr>
          <w:lang w:val="en-GB"/>
        </w:rPr>
      </w:pPr>
      <w:r w:rsidRPr="00BB00F9">
        <w:rPr>
          <w:lang w:val="en-GB"/>
        </w:rPr>
        <w:t>A</w:t>
      </w:r>
      <w:r w:rsidR="00B81D77" w:rsidRPr="00BB00F9">
        <w:rPr>
          <w:lang w:val="en-GB"/>
        </w:rPr>
        <w:t xml:space="preserve"> soft</w:t>
      </w:r>
      <w:r w:rsidRPr="00BB00F9">
        <w:rPr>
          <w:lang w:val="en-GB"/>
        </w:rPr>
        <w:t xml:space="preserve"> clay cover </w:t>
      </w:r>
      <w:r w:rsidR="00B81D77" w:rsidRPr="00BB00F9">
        <w:rPr>
          <w:lang w:val="en-GB"/>
        </w:rPr>
        <w:t>which is resistive (20</w:t>
      </w:r>
      <w:r w:rsidR="00C71FEE" w:rsidRPr="00BB00F9">
        <w:rPr>
          <w:lang w:val="en-GB"/>
        </w:rPr>
        <w:t>0</w:t>
      </w:r>
      <w:r w:rsidR="00B81D77" w:rsidRPr="00BB00F9">
        <w:rPr>
          <w:lang w:val="en-GB"/>
        </w:rPr>
        <w:t xml:space="preserve"> – </w:t>
      </w:r>
      <w:r w:rsidR="00BE7D2F" w:rsidRPr="00BB00F9">
        <w:rPr>
          <w:lang w:val="en-GB"/>
        </w:rPr>
        <w:t>850</w:t>
      </w:r>
      <w:r w:rsidR="00B81D77" w:rsidRPr="00BB00F9">
        <w:rPr>
          <w:lang w:val="en-GB"/>
        </w:rPr>
        <w:t xml:space="preserve"> </w:t>
      </w:r>
      <w:proofErr w:type="spellStart"/>
      <w:r w:rsidR="00B81D77" w:rsidRPr="00BB00F9">
        <w:rPr>
          <w:lang w:val="en-GB"/>
        </w:rPr>
        <w:t>Ωm</w:t>
      </w:r>
      <w:proofErr w:type="spellEnd"/>
      <w:r w:rsidR="00B81D77" w:rsidRPr="00BB00F9">
        <w:rPr>
          <w:lang w:val="en-GB"/>
        </w:rPr>
        <w:t>)</w:t>
      </w:r>
      <w:r w:rsidR="0064353F" w:rsidRPr="00BB00F9">
        <w:rPr>
          <w:lang w:val="en-GB"/>
        </w:rPr>
        <w:t xml:space="preserve"> with variable thickness,</w:t>
      </w:r>
      <w:r w:rsidR="00B81D77" w:rsidRPr="00BB00F9">
        <w:rPr>
          <w:lang w:val="en-GB"/>
        </w:rPr>
        <w:t xml:space="preserve"> interpreted as the </w:t>
      </w:r>
      <w:proofErr w:type="spellStart"/>
      <w:r w:rsidR="00B81D77" w:rsidRPr="00BB00F9">
        <w:rPr>
          <w:lang w:val="en-GB"/>
        </w:rPr>
        <w:t>organo</w:t>
      </w:r>
      <w:proofErr w:type="spellEnd"/>
      <w:r w:rsidR="00B81D77" w:rsidRPr="00BB00F9">
        <w:rPr>
          <w:lang w:val="en-GB"/>
        </w:rPr>
        <w:t xml:space="preserve">-mineral lateritic cover which is characteristic of </w:t>
      </w:r>
      <w:proofErr w:type="spellStart"/>
      <w:r w:rsidR="00B81D77" w:rsidRPr="00BB00F9">
        <w:rPr>
          <w:lang w:val="en-GB"/>
        </w:rPr>
        <w:t>Sudano</w:t>
      </w:r>
      <w:proofErr w:type="spellEnd"/>
      <w:r w:rsidR="00B81D77" w:rsidRPr="00BB00F9">
        <w:rPr>
          <w:lang w:val="en-GB"/>
        </w:rPr>
        <w:t>-</w:t>
      </w:r>
      <w:r w:rsidR="0064353F" w:rsidRPr="00BB00F9">
        <w:rPr>
          <w:lang w:val="en-GB"/>
        </w:rPr>
        <w:t>Guinean</w:t>
      </w:r>
      <w:r w:rsidR="00B81D77" w:rsidRPr="00BB00F9">
        <w:rPr>
          <w:lang w:val="en-GB"/>
        </w:rPr>
        <w:t xml:space="preserve"> zones</w:t>
      </w:r>
      <w:r w:rsidR="0064353F" w:rsidRPr="00BB00F9">
        <w:rPr>
          <w:lang w:val="en-GB"/>
        </w:rPr>
        <w:t>;</w:t>
      </w:r>
    </w:p>
    <w:p w:rsidR="0064353F" w:rsidRPr="004831C2" w:rsidRDefault="0064353F" w:rsidP="00157498">
      <w:pPr>
        <w:pStyle w:val="ListParagraph"/>
        <w:numPr>
          <w:ilvl w:val="0"/>
          <w:numId w:val="16"/>
        </w:numPr>
        <w:spacing w:line="480" w:lineRule="auto"/>
        <w:jc w:val="both"/>
        <w:rPr>
          <w:lang w:val="en-GB"/>
        </w:rPr>
      </w:pPr>
      <w:r w:rsidRPr="004831C2">
        <w:rPr>
          <w:lang w:val="en-GB"/>
        </w:rPr>
        <w:t>A thin conductive layer of sandy-clay (</w:t>
      </w:r>
      <w:r w:rsidR="00BE7D2F" w:rsidRPr="004831C2">
        <w:rPr>
          <w:lang w:val="en-GB"/>
        </w:rPr>
        <w:t>15</w:t>
      </w:r>
      <w:r w:rsidRPr="004831C2">
        <w:rPr>
          <w:lang w:val="en-GB"/>
        </w:rPr>
        <w:t xml:space="preserve"> – </w:t>
      </w:r>
      <w:r w:rsidR="00BE7D2F" w:rsidRPr="004831C2">
        <w:rPr>
          <w:lang w:val="en-GB"/>
        </w:rPr>
        <w:t>100</w:t>
      </w:r>
      <w:r w:rsidRPr="004831C2">
        <w:rPr>
          <w:lang w:val="en-GB"/>
        </w:rPr>
        <w:t xml:space="preserve"> </w:t>
      </w:r>
      <w:proofErr w:type="spellStart"/>
      <w:r w:rsidRPr="004831C2">
        <w:rPr>
          <w:lang w:val="en-GB"/>
        </w:rPr>
        <w:t>Ωm</w:t>
      </w:r>
      <w:proofErr w:type="spellEnd"/>
      <w:r w:rsidRPr="004831C2">
        <w:rPr>
          <w:lang w:val="en-GB"/>
        </w:rPr>
        <w:t>) which thicknesses are generally below 2 m;</w:t>
      </w:r>
    </w:p>
    <w:p w:rsidR="0064353F" w:rsidRPr="004831C2" w:rsidRDefault="001D37E8" w:rsidP="00157498">
      <w:pPr>
        <w:pStyle w:val="ListParagraph"/>
        <w:numPr>
          <w:ilvl w:val="0"/>
          <w:numId w:val="16"/>
        </w:numPr>
        <w:spacing w:line="480" w:lineRule="auto"/>
        <w:jc w:val="both"/>
        <w:rPr>
          <w:lang w:val="en-GB"/>
        </w:rPr>
      </w:pPr>
      <w:r w:rsidRPr="004831C2">
        <w:rPr>
          <w:lang w:val="en-GB"/>
        </w:rPr>
        <w:t>A thick</w:t>
      </w:r>
      <w:r w:rsidR="0064353F" w:rsidRPr="004831C2">
        <w:rPr>
          <w:lang w:val="en-GB"/>
        </w:rPr>
        <w:t xml:space="preserve"> schistose substratum which is partially altered, </w:t>
      </w:r>
      <w:r w:rsidR="009645F7" w:rsidRPr="004831C2">
        <w:rPr>
          <w:lang w:val="en-GB"/>
        </w:rPr>
        <w:t>and relatively conductive</w:t>
      </w:r>
      <w:r w:rsidRPr="004831C2">
        <w:rPr>
          <w:lang w:val="en-GB"/>
        </w:rPr>
        <w:t>;</w:t>
      </w:r>
    </w:p>
    <w:p w:rsidR="001D37E8" w:rsidRPr="004831C2" w:rsidRDefault="001D37E8" w:rsidP="00157498">
      <w:pPr>
        <w:pStyle w:val="ListParagraph"/>
        <w:numPr>
          <w:ilvl w:val="0"/>
          <w:numId w:val="16"/>
        </w:numPr>
        <w:spacing w:line="480" w:lineRule="auto"/>
        <w:jc w:val="both"/>
        <w:rPr>
          <w:lang w:val="en-GB"/>
        </w:rPr>
      </w:pPr>
      <w:r w:rsidRPr="004831C2">
        <w:rPr>
          <w:lang w:val="en-GB"/>
        </w:rPr>
        <w:t>The schistose preserved bedrock, which can be separated into two blocks. The southern block which contains mica minerals (</w:t>
      </w:r>
      <w:proofErr w:type="spellStart"/>
      <w:r w:rsidRPr="004831C2">
        <w:rPr>
          <w:lang w:val="en-GB"/>
        </w:rPr>
        <w:t>micaschist</w:t>
      </w:r>
      <w:proofErr w:type="spellEnd"/>
      <w:r w:rsidRPr="004831C2">
        <w:rPr>
          <w:lang w:val="en-GB"/>
        </w:rPr>
        <w:t xml:space="preserve">) with resistivity below </w:t>
      </w:r>
      <w:r w:rsidR="00BE7D2F" w:rsidRPr="004831C2">
        <w:rPr>
          <w:lang w:val="en-GB"/>
        </w:rPr>
        <w:t>1400</w:t>
      </w:r>
      <w:r w:rsidRPr="004831C2">
        <w:rPr>
          <w:lang w:val="en-GB"/>
        </w:rPr>
        <w:t xml:space="preserve"> </w:t>
      </w:r>
      <w:proofErr w:type="spellStart"/>
      <w:r w:rsidRPr="004831C2">
        <w:rPr>
          <w:lang w:val="en-GB"/>
        </w:rPr>
        <w:t>Ωm</w:t>
      </w:r>
      <w:proofErr w:type="spellEnd"/>
      <w:r w:rsidRPr="004831C2">
        <w:rPr>
          <w:lang w:val="en-GB"/>
        </w:rPr>
        <w:t xml:space="preserve"> and the northern block which is essentially schist and characterized by layer of resistivity above </w:t>
      </w:r>
      <w:r w:rsidR="00BE7D2F" w:rsidRPr="004831C2">
        <w:rPr>
          <w:lang w:val="en-GB"/>
        </w:rPr>
        <w:t>2500</w:t>
      </w:r>
      <w:r w:rsidRPr="004831C2">
        <w:rPr>
          <w:lang w:val="en-GB"/>
        </w:rPr>
        <w:t xml:space="preserve"> </w:t>
      </w:r>
      <w:proofErr w:type="spellStart"/>
      <w:r w:rsidRPr="004831C2">
        <w:rPr>
          <w:lang w:val="en-GB"/>
        </w:rPr>
        <w:t>Ωm</w:t>
      </w:r>
      <w:proofErr w:type="spellEnd"/>
      <w:r w:rsidRPr="004831C2">
        <w:rPr>
          <w:lang w:val="en-GB"/>
        </w:rPr>
        <w:t>.</w:t>
      </w:r>
    </w:p>
    <w:p w:rsidR="005E39D0" w:rsidRPr="004831C2" w:rsidRDefault="001D37E8" w:rsidP="00157498">
      <w:pPr>
        <w:spacing w:line="480" w:lineRule="auto"/>
        <w:ind w:firstLine="360"/>
        <w:jc w:val="both"/>
        <w:rPr>
          <w:lang w:val="en-GB"/>
        </w:rPr>
      </w:pPr>
      <w:r w:rsidRPr="004831C2">
        <w:rPr>
          <w:lang w:val="en-GB"/>
        </w:rPr>
        <w:t xml:space="preserve">The change in </w:t>
      </w:r>
      <w:proofErr w:type="spellStart"/>
      <w:r w:rsidRPr="004831C2">
        <w:rPr>
          <w:lang w:val="en-GB"/>
        </w:rPr>
        <w:t>resistivities</w:t>
      </w:r>
      <w:proofErr w:type="spellEnd"/>
      <w:r w:rsidRPr="004831C2">
        <w:rPr>
          <w:lang w:val="en-GB"/>
        </w:rPr>
        <w:t xml:space="preserve"> between SE4 and SE6 which is associated to the change in lithology may represent the </w:t>
      </w:r>
      <w:r w:rsidR="00E27B24" w:rsidRPr="004831C2">
        <w:rPr>
          <w:lang w:val="en-GB"/>
        </w:rPr>
        <w:t xml:space="preserve">shallow response to the transition from the schist to </w:t>
      </w:r>
      <w:proofErr w:type="spellStart"/>
      <w:r w:rsidR="00E27B24" w:rsidRPr="004831C2">
        <w:rPr>
          <w:lang w:val="en-GB"/>
        </w:rPr>
        <w:t>micaschist</w:t>
      </w:r>
      <w:proofErr w:type="spellEnd"/>
      <w:r w:rsidR="00E27B24" w:rsidRPr="004831C2">
        <w:rPr>
          <w:lang w:val="en-GB"/>
        </w:rPr>
        <w:t xml:space="preserve">. Due to the fact that this area belongs to the fault system known as </w:t>
      </w:r>
      <w:proofErr w:type="spellStart"/>
      <w:r w:rsidR="00E27B24" w:rsidRPr="004831C2">
        <w:rPr>
          <w:lang w:val="en-GB"/>
        </w:rPr>
        <w:t>Sanaga</w:t>
      </w:r>
      <w:proofErr w:type="spellEnd"/>
      <w:r w:rsidR="00E27B24" w:rsidRPr="004831C2">
        <w:rPr>
          <w:lang w:val="en-GB"/>
        </w:rPr>
        <w:t xml:space="preserve"> Faults, this transition could also be interpreted as the shallow effect of one of the branches of these faults. </w:t>
      </w:r>
    </w:p>
    <w:p w:rsidR="00E27B24" w:rsidRPr="004831C2" w:rsidRDefault="00E27B24" w:rsidP="00157498">
      <w:pPr>
        <w:spacing w:line="480" w:lineRule="auto"/>
        <w:jc w:val="both"/>
        <w:rPr>
          <w:lang w:val="en-GB"/>
        </w:rPr>
      </w:pPr>
      <w:r w:rsidRPr="004831C2">
        <w:rPr>
          <w:lang w:val="en-GB"/>
        </w:rPr>
        <w:tab/>
        <w:t xml:space="preserve">The water table identified in the pits may be located on average between 1 and 5 m of depth. It is represented by the sandy-clay conductive layer which is hydrogeological known as potential aquifer. However, the water table could also extend in the altered substratum </w:t>
      </w:r>
      <w:r w:rsidR="005C7F68" w:rsidRPr="004831C2">
        <w:rPr>
          <w:lang w:val="en-GB"/>
        </w:rPr>
        <w:t xml:space="preserve">since it is partially conductive. This hypothesis is consistent with a previous study in </w:t>
      </w:r>
      <w:proofErr w:type="spellStart"/>
      <w:r w:rsidR="005C7F68" w:rsidRPr="004831C2">
        <w:rPr>
          <w:lang w:val="en-GB"/>
        </w:rPr>
        <w:t>Evindissi</w:t>
      </w:r>
      <w:proofErr w:type="spellEnd"/>
      <w:r w:rsidR="005C7F68" w:rsidRPr="004831C2">
        <w:rPr>
          <w:lang w:val="en-GB"/>
        </w:rPr>
        <w:t xml:space="preserve">, a region which also has a schistose substratum </w:t>
      </w:r>
      <w:r w:rsidR="00A26D0D">
        <w:rPr>
          <w:lang w:val="en-GB"/>
        </w:rPr>
        <w:t xml:space="preserve">[32, 33] </w:t>
      </w:r>
      <w:r w:rsidR="005C7F68" w:rsidRPr="004831C2">
        <w:rPr>
          <w:lang w:val="en-GB"/>
        </w:rPr>
        <w:t>(</w:t>
      </w:r>
      <w:proofErr w:type="spellStart"/>
      <w:r w:rsidR="005C7F68" w:rsidRPr="004831C2">
        <w:rPr>
          <w:lang w:val="en-GB"/>
        </w:rPr>
        <w:t>Manguelle-Dicoum</w:t>
      </w:r>
      <w:proofErr w:type="spellEnd"/>
      <w:r w:rsidR="005C7F68" w:rsidRPr="004831C2">
        <w:rPr>
          <w:lang w:val="en-GB"/>
        </w:rPr>
        <w:t xml:space="preserve"> et al., 1987</w:t>
      </w:r>
      <w:r w:rsidR="00076435">
        <w:rPr>
          <w:lang w:val="en-GB"/>
        </w:rPr>
        <w:t>; Manguelle-Dicoum, 1988</w:t>
      </w:r>
      <w:r w:rsidR="005C7F68" w:rsidRPr="004831C2">
        <w:rPr>
          <w:lang w:val="en-GB"/>
        </w:rPr>
        <w:t xml:space="preserve">). </w:t>
      </w:r>
    </w:p>
    <w:p w:rsidR="002F6396" w:rsidRPr="004831C2" w:rsidRDefault="00C346C8" w:rsidP="00157498">
      <w:pPr>
        <w:spacing w:line="480" w:lineRule="auto"/>
        <w:ind w:firstLine="708"/>
        <w:jc w:val="both"/>
        <w:rPr>
          <w:lang w:val="en-GB"/>
        </w:rPr>
      </w:pPr>
      <w:r w:rsidRPr="004831C2">
        <w:rPr>
          <w:lang w:val="en-GB"/>
        </w:rPr>
        <w:t xml:space="preserve">To assess the lateral electric behaviour of the study area, the inverted models of the soundings SE6 and SE12 have been compared, knowing that these soundings are done on two </w:t>
      </w:r>
      <w:r w:rsidRPr="004831C2">
        <w:rPr>
          <w:lang w:val="en-GB"/>
        </w:rPr>
        <w:lastRenderedPageBreak/>
        <w:t>perpendicular orientation of the electric line. There is an insignificant difference in layer thicknesses and investigati</w:t>
      </w:r>
      <w:r w:rsidR="00BB00F9">
        <w:rPr>
          <w:lang w:val="en-GB"/>
        </w:rPr>
        <w:t>on depth for both models (Fig.</w:t>
      </w:r>
      <w:r w:rsidRPr="004831C2">
        <w:rPr>
          <w:lang w:val="en-GB"/>
        </w:rPr>
        <w:t xml:space="preserve"> 9)</w:t>
      </w:r>
      <w:proofErr w:type="gramStart"/>
      <w:r w:rsidRPr="004831C2">
        <w:rPr>
          <w:lang w:val="en-GB"/>
        </w:rPr>
        <w:t>,</w:t>
      </w:r>
      <w:proofErr w:type="gramEnd"/>
      <w:r w:rsidRPr="004831C2">
        <w:rPr>
          <w:lang w:val="en-GB"/>
        </w:rPr>
        <w:t xml:space="preserve"> however the change in resistivity is significant, particularly </w:t>
      </w:r>
      <w:r w:rsidR="00EF00CD" w:rsidRPr="004831C2">
        <w:rPr>
          <w:lang w:val="en-GB"/>
        </w:rPr>
        <w:t>in</w:t>
      </w:r>
      <w:r w:rsidRPr="004831C2">
        <w:rPr>
          <w:lang w:val="en-GB"/>
        </w:rPr>
        <w:t xml:space="preserve"> the altered schistose layer</w:t>
      </w:r>
      <w:r w:rsidR="00EF00CD" w:rsidRPr="004831C2">
        <w:rPr>
          <w:lang w:val="en-GB"/>
        </w:rPr>
        <w:t>s</w:t>
      </w:r>
      <w:r w:rsidRPr="004831C2">
        <w:rPr>
          <w:lang w:val="en-GB"/>
        </w:rPr>
        <w:t xml:space="preserve">. </w:t>
      </w:r>
      <w:r w:rsidR="00EF00CD" w:rsidRPr="004831C2">
        <w:rPr>
          <w:lang w:val="en-GB"/>
        </w:rPr>
        <w:t xml:space="preserve">The layer is much more conductive for sounding SE6 (~ 200 </w:t>
      </w:r>
      <w:proofErr w:type="spellStart"/>
      <w:r w:rsidR="00EF00CD" w:rsidRPr="004831C2">
        <w:rPr>
          <w:lang w:val="en-GB"/>
        </w:rPr>
        <w:t>Ωm</w:t>
      </w:r>
      <w:proofErr w:type="spellEnd"/>
      <w:r w:rsidR="00EF00CD" w:rsidRPr="004831C2">
        <w:rPr>
          <w:lang w:val="en-GB"/>
        </w:rPr>
        <w:t xml:space="preserve">) while it is resistive for SE12 (~ 980 </w:t>
      </w:r>
      <w:proofErr w:type="spellStart"/>
      <w:r w:rsidR="00EF00CD" w:rsidRPr="004831C2">
        <w:rPr>
          <w:lang w:val="en-GB"/>
        </w:rPr>
        <w:t>Ωm</w:t>
      </w:r>
      <w:proofErr w:type="spellEnd"/>
      <w:r w:rsidR="00EF00CD" w:rsidRPr="004831C2">
        <w:rPr>
          <w:lang w:val="en-GB"/>
        </w:rPr>
        <w:t xml:space="preserve">) suggesting that the orientation N110 (which the orientation line for the sounding SE6) might be closer to the </w:t>
      </w:r>
      <w:proofErr w:type="spellStart"/>
      <w:r w:rsidR="00EF00CD" w:rsidRPr="004831C2">
        <w:rPr>
          <w:lang w:val="en-GB"/>
        </w:rPr>
        <w:t>schistosity</w:t>
      </w:r>
      <w:proofErr w:type="spellEnd"/>
      <w:r w:rsidR="00EF00CD" w:rsidRPr="004831C2">
        <w:rPr>
          <w:lang w:val="en-GB"/>
        </w:rPr>
        <w:t xml:space="preserve"> plan.</w:t>
      </w:r>
    </w:p>
    <w:p w:rsidR="00EF00CD" w:rsidRPr="004831C2" w:rsidRDefault="00EF00CD" w:rsidP="00157498">
      <w:pPr>
        <w:spacing w:line="480" w:lineRule="auto"/>
        <w:jc w:val="both"/>
        <w:rPr>
          <w:lang w:val="en-GB"/>
        </w:rPr>
      </w:pPr>
      <w:r w:rsidRPr="004831C2">
        <w:rPr>
          <w:lang w:val="en-GB"/>
        </w:rPr>
        <w:tab/>
        <w:t>Many recent works have pointed out the existence or the extension of faults in the studied area, although the traces of these faults are not observed on the surface</w:t>
      </w:r>
      <w:r w:rsidR="00A26D0D">
        <w:rPr>
          <w:lang w:val="en-GB"/>
        </w:rPr>
        <w:t xml:space="preserve"> [12, 13]</w:t>
      </w:r>
      <w:r w:rsidRPr="004831C2">
        <w:rPr>
          <w:lang w:val="en-GB"/>
        </w:rPr>
        <w:t xml:space="preserve">.  </w:t>
      </w:r>
      <w:r w:rsidR="00063E39">
        <w:rPr>
          <w:lang w:val="en-GB"/>
        </w:rPr>
        <w:t xml:space="preserve">The </w:t>
      </w:r>
      <w:r w:rsidR="00063E39" w:rsidRPr="004831C2">
        <w:rPr>
          <w:lang w:val="en-GB"/>
        </w:rPr>
        <w:t xml:space="preserve">region around </w:t>
      </w:r>
      <w:proofErr w:type="spellStart"/>
      <w:r w:rsidR="00063E39" w:rsidRPr="004831C2">
        <w:rPr>
          <w:lang w:val="en-GB"/>
        </w:rPr>
        <w:t>Ebebda</w:t>
      </w:r>
      <w:proofErr w:type="spellEnd"/>
      <w:r w:rsidR="00063E39" w:rsidRPr="004831C2">
        <w:rPr>
          <w:lang w:val="en-GB"/>
        </w:rPr>
        <w:t xml:space="preserve"> </w:t>
      </w:r>
      <w:r w:rsidR="00063E39">
        <w:rPr>
          <w:lang w:val="en-GB"/>
        </w:rPr>
        <w:t>has been</w:t>
      </w:r>
      <w:r w:rsidR="0066639E" w:rsidRPr="004831C2">
        <w:rPr>
          <w:lang w:val="en-GB"/>
        </w:rPr>
        <w:t xml:space="preserve"> surveyed using </w:t>
      </w:r>
      <w:proofErr w:type="spellStart"/>
      <w:r w:rsidR="0066639E" w:rsidRPr="004831C2">
        <w:rPr>
          <w:lang w:val="en-GB"/>
        </w:rPr>
        <w:t>magnetotellurics</w:t>
      </w:r>
      <w:proofErr w:type="spellEnd"/>
      <w:r w:rsidR="0066639E" w:rsidRPr="004831C2">
        <w:rPr>
          <w:lang w:val="en-GB"/>
        </w:rPr>
        <w:t xml:space="preserve"> (MT) data and </w:t>
      </w:r>
      <w:r w:rsidR="00063E39">
        <w:rPr>
          <w:lang w:val="en-GB"/>
        </w:rPr>
        <w:t xml:space="preserve">results showed </w:t>
      </w:r>
      <w:r w:rsidR="0066639E" w:rsidRPr="004831C2">
        <w:rPr>
          <w:lang w:val="en-GB"/>
        </w:rPr>
        <w:t xml:space="preserve">evidence of these tectonic features </w:t>
      </w:r>
      <w:r w:rsidR="00063E39" w:rsidRPr="004831C2">
        <w:rPr>
          <w:lang w:val="en-GB"/>
        </w:rPr>
        <w:t>through</w:t>
      </w:r>
      <w:r w:rsidR="0066639E" w:rsidRPr="004831C2">
        <w:rPr>
          <w:lang w:val="en-GB"/>
        </w:rPr>
        <w:t xml:space="preserve"> several MT profiles</w:t>
      </w:r>
      <w:r w:rsidR="00063E39">
        <w:rPr>
          <w:lang w:val="en-GB"/>
        </w:rPr>
        <w:t xml:space="preserve"> </w:t>
      </w:r>
      <w:r w:rsidR="00063E39">
        <w:rPr>
          <w:lang w:val="en-GB"/>
        </w:rPr>
        <w:t>[12</w:t>
      </w:r>
      <w:r w:rsidR="00063E39">
        <w:rPr>
          <w:lang w:val="en-GB"/>
        </w:rPr>
        <w:t xml:space="preserve">, </w:t>
      </w:r>
      <w:r w:rsidR="00063E39">
        <w:rPr>
          <w:lang w:val="en-GB"/>
        </w:rPr>
        <w:t>30]</w:t>
      </w:r>
      <w:r w:rsidR="0066639E" w:rsidRPr="004831C2">
        <w:rPr>
          <w:lang w:val="en-GB"/>
        </w:rPr>
        <w:t xml:space="preserve">. Therefore this DC electric investigation of the subsurface on a profile crossing one of the fault trace suggested by </w:t>
      </w:r>
      <w:r w:rsidR="00063E39">
        <w:rPr>
          <w:lang w:val="en-GB"/>
        </w:rPr>
        <w:t>[30]</w:t>
      </w:r>
      <w:r w:rsidR="0066639E" w:rsidRPr="004831C2">
        <w:rPr>
          <w:lang w:val="en-GB"/>
        </w:rPr>
        <w:t xml:space="preserve"> provides new evidence of the existence of </w:t>
      </w:r>
      <w:proofErr w:type="spellStart"/>
      <w:r w:rsidR="0066639E" w:rsidRPr="004831C2">
        <w:rPr>
          <w:lang w:val="en-GB"/>
        </w:rPr>
        <w:t>Sanaga</w:t>
      </w:r>
      <w:proofErr w:type="spellEnd"/>
      <w:r w:rsidR="0066639E" w:rsidRPr="004831C2">
        <w:rPr>
          <w:lang w:val="en-GB"/>
        </w:rPr>
        <w:t xml:space="preserve"> Fault</w:t>
      </w:r>
      <w:r w:rsidR="00066EDD">
        <w:rPr>
          <w:lang w:val="en-GB"/>
        </w:rPr>
        <w:t>s</w:t>
      </w:r>
      <w:r w:rsidR="0066639E" w:rsidRPr="004831C2">
        <w:rPr>
          <w:lang w:val="en-GB"/>
        </w:rPr>
        <w:t xml:space="preserve">. This tectonic feature is marked in this study by the differential collapse on about 1 km of the bedrock along with the resistivity contrast </w:t>
      </w:r>
      <w:r w:rsidR="00CF4B44" w:rsidRPr="004831C2">
        <w:rPr>
          <w:lang w:val="en-GB"/>
        </w:rPr>
        <w:t xml:space="preserve">that highlighted the change in bedrock composition. These observations are also confirmed in pits where at one side of the fault, the mica has been found while it doesn’t appear at the other side. </w:t>
      </w:r>
    </w:p>
    <w:p w:rsidR="00C346C8" w:rsidRPr="004831C2" w:rsidRDefault="00C346C8" w:rsidP="00157498">
      <w:pPr>
        <w:pStyle w:val="ListParagraph"/>
        <w:spacing w:line="480" w:lineRule="auto"/>
        <w:jc w:val="both"/>
        <w:rPr>
          <w:lang w:val="en-GB"/>
        </w:rPr>
      </w:pPr>
    </w:p>
    <w:p w:rsidR="002F6396" w:rsidRPr="00C31D9A" w:rsidRDefault="00BB00F9" w:rsidP="00157498">
      <w:pPr>
        <w:spacing w:line="480" w:lineRule="auto"/>
        <w:ind w:firstLine="708"/>
        <w:jc w:val="both"/>
        <w:rPr>
          <w:lang w:val="en-GB"/>
        </w:rPr>
      </w:pPr>
      <w:r>
        <w:rPr>
          <w:b/>
          <w:lang w:val="en-GB"/>
        </w:rPr>
        <w:t xml:space="preserve">5. </w:t>
      </w:r>
      <w:r w:rsidR="002F6396" w:rsidRPr="004831C2">
        <w:rPr>
          <w:b/>
          <w:lang w:val="en-GB"/>
        </w:rPr>
        <w:t>Conclusion</w:t>
      </w:r>
    </w:p>
    <w:p w:rsidR="00083D9A" w:rsidRPr="004831C2" w:rsidRDefault="00083D9A" w:rsidP="00157498">
      <w:pPr>
        <w:spacing w:line="480" w:lineRule="auto"/>
        <w:ind w:firstLine="708"/>
        <w:jc w:val="both"/>
        <w:rPr>
          <w:lang w:val="en-GB"/>
        </w:rPr>
      </w:pPr>
      <w:r w:rsidRPr="004831C2">
        <w:rPr>
          <w:lang w:val="en-GB"/>
        </w:rPr>
        <w:t xml:space="preserve">The altered lateritic cover of the </w:t>
      </w:r>
      <w:proofErr w:type="spellStart"/>
      <w:r w:rsidR="00D442C0" w:rsidRPr="00C31D9A">
        <w:rPr>
          <w:lang w:val="en-GB"/>
        </w:rPr>
        <w:t>Balamba</w:t>
      </w:r>
      <w:r w:rsidR="00D442C0" w:rsidRPr="004831C2">
        <w:rPr>
          <w:lang w:val="en-GB"/>
        </w:rPr>
        <w:t>-</w:t>
      </w:r>
      <w:r w:rsidRPr="004831C2">
        <w:rPr>
          <w:lang w:val="en-GB"/>
        </w:rPr>
        <w:t>Bombato</w:t>
      </w:r>
      <w:proofErr w:type="spellEnd"/>
      <w:r w:rsidRPr="004831C2">
        <w:rPr>
          <w:lang w:val="en-GB"/>
        </w:rPr>
        <w:t xml:space="preserve"> area has been characterized using data from the DC electrical soundings and direct observations from pits. </w:t>
      </w:r>
      <w:r w:rsidR="00C31D9A">
        <w:rPr>
          <w:lang w:val="en-GB"/>
        </w:rPr>
        <w:t>It</w:t>
      </w:r>
      <w:r w:rsidRPr="004831C2">
        <w:rPr>
          <w:lang w:val="en-GB"/>
        </w:rPr>
        <w:t xml:space="preserve"> is constituted of three distinct layers of </w:t>
      </w:r>
      <w:r w:rsidR="00C570A3" w:rsidRPr="004831C2">
        <w:rPr>
          <w:lang w:val="en-GB"/>
        </w:rPr>
        <w:t xml:space="preserve">distinct proprieties characterized by their thicknesses and </w:t>
      </w:r>
      <w:proofErr w:type="spellStart"/>
      <w:r w:rsidR="00C570A3" w:rsidRPr="004831C2">
        <w:rPr>
          <w:lang w:val="en-GB"/>
        </w:rPr>
        <w:t>resistivities</w:t>
      </w:r>
      <w:proofErr w:type="spellEnd"/>
      <w:r w:rsidR="00C570A3" w:rsidRPr="004831C2">
        <w:rPr>
          <w:lang w:val="en-GB"/>
        </w:rPr>
        <w:t xml:space="preserve">. The first layer is mainly composed of soft clay, the second is composed of sandy clay and constitutes the </w:t>
      </w:r>
      <w:r w:rsidR="00597851" w:rsidRPr="004831C2">
        <w:rPr>
          <w:lang w:val="en-GB"/>
        </w:rPr>
        <w:t xml:space="preserve">main </w:t>
      </w:r>
      <w:r w:rsidR="00C570A3" w:rsidRPr="004831C2">
        <w:rPr>
          <w:lang w:val="en-GB"/>
        </w:rPr>
        <w:t xml:space="preserve">aquifer, </w:t>
      </w:r>
      <w:proofErr w:type="gramStart"/>
      <w:r w:rsidR="00C570A3" w:rsidRPr="004831C2">
        <w:rPr>
          <w:lang w:val="en-GB"/>
        </w:rPr>
        <w:t>the</w:t>
      </w:r>
      <w:proofErr w:type="gramEnd"/>
      <w:r w:rsidR="00C570A3" w:rsidRPr="004831C2">
        <w:rPr>
          <w:lang w:val="en-GB"/>
        </w:rPr>
        <w:t xml:space="preserve"> third is a schistose altered layer</w:t>
      </w:r>
      <w:r w:rsidR="00597851" w:rsidRPr="004831C2">
        <w:rPr>
          <w:lang w:val="en-GB"/>
        </w:rPr>
        <w:t xml:space="preserve"> which could also be</w:t>
      </w:r>
      <w:r w:rsidR="00A1608E">
        <w:rPr>
          <w:lang w:val="en-GB"/>
        </w:rPr>
        <w:t xml:space="preserve"> part of the</w:t>
      </w:r>
      <w:r w:rsidR="00597851" w:rsidRPr="004831C2">
        <w:rPr>
          <w:lang w:val="en-GB"/>
        </w:rPr>
        <w:t xml:space="preserve"> aquifer</w:t>
      </w:r>
      <w:r w:rsidR="00A1608E">
        <w:rPr>
          <w:lang w:val="en-GB"/>
        </w:rPr>
        <w:t xml:space="preserve"> in the region</w:t>
      </w:r>
      <w:r w:rsidR="00C570A3" w:rsidRPr="004831C2">
        <w:rPr>
          <w:lang w:val="en-GB"/>
        </w:rPr>
        <w:t xml:space="preserve">. The study revealed a differential collapse of the bedrock along the 1km profile. This collapse associated to the evidence of two bedrock </w:t>
      </w:r>
      <w:proofErr w:type="spellStart"/>
      <w:r w:rsidR="00C570A3" w:rsidRPr="004831C2">
        <w:rPr>
          <w:lang w:val="en-GB"/>
        </w:rPr>
        <w:t>lithologies</w:t>
      </w:r>
      <w:proofErr w:type="spellEnd"/>
      <w:r w:rsidR="00C570A3" w:rsidRPr="004831C2">
        <w:rPr>
          <w:lang w:val="en-GB"/>
        </w:rPr>
        <w:t xml:space="preserve"> (schist and </w:t>
      </w:r>
      <w:proofErr w:type="spellStart"/>
      <w:r w:rsidR="00C570A3" w:rsidRPr="004831C2">
        <w:rPr>
          <w:lang w:val="en-GB"/>
        </w:rPr>
        <w:lastRenderedPageBreak/>
        <w:t>micaschist</w:t>
      </w:r>
      <w:proofErr w:type="spellEnd"/>
      <w:r w:rsidR="00C570A3" w:rsidRPr="004831C2">
        <w:rPr>
          <w:lang w:val="en-GB"/>
        </w:rPr>
        <w:t xml:space="preserve">) provided clue to point out the shallow trace of the </w:t>
      </w:r>
      <w:proofErr w:type="spellStart"/>
      <w:r w:rsidR="00C570A3" w:rsidRPr="004831C2">
        <w:rPr>
          <w:lang w:val="en-GB"/>
        </w:rPr>
        <w:t>Sanaga</w:t>
      </w:r>
      <w:proofErr w:type="spellEnd"/>
      <w:r w:rsidR="00C570A3" w:rsidRPr="004831C2">
        <w:rPr>
          <w:lang w:val="en-GB"/>
        </w:rPr>
        <w:t xml:space="preserve"> Fault</w:t>
      </w:r>
      <w:r w:rsidR="001C53D1" w:rsidRPr="004831C2">
        <w:rPr>
          <w:lang w:val="en-GB"/>
        </w:rPr>
        <w:t>s</w:t>
      </w:r>
      <w:r w:rsidR="00C570A3" w:rsidRPr="004831C2">
        <w:rPr>
          <w:lang w:val="en-GB"/>
        </w:rPr>
        <w:t xml:space="preserve"> across the profile. The lateral electric behaviour of the structure for the soundings SE6 and SE12 brings to the conclusion that </w:t>
      </w:r>
      <w:r w:rsidR="00597851" w:rsidRPr="004831C2">
        <w:rPr>
          <w:lang w:val="en-GB"/>
        </w:rPr>
        <w:t xml:space="preserve">the </w:t>
      </w:r>
      <w:proofErr w:type="spellStart"/>
      <w:r w:rsidR="00597851" w:rsidRPr="004831C2">
        <w:rPr>
          <w:lang w:val="en-GB"/>
        </w:rPr>
        <w:t>schistosity</w:t>
      </w:r>
      <w:proofErr w:type="spellEnd"/>
      <w:r w:rsidR="00597851" w:rsidRPr="004831C2">
        <w:rPr>
          <w:lang w:val="en-GB"/>
        </w:rPr>
        <w:t xml:space="preserve"> plan may be closer to the orientation N110. </w:t>
      </w:r>
    </w:p>
    <w:p w:rsidR="00597851" w:rsidRDefault="00597851" w:rsidP="00157498">
      <w:pPr>
        <w:spacing w:line="480" w:lineRule="auto"/>
        <w:ind w:firstLine="708"/>
        <w:jc w:val="both"/>
        <w:rPr>
          <w:lang w:val="en-US"/>
        </w:rPr>
      </w:pPr>
      <w:r w:rsidRPr="004831C2">
        <w:rPr>
          <w:lang w:val="en-US"/>
        </w:rPr>
        <w:t xml:space="preserve">The identified main aquifer is enriched of clay and could explain the rarefaction of potable water in the area. In fact, the water used by the population in this area has yellow </w:t>
      </w:r>
      <w:proofErr w:type="spellStart"/>
      <w:r w:rsidRPr="004831C2">
        <w:rPr>
          <w:lang w:val="en-US"/>
        </w:rPr>
        <w:t>couloured</w:t>
      </w:r>
      <w:proofErr w:type="spellEnd"/>
      <w:r w:rsidRPr="004831C2">
        <w:rPr>
          <w:lang w:val="en-US"/>
        </w:rPr>
        <w:t xml:space="preserve"> appearance due to the contact to the lateritic layer and therefore is not suitable for direct consumption. In addition, this aquifer is relatively thin and rain dependent. </w:t>
      </w:r>
      <w:r w:rsidR="008C3E50" w:rsidRPr="004831C2">
        <w:rPr>
          <w:lang w:val="en-US"/>
        </w:rPr>
        <w:t xml:space="preserve">Future work should be done in order to identify possible aquifers in the fractures of the </w:t>
      </w:r>
      <w:r w:rsidR="00FB278F" w:rsidRPr="004831C2">
        <w:rPr>
          <w:lang w:val="en-US"/>
        </w:rPr>
        <w:t>substratum that</w:t>
      </w:r>
      <w:r w:rsidR="008C3E50" w:rsidRPr="004831C2">
        <w:rPr>
          <w:lang w:val="en-US"/>
        </w:rPr>
        <w:t xml:space="preserve"> could solve problem of durable water resource. </w:t>
      </w:r>
    </w:p>
    <w:p w:rsidR="00BB00F9" w:rsidRDefault="00BB00F9" w:rsidP="00774923">
      <w:pPr>
        <w:spacing w:line="360" w:lineRule="auto"/>
        <w:jc w:val="both"/>
        <w:rPr>
          <w:lang w:val="en-US"/>
        </w:rPr>
      </w:pPr>
    </w:p>
    <w:p w:rsidR="00BB00F9" w:rsidRPr="00DA3FD7" w:rsidRDefault="00BB00F9" w:rsidP="00774923">
      <w:pPr>
        <w:spacing w:line="360" w:lineRule="auto"/>
        <w:jc w:val="both"/>
        <w:rPr>
          <w:b/>
          <w:lang w:val="en-US"/>
        </w:rPr>
      </w:pPr>
      <w:r w:rsidRPr="00DA3FD7">
        <w:rPr>
          <w:b/>
          <w:lang w:val="en-US"/>
        </w:rPr>
        <w:t>6. Acknowledgement</w:t>
      </w:r>
    </w:p>
    <w:p w:rsidR="00C31D9A" w:rsidRPr="00473895" w:rsidRDefault="00DA3FD7" w:rsidP="00774923">
      <w:pPr>
        <w:tabs>
          <w:tab w:val="left" w:pos="8069"/>
        </w:tabs>
        <w:spacing w:line="360" w:lineRule="auto"/>
        <w:jc w:val="both"/>
        <w:rPr>
          <w:lang w:val="en-US"/>
        </w:rPr>
      </w:pPr>
      <w:r w:rsidRPr="00473895">
        <w:rPr>
          <w:lang w:val="en-US"/>
        </w:rPr>
        <w:t xml:space="preserve">We thanks Mr. </w:t>
      </w:r>
      <w:proofErr w:type="spellStart"/>
      <w:r w:rsidRPr="00473895">
        <w:rPr>
          <w:lang w:val="en-US"/>
        </w:rPr>
        <w:t>Nouanga</w:t>
      </w:r>
      <w:proofErr w:type="spellEnd"/>
      <w:r w:rsidRPr="00473895">
        <w:rPr>
          <w:lang w:val="en-US"/>
        </w:rPr>
        <w:t xml:space="preserve"> Philippe, Director of </w:t>
      </w:r>
      <w:proofErr w:type="gramStart"/>
      <w:r w:rsidRPr="00473895">
        <w:rPr>
          <w:lang w:val="en-US"/>
        </w:rPr>
        <w:t xml:space="preserve">LABOGENIE </w:t>
      </w:r>
      <w:r w:rsidR="00C31D9A" w:rsidRPr="00473895">
        <w:rPr>
          <w:lang w:val="en-US"/>
        </w:rPr>
        <w:t xml:space="preserve"> for</w:t>
      </w:r>
      <w:proofErr w:type="gramEnd"/>
      <w:r w:rsidRPr="00473895">
        <w:rPr>
          <w:lang w:val="en-US"/>
        </w:rPr>
        <w:t xml:space="preserve"> </w:t>
      </w:r>
      <w:r w:rsidR="00C31D9A" w:rsidRPr="00473895">
        <w:rPr>
          <w:lang w:val="en-US"/>
        </w:rPr>
        <w:t xml:space="preserve">assistance </w:t>
      </w:r>
      <w:r w:rsidR="00BA4780" w:rsidRPr="00473895">
        <w:rPr>
          <w:lang w:val="en-US"/>
        </w:rPr>
        <w:t>with the survey equipment</w:t>
      </w:r>
      <w:r w:rsidRPr="00473895">
        <w:rPr>
          <w:lang w:val="en-US"/>
        </w:rPr>
        <w:t xml:space="preserve">, </w:t>
      </w:r>
      <w:proofErr w:type="spellStart"/>
      <w:r w:rsidRPr="00473895">
        <w:rPr>
          <w:lang w:val="en-US"/>
        </w:rPr>
        <w:t>Mr</w:t>
      </w:r>
      <w:proofErr w:type="spellEnd"/>
      <w:r w:rsidRPr="00473895">
        <w:rPr>
          <w:lang w:val="en-US"/>
        </w:rPr>
        <w:t xml:space="preserve"> </w:t>
      </w:r>
      <w:proofErr w:type="spellStart"/>
      <w:r w:rsidRPr="00473895">
        <w:rPr>
          <w:lang w:val="en-US"/>
        </w:rPr>
        <w:t>Malongue</w:t>
      </w:r>
      <w:proofErr w:type="spellEnd"/>
      <w:r w:rsidRPr="00473895">
        <w:rPr>
          <w:lang w:val="en-US"/>
        </w:rPr>
        <w:t xml:space="preserve"> Vincent for his help</w:t>
      </w:r>
      <w:r w:rsidR="00C31D9A" w:rsidRPr="00473895">
        <w:rPr>
          <w:lang w:val="en-US"/>
        </w:rPr>
        <w:t xml:space="preserve"> </w:t>
      </w:r>
      <w:r w:rsidRPr="00473895">
        <w:rPr>
          <w:lang w:val="en-US"/>
        </w:rPr>
        <w:t xml:space="preserve">during </w:t>
      </w:r>
      <w:r w:rsidR="00BA4780" w:rsidRPr="00473895">
        <w:rPr>
          <w:lang w:val="en-US"/>
        </w:rPr>
        <w:t>the</w:t>
      </w:r>
      <w:r w:rsidRPr="00473895">
        <w:rPr>
          <w:lang w:val="en-US"/>
        </w:rPr>
        <w:t xml:space="preserve"> </w:t>
      </w:r>
      <w:r w:rsidR="00C31D9A" w:rsidRPr="00473895">
        <w:rPr>
          <w:lang w:val="en-US"/>
        </w:rPr>
        <w:t xml:space="preserve">data acquisition </w:t>
      </w:r>
      <w:r w:rsidR="00BA4780" w:rsidRPr="00473895">
        <w:rPr>
          <w:lang w:val="en-US"/>
        </w:rPr>
        <w:t xml:space="preserve">and </w:t>
      </w:r>
      <w:r w:rsidRPr="00473895">
        <w:rPr>
          <w:lang w:val="en-US"/>
        </w:rPr>
        <w:t xml:space="preserve">Pr. </w:t>
      </w:r>
      <w:r w:rsidR="00BA4780" w:rsidRPr="00473895">
        <w:rPr>
          <w:lang w:val="en-US"/>
        </w:rPr>
        <w:t xml:space="preserve">Alain </w:t>
      </w:r>
      <w:proofErr w:type="spellStart"/>
      <w:r w:rsidR="00BA4780" w:rsidRPr="00473895">
        <w:rPr>
          <w:lang w:val="en-US"/>
        </w:rPr>
        <w:t>Tabbag</w:t>
      </w:r>
      <w:proofErr w:type="spellEnd"/>
      <w:r w:rsidR="00BA4780" w:rsidRPr="00473895">
        <w:rPr>
          <w:lang w:val="en-US"/>
        </w:rPr>
        <w:t xml:space="preserve"> from the </w:t>
      </w:r>
      <w:r w:rsidRPr="00473895">
        <w:rPr>
          <w:lang w:val="en-US"/>
        </w:rPr>
        <w:t>University Pierre et Marie Curie</w:t>
      </w:r>
      <w:r w:rsidR="00BA4780" w:rsidRPr="00473895">
        <w:rPr>
          <w:lang w:val="en-US"/>
        </w:rPr>
        <w:t xml:space="preserve"> </w:t>
      </w:r>
      <w:r w:rsidRPr="00473895">
        <w:rPr>
          <w:lang w:val="en-US"/>
        </w:rPr>
        <w:t>for his</w:t>
      </w:r>
      <w:r w:rsidR="00473895">
        <w:rPr>
          <w:lang w:val="en-US"/>
        </w:rPr>
        <w:t xml:space="preserve"> academic advic</w:t>
      </w:r>
      <w:r w:rsidRPr="00473895">
        <w:rPr>
          <w:lang w:val="en-US"/>
        </w:rPr>
        <w:t>e</w:t>
      </w:r>
      <w:r w:rsidR="00BA4780" w:rsidRPr="00473895">
        <w:rPr>
          <w:lang w:val="en-US"/>
        </w:rPr>
        <w:t>s</w:t>
      </w:r>
      <w:r w:rsidRPr="00473895">
        <w:rPr>
          <w:lang w:val="en-US"/>
        </w:rPr>
        <w:t xml:space="preserve"> and the </w:t>
      </w:r>
      <w:r w:rsidR="00BA4780" w:rsidRPr="00473895">
        <w:rPr>
          <w:lang w:val="en-US"/>
        </w:rPr>
        <w:t xml:space="preserve">assistance with the </w:t>
      </w:r>
      <w:r w:rsidRPr="00473895">
        <w:rPr>
          <w:lang w:val="en-US"/>
        </w:rPr>
        <w:t>geophysical sof</w:t>
      </w:r>
      <w:r w:rsidR="00BA4780" w:rsidRPr="00473895">
        <w:rPr>
          <w:lang w:val="en-US"/>
        </w:rPr>
        <w:t>t</w:t>
      </w:r>
      <w:r w:rsidRPr="00473895">
        <w:rPr>
          <w:lang w:val="en-US"/>
        </w:rPr>
        <w:t xml:space="preserve">ware. </w:t>
      </w:r>
      <w:r w:rsidR="00C31D9A" w:rsidRPr="00473895">
        <w:rPr>
          <w:lang w:val="en-US"/>
        </w:rPr>
        <w:t xml:space="preserve"> </w:t>
      </w:r>
      <w:r w:rsidR="00145777" w:rsidRPr="00473895">
        <w:rPr>
          <w:lang w:val="en-US"/>
        </w:rPr>
        <w:tab/>
      </w:r>
    </w:p>
    <w:p w:rsidR="00145777" w:rsidRPr="00DA3FD7" w:rsidRDefault="00145777" w:rsidP="00774923">
      <w:pPr>
        <w:tabs>
          <w:tab w:val="left" w:pos="8069"/>
        </w:tabs>
        <w:spacing w:line="360" w:lineRule="auto"/>
        <w:jc w:val="both"/>
        <w:rPr>
          <w:lang w:val="en-US"/>
        </w:rPr>
      </w:pPr>
    </w:p>
    <w:p w:rsidR="00C35B55" w:rsidRDefault="0000215E" w:rsidP="00774923">
      <w:pPr>
        <w:spacing w:line="360" w:lineRule="auto"/>
        <w:jc w:val="both"/>
        <w:rPr>
          <w:b/>
          <w:lang w:val="en-US"/>
        </w:rPr>
      </w:pPr>
      <w:r w:rsidRPr="00F25665">
        <w:rPr>
          <w:b/>
          <w:lang w:val="en-US"/>
        </w:rPr>
        <w:t xml:space="preserve">7. References </w:t>
      </w:r>
    </w:p>
    <w:p w:rsidR="00063E39" w:rsidRDefault="00063E39" w:rsidP="00774923">
      <w:pPr>
        <w:spacing w:after="120"/>
        <w:jc w:val="both"/>
      </w:pPr>
    </w:p>
    <w:p w:rsidR="00A111F3" w:rsidRDefault="00A111F3" w:rsidP="00774923">
      <w:pPr>
        <w:spacing w:after="120"/>
        <w:jc w:val="both"/>
        <w:rPr>
          <w:lang w:val="en-US"/>
        </w:rPr>
      </w:pPr>
      <w:r w:rsidRPr="00A111F3">
        <w:t>[1] H.</w:t>
      </w:r>
      <w:r>
        <w:t xml:space="preserve"> </w:t>
      </w:r>
      <w:proofErr w:type="spellStart"/>
      <w:r w:rsidRPr="00A111F3">
        <w:t>Robain</w:t>
      </w:r>
      <w:proofErr w:type="spellEnd"/>
      <w:r w:rsidRPr="00A111F3">
        <w:rPr>
          <w:i/>
        </w:rPr>
        <w:t>,</w:t>
      </w:r>
      <w:r w:rsidRPr="00A111F3">
        <w:t xml:space="preserve"> M. </w:t>
      </w:r>
      <w:proofErr w:type="spellStart"/>
      <w:r w:rsidRPr="00A111F3">
        <w:t>Descloitres</w:t>
      </w:r>
      <w:proofErr w:type="spellEnd"/>
      <w:r w:rsidRPr="00A111F3">
        <w:t xml:space="preserve">, M.  </w:t>
      </w:r>
      <w:proofErr w:type="gramStart"/>
      <w:r w:rsidRPr="00FB3FCA">
        <w:rPr>
          <w:lang w:val="en-US"/>
        </w:rPr>
        <w:t>Ritz and J.</w:t>
      </w:r>
      <w:r>
        <w:rPr>
          <w:lang w:val="en-US"/>
        </w:rPr>
        <w:t xml:space="preserve"> Q. </w:t>
      </w:r>
      <w:proofErr w:type="spellStart"/>
      <w:r>
        <w:rPr>
          <w:lang w:val="en-US"/>
        </w:rPr>
        <w:t>Yene</w:t>
      </w:r>
      <w:proofErr w:type="spellEnd"/>
      <w:r>
        <w:rPr>
          <w:lang w:val="en-US"/>
        </w:rPr>
        <w:t xml:space="preserve"> </w:t>
      </w:r>
      <w:proofErr w:type="spellStart"/>
      <w:r>
        <w:rPr>
          <w:lang w:val="en-US"/>
        </w:rPr>
        <w:t>Atangana</w:t>
      </w:r>
      <w:proofErr w:type="spellEnd"/>
      <w:r>
        <w:rPr>
          <w:lang w:val="en-US"/>
        </w:rPr>
        <w:t>, “</w:t>
      </w:r>
      <w:r w:rsidRPr="00CC6D84">
        <w:rPr>
          <w:lang w:val="en-GB"/>
        </w:rPr>
        <w:t xml:space="preserve">A </w:t>
      </w:r>
      <w:proofErr w:type="spellStart"/>
      <w:r w:rsidRPr="00CC6D84">
        <w:rPr>
          <w:lang w:val="en-GB"/>
        </w:rPr>
        <w:t>multiscale</w:t>
      </w:r>
      <w:proofErr w:type="spellEnd"/>
      <w:r w:rsidRPr="00CC6D84">
        <w:rPr>
          <w:lang w:val="en-GB"/>
        </w:rPr>
        <w:t xml:space="preserve"> electrical survey of a lateritic soil system of the rain forest of, Cameroon</w:t>
      </w:r>
      <w:r>
        <w:rPr>
          <w:lang w:val="en-GB"/>
        </w:rPr>
        <w:t>”,</w:t>
      </w:r>
      <w:r w:rsidRPr="00CC6D84">
        <w:rPr>
          <w:lang w:val="en-GB"/>
        </w:rPr>
        <w:t xml:space="preserve"> </w:t>
      </w:r>
      <w:r w:rsidRPr="00A111F3">
        <w:rPr>
          <w:lang w:val="en-GB"/>
        </w:rPr>
        <w:t>Journal of Applied Geophysics</w:t>
      </w:r>
      <w:r>
        <w:rPr>
          <w:lang w:val="en-GB"/>
        </w:rPr>
        <w:t xml:space="preserve">, vol. </w:t>
      </w:r>
      <w:r w:rsidRPr="00FB3FCA">
        <w:rPr>
          <w:b/>
          <w:lang w:val="en-GB"/>
        </w:rPr>
        <w:t>34</w:t>
      </w:r>
      <w:r w:rsidRPr="00CC6D84">
        <w:rPr>
          <w:lang w:val="en-GB"/>
        </w:rPr>
        <w:t xml:space="preserve">, </w:t>
      </w:r>
      <w:r>
        <w:rPr>
          <w:lang w:val="en-GB"/>
        </w:rPr>
        <w:t xml:space="preserve">1996, pp. </w:t>
      </w:r>
      <w:r w:rsidRPr="00CC6D84">
        <w:rPr>
          <w:lang w:val="en-GB"/>
        </w:rPr>
        <w:t>237-253.</w:t>
      </w:r>
      <w:proofErr w:type="gramEnd"/>
    </w:p>
    <w:p w:rsidR="00A111F3" w:rsidRPr="00B47770" w:rsidRDefault="00A111F3" w:rsidP="00A111F3">
      <w:pPr>
        <w:spacing w:after="120"/>
        <w:jc w:val="both"/>
      </w:pPr>
      <w:r w:rsidRPr="00A111F3">
        <w:t xml:space="preserve">[2] B. </w:t>
      </w:r>
      <w:proofErr w:type="spellStart"/>
      <w:r w:rsidRPr="00A111F3">
        <w:t>Nyeck</w:t>
      </w:r>
      <w:proofErr w:type="spellEnd"/>
      <w:r w:rsidRPr="00A111F3">
        <w:t xml:space="preserve">,  P. </w:t>
      </w:r>
      <w:proofErr w:type="spellStart"/>
      <w:r w:rsidRPr="00A111F3">
        <w:t>Bilong</w:t>
      </w:r>
      <w:proofErr w:type="spellEnd"/>
      <w:r w:rsidRPr="00A111F3">
        <w:t xml:space="preserve"> and S. M. </w:t>
      </w:r>
      <w:proofErr w:type="spellStart"/>
      <w:r w:rsidRPr="00A111F3">
        <w:t>Eno</w:t>
      </w:r>
      <w:proofErr w:type="spellEnd"/>
      <w:r w:rsidRPr="00A111F3">
        <w:t xml:space="preserve"> Belinga, “</w:t>
      </w:r>
      <w:r w:rsidRPr="00CC6D84">
        <w:t>Séquence d’évolution des sols sur granite dans le sud Cameroun</w:t>
      </w:r>
      <w:r>
        <w:t> :</w:t>
      </w:r>
      <w:r w:rsidRPr="00CC6D84">
        <w:t xml:space="preserve"> Cas de </w:t>
      </w:r>
      <w:proofErr w:type="spellStart"/>
      <w:r w:rsidRPr="00CC6D84">
        <w:t>Zoetélé</w:t>
      </w:r>
      <w:proofErr w:type="spellEnd"/>
      <w:r>
        <w:t>",</w:t>
      </w:r>
      <w:r w:rsidRPr="00CC6D84">
        <w:t xml:space="preserve"> </w:t>
      </w:r>
      <w:r w:rsidRPr="00A111F3">
        <w:t>Annales de la  Faculté des Sciences</w:t>
      </w:r>
      <w:r w:rsidRPr="00B47770">
        <w:rPr>
          <w:i/>
        </w:rPr>
        <w:t xml:space="preserve">, </w:t>
      </w:r>
      <w:r w:rsidRPr="00B47770">
        <w:t xml:space="preserve">Université de Yaoundé, </w:t>
      </w:r>
      <w:r>
        <w:t xml:space="preserve">vol. </w:t>
      </w:r>
      <w:r w:rsidRPr="00A111F3">
        <w:t>1</w:t>
      </w:r>
      <w:r w:rsidRPr="00B47770">
        <w:t xml:space="preserve">, </w:t>
      </w:r>
      <w:r w:rsidRPr="00A111F3">
        <w:t xml:space="preserve">1993, pp. </w:t>
      </w:r>
      <w:r w:rsidRPr="00B47770">
        <w:t>254-277.</w:t>
      </w:r>
    </w:p>
    <w:p w:rsidR="00A111F3" w:rsidRPr="00A111F3" w:rsidRDefault="00A111F3" w:rsidP="00A111F3">
      <w:pPr>
        <w:pStyle w:val="xl27"/>
        <w:spacing w:before="0" w:beforeAutospacing="0" w:after="120" w:afterAutospacing="0"/>
        <w:jc w:val="both"/>
        <w:rPr>
          <w:rFonts w:ascii="Times New Roman" w:eastAsia="Times New Roman" w:hAnsi="Times New Roman" w:cs="Times New Roman"/>
        </w:rPr>
      </w:pPr>
      <w:r>
        <w:rPr>
          <w:rFonts w:ascii="Times New Roman" w:eastAsia="Times New Roman" w:hAnsi="Times New Roman" w:cs="Times New Roman"/>
          <w:bCs/>
        </w:rPr>
        <w:t>[3]</w:t>
      </w:r>
      <w:r w:rsidRPr="00A111F3">
        <w:rPr>
          <w:rFonts w:ascii="Times New Roman" w:eastAsia="Times New Roman" w:hAnsi="Times New Roman" w:cs="Times New Roman"/>
          <w:bCs/>
        </w:rPr>
        <w:t xml:space="preserve"> </w:t>
      </w:r>
      <w:r>
        <w:rPr>
          <w:rFonts w:ascii="Times New Roman" w:eastAsia="Times New Roman" w:hAnsi="Times New Roman" w:cs="Times New Roman"/>
          <w:bCs/>
        </w:rPr>
        <w:t xml:space="preserve">Y. </w:t>
      </w:r>
      <w:proofErr w:type="spellStart"/>
      <w:r w:rsidRPr="00CC6D84">
        <w:rPr>
          <w:rFonts w:ascii="Times New Roman" w:eastAsia="Times New Roman" w:hAnsi="Times New Roman" w:cs="Times New Roman"/>
          <w:bCs/>
        </w:rPr>
        <w:t>Tardy</w:t>
      </w:r>
      <w:proofErr w:type="spellEnd"/>
      <w:r>
        <w:rPr>
          <w:rFonts w:ascii="Times New Roman" w:eastAsia="Times New Roman" w:hAnsi="Times New Roman" w:cs="Times New Roman"/>
          <w:bCs/>
        </w:rPr>
        <w:t>,</w:t>
      </w:r>
      <w:r w:rsidRPr="00CC6D84">
        <w:rPr>
          <w:rFonts w:ascii="Times New Roman" w:eastAsia="Times New Roman" w:hAnsi="Times New Roman" w:cs="Times New Roman"/>
        </w:rPr>
        <w:t xml:space="preserve"> </w:t>
      </w:r>
      <w:r>
        <w:rPr>
          <w:rFonts w:ascii="Times New Roman" w:eastAsia="Times New Roman" w:hAnsi="Times New Roman" w:cs="Times New Roman"/>
        </w:rPr>
        <w:t>"</w:t>
      </w:r>
      <w:r w:rsidRPr="00CC6D84">
        <w:rPr>
          <w:rFonts w:ascii="Times New Roman" w:eastAsia="Times New Roman" w:hAnsi="Times New Roman" w:cs="Times New Roman"/>
        </w:rPr>
        <w:t>Pétrologie des latérites et des sols tropicaux</w:t>
      </w:r>
      <w:r>
        <w:rPr>
          <w:rFonts w:ascii="Times New Roman" w:eastAsia="Times New Roman" w:hAnsi="Times New Roman" w:cs="Times New Roman"/>
        </w:rPr>
        <w:t>",</w:t>
      </w:r>
      <w:r w:rsidRPr="00CC6D84">
        <w:rPr>
          <w:rFonts w:ascii="Times New Roman" w:eastAsia="Times New Roman" w:hAnsi="Times New Roman" w:cs="Times New Roman"/>
        </w:rPr>
        <w:t xml:space="preserve"> </w:t>
      </w:r>
      <w:r w:rsidRPr="00A111F3">
        <w:rPr>
          <w:rFonts w:ascii="Times New Roman" w:eastAsia="Times New Roman" w:hAnsi="Times New Roman" w:cs="Times New Roman"/>
          <w:iCs/>
        </w:rPr>
        <w:t>Masson</w:t>
      </w:r>
      <w:r w:rsidRPr="00A111F3">
        <w:rPr>
          <w:rFonts w:ascii="Times New Roman" w:eastAsia="Times New Roman" w:hAnsi="Times New Roman" w:cs="Times New Roman"/>
        </w:rPr>
        <w:t xml:space="preserve">, </w:t>
      </w:r>
      <w:r>
        <w:rPr>
          <w:rFonts w:ascii="Times New Roman" w:eastAsia="Times New Roman" w:hAnsi="Times New Roman" w:cs="Times New Roman"/>
          <w:bCs/>
        </w:rPr>
        <w:t>1993</w:t>
      </w:r>
      <w:r w:rsidRPr="00A111F3">
        <w:rPr>
          <w:rFonts w:ascii="Times New Roman" w:eastAsia="Times New Roman" w:hAnsi="Times New Roman" w:cs="Times New Roman"/>
        </w:rPr>
        <w:t>.</w:t>
      </w:r>
    </w:p>
    <w:p w:rsidR="00A111F3" w:rsidRPr="009A72EF" w:rsidRDefault="00A111F3" w:rsidP="00A111F3">
      <w:pPr>
        <w:spacing w:after="120"/>
        <w:jc w:val="both"/>
      </w:pPr>
      <w:r>
        <w:rPr>
          <w:bCs/>
        </w:rPr>
        <w:t xml:space="preserve">[4] P. </w:t>
      </w:r>
      <w:proofErr w:type="spellStart"/>
      <w:r w:rsidRPr="009A72EF">
        <w:rPr>
          <w:bCs/>
        </w:rPr>
        <w:t>Bilong</w:t>
      </w:r>
      <w:proofErr w:type="spellEnd"/>
      <w:r>
        <w:rPr>
          <w:bCs/>
        </w:rPr>
        <w:t>,</w:t>
      </w:r>
      <w:r w:rsidRPr="009A72EF">
        <w:t xml:space="preserve"> </w:t>
      </w:r>
      <w:r>
        <w:t>"</w:t>
      </w:r>
      <w:r w:rsidRPr="009A72EF">
        <w:t>Genèse et développement des sols ferralitiques sur syénite alcaline potassique en milieu forestier du Centre Sud Cameroun. Comparaison avec les sols ferralitiques d</w:t>
      </w:r>
      <w:r>
        <w:t xml:space="preserve">éveloppés sur roche basique", </w:t>
      </w:r>
      <w:r w:rsidRPr="00A111F3">
        <w:t xml:space="preserve">Thèse de  Doctorat d’Etat, </w:t>
      </w:r>
      <w:proofErr w:type="spellStart"/>
      <w:r w:rsidRPr="00A111F3">
        <w:t>University</w:t>
      </w:r>
      <w:proofErr w:type="spellEnd"/>
      <w:r w:rsidRPr="00A111F3">
        <w:t xml:space="preserve"> of Yaoundé</w:t>
      </w:r>
      <w:r w:rsidRPr="009A72EF">
        <w:t xml:space="preserve">, </w:t>
      </w:r>
      <w:r w:rsidRPr="009A72EF">
        <w:rPr>
          <w:bCs/>
        </w:rPr>
        <w:t>1988</w:t>
      </w:r>
      <w:r w:rsidRPr="009A72EF">
        <w:t>.</w:t>
      </w:r>
    </w:p>
    <w:p w:rsidR="00D97392" w:rsidRDefault="00D97392" w:rsidP="00D97392">
      <w:pPr>
        <w:spacing w:after="120"/>
        <w:jc w:val="both"/>
      </w:pPr>
      <w:r>
        <w:t xml:space="preserve">[5] R. </w:t>
      </w:r>
      <w:proofErr w:type="spellStart"/>
      <w:r w:rsidRPr="00EE312F">
        <w:t>Yongue-Fouateu</w:t>
      </w:r>
      <w:proofErr w:type="spellEnd"/>
      <w:r w:rsidRPr="00EE312F">
        <w:t xml:space="preserve">, </w:t>
      </w:r>
      <w:r>
        <w:t>"</w:t>
      </w:r>
      <w:r w:rsidRPr="00317DF3">
        <w:t xml:space="preserve">Contribution à l’étude </w:t>
      </w:r>
      <w:proofErr w:type="spellStart"/>
      <w:r w:rsidRPr="00317DF3">
        <w:t>pétrologique</w:t>
      </w:r>
      <w:proofErr w:type="spellEnd"/>
      <w:r w:rsidRPr="00317DF3">
        <w:t xml:space="preserve"> de l’altération et des faciès de cuirassement ferrugineux des gneiss migmatitiques de la région de Yaoundé</w:t>
      </w:r>
      <w:r>
        <w:t>"</w:t>
      </w:r>
      <w:r w:rsidRPr="00317DF3">
        <w:t>,</w:t>
      </w:r>
      <w:r>
        <w:t xml:space="preserve"> </w:t>
      </w:r>
      <w:r w:rsidRPr="00D97392">
        <w:t>Thèse de Doctorat 3</w:t>
      </w:r>
      <w:r w:rsidRPr="00D97392">
        <w:rPr>
          <w:vertAlign w:val="superscript"/>
        </w:rPr>
        <w:t>e</w:t>
      </w:r>
      <w:r w:rsidRPr="00D97392">
        <w:t xml:space="preserve"> Cycle.</w:t>
      </w:r>
      <w:r>
        <w:t xml:space="preserve"> </w:t>
      </w:r>
      <w:proofErr w:type="spellStart"/>
      <w:r w:rsidRPr="00D97392">
        <w:t>University</w:t>
      </w:r>
      <w:proofErr w:type="spellEnd"/>
      <w:r w:rsidRPr="00D97392">
        <w:t xml:space="preserve"> of Yaoundé. </w:t>
      </w:r>
      <w:r w:rsidRPr="00EE312F">
        <w:t>1986</w:t>
      </w:r>
      <w:r>
        <w:t>.</w:t>
      </w:r>
    </w:p>
    <w:p w:rsidR="006D559D" w:rsidRPr="00AE6241" w:rsidRDefault="006D559D" w:rsidP="006D559D">
      <w:pPr>
        <w:spacing w:after="120"/>
        <w:jc w:val="both"/>
        <w:rPr>
          <w:color w:val="000000"/>
        </w:rPr>
      </w:pPr>
      <w:r>
        <w:t xml:space="preserve">[6] </w:t>
      </w:r>
      <w:r w:rsidRPr="00316907">
        <w:rPr>
          <w:bCs/>
          <w:color w:val="000000"/>
        </w:rPr>
        <w:t xml:space="preserve">Beauvais, A., M. Ritz, J-C. </w:t>
      </w:r>
      <w:proofErr w:type="spellStart"/>
      <w:r w:rsidRPr="009A72EF">
        <w:rPr>
          <w:bCs/>
          <w:color w:val="000000"/>
          <w:lang w:val="en-US"/>
        </w:rPr>
        <w:t>Pasot</w:t>
      </w:r>
      <w:proofErr w:type="spellEnd"/>
      <w:r w:rsidRPr="009A72EF">
        <w:rPr>
          <w:bCs/>
          <w:color w:val="000000"/>
          <w:lang w:val="en-US"/>
        </w:rPr>
        <w:t xml:space="preserve">, </w:t>
      </w:r>
      <w:r>
        <w:rPr>
          <w:bCs/>
          <w:color w:val="000000"/>
          <w:lang w:val="en-US"/>
        </w:rPr>
        <w:t xml:space="preserve">M. </w:t>
      </w:r>
      <w:proofErr w:type="spellStart"/>
      <w:r>
        <w:rPr>
          <w:bCs/>
          <w:color w:val="000000"/>
          <w:lang w:val="en-US"/>
        </w:rPr>
        <w:t>Dukhan</w:t>
      </w:r>
      <w:proofErr w:type="spellEnd"/>
      <w:r>
        <w:rPr>
          <w:bCs/>
          <w:color w:val="000000"/>
          <w:lang w:val="en-US"/>
        </w:rPr>
        <w:t xml:space="preserve">  and C.</w:t>
      </w:r>
      <w:r w:rsidRPr="009A72EF">
        <w:rPr>
          <w:bCs/>
          <w:color w:val="000000"/>
          <w:lang w:val="en-US"/>
        </w:rPr>
        <w:t xml:space="preserve"> </w:t>
      </w:r>
      <w:proofErr w:type="spellStart"/>
      <w:r w:rsidRPr="009A72EF">
        <w:rPr>
          <w:bCs/>
          <w:color w:val="000000"/>
          <w:lang w:val="en-US"/>
        </w:rPr>
        <w:t>Bantsimba</w:t>
      </w:r>
      <w:proofErr w:type="spellEnd"/>
      <w:r w:rsidRPr="009A72EF">
        <w:rPr>
          <w:bCs/>
          <w:color w:val="000000"/>
          <w:lang w:val="en-US"/>
        </w:rPr>
        <w:t>, 1999</w:t>
      </w:r>
      <w:r>
        <w:rPr>
          <w:b/>
          <w:bCs/>
          <w:color w:val="000000"/>
          <w:lang w:val="en-US"/>
        </w:rPr>
        <w:t xml:space="preserve">. </w:t>
      </w:r>
      <w:r w:rsidRPr="009A72EF">
        <w:rPr>
          <w:color w:val="000000"/>
          <w:lang w:val="en-US"/>
        </w:rPr>
        <w:t xml:space="preserve">Analysis of poorly stratified </w:t>
      </w:r>
      <w:r w:rsidRPr="009C3AA9">
        <w:rPr>
          <w:color w:val="000000"/>
          <w:lang w:val="en-GB"/>
        </w:rPr>
        <w:t xml:space="preserve">lateritic terrains overlying granitic bedrock in West Africa, using 2-D electrical resistivity tomography. </w:t>
      </w:r>
      <w:proofErr w:type="spellStart"/>
      <w:r w:rsidRPr="00316907">
        <w:rPr>
          <w:i/>
          <w:color w:val="000000"/>
        </w:rPr>
        <w:t>Earth</w:t>
      </w:r>
      <w:proofErr w:type="spellEnd"/>
      <w:r w:rsidRPr="00316907">
        <w:rPr>
          <w:i/>
          <w:color w:val="000000"/>
        </w:rPr>
        <w:t xml:space="preserve"> and </w:t>
      </w:r>
      <w:proofErr w:type="spellStart"/>
      <w:r w:rsidRPr="00316907">
        <w:rPr>
          <w:i/>
          <w:color w:val="000000"/>
        </w:rPr>
        <w:t>planetary</w:t>
      </w:r>
      <w:proofErr w:type="spellEnd"/>
      <w:r w:rsidRPr="00316907">
        <w:rPr>
          <w:i/>
          <w:color w:val="000000"/>
        </w:rPr>
        <w:t xml:space="preserve"> Letters</w:t>
      </w:r>
      <w:proofErr w:type="gramStart"/>
      <w:r>
        <w:rPr>
          <w:i/>
          <w:color w:val="000000"/>
        </w:rPr>
        <w:t>,</w:t>
      </w:r>
      <w:r w:rsidRPr="00316907">
        <w:rPr>
          <w:b/>
          <w:color w:val="000000"/>
        </w:rPr>
        <w:t>173</w:t>
      </w:r>
      <w:proofErr w:type="gramEnd"/>
      <w:r w:rsidRPr="00AE6241">
        <w:rPr>
          <w:color w:val="000000"/>
        </w:rPr>
        <w:t>, 413-424.</w:t>
      </w:r>
    </w:p>
    <w:p w:rsidR="006D559D" w:rsidRPr="00973D64" w:rsidRDefault="006D559D" w:rsidP="006D559D">
      <w:pPr>
        <w:spacing w:before="120" w:after="120"/>
        <w:jc w:val="both"/>
        <w:rPr>
          <w:lang w:val="en-GB"/>
        </w:rPr>
      </w:pPr>
      <w:r w:rsidRPr="006D559D">
        <w:rPr>
          <w:lang w:val="en-ZA"/>
        </w:rPr>
        <w:lastRenderedPageBreak/>
        <w:t>[7]</w:t>
      </w:r>
      <w:r w:rsidRPr="006D559D">
        <w:rPr>
          <w:lang w:val="en-GB"/>
        </w:rPr>
        <w:t xml:space="preserve"> </w:t>
      </w:r>
      <w:proofErr w:type="spellStart"/>
      <w:r w:rsidRPr="00973D64">
        <w:rPr>
          <w:lang w:val="en-GB"/>
        </w:rPr>
        <w:t>Samouelian</w:t>
      </w:r>
      <w:proofErr w:type="spellEnd"/>
      <w:r w:rsidRPr="00973D64">
        <w:rPr>
          <w:lang w:val="en-GB"/>
        </w:rPr>
        <w:t>, A,</w:t>
      </w:r>
      <w:r>
        <w:rPr>
          <w:lang w:val="en-GB"/>
        </w:rPr>
        <w:t xml:space="preserve"> I. Cousin, A.</w:t>
      </w:r>
      <w:r w:rsidRPr="00973D64">
        <w:rPr>
          <w:lang w:val="en-GB"/>
        </w:rPr>
        <w:t xml:space="preserve"> </w:t>
      </w:r>
      <w:proofErr w:type="spellStart"/>
      <w:r w:rsidRPr="00973D64">
        <w:rPr>
          <w:lang w:val="en-GB"/>
        </w:rPr>
        <w:t>Tabbagh</w:t>
      </w:r>
      <w:proofErr w:type="spellEnd"/>
      <w:proofErr w:type="gramStart"/>
      <w:r w:rsidRPr="00973D64">
        <w:rPr>
          <w:lang w:val="en-GB"/>
        </w:rPr>
        <w:t xml:space="preserve">, </w:t>
      </w:r>
      <w:r>
        <w:rPr>
          <w:lang w:val="en-GB"/>
        </w:rPr>
        <w:t xml:space="preserve"> A</w:t>
      </w:r>
      <w:proofErr w:type="gramEnd"/>
      <w:r>
        <w:rPr>
          <w:lang w:val="en-GB"/>
        </w:rPr>
        <w:t xml:space="preserve">. </w:t>
      </w:r>
      <w:proofErr w:type="spellStart"/>
      <w:r>
        <w:rPr>
          <w:lang w:val="en-GB"/>
        </w:rPr>
        <w:t>Bruand</w:t>
      </w:r>
      <w:proofErr w:type="spellEnd"/>
      <w:r>
        <w:rPr>
          <w:lang w:val="en-GB"/>
        </w:rPr>
        <w:t xml:space="preserve"> and G. </w:t>
      </w:r>
      <w:r w:rsidRPr="00973D64">
        <w:rPr>
          <w:lang w:val="en-GB"/>
        </w:rPr>
        <w:t>Richard, 2005</w:t>
      </w:r>
      <w:r>
        <w:rPr>
          <w:lang w:val="en-GB"/>
        </w:rPr>
        <w:t>.</w:t>
      </w:r>
      <w:r w:rsidRPr="00973D64">
        <w:rPr>
          <w:lang w:val="en-GB"/>
        </w:rPr>
        <w:t xml:space="preserve"> Electrical resistivity survey in soil science: a review. </w:t>
      </w:r>
      <w:r w:rsidRPr="00FB3FCA">
        <w:rPr>
          <w:i/>
          <w:lang w:val="en-GB"/>
        </w:rPr>
        <w:t>Soil &amp; Tillage Research</w:t>
      </w:r>
      <w:r w:rsidRPr="00973D64">
        <w:rPr>
          <w:lang w:val="en-GB"/>
        </w:rPr>
        <w:t xml:space="preserve">, </w:t>
      </w:r>
      <w:r w:rsidRPr="00FB3FCA">
        <w:rPr>
          <w:b/>
          <w:lang w:val="en-GB"/>
        </w:rPr>
        <w:t>83</w:t>
      </w:r>
      <w:r w:rsidRPr="00973D64">
        <w:rPr>
          <w:lang w:val="en-GB"/>
        </w:rPr>
        <w:t>, 173–193.</w:t>
      </w:r>
    </w:p>
    <w:p w:rsidR="006D559D" w:rsidRPr="00CC6D84" w:rsidRDefault="006D559D" w:rsidP="006D559D">
      <w:pPr>
        <w:spacing w:after="120"/>
        <w:jc w:val="both"/>
      </w:pPr>
      <w:r>
        <w:t>[8]</w:t>
      </w:r>
      <w:r w:rsidRPr="006D559D">
        <w:rPr>
          <w:bCs/>
        </w:rPr>
        <w:t xml:space="preserve"> </w:t>
      </w:r>
      <w:proofErr w:type="spellStart"/>
      <w:r w:rsidRPr="00A47461">
        <w:rPr>
          <w:bCs/>
        </w:rPr>
        <w:t>Koussoube</w:t>
      </w:r>
      <w:proofErr w:type="spellEnd"/>
      <w:r w:rsidRPr="00A47461">
        <w:rPr>
          <w:bCs/>
        </w:rPr>
        <w:t xml:space="preserve"> Y., S. </w:t>
      </w:r>
      <w:proofErr w:type="spellStart"/>
      <w:r w:rsidRPr="00A47461">
        <w:rPr>
          <w:bCs/>
        </w:rPr>
        <w:t>Nakolendousse</w:t>
      </w:r>
      <w:proofErr w:type="spellEnd"/>
      <w:r w:rsidRPr="00A47461">
        <w:rPr>
          <w:bCs/>
        </w:rPr>
        <w:t xml:space="preserve">, P. </w:t>
      </w:r>
      <w:proofErr w:type="spellStart"/>
      <w:r w:rsidRPr="00A47461">
        <w:rPr>
          <w:bCs/>
        </w:rPr>
        <w:t>Bazie</w:t>
      </w:r>
      <w:proofErr w:type="spellEnd"/>
      <w:r w:rsidRPr="00A47461">
        <w:rPr>
          <w:bCs/>
        </w:rPr>
        <w:t xml:space="preserve"> and A. N. </w:t>
      </w:r>
      <w:proofErr w:type="spellStart"/>
      <w:r w:rsidRPr="00A47461">
        <w:rPr>
          <w:bCs/>
        </w:rPr>
        <w:t>Savadogo</w:t>
      </w:r>
      <w:proofErr w:type="spellEnd"/>
      <w:r w:rsidRPr="00A47461">
        <w:rPr>
          <w:bCs/>
        </w:rPr>
        <w:t>, 2003.</w:t>
      </w:r>
      <w:r w:rsidRPr="00A47461">
        <w:t xml:space="preserve"> </w:t>
      </w:r>
      <w:r w:rsidRPr="00CC6D84">
        <w:t xml:space="preserve">Typologie des courbes de sondages électriques verticaux pour la reconnaissance des formations superficielles et leur incidence en hydrogéologie de socle cristallin du Burkina Faso. </w:t>
      </w:r>
      <w:r w:rsidRPr="0020113B">
        <w:rPr>
          <w:i/>
        </w:rPr>
        <w:t>Sud Sciences et Technologies</w:t>
      </w:r>
      <w:r>
        <w:t xml:space="preserve">, </w:t>
      </w:r>
      <w:r w:rsidRPr="0020113B">
        <w:rPr>
          <w:b/>
        </w:rPr>
        <w:t>10</w:t>
      </w:r>
      <w:r>
        <w:t xml:space="preserve">, </w:t>
      </w:r>
      <w:r w:rsidRPr="00CC6D84">
        <w:t>26-32.</w:t>
      </w:r>
    </w:p>
    <w:p w:rsidR="006D559D" w:rsidRPr="00F9462C" w:rsidRDefault="006D559D" w:rsidP="006D559D">
      <w:pPr>
        <w:spacing w:after="120"/>
        <w:jc w:val="both"/>
      </w:pPr>
      <w:r>
        <w:t>[9]</w:t>
      </w:r>
      <w:r w:rsidRPr="006D559D">
        <w:rPr>
          <w:bCs/>
        </w:rPr>
        <w:t xml:space="preserve"> S. </w:t>
      </w:r>
      <w:proofErr w:type="spellStart"/>
      <w:r w:rsidRPr="006D559D">
        <w:rPr>
          <w:bCs/>
        </w:rPr>
        <w:t>Bakkali</w:t>
      </w:r>
      <w:proofErr w:type="spellEnd"/>
      <w:r w:rsidRPr="006D559D">
        <w:rPr>
          <w:bCs/>
        </w:rPr>
        <w:t xml:space="preserve"> and J. </w:t>
      </w:r>
      <w:proofErr w:type="spellStart"/>
      <w:r w:rsidRPr="006D559D">
        <w:rPr>
          <w:bCs/>
        </w:rPr>
        <w:t>Boualaouf</w:t>
      </w:r>
      <w:proofErr w:type="spellEnd"/>
      <w:r w:rsidRPr="006D559D">
        <w:rPr>
          <w:bCs/>
        </w:rPr>
        <w:t xml:space="preserve">, </w:t>
      </w:r>
      <w:r>
        <w:rPr>
          <w:bCs/>
        </w:rPr>
        <w:t>"</w:t>
      </w:r>
      <w:r w:rsidRPr="00DE328F">
        <w:t>E</w:t>
      </w:r>
      <w:r w:rsidRPr="004F557E">
        <w:t>ssa</w:t>
      </w:r>
      <w:r w:rsidRPr="004109FC">
        <w:t>i d’optimisation de la capacité de retenue d’eau d’un lac par caractérisation géoph</w:t>
      </w:r>
      <w:r>
        <w:t xml:space="preserve">ysique du recouvrement argileux", </w:t>
      </w:r>
      <w:r w:rsidRPr="004109FC">
        <w:t xml:space="preserve"> </w:t>
      </w:r>
      <w:proofErr w:type="spellStart"/>
      <w:r w:rsidRPr="006D559D">
        <w:t>African</w:t>
      </w:r>
      <w:proofErr w:type="spellEnd"/>
      <w:r w:rsidRPr="006D559D">
        <w:t xml:space="preserve"> Journal of Science and </w:t>
      </w:r>
      <w:proofErr w:type="spellStart"/>
      <w:r w:rsidRPr="006D559D">
        <w:t>Technology</w:t>
      </w:r>
      <w:proofErr w:type="spellEnd"/>
      <w:r w:rsidRPr="006D559D">
        <w:t>,</w:t>
      </w:r>
      <w:r w:rsidRPr="00F9462C">
        <w:t xml:space="preserve"> </w:t>
      </w:r>
      <w:r>
        <w:t xml:space="preserve">vol. </w:t>
      </w:r>
      <w:r w:rsidRPr="006D559D">
        <w:t>6</w:t>
      </w:r>
      <w:r>
        <w:t xml:space="preserve">,  no. </w:t>
      </w:r>
      <w:r w:rsidRPr="006D559D">
        <w:t>2,</w:t>
      </w:r>
      <w:r>
        <w:t xml:space="preserve"> 2005, pp. </w:t>
      </w:r>
      <w:r w:rsidRPr="00F9462C">
        <w:t>12-22.</w:t>
      </w:r>
    </w:p>
    <w:p w:rsidR="00560F81" w:rsidRPr="00CC6D84" w:rsidRDefault="006D559D" w:rsidP="00560F81">
      <w:pPr>
        <w:spacing w:after="120"/>
        <w:jc w:val="both"/>
        <w:rPr>
          <w:lang w:val="en-GB"/>
        </w:rPr>
      </w:pPr>
      <w:r w:rsidRPr="00560F81">
        <w:rPr>
          <w:lang w:val="en-ZA"/>
        </w:rPr>
        <w:t>[10]</w:t>
      </w:r>
      <w:r w:rsidR="00560F81" w:rsidRPr="00560F81">
        <w:rPr>
          <w:bCs/>
          <w:lang w:val="en-GB"/>
        </w:rPr>
        <w:t xml:space="preserve"> </w:t>
      </w:r>
      <w:r w:rsidR="00560F81">
        <w:rPr>
          <w:bCs/>
          <w:lang w:val="en-GB"/>
        </w:rPr>
        <w:t>M</w:t>
      </w:r>
      <w:r w:rsidR="00560F81" w:rsidRPr="00CC6D84">
        <w:rPr>
          <w:bCs/>
          <w:lang w:val="en-GB"/>
        </w:rPr>
        <w:t>.</w:t>
      </w:r>
      <w:r w:rsidR="00560F81">
        <w:rPr>
          <w:bCs/>
          <w:lang w:val="en-GB"/>
        </w:rPr>
        <w:t xml:space="preserve"> </w:t>
      </w:r>
      <w:r w:rsidR="00560F81" w:rsidRPr="00CC6D84">
        <w:rPr>
          <w:bCs/>
          <w:lang w:val="en-GB"/>
        </w:rPr>
        <w:t>Ritz</w:t>
      </w:r>
      <w:r w:rsidR="00560F81">
        <w:rPr>
          <w:bCs/>
          <w:lang w:val="en-GB"/>
        </w:rPr>
        <w:t>,</w:t>
      </w:r>
      <w:r w:rsidR="00560F81" w:rsidRPr="00CC6D84">
        <w:rPr>
          <w:bCs/>
          <w:lang w:val="en-GB"/>
        </w:rPr>
        <w:t xml:space="preserve"> </w:t>
      </w:r>
      <w:r w:rsidR="00560F81">
        <w:rPr>
          <w:bCs/>
          <w:lang w:val="en-GB"/>
        </w:rPr>
        <w:t xml:space="preserve">H. </w:t>
      </w:r>
      <w:proofErr w:type="spellStart"/>
      <w:r w:rsidR="00560F81">
        <w:rPr>
          <w:bCs/>
          <w:lang w:val="en-GB"/>
        </w:rPr>
        <w:t>Robain</w:t>
      </w:r>
      <w:proofErr w:type="spellEnd"/>
      <w:r w:rsidR="00560F81" w:rsidRPr="00CC6D84">
        <w:rPr>
          <w:bCs/>
          <w:lang w:val="en-GB"/>
        </w:rPr>
        <w:t xml:space="preserve">, </w:t>
      </w:r>
      <w:r w:rsidR="00560F81">
        <w:rPr>
          <w:bCs/>
          <w:lang w:val="en-GB"/>
        </w:rPr>
        <w:t xml:space="preserve">E. </w:t>
      </w:r>
      <w:proofErr w:type="spellStart"/>
      <w:r w:rsidR="00560F81">
        <w:rPr>
          <w:bCs/>
          <w:lang w:val="en-GB"/>
        </w:rPr>
        <w:t>Pervago</w:t>
      </w:r>
      <w:proofErr w:type="spellEnd"/>
      <w:r w:rsidR="00560F81" w:rsidRPr="00CC6D84">
        <w:rPr>
          <w:bCs/>
          <w:lang w:val="en-GB"/>
        </w:rPr>
        <w:t xml:space="preserve">, </w:t>
      </w:r>
      <w:r w:rsidR="00560F81">
        <w:rPr>
          <w:bCs/>
          <w:lang w:val="en-GB"/>
        </w:rPr>
        <w:t xml:space="preserve">Y. </w:t>
      </w:r>
      <w:proofErr w:type="spellStart"/>
      <w:r w:rsidR="00560F81">
        <w:rPr>
          <w:bCs/>
          <w:lang w:val="en-GB"/>
        </w:rPr>
        <w:t>Albouy</w:t>
      </w:r>
      <w:proofErr w:type="spellEnd"/>
      <w:r w:rsidR="00560F81" w:rsidRPr="00CC6D84">
        <w:rPr>
          <w:bCs/>
          <w:lang w:val="en-GB"/>
        </w:rPr>
        <w:t xml:space="preserve">, </w:t>
      </w:r>
      <w:r w:rsidR="00560F81">
        <w:rPr>
          <w:bCs/>
          <w:lang w:val="en-GB"/>
        </w:rPr>
        <w:t xml:space="preserve">C. </w:t>
      </w:r>
      <w:proofErr w:type="spellStart"/>
      <w:r w:rsidR="00560F81">
        <w:rPr>
          <w:bCs/>
          <w:lang w:val="en-GB"/>
        </w:rPr>
        <w:t>Camerlynck</w:t>
      </w:r>
      <w:proofErr w:type="spellEnd"/>
      <w:r w:rsidR="00560F81" w:rsidRPr="00CC6D84">
        <w:rPr>
          <w:bCs/>
          <w:lang w:val="en-GB"/>
        </w:rPr>
        <w:t xml:space="preserve">,  </w:t>
      </w:r>
      <w:r w:rsidR="00560F81">
        <w:rPr>
          <w:bCs/>
          <w:lang w:val="en-GB"/>
        </w:rPr>
        <w:t xml:space="preserve">D. M. </w:t>
      </w:r>
      <w:proofErr w:type="spellStart"/>
      <w:r w:rsidR="00560F81" w:rsidRPr="00CC6D84">
        <w:rPr>
          <w:bCs/>
          <w:lang w:val="en-GB"/>
        </w:rPr>
        <w:t>Descloitres</w:t>
      </w:r>
      <w:proofErr w:type="spellEnd"/>
      <w:r w:rsidR="00560F81" w:rsidRPr="00CC6D84">
        <w:rPr>
          <w:bCs/>
          <w:lang w:val="en-GB"/>
        </w:rPr>
        <w:t xml:space="preserve"> </w:t>
      </w:r>
      <w:r w:rsidR="00560F81">
        <w:rPr>
          <w:bCs/>
          <w:lang w:val="en-GB"/>
        </w:rPr>
        <w:t>and A. Mariko, “</w:t>
      </w:r>
      <w:r w:rsidR="00560F81" w:rsidRPr="00CC6D84">
        <w:rPr>
          <w:lang w:val="en-GB"/>
        </w:rPr>
        <w:t>Improvement to resistivity pseudo section modelling by removal of near-</w:t>
      </w:r>
      <w:proofErr w:type="spellStart"/>
      <w:r w:rsidR="00560F81" w:rsidRPr="00CC6D84">
        <w:rPr>
          <w:lang w:val="en-GB"/>
        </w:rPr>
        <w:t>durface</w:t>
      </w:r>
      <w:proofErr w:type="spellEnd"/>
      <w:r w:rsidR="00560F81" w:rsidRPr="00CC6D84">
        <w:rPr>
          <w:lang w:val="en-GB"/>
        </w:rPr>
        <w:t xml:space="preserve"> inhomogeneity effects: application to a soil system in south Camerou</w:t>
      </w:r>
      <w:r w:rsidR="00560F81">
        <w:rPr>
          <w:lang w:val="en-GB"/>
        </w:rPr>
        <w:t xml:space="preserve">n”, </w:t>
      </w:r>
      <w:proofErr w:type="spellStart"/>
      <w:r w:rsidR="00560F81" w:rsidRPr="00560F81">
        <w:rPr>
          <w:lang w:val="en-GB"/>
        </w:rPr>
        <w:t>Geoelectrical</w:t>
      </w:r>
      <w:proofErr w:type="spellEnd"/>
      <w:r w:rsidR="00560F81" w:rsidRPr="00560F81">
        <w:rPr>
          <w:lang w:val="en-GB"/>
        </w:rPr>
        <w:t xml:space="preserve"> prospecting</w:t>
      </w:r>
      <w:r w:rsidR="00560F81">
        <w:rPr>
          <w:lang w:val="en-GB"/>
        </w:rPr>
        <w:t xml:space="preserve">, vol. </w:t>
      </w:r>
      <w:r w:rsidR="00560F81" w:rsidRPr="00560F81">
        <w:rPr>
          <w:lang w:val="en-GB"/>
        </w:rPr>
        <w:t>47</w:t>
      </w:r>
      <w:r w:rsidR="00560F81">
        <w:rPr>
          <w:lang w:val="en-GB"/>
        </w:rPr>
        <w:t xml:space="preserve">, </w:t>
      </w:r>
      <w:r w:rsidR="00560F81">
        <w:rPr>
          <w:bCs/>
          <w:lang w:val="en-GB"/>
        </w:rPr>
        <w:t xml:space="preserve">1999, pp. </w:t>
      </w:r>
      <w:r w:rsidR="00560F81" w:rsidRPr="00CC6D84">
        <w:rPr>
          <w:lang w:val="en-GB"/>
        </w:rPr>
        <w:t>1-10.</w:t>
      </w:r>
    </w:p>
    <w:p w:rsidR="00560F81" w:rsidRPr="00CC6D84" w:rsidRDefault="00560F81" w:rsidP="00560F81">
      <w:pPr>
        <w:spacing w:after="120"/>
        <w:jc w:val="both"/>
        <w:rPr>
          <w:lang w:val="en-US"/>
        </w:rPr>
      </w:pPr>
      <w:proofErr w:type="gramStart"/>
      <w:r w:rsidRPr="00560F81">
        <w:rPr>
          <w:lang w:val="en-ZA"/>
        </w:rPr>
        <w:t>[11]</w:t>
      </w:r>
      <w:r w:rsidRPr="00560F81">
        <w:rPr>
          <w:bCs/>
          <w:lang w:val="en-GB"/>
        </w:rPr>
        <w:t xml:space="preserve"> </w:t>
      </w:r>
      <w:r>
        <w:rPr>
          <w:bCs/>
          <w:lang w:val="en-GB"/>
        </w:rPr>
        <w:t>W. M.</w:t>
      </w:r>
      <w:r w:rsidRPr="00CC6D84">
        <w:rPr>
          <w:bCs/>
          <w:lang w:val="en-GB"/>
        </w:rPr>
        <w:t xml:space="preserve"> </w:t>
      </w:r>
      <w:r>
        <w:rPr>
          <w:bCs/>
          <w:lang w:val="en-GB"/>
        </w:rPr>
        <w:t xml:space="preserve">Telford, L.P. </w:t>
      </w:r>
      <w:proofErr w:type="spellStart"/>
      <w:r>
        <w:rPr>
          <w:bCs/>
          <w:lang w:val="en-GB"/>
        </w:rPr>
        <w:t>Geldaart</w:t>
      </w:r>
      <w:proofErr w:type="spellEnd"/>
      <w:r>
        <w:rPr>
          <w:bCs/>
          <w:lang w:val="en-GB"/>
        </w:rPr>
        <w:t xml:space="preserve"> and</w:t>
      </w:r>
      <w:r w:rsidRPr="00560F81">
        <w:rPr>
          <w:bCs/>
          <w:lang w:val="en-GB"/>
        </w:rPr>
        <w:t xml:space="preserve"> </w:t>
      </w:r>
      <w:r>
        <w:rPr>
          <w:bCs/>
          <w:lang w:val="en-GB"/>
        </w:rPr>
        <w:t xml:space="preserve">R. E. </w:t>
      </w:r>
      <w:r w:rsidRPr="00CC6D84">
        <w:rPr>
          <w:bCs/>
          <w:lang w:val="en-GB"/>
        </w:rPr>
        <w:t>Sheriff</w:t>
      </w:r>
      <w:r>
        <w:rPr>
          <w:bCs/>
          <w:lang w:val="en-GB"/>
        </w:rPr>
        <w:t>, “</w:t>
      </w:r>
      <w:r>
        <w:rPr>
          <w:lang w:val="en-GB"/>
        </w:rPr>
        <w:t xml:space="preserve">Applied Geophysics </w:t>
      </w:r>
      <w:r w:rsidRPr="00CC6D84">
        <w:rPr>
          <w:lang w:val="en-US"/>
        </w:rPr>
        <w:t>2</w:t>
      </w:r>
      <w:r w:rsidRPr="00CC6D84">
        <w:rPr>
          <w:vertAlign w:val="superscript"/>
          <w:lang w:val="en-US"/>
        </w:rPr>
        <w:t>nd</w:t>
      </w:r>
      <w:r w:rsidRPr="00CC6D84">
        <w:rPr>
          <w:lang w:val="en-US"/>
        </w:rPr>
        <w:t xml:space="preserve"> ed</w:t>
      </w:r>
      <w:r>
        <w:rPr>
          <w:lang w:val="en-US"/>
        </w:rPr>
        <w:t>ition”,</w:t>
      </w:r>
      <w:r w:rsidRPr="00CC6D84">
        <w:rPr>
          <w:lang w:val="en-US"/>
        </w:rPr>
        <w:t xml:space="preserve"> </w:t>
      </w:r>
      <w:r w:rsidRPr="00560F81">
        <w:rPr>
          <w:lang w:val="en-US"/>
        </w:rPr>
        <w:t xml:space="preserve">Cambridge University Press, </w:t>
      </w:r>
      <w:r>
        <w:rPr>
          <w:bCs/>
          <w:lang w:val="en-GB"/>
        </w:rPr>
        <w:t>1990.</w:t>
      </w:r>
      <w:proofErr w:type="gramEnd"/>
    </w:p>
    <w:p w:rsidR="00D950C0" w:rsidRDefault="00560F81" w:rsidP="00D950C0">
      <w:pPr>
        <w:spacing w:after="120"/>
        <w:jc w:val="both"/>
        <w:rPr>
          <w:lang w:val="en-GB"/>
        </w:rPr>
      </w:pPr>
      <w:r w:rsidRPr="00560F81">
        <w:rPr>
          <w:lang w:val="en-ZA"/>
        </w:rPr>
        <w:t>[12]</w:t>
      </w:r>
      <w:r w:rsidR="00D950C0" w:rsidRPr="00D950C0">
        <w:rPr>
          <w:bCs/>
          <w:lang w:val="en-US"/>
        </w:rPr>
        <w:t xml:space="preserve"> </w:t>
      </w:r>
      <w:r w:rsidR="00D950C0" w:rsidRPr="00316907">
        <w:rPr>
          <w:bCs/>
          <w:lang w:val="en-US"/>
        </w:rPr>
        <w:t>D.</w:t>
      </w:r>
      <w:r w:rsidR="00D950C0" w:rsidRPr="00D950C0">
        <w:rPr>
          <w:bCs/>
          <w:lang w:val="en-US"/>
        </w:rPr>
        <w:t xml:space="preserve"> </w:t>
      </w:r>
      <w:proofErr w:type="spellStart"/>
      <w:r w:rsidR="00D950C0" w:rsidRPr="00316907">
        <w:rPr>
          <w:bCs/>
          <w:lang w:val="en-US"/>
        </w:rPr>
        <w:t>Bisso</w:t>
      </w:r>
      <w:proofErr w:type="spellEnd"/>
      <w:r w:rsidR="00D950C0" w:rsidRPr="00316907">
        <w:rPr>
          <w:bCs/>
          <w:lang w:val="en-US"/>
        </w:rPr>
        <w:t xml:space="preserve">, </w:t>
      </w:r>
      <w:r w:rsidR="00D950C0">
        <w:rPr>
          <w:bCs/>
          <w:lang w:val="en-US"/>
        </w:rPr>
        <w:t>E.</w:t>
      </w:r>
      <w:r w:rsidR="00D950C0" w:rsidRPr="00316907">
        <w:rPr>
          <w:bCs/>
          <w:lang w:val="en-US"/>
        </w:rPr>
        <w:t xml:space="preserve"> </w:t>
      </w:r>
      <w:proofErr w:type="spellStart"/>
      <w:r w:rsidR="00D950C0" w:rsidRPr="00316907">
        <w:rPr>
          <w:bCs/>
          <w:lang w:val="en-US"/>
        </w:rPr>
        <w:t>Manguele-Dicoum</w:t>
      </w:r>
      <w:proofErr w:type="spellEnd"/>
      <w:r w:rsidR="00D950C0" w:rsidRPr="00316907">
        <w:rPr>
          <w:bCs/>
          <w:lang w:val="en-US"/>
        </w:rPr>
        <w:t>,</w:t>
      </w:r>
      <w:r w:rsidR="00D950C0">
        <w:rPr>
          <w:bCs/>
          <w:lang w:val="en-US"/>
        </w:rPr>
        <w:t xml:space="preserve"> T.</w:t>
      </w:r>
      <w:r w:rsidR="00D950C0" w:rsidRPr="00316907">
        <w:rPr>
          <w:bCs/>
          <w:lang w:val="en-US"/>
        </w:rPr>
        <w:t xml:space="preserve"> </w:t>
      </w:r>
      <w:proofErr w:type="spellStart"/>
      <w:r w:rsidR="00D950C0" w:rsidRPr="00316907">
        <w:rPr>
          <w:bCs/>
          <w:lang w:val="en-US"/>
        </w:rPr>
        <w:t>Ndougsa</w:t>
      </w:r>
      <w:proofErr w:type="spellEnd"/>
      <w:r w:rsidR="00D950C0" w:rsidRPr="00316907">
        <w:rPr>
          <w:bCs/>
          <w:lang w:val="en-US"/>
        </w:rPr>
        <w:t xml:space="preserve"> </w:t>
      </w:r>
      <w:proofErr w:type="spellStart"/>
      <w:r w:rsidR="00D950C0" w:rsidRPr="00316907">
        <w:rPr>
          <w:bCs/>
          <w:lang w:val="en-US"/>
        </w:rPr>
        <w:t>Mbarga</w:t>
      </w:r>
      <w:proofErr w:type="spellEnd"/>
      <w:r w:rsidR="00D950C0" w:rsidRPr="00316907">
        <w:rPr>
          <w:bCs/>
          <w:lang w:val="en-US"/>
        </w:rPr>
        <w:t xml:space="preserve">, C.T. </w:t>
      </w:r>
      <w:proofErr w:type="spellStart"/>
      <w:r w:rsidR="00D950C0" w:rsidRPr="00316907">
        <w:rPr>
          <w:bCs/>
          <w:lang w:val="en-US"/>
        </w:rPr>
        <w:t>Tabod</w:t>
      </w:r>
      <w:proofErr w:type="spellEnd"/>
      <w:r w:rsidR="00D950C0" w:rsidRPr="00316907">
        <w:rPr>
          <w:bCs/>
          <w:lang w:val="en-US"/>
        </w:rPr>
        <w:t xml:space="preserve"> </w:t>
      </w:r>
      <w:r w:rsidR="00D950C0">
        <w:rPr>
          <w:bCs/>
          <w:lang w:val="en-US"/>
        </w:rPr>
        <w:t xml:space="preserve">and N.P. </w:t>
      </w:r>
      <w:proofErr w:type="spellStart"/>
      <w:r w:rsidR="00D950C0">
        <w:rPr>
          <w:bCs/>
          <w:lang w:val="en-US"/>
        </w:rPr>
        <w:t>Njandjock</w:t>
      </w:r>
      <w:proofErr w:type="spellEnd"/>
      <w:r w:rsidR="00D950C0">
        <w:rPr>
          <w:bCs/>
          <w:lang w:val="en-US"/>
        </w:rPr>
        <w:t>, “</w:t>
      </w:r>
      <w:r w:rsidR="00D950C0" w:rsidRPr="009A72EF">
        <w:rPr>
          <w:lang w:val="en-US"/>
        </w:rPr>
        <w:t>Geo</w:t>
      </w:r>
      <w:r w:rsidR="00D950C0" w:rsidRPr="009A72EF">
        <w:rPr>
          <w:lang w:val="en-GB"/>
        </w:rPr>
        <w:t xml:space="preserve">physical determination of the </w:t>
      </w:r>
      <w:proofErr w:type="spellStart"/>
      <w:r w:rsidR="00D950C0" w:rsidRPr="009A72EF">
        <w:rPr>
          <w:lang w:val="en-GB"/>
        </w:rPr>
        <w:t>sanaga</w:t>
      </w:r>
      <w:proofErr w:type="spellEnd"/>
      <w:r w:rsidR="00D950C0" w:rsidRPr="009A72EF">
        <w:rPr>
          <w:lang w:val="en-GB"/>
        </w:rPr>
        <w:t xml:space="preserve"> fault using audio-</w:t>
      </w:r>
      <w:proofErr w:type="spellStart"/>
      <w:r w:rsidR="00D950C0" w:rsidRPr="009C3AA9">
        <w:rPr>
          <w:lang w:val="en-GB"/>
        </w:rPr>
        <w:t>magnétotelluric</w:t>
      </w:r>
      <w:proofErr w:type="spellEnd"/>
      <w:r w:rsidR="00D950C0" w:rsidRPr="009C3AA9">
        <w:rPr>
          <w:lang w:val="en-GB"/>
        </w:rPr>
        <w:t xml:space="preserve"> soundings in </w:t>
      </w:r>
      <w:proofErr w:type="spellStart"/>
      <w:r w:rsidR="00D950C0" w:rsidRPr="009C3AA9">
        <w:rPr>
          <w:lang w:val="en-GB"/>
        </w:rPr>
        <w:t>Ebebda</w:t>
      </w:r>
      <w:proofErr w:type="spellEnd"/>
      <w:r w:rsidR="00D950C0" w:rsidRPr="009C3AA9">
        <w:rPr>
          <w:lang w:val="en-GB"/>
        </w:rPr>
        <w:t xml:space="preserve"> </w:t>
      </w:r>
      <w:proofErr w:type="spellStart"/>
      <w:r w:rsidR="00D950C0" w:rsidRPr="009C3AA9">
        <w:rPr>
          <w:lang w:val="en-GB"/>
        </w:rPr>
        <w:t>Région</w:t>
      </w:r>
      <w:proofErr w:type="spellEnd"/>
      <w:r w:rsidR="00D950C0" w:rsidRPr="009C3AA9">
        <w:rPr>
          <w:lang w:val="en-GB"/>
        </w:rPr>
        <w:t>, Cameroun (Central Africa)</w:t>
      </w:r>
      <w:r w:rsidR="00D950C0">
        <w:rPr>
          <w:lang w:val="en-GB"/>
        </w:rPr>
        <w:t xml:space="preserve">”, </w:t>
      </w:r>
      <w:r w:rsidR="00D950C0" w:rsidRPr="00D950C0">
        <w:rPr>
          <w:lang w:val="en-GB"/>
        </w:rPr>
        <w:t>SEGMITE International</w:t>
      </w:r>
      <w:r w:rsidR="00D950C0">
        <w:rPr>
          <w:lang w:val="en-GB"/>
        </w:rPr>
        <w:t>,</w:t>
      </w:r>
      <w:r w:rsidR="00D950C0" w:rsidRPr="009C3AA9">
        <w:rPr>
          <w:lang w:val="en-GB"/>
        </w:rPr>
        <w:t xml:space="preserve"> </w:t>
      </w:r>
      <w:r w:rsidR="00D950C0">
        <w:rPr>
          <w:lang w:val="en-GB"/>
        </w:rPr>
        <w:t xml:space="preserve">vol. </w:t>
      </w:r>
      <w:r w:rsidR="00D950C0" w:rsidRPr="00D950C0">
        <w:rPr>
          <w:lang w:val="en-GB"/>
        </w:rPr>
        <w:t>1</w:t>
      </w:r>
      <w:r w:rsidR="00D950C0">
        <w:rPr>
          <w:lang w:val="en-GB"/>
        </w:rPr>
        <w:t>, no.</w:t>
      </w:r>
      <w:r w:rsidR="00D950C0" w:rsidRPr="00D950C0">
        <w:rPr>
          <w:lang w:val="en-GB"/>
        </w:rPr>
        <w:t>1</w:t>
      </w:r>
      <w:r w:rsidR="00D950C0" w:rsidRPr="00316907">
        <w:rPr>
          <w:b/>
          <w:lang w:val="en-GB"/>
        </w:rPr>
        <w:t>,</w:t>
      </w:r>
      <w:r w:rsidR="00D950C0" w:rsidRPr="009C3AA9">
        <w:rPr>
          <w:lang w:val="en-GB"/>
        </w:rPr>
        <w:t xml:space="preserve"> </w:t>
      </w:r>
      <w:r w:rsidR="00D950C0" w:rsidRPr="00316907">
        <w:rPr>
          <w:bCs/>
          <w:lang w:val="en-US"/>
        </w:rPr>
        <w:t>2004</w:t>
      </w:r>
      <w:r w:rsidR="00D950C0">
        <w:rPr>
          <w:bCs/>
          <w:lang w:val="en-US"/>
        </w:rPr>
        <w:t>,</w:t>
      </w:r>
      <w:r w:rsidR="00D950C0" w:rsidRPr="00316907">
        <w:rPr>
          <w:bCs/>
          <w:lang w:val="en-US"/>
        </w:rPr>
        <w:t xml:space="preserve"> </w:t>
      </w:r>
      <w:r w:rsidR="00D950C0">
        <w:rPr>
          <w:bCs/>
          <w:lang w:val="en-US"/>
        </w:rPr>
        <w:t xml:space="preserve">pp. </w:t>
      </w:r>
      <w:r w:rsidR="00D950C0" w:rsidRPr="009C3AA9">
        <w:rPr>
          <w:lang w:val="en-GB"/>
        </w:rPr>
        <w:t>31-34.</w:t>
      </w:r>
    </w:p>
    <w:p w:rsidR="00D950C0" w:rsidRPr="00CC6D84" w:rsidRDefault="00D950C0" w:rsidP="00D950C0">
      <w:pPr>
        <w:spacing w:after="120"/>
        <w:jc w:val="both"/>
      </w:pPr>
      <w:r w:rsidRPr="00D950C0">
        <w:t>[13]</w:t>
      </w:r>
      <w:r w:rsidRPr="00D950C0">
        <w:rPr>
          <w:bCs/>
        </w:rPr>
        <w:t xml:space="preserve"> J.F. Dumont, </w:t>
      </w:r>
      <w:r>
        <w:rPr>
          <w:bCs/>
        </w:rPr>
        <w:t>"</w:t>
      </w:r>
      <w:r w:rsidRPr="00CC6D84">
        <w:t>Identification par télédétection de l’accident de la Sanaga (Cameroun)</w:t>
      </w:r>
      <w:r>
        <w:t xml:space="preserve"> : </w:t>
      </w:r>
      <w:r w:rsidRPr="00CC6D84">
        <w:t>Sa position dans le contexte des grands accidents d’Afrique Centrale et de la limite Nord du craton congolais</w:t>
      </w:r>
      <w:r>
        <w:t>",</w:t>
      </w:r>
      <w:r w:rsidRPr="00CC6D84">
        <w:t xml:space="preserve"> </w:t>
      </w:r>
      <w:r w:rsidRPr="00D950C0">
        <w:t>Géodynamique</w:t>
      </w:r>
      <w:r w:rsidRPr="00D950C0">
        <w:rPr>
          <w:i/>
        </w:rPr>
        <w:t>,</w:t>
      </w:r>
      <w:r w:rsidRPr="00D950C0">
        <w:t xml:space="preserve"> vol. 2, no. 1,</w:t>
      </w:r>
      <w:r w:rsidRPr="00110F2A">
        <w:t xml:space="preserve"> </w:t>
      </w:r>
      <w:r w:rsidRPr="00D950C0">
        <w:rPr>
          <w:bCs/>
        </w:rPr>
        <w:t>1986</w:t>
      </w:r>
      <w:r>
        <w:rPr>
          <w:bCs/>
        </w:rPr>
        <w:t xml:space="preserve">, pp. </w:t>
      </w:r>
      <w:r>
        <w:t>55-68.</w:t>
      </w:r>
    </w:p>
    <w:p w:rsidR="006D559D" w:rsidRPr="001F565F" w:rsidRDefault="001F565F" w:rsidP="00D97392">
      <w:pPr>
        <w:spacing w:after="120"/>
        <w:jc w:val="both"/>
        <w:rPr>
          <w:lang w:val="en-ZA"/>
        </w:rPr>
      </w:pPr>
      <w:r w:rsidRPr="001F565F">
        <w:rPr>
          <w:lang w:val="en-ZA"/>
        </w:rPr>
        <w:t xml:space="preserve">[14] </w:t>
      </w:r>
      <w:r>
        <w:rPr>
          <w:lang w:val="en-ZA"/>
        </w:rPr>
        <w:t xml:space="preserve">S. </w:t>
      </w:r>
      <w:proofErr w:type="spellStart"/>
      <w:r w:rsidRPr="00A47461">
        <w:rPr>
          <w:lang w:val="en-ZA"/>
        </w:rPr>
        <w:t>Owona</w:t>
      </w:r>
      <w:proofErr w:type="spellEnd"/>
      <w:r w:rsidRPr="00A47461">
        <w:rPr>
          <w:lang w:val="en-ZA"/>
        </w:rPr>
        <w:t xml:space="preserve">, B. Schulz, L. </w:t>
      </w:r>
      <w:proofErr w:type="spellStart"/>
      <w:r w:rsidRPr="00A47461">
        <w:rPr>
          <w:lang w:val="en-ZA"/>
        </w:rPr>
        <w:t>Ratschbacher</w:t>
      </w:r>
      <w:proofErr w:type="spellEnd"/>
      <w:r w:rsidRPr="00A47461">
        <w:rPr>
          <w:lang w:val="en-ZA"/>
        </w:rPr>
        <w:t xml:space="preserve">, J. </w:t>
      </w:r>
      <w:proofErr w:type="spellStart"/>
      <w:r w:rsidRPr="00A47461">
        <w:rPr>
          <w:lang w:val="en-ZA"/>
        </w:rPr>
        <w:t>Mvondo</w:t>
      </w:r>
      <w:proofErr w:type="spellEnd"/>
      <w:r w:rsidRPr="00A47461">
        <w:rPr>
          <w:lang w:val="en-ZA"/>
        </w:rPr>
        <w:t xml:space="preserve"> </w:t>
      </w:r>
      <w:proofErr w:type="spellStart"/>
      <w:r w:rsidRPr="00A47461">
        <w:rPr>
          <w:lang w:val="en-ZA"/>
        </w:rPr>
        <w:t>Ondoa</w:t>
      </w:r>
      <w:proofErr w:type="spellEnd"/>
      <w:r w:rsidRPr="00A47461">
        <w:rPr>
          <w:lang w:val="en-ZA"/>
        </w:rPr>
        <w:t xml:space="preserve">, G. E. </w:t>
      </w:r>
      <w:proofErr w:type="spellStart"/>
      <w:r w:rsidRPr="00A47461">
        <w:rPr>
          <w:lang w:val="en-ZA"/>
        </w:rPr>
        <w:t>Ekodeck</w:t>
      </w:r>
      <w:proofErr w:type="spellEnd"/>
      <w:r w:rsidRPr="00A47461">
        <w:rPr>
          <w:lang w:val="en-ZA"/>
        </w:rPr>
        <w:t xml:space="preserve">, M. F. </w:t>
      </w:r>
      <w:proofErr w:type="spellStart"/>
      <w:r w:rsidRPr="00A47461">
        <w:rPr>
          <w:lang w:val="en-ZA"/>
        </w:rPr>
        <w:t>Tchoua</w:t>
      </w:r>
      <w:proofErr w:type="spellEnd"/>
      <w:r w:rsidRPr="00A47461">
        <w:rPr>
          <w:lang w:val="en-ZA"/>
        </w:rPr>
        <w:t xml:space="preserve"> and  P. </w:t>
      </w:r>
      <w:proofErr w:type="spellStart"/>
      <w:r w:rsidRPr="00A47461">
        <w:rPr>
          <w:lang w:val="en-ZA"/>
        </w:rPr>
        <w:t>Affaton</w:t>
      </w:r>
      <w:proofErr w:type="spellEnd"/>
      <w:r w:rsidRPr="00A47461">
        <w:rPr>
          <w:lang w:val="en-ZA"/>
        </w:rPr>
        <w:t>,</w:t>
      </w:r>
      <w:r>
        <w:rPr>
          <w:lang w:val="en-ZA"/>
        </w:rPr>
        <w:t xml:space="preserve"> “</w:t>
      </w:r>
      <w:r w:rsidRPr="00DA3FD7">
        <w:rPr>
          <w:lang w:val="en-US"/>
        </w:rPr>
        <w:t xml:space="preserve">Pan-African metamorphic evolution in the southern </w:t>
      </w:r>
      <w:proofErr w:type="spellStart"/>
      <w:r w:rsidRPr="00DA3FD7">
        <w:rPr>
          <w:lang w:val="en-US"/>
        </w:rPr>
        <w:t>Yaounde</w:t>
      </w:r>
      <w:proofErr w:type="spellEnd"/>
      <w:r w:rsidRPr="00DA3FD7">
        <w:rPr>
          <w:lang w:val="en-US"/>
        </w:rPr>
        <w:t xml:space="preserve"> Group (</w:t>
      </w:r>
      <w:proofErr w:type="spellStart"/>
      <w:r w:rsidRPr="00DA3FD7">
        <w:rPr>
          <w:lang w:val="en-US"/>
        </w:rPr>
        <w:t>Oubanguide</w:t>
      </w:r>
      <w:proofErr w:type="spellEnd"/>
      <w:r w:rsidRPr="00DA3FD7">
        <w:rPr>
          <w:lang w:val="en-US"/>
        </w:rPr>
        <w:t xml:space="preserve"> Complex, Cameroon) as revealed by EMP-monazite dating and </w:t>
      </w:r>
      <w:proofErr w:type="spellStart"/>
      <w:r w:rsidRPr="00DA3FD7">
        <w:rPr>
          <w:lang w:val="en-US"/>
        </w:rPr>
        <w:t>therm</w:t>
      </w:r>
      <w:r>
        <w:rPr>
          <w:lang w:val="en-US"/>
        </w:rPr>
        <w:t>obarometry</w:t>
      </w:r>
      <w:proofErr w:type="spellEnd"/>
      <w:r>
        <w:rPr>
          <w:lang w:val="en-US"/>
        </w:rPr>
        <w:t xml:space="preserve"> of garnet </w:t>
      </w:r>
      <w:proofErr w:type="spellStart"/>
      <w:r>
        <w:rPr>
          <w:lang w:val="en-US"/>
        </w:rPr>
        <w:t>metapelite</w:t>
      </w:r>
      <w:proofErr w:type="spellEnd"/>
      <w:r>
        <w:rPr>
          <w:lang w:val="en-US"/>
        </w:rPr>
        <w:t>”,</w:t>
      </w:r>
      <w:r w:rsidRPr="001F565F">
        <w:rPr>
          <w:lang w:val="en-US"/>
        </w:rPr>
        <w:t xml:space="preserve"> Journal of African Earth Sciences,</w:t>
      </w:r>
      <w:r>
        <w:rPr>
          <w:lang w:val="en-US"/>
        </w:rPr>
        <w:t xml:space="preserve"> vol.</w:t>
      </w:r>
      <w:r w:rsidRPr="001F565F">
        <w:rPr>
          <w:lang w:val="en-US"/>
        </w:rPr>
        <w:t xml:space="preserve"> 59</w:t>
      </w:r>
      <w:r w:rsidRPr="00DA3FD7">
        <w:rPr>
          <w:lang w:val="en-US"/>
        </w:rPr>
        <w:t xml:space="preserve">, </w:t>
      </w:r>
      <w:r w:rsidRPr="00A47461">
        <w:rPr>
          <w:lang w:val="en-ZA"/>
        </w:rPr>
        <w:t>2011</w:t>
      </w:r>
      <w:r>
        <w:rPr>
          <w:lang w:val="en-ZA"/>
        </w:rPr>
        <w:t xml:space="preserve">, </w:t>
      </w:r>
      <w:r>
        <w:rPr>
          <w:lang w:val="en-US"/>
        </w:rPr>
        <w:t xml:space="preserve">pp. </w:t>
      </w:r>
      <w:r w:rsidRPr="00DA3FD7">
        <w:rPr>
          <w:lang w:val="en-US"/>
        </w:rPr>
        <w:t>125-139.</w:t>
      </w:r>
    </w:p>
    <w:p w:rsidR="001F565F" w:rsidRPr="001F565F" w:rsidRDefault="001F565F" w:rsidP="001F565F">
      <w:pPr>
        <w:spacing w:after="120"/>
        <w:jc w:val="both"/>
        <w:rPr>
          <w:lang w:val="en-ZA"/>
        </w:rPr>
      </w:pPr>
      <w:r w:rsidRPr="001F565F">
        <w:rPr>
          <w:lang w:val="en-ZA"/>
        </w:rPr>
        <w:t>[15] S.</w:t>
      </w:r>
      <w:r>
        <w:rPr>
          <w:lang w:val="en-ZA"/>
        </w:rPr>
        <w:t xml:space="preserve"> </w:t>
      </w:r>
      <w:proofErr w:type="spellStart"/>
      <w:r w:rsidRPr="001F565F">
        <w:rPr>
          <w:lang w:val="en-ZA"/>
        </w:rPr>
        <w:t>Owona</w:t>
      </w:r>
      <w:proofErr w:type="spellEnd"/>
      <w:r w:rsidRPr="001F565F">
        <w:rPr>
          <w:lang w:val="en-ZA"/>
        </w:rPr>
        <w:t xml:space="preserve">, J. </w:t>
      </w:r>
      <w:proofErr w:type="spellStart"/>
      <w:r w:rsidRPr="001F565F">
        <w:rPr>
          <w:lang w:val="en-ZA"/>
        </w:rPr>
        <w:t>Mvondo</w:t>
      </w:r>
      <w:proofErr w:type="spellEnd"/>
      <w:r w:rsidRPr="001F565F">
        <w:rPr>
          <w:lang w:val="en-ZA"/>
        </w:rPr>
        <w:t xml:space="preserve"> </w:t>
      </w:r>
      <w:proofErr w:type="spellStart"/>
      <w:r w:rsidRPr="001F565F">
        <w:rPr>
          <w:lang w:val="en-ZA"/>
        </w:rPr>
        <w:t>Ondoa</w:t>
      </w:r>
      <w:proofErr w:type="spellEnd"/>
      <w:r w:rsidRPr="001F565F">
        <w:rPr>
          <w:lang w:val="en-ZA"/>
        </w:rPr>
        <w:t xml:space="preserve">, </w:t>
      </w:r>
      <w:proofErr w:type="spellStart"/>
      <w:r w:rsidRPr="001F565F">
        <w:rPr>
          <w:lang w:val="en-ZA"/>
        </w:rPr>
        <w:t>Ratschbacher</w:t>
      </w:r>
      <w:proofErr w:type="spellEnd"/>
      <w:r w:rsidRPr="001F565F">
        <w:rPr>
          <w:lang w:val="en-ZA"/>
        </w:rPr>
        <w:t xml:space="preserve">, L., </w:t>
      </w:r>
      <w:proofErr w:type="spellStart"/>
      <w:r w:rsidRPr="001F565F">
        <w:rPr>
          <w:lang w:val="en-ZA"/>
        </w:rPr>
        <w:t>Mbola</w:t>
      </w:r>
      <w:proofErr w:type="spellEnd"/>
      <w:r w:rsidRPr="001F565F">
        <w:rPr>
          <w:lang w:val="en-ZA"/>
        </w:rPr>
        <w:t xml:space="preserve"> </w:t>
      </w:r>
      <w:proofErr w:type="spellStart"/>
      <w:r w:rsidRPr="001F565F">
        <w:rPr>
          <w:lang w:val="en-ZA"/>
        </w:rPr>
        <w:t>Ndzana</w:t>
      </w:r>
      <w:proofErr w:type="spellEnd"/>
      <w:r w:rsidRPr="001F565F">
        <w:rPr>
          <w:lang w:val="en-ZA"/>
        </w:rPr>
        <w:t xml:space="preserve">, S.P., </w:t>
      </w:r>
      <w:proofErr w:type="spellStart"/>
      <w:r w:rsidRPr="001F565F">
        <w:rPr>
          <w:lang w:val="en-ZA"/>
        </w:rPr>
        <w:t>Tchoua</w:t>
      </w:r>
      <w:proofErr w:type="spellEnd"/>
      <w:r w:rsidRPr="001F565F">
        <w:rPr>
          <w:lang w:val="en-ZA"/>
        </w:rPr>
        <w:t xml:space="preserve">, M.F., </w:t>
      </w:r>
      <w:proofErr w:type="spellStart"/>
      <w:r w:rsidRPr="001F565F">
        <w:rPr>
          <w:lang w:val="en-ZA"/>
        </w:rPr>
        <w:t>Ekodeck</w:t>
      </w:r>
      <w:proofErr w:type="spellEnd"/>
      <w:r w:rsidRPr="001F565F">
        <w:rPr>
          <w:lang w:val="en-ZA"/>
        </w:rPr>
        <w:t xml:space="preserve">, G.E., </w:t>
      </w:r>
      <w:r>
        <w:rPr>
          <w:lang w:val="en-ZA"/>
        </w:rPr>
        <w:t>“</w:t>
      </w:r>
      <w:r w:rsidRPr="00DA3FD7">
        <w:rPr>
          <w:lang w:val="en-US"/>
        </w:rPr>
        <w:t xml:space="preserve">The geometry of the </w:t>
      </w:r>
      <w:proofErr w:type="spellStart"/>
      <w:r w:rsidRPr="00DA3FD7">
        <w:rPr>
          <w:lang w:val="en-US"/>
        </w:rPr>
        <w:t>Archean</w:t>
      </w:r>
      <w:proofErr w:type="spellEnd"/>
      <w:r w:rsidRPr="00DA3FD7">
        <w:rPr>
          <w:lang w:val="en-US"/>
        </w:rPr>
        <w:t xml:space="preserve">, </w:t>
      </w:r>
      <w:proofErr w:type="spellStart"/>
      <w:r w:rsidRPr="00DA3FD7">
        <w:rPr>
          <w:lang w:val="en-US"/>
        </w:rPr>
        <w:t>Paleo</w:t>
      </w:r>
      <w:proofErr w:type="spellEnd"/>
      <w:r w:rsidRPr="00DA3FD7">
        <w:rPr>
          <w:lang w:val="en-US"/>
        </w:rPr>
        <w:t xml:space="preserve">- and </w:t>
      </w:r>
      <w:proofErr w:type="spellStart"/>
      <w:r w:rsidRPr="00DA3FD7">
        <w:rPr>
          <w:lang w:val="en-US"/>
        </w:rPr>
        <w:t>Neoproterozoic</w:t>
      </w:r>
      <w:proofErr w:type="spellEnd"/>
      <w:r w:rsidRPr="00DA3FD7">
        <w:rPr>
          <w:lang w:val="en-US"/>
        </w:rPr>
        <w:t xml:space="preserve"> tectonics in</w:t>
      </w:r>
      <w:r>
        <w:rPr>
          <w:lang w:val="en-GB"/>
        </w:rPr>
        <w:t xml:space="preserve"> the Southwest Cameroon”,</w:t>
      </w:r>
      <w:r w:rsidRPr="00872468">
        <w:rPr>
          <w:lang w:val="en-GB"/>
        </w:rPr>
        <w:t xml:space="preserve"> </w:t>
      </w:r>
      <w:proofErr w:type="spellStart"/>
      <w:r w:rsidRPr="001F565F">
        <w:rPr>
          <w:lang w:val="en-ZA"/>
        </w:rPr>
        <w:t>Comptes</w:t>
      </w:r>
      <w:proofErr w:type="spellEnd"/>
      <w:r w:rsidRPr="001F565F">
        <w:rPr>
          <w:lang w:val="en-ZA"/>
        </w:rPr>
        <w:t xml:space="preserve"> </w:t>
      </w:r>
      <w:proofErr w:type="spellStart"/>
      <w:r w:rsidRPr="001F565F">
        <w:rPr>
          <w:lang w:val="en-ZA"/>
        </w:rPr>
        <w:t>Rendus</w:t>
      </w:r>
      <w:proofErr w:type="spellEnd"/>
      <w:r w:rsidRPr="001F565F">
        <w:rPr>
          <w:lang w:val="en-ZA"/>
        </w:rPr>
        <w:t xml:space="preserve"> Geoscience, </w:t>
      </w:r>
      <w:r>
        <w:rPr>
          <w:lang w:val="en-ZA"/>
        </w:rPr>
        <w:t xml:space="preserve">vol. </w:t>
      </w:r>
      <w:r w:rsidRPr="001F565F">
        <w:rPr>
          <w:lang w:val="en-ZA"/>
        </w:rPr>
        <w:t>343, 2011</w:t>
      </w:r>
      <w:r>
        <w:rPr>
          <w:lang w:val="en-ZA"/>
        </w:rPr>
        <w:t>, pp.</w:t>
      </w:r>
      <w:r w:rsidRPr="001F565F">
        <w:rPr>
          <w:lang w:val="en-ZA"/>
        </w:rPr>
        <w:t xml:space="preserve"> 312–322. </w:t>
      </w:r>
    </w:p>
    <w:p w:rsidR="001F565F" w:rsidRPr="001F565F" w:rsidRDefault="001F565F" w:rsidP="001F565F">
      <w:pPr>
        <w:spacing w:after="120"/>
        <w:jc w:val="both"/>
      </w:pPr>
      <w:r w:rsidRPr="001F565F">
        <w:t xml:space="preserve">[16] </w:t>
      </w:r>
      <w:r>
        <w:t xml:space="preserve">J. </w:t>
      </w:r>
      <w:proofErr w:type="spellStart"/>
      <w:r>
        <w:t>Mvondo</w:t>
      </w:r>
      <w:proofErr w:type="spellEnd"/>
      <w:r>
        <w:t xml:space="preserve"> </w:t>
      </w:r>
      <w:proofErr w:type="spellStart"/>
      <w:r>
        <w:t>Ondoua</w:t>
      </w:r>
      <w:proofErr w:type="spellEnd"/>
      <w:r>
        <w:t>,</w:t>
      </w:r>
      <w:r w:rsidRPr="001F565F">
        <w:t xml:space="preserve"> </w:t>
      </w:r>
      <w:r>
        <w:t>"</w:t>
      </w:r>
      <w:r w:rsidRPr="00CC6D84">
        <w:t>Caractérisation des évènements tectoniques dans le domaine Sud de la Chaine Panafricaine au Cameroun : styles tectoniques et géochronologiques de</w:t>
      </w:r>
      <w:r>
        <w:t xml:space="preserve">s séries de Yaoundé et de </w:t>
      </w:r>
      <w:proofErr w:type="spellStart"/>
      <w:r>
        <w:t>Bafia</w:t>
      </w:r>
      <w:proofErr w:type="spellEnd"/>
      <w:r>
        <w:t>",</w:t>
      </w:r>
      <w:r w:rsidRPr="00CC6D84">
        <w:t xml:space="preserve"> </w:t>
      </w:r>
      <w:proofErr w:type="spellStart"/>
      <w:r w:rsidRPr="001F565F">
        <w:t>PhD</w:t>
      </w:r>
      <w:proofErr w:type="spellEnd"/>
      <w:r w:rsidRPr="001F565F">
        <w:t xml:space="preserve"> </w:t>
      </w:r>
      <w:proofErr w:type="spellStart"/>
      <w:r w:rsidRPr="001F565F">
        <w:t>thesis</w:t>
      </w:r>
      <w:proofErr w:type="spellEnd"/>
      <w:r w:rsidRPr="001F565F">
        <w:t xml:space="preserve">, </w:t>
      </w:r>
      <w:proofErr w:type="spellStart"/>
      <w:r w:rsidRPr="001F565F">
        <w:t>University</w:t>
      </w:r>
      <w:proofErr w:type="spellEnd"/>
      <w:r w:rsidRPr="001F565F">
        <w:t xml:space="preserve"> of</w:t>
      </w:r>
      <w:r>
        <w:t xml:space="preserve"> Yaoundé I, 2009</w:t>
      </w:r>
      <w:r w:rsidRPr="001F565F">
        <w:t>.</w:t>
      </w:r>
    </w:p>
    <w:p w:rsidR="001F565F" w:rsidRPr="00CC6D84" w:rsidRDefault="001F565F" w:rsidP="001F565F">
      <w:pPr>
        <w:spacing w:after="120"/>
        <w:jc w:val="both"/>
      </w:pPr>
      <w:r>
        <w:t>[17</w:t>
      </w:r>
      <w:r w:rsidR="000E2BAC">
        <w:t>]</w:t>
      </w:r>
      <w:r w:rsidRPr="001F565F">
        <w:rPr>
          <w:bCs/>
        </w:rPr>
        <w:t xml:space="preserve"> </w:t>
      </w:r>
      <w:r>
        <w:rPr>
          <w:bCs/>
        </w:rPr>
        <w:t xml:space="preserve">P. </w:t>
      </w:r>
      <w:r w:rsidRPr="00CC6D84">
        <w:rPr>
          <w:bCs/>
        </w:rPr>
        <w:t>Segalen</w:t>
      </w:r>
      <w:r>
        <w:rPr>
          <w:bCs/>
        </w:rPr>
        <w:t>, "</w:t>
      </w:r>
      <w:r w:rsidRPr="00CC6D84">
        <w:t>Les sols et la géomorphologie du Cameroun</w:t>
      </w:r>
      <w:r>
        <w:t>"</w:t>
      </w:r>
      <w:r w:rsidRPr="00CC6D84">
        <w:t xml:space="preserve">. </w:t>
      </w:r>
      <w:r w:rsidRPr="001F565F">
        <w:t>Cahier ORSTOM Série Pédologie</w:t>
      </w:r>
      <w:r>
        <w:t xml:space="preserve">, </w:t>
      </w:r>
      <w:r w:rsidRPr="001F565F">
        <w:t>vol. IV, no. 2,</w:t>
      </w:r>
      <w:r>
        <w:t xml:space="preserve"> </w:t>
      </w:r>
      <w:r>
        <w:rPr>
          <w:bCs/>
        </w:rPr>
        <w:t xml:space="preserve">1967, pp. </w:t>
      </w:r>
      <w:r w:rsidRPr="00CC6D84">
        <w:t>137-187.</w:t>
      </w:r>
    </w:p>
    <w:p w:rsidR="000E2BAC" w:rsidRPr="000E2BAC" w:rsidRDefault="001F565F" w:rsidP="000E2BAC">
      <w:pPr>
        <w:spacing w:after="120"/>
        <w:jc w:val="both"/>
        <w:rPr>
          <w:lang w:val="en-ZA"/>
        </w:rPr>
      </w:pPr>
      <w:proofErr w:type="gramStart"/>
      <w:r w:rsidRPr="000E2BAC">
        <w:rPr>
          <w:lang w:val="en-ZA"/>
        </w:rPr>
        <w:t>[18]</w:t>
      </w:r>
      <w:r w:rsidR="000E2BAC" w:rsidRPr="000E2BAC">
        <w:rPr>
          <w:lang w:val="en-ZA"/>
        </w:rPr>
        <w:t xml:space="preserve"> M. S. </w:t>
      </w:r>
      <w:proofErr w:type="spellStart"/>
      <w:r w:rsidR="000E2BAC" w:rsidRPr="000E2BAC">
        <w:rPr>
          <w:lang w:val="en-ZA"/>
        </w:rPr>
        <w:t>Tchouatcha</w:t>
      </w:r>
      <w:proofErr w:type="spellEnd"/>
      <w:r w:rsidR="000E2BAC" w:rsidRPr="000E2BAC">
        <w:rPr>
          <w:lang w:val="en-ZA"/>
        </w:rPr>
        <w:t xml:space="preserve">, P. R. </w:t>
      </w:r>
      <w:proofErr w:type="spellStart"/>
      <w:r w:rsidR="000E2BAC" w:rsidRPr="000E2BAC">
        <w:rPr>
          <w:lang w:val="en-ZA"/>
        </w:rPr>
        <w:t>Njiké</w:t>
      </w:r>
      <w:proofErr w:type="spellEnd"/>
      <w:r w:rsidR="000E2BAC" w:rsidRPr="000E2BAC">
        <w:rPr>
          <w:lang w:val="en-ZA"/>
        </w:rPr>
        <w:t>, M. S. Mahmoud</w:t>
      </w:r>
      <w:r w:rsidR="000E2BAC">
        <w:rPr>
          <w:lang w:val="en-ZA"/>
        </w:rPr>
        <w:t xml:space="preserve">, A.S. </w:t>
      </w:r>
      <w:r w:rsidR="000E2BAC" w:rsidRPr="000E2BAC">
        <w:rPr>
          <w:lang w:val="en-ZA"/>
        </w:rPr>
        <w:t xml:space="preserve">Deaf and E. G. </w:t>
      </w:r>
      <w:proofErr w:type="spellStart"/>
      <w:r w:rsidR="000E2BAC" w:rsidRPr="000E2BAC">
        <w:rPr>
          <w:lang w:val="en-ZA"/>
        </w:rPr>
        <w:t>Ekodeck</w:t>
      </w:r>
      <w:proofErr w:type="spellEnd"/>
      <w:r w:rsidR="000E2BAC" w:rsidRPr="000E2BAC">
        <w:rPr>
          <w:lang w:val="en-ZA"/>
        </w:rPr>
        <w:t xml:space="preserve">, </w:t>
      </w:r>
      <w:r w:rsidR="000E2BAC">
        <w:rPr>
          <w:lang w:val="en-ZA"/>
        </w:rPr>
        <w:t>“</w:t>
      </w:r>
      <w:r w:rsidR="000E2BAC" w:rsidRPr="000E2BAC">
        <w:rPr>
          <w:lang w:val="en-ZA"/>
        </w:rPr>
        <w:t xml:space="preserve">Existence of “late continental” deposits in the </w:t>
      </w:r>
      <w:proofErr w:type="spellStart"/>
      <w:r w:rsidR="000E2BAC" w:rsidRPr="000E2BAC">
        <w:rPr>
          <w:lang w:val="en-ZA"/>
        </w:rPr>
        <w:t>Mbere</w:t>
      </w:r>
      <w:proofErr w:type="spellEnd"/>
      <w:r w:rsidR="000E2BAC" w:rsidRPr="000E2BAC">
        <w:rPr>
          <w:lang w:val="en-ZA"/>
        </w:rPr>
        <w:t xml:space="preserve"> and </w:t>
      </w:r>
      <w:proofErr w:type="spellStart"/>
      <w:r w:rsidR="000E2BAC" w:rsidRPr="000E2BAC">
        <w:rPr>
          <w:lang w:val="en-ZA"/>
        </w:rPr>
        <w:t>Djerem</w:t>
      </w:r>
      <w:proofErr w:type="spellEnd"/>
      <w:r w:rsidR="000E2BAC" w:rsidRPr="000E2BAC">
        <w:rPr>
          <w:lang w:val="en-ZA"/>
        </w:rPr>
        <w:t xml:space="preserve"> sedimentary basins (North Cameroon): </w:t>
      </w:r>
      <w:proofErr w:type="spellStart"/>
      <w:r w:rsidR="000E2BAC" w:rsidRPr="000E2BAC">
        <w:rPr>
          <w:lang w:val="en-ZA"/>
        </w:rPr>
        <w:t>Palynologic</w:t>
      </w:r>
      <w:proofErr w:type="spellEnd"/>
      <w:r w:rsidR="000E2BAC" w:rsidRPr="000E2BAC">
        <w:rPr>
          <w:lang w:val="en-ZA"/>
        </w:rPr>
        <w:t xml:space="preserve"> and stratigraphic evidence</w:t>
      </w:r>
      <w:r w:rsidR="000E2BAC">
        <w:rPr>
          <w:lang w:val="en-ZA"/>
        </w:rPr>
        <w:t>”</w:t>
      </w:r>
      <w:r w:rsidR="000E2BAC" w:rsidRPr="000E2BAC">
        <w:rPr>
          <w:lang w:val="en-ZA"/>
        </w:rPr>
        <w:t>.</w:t>
      </w:r>
      <w:proofErr w:type="gramEnd"/>
      <w:r w:rsidR="000E2BAC" w:rsidRPr="000E2BAC">
        <w:rPr>
          <w:lang w:val="en-ZA"/>
        </w:rPr>
        <w:t xml:space="preserve"> Journal of Geology and Mining Research, vol. 2, no. 6, 2010, 159-169.</w:t>
      </w:r>
    </w:p>
    <w:p w:rsidR="000E2BAC" w:rsidRPr="00B47770" w:rsidRDefault="000E2BAC" w:rsidP="000E2BAC">
      <w:pPr>
        <w:spacing w:after="120"/>
        <w:jc w:val="both"/>
      </w:pPr>
      <w:r w:rsidRPr="000E2BAC">
        <w:t xml:space="preserve">[19] </w:t>
      </w:r>
      <w:r>
        <w:t xml:space="preserve">G. </w:t>
      </w:r>
      <w:proofErr w:type="spellStart"/>
      <w:r w:rsidRPr="000E2BAC">
        <w:t>Noizet</w:t>
      </w:r>
      <w:proofErr w:type="spellEnd"/>
      <w:r>
        <w:t>, "</w:t>
      </w:r>
      <w:r w:rsidRPr="00CC6D84">
        <w:t xml:space="preserve">Disposition géologique des régions de Yaoundé et </w:t>
      </w:r>
      <w:proofErr w:type="spellStart"/>
      <w:r w:rsidRPr="00CC6D84">
        <w:t>Baf</w:t>
      </w:r>
      <w:r>
        <w:t>ia</w:t>
      </w:r>
      <w:proofErr w:type="spellEnd"/>
      <w:r>
        <w:t>",</w:t>
      </w:r>
      <w:r w:rsidRPr="00CC6D84">
        <w:t xml:space="preserve"> </w:t>
      </w:r>
      <w:r w:rsidRPr="000E2BAC">
        <w:t>Annales de la  Faculté des sciences, Université de Yaoundé, vol. 1, 1982, pp. 95-103</w:t>
      </w:r>
      <w:r>
        <w:t>.</w:t>
      </w:r>
    </w:p>
    <w:p w:rsidR="00B05504" w:rsidRPr="00B05504" w:rsidRDefault="00B05504" w:rsidP="00B05504">
      <w:pPr>
        <w:spacing w:after="120"/>
        <w:jc w:val="both"/>
        <w:rPr>
          <w:lang w:val="en-ZA"/>
        </w:rPr>
      </w:pPr>
      <w:r w:rsidRPr="00B05504">
        <w:rPr>
          <w:lang w:val="en-ZA"/>
        </w:rPr>
        <w:t xml:space="preserve">[20] </w:t>
      </w:r>
      <w:r>
        <w:rPr>
          <w:bCs/>
          <w:lang w:val="en-GB"/>
        </w:rPr>
        <w:t>R.</w:t>
      </w:r>
      <w:r>
        <w:rPr>
          <w:bCs/>
          <w:lang w:val="en-GB"/>
        </w:rPr>
        <w:t xml:space="preserve"> </w:t>
      </w:r>
      <w:proofErr w:type="spellStart"/>
      <w:r>
        <w:rPr>
          <w:bCs/>
          <w:lang w:val="en-GB"/>
        </w:rPr>
        <w:t>Trompette</w:t>
      </w:r>
      <w:proofErr w:type="spellEnd"/>
      <w:r>
        <w:rPr>
          <w:bCs/>
          <w:lang w:val="en-GB"/>
        </w:rPr>
        <w:t xml:space="preserve">, </w:t>
      </w:r>
      <w:r>
        <w:rPr>
          <w:bCs/>
          <w:lang w:val="en-GB"/>
        </w:rPr>
        <w:t>“</w:t>
      </w:r>
      <w:r w:rsidRPr="00CC6D84">
        <w:rPr>
          <w:lang w:val="en-GB"/>
        </w:rPr>
        <w:t xml:space="preserve">Geology of western </w:t>
      </w:r>
      <w:proofErr w:type="spellStart"/>
      <w:r w:rsidRPr="00CC6D84">
        <w:rPr>
          <w:lang w:val="en-GB"/>
        </w:rPr>
        <w:t>Gondwana</w:t>
      </w:r>
      <w:proofErr w:type="spellEnd"/>
      <w:r w:rsidRPr="00CC6D84">
        <w:rPr>
          <w:lang w:val="en-GB"/>
        </w:rPr>
        <w:t xml:space="preserve"> (2000-500 </w:t>
      </w:r>
      <w:proofErr w:type="gramStart"/>
      <w:r w:rsidRPr="00CC6D84">
        <w:rPr>
          <w:lang w:val="en-GB"/>
        </w:rPr>
        <w:t>Ma</w:t>
      </w:r>
      <w:proofErr w:type="gramEnd"/>
      <w:r w:rsidRPr="00CC6D84">
        <w:rPr>
          <w:lang w:val="en-GB"/>
        </w:rPr>
        <w:t xml:space="preserve">). </w:t>
      </w:r>
      <w:proofErr w:type="gramStart"/>
      <w:r w:rsidRPr="00CC6D84">
        <w:rPr>
          <w:lang w:val="en-GB"/>
        </w:rPr>
        <w:t xml:space="preserve">Pan-African </w:t>
      </w:r>
      <w:proofErr w:type="spellStart"/>
      <w:r w:rsidRPr="00CC6D84">
        <w:rPr>
          <w:lang w:val="en-GB"/>
        </w:rPr>
        <w:t>Brasiliano</w:t>
      </w:r>
      <w:proofErr w:type="spellEnd"/>
      <w:r w:rsidRPr="00CC6D84">
        <w:rPr>
          <w:lang w:val="en-GB"/>
        </w:rPr>
        <w:t xml:space="preserve"> aggregation of South America and Africa</w:t>
      </w:r>
      <w:r>
        <w:rPr>
          <w:lang w:val="en-GB"/>
        </w:rPr>
        <w:t>”,</w:t>
      </w:r>
      <w:r w:rsidRPr="00CC6D84">
        <w:rPr>
          <w:lang w:val="en-GB"/>
        </w:rPr>
        <w:t xml:space="preserve"> </w:t>
      </w:r>
      <w:r w:rsidRPr="00B05504">
        <w:rPr>
          <w:lang w:val="en-ZA"/>
        </w:rPr>
        <w:t>A.</w:t>
      </w:r>
      <w:r>
        <w:rPr>
          <w:lang w:val="en-ZA"/>
        </w:rPr>
        <w:t xml:space="preserve"> </w:t>
      </w:r>
      <w:r w:rsidRPr="00B05504">
        <w:rPr>
          <w:lang w:val="en-ZA"/>
        </w:rPr>
        <w:t xml:space="preserve">A. </w:t>
      </w:r>
      <w:proofErr w:type="spellStart"/>
      <w:r w:rsidRPr="00B05504">
        <w:rPr>
          <w:lang w:val="en-ZA"/>
        </w:rPr>
        <w:t>Balkema</w:t>
      </w:r>
      <w:proofErr w:type="spellEnd"/>
      <w:r w:rsidRPr="00B05504">
        <w:rPr>
          <w:lang w:val="en-ZA"/>
        </w:rPr>
        <w:t xml:space="preserve"> Edition</w:t>
      </w:r>
      <w:r>
        <w:rPr>
          <w:lang w:val="en-ZA"/>
        </w:rPr>
        <w:t xml:space="preserve"> -</w:t>
      </w:r>
      <w:r w:rsidRPr="00B05504">
        <w:rPr>
          <w:lang w:val="en-ZA"/>
        </w:rPr>
        <w:t xml:space="preserve"> Rotterdam</w:t>
      </w:r>
      <w:r>
        <w:rPr>
          <w:lang w:val="en-ZA"/>
        </w:rPr>
        <w:t xml:space="preserve">, </w:t>
      </w:r>
      <w:r>
        <w:rPr>
          <w:bCs/>
          <w:lang w:val="en-GB"/>
        </w:rPr>
        <w:t>1994.</w:t>
      </w:r>
      <w:proofErr w:type="gramEnd"/>
    </w:p>
    <w:p w:rsidR="00B05504" w:rsidRPr="00390D2E" w:rsidRDefault="00B05504" w:rsidP="00B05504">
      <w:pPr>
        <w:spacing w:after="120"/>
        <w:jc w:val="both"/>
        <w:rPr>
          <w:lang w:val="en-ZA"/>
        </w:rPr>
      </w:pPr>
      <w:r w:rsidRPr="00390D2E">
        <w:rPr>
          <w:lang w:val="en-ZA"/>
        </w:rPr>
        <w:lastRenderedPageBreak/>
        <w:t xml:space="preserve">[21] </w:t>
      </w:r>
      <w:r w:rsidR="00390D2E" w:rsidRPr="00A808E6">
        <w:rPr>
          <w:lang w:val="en-US"/>
        </w:rPr>
        <w:t>I.</w:t>
      </w:r>
      <w:r w:rsidR="00390D2E">
        <w:rPr>
          <w:lang w:val="en-US"/>
        </w:rPr>
        <w:t xml:space="preserve"> </w:t>
      </w:r>
      <w:r w:rsidR="00390D2E" w:rsidRPr="00A808E6">
        <w:rPr>
          <w:lang w:val="en-US"/>
        </w:rPr>
        <w:t>Davison and R. A.</w:t>
      </w:r>
      <w:r w:rsidR="00390D2E">
        <w:rPr>
          <w:lang w:val="en-US"/>
        </w:rPr>
        <w:t xml:space="preserve"> </w:t>
      </w:r>
      <w:r w:rsidR="00390D2E" w:rsidRPr="00A808E6">
        <w:rPr>
          <w:lang w:val="en-US"/>
        </w:rPr>
        <w:t>Santos</w:t>
      </w:r>
      <w:r w:rsidR="00390D2E">
        <w:rPr>
          <w:lang w:val="en-US"/>
        </w:rPr>
        <w:t>,</w:t>
      </w:r>
      <w:r w:rsidR="00390D2E" w:rsidRPr="00A808E6">
        <w:rPr>
          <w:lang w:val="en-US"/>
        </w:rPr>
        <w:t xml:space="preserve"> </w:t>
      </w:r>
      <w:r w:rsidR="00390D2E">
        <w:rPr>
          <w:lang w:val="en-US"/>
        </w:rPr>
        <w:t>“</w:t>
      </w:r>
      <w:r w:rsidR="00390D2E" w:rsidRPr="00F66F70">
        <w:rPr>
          <w:lang w:val="en-US"/>
        </w:rPr>
        <w:t xml:space="preserve">Tectonic evolution of the </w:t>
      </w:r>
      <w:proofErr w:type="spellStart"/>
      <w:r w:rsidR="00390D2E">
        <w:rPr>
          <w:lang w:val="en-US"/>
        </w:rPr>
        <w:t>Sergipano</w:t>
      </w:r>
      <w:proofErr w:type="spellEnd"/>
      <w:r w:rsidR="00390D2E">
        <w:rPr>
          <w:lang w:val="en-US"/>
        </w:rPr>
        <w:t xml:space="preserve"> Fold Belt, NE Brazil, during the </w:t>
      </w:r>
      <w:proofErr w:type="spellStart"/>
      <w:r w:rsidR="00390D2E">
        <w:rPr>
          <w:lang w:val="en-US"/>
        </w:rPr>
        <w:t>Braziliano</w:t>
      </w:r>
      <w:proofErr w:type="spellEnd"/>
      <w:r w:rsidR="00390D2E">
        <w:rPr>
          <w:lang w:val="en-US"/>
        </w:rPr>
        <w:t xml:space="preserve"> Orogeny</w:t>
      </w:r>
      <w:r w:rsidR="00390D2E">
        <w:rPr>
          <w:lang w:val="en-US"/>
        </w:rPr>
        <w:t>”</w:t>
      </w:r>
      <w:r w:rsidR="00390D2E">
        <w:rPr>
          <w:lang w:val="en-US"/>
        </w:rPr>
        <w:t xml:space="preserve">, </w:t>
      </w:r>
      <w:r w:rsidR="00390D2E" w:rsidRPr="00390D2E">
        <w:rPr>
          <w:lang w:val="en-US"/>
        </w:rPr>
        <w:t>Precambrian Research</w:t>
      </w:r>
      <w:r w:rsidR="00390D2E">
        <w:rPr>
          <w:i/>
          <w:lang w:val="en-US"/>
        </w:rPr>
        <w:t>,</w:t>
      </w:r>
      <w:r w:rsidR="00390D2E">
        <w:rPr>
          <w:lang w:val="en-US"/>
        </w:rPr>
        <w:t xml:space="preserve"> </w:t>
      </w:r>
      <w:r w:rsidR="00390D2E">
        <w:rPr>
          <w:lang w:val="en-US"/>
        </w:rPr>
        <w:t xml:space="preserve">vol. </w:t>
      </w:r>
      <w:r w:rsidR="00390D2E" w:rsidRPr="00390D2E">
        <w:rPr>
          <w:lang w:val="en-US"/>
        </w:rPr>
        <w:t>45</w:t>
      </w:r>
      <w:r w:rsidR="00390D2E">
        <w:rPr>
          <w:lang w:val="en-US"/>
        </w:rPr>
        <w:t xml:space="preserve">, </w:t>
      </w:r>
      <w:r w:rsidR="00390D2E">
        <w:rPr>
          <w:lang w:val="en-US"/>
        </w:rPr>
        <w:t xml:space="preserve">1989, pp. </w:t>
      </w:r>
      <w:r w:rsidR="00390D2E">
        <w:rPr>
          <w:lang w:val="en-US"/>
        </w:rPr>
        <w:t>319-342</w:t>
      </w:r>
      <w:proofErr w:type="gramStart"/>
      <w:r w:rsidR="00390D2E">
        <w:rPr>
          <w:lang w:val="en-US"/>
        </w:rPr>
        <w:t>.</w:t>
      </w:r>
      <w:r w:rsidR="00390D2E" w:rsidRPr="00A808E6">
        <w:rPr>
          <w:lang w:val="en-US"/>
        </w:rPr>
        <w:t>.</w:t>
      </w:r>
      <w:proofErr w:type="gramEnd"/>
    </w:p>
    <w:p w:rsidR="00B05504" w:rsidRPr="00995EF0" w:rsidRDefault="00B05504" w:rsidP="00B05504">
      <w:pPr>
        <w:spacing w:after="120"/>
        <w:jc w:val="both"/>
        <w:rPr>
          <w:lang w:val="en-US"/>
        </w:rPr>
      </w:pPr>
      <w:r w:rsidRPr="00B05504">
        <w:rPr>
          <w:lang w:val="en-ZA"/>
        </w:rPr>
        <w:t>[22]</w:t>
      </w:r>
      <w:r w:rsidRPr="00B05504">
        <w:rPr>
          <w:lang w:val="en-US"/>
        </w:rPr>
        <w:t xml:space="preserve"> </w:t>
      </w:r>
      <w:r w:rsidR="00390D2E" w:rsidRPr="00A47461">
        <w:rPr>
          <w:lang w:val="en-ZA"/>
        </w:rPr>
        <w:t>J.</w:t>
      </w:r>
      <w:r w:rsidR="00390D2E">
        <w:rPr>
          <w:lang w:val="en-ZA"/>
        </w:rPr>
        <w:t xml:space="preserve"> </w:t>
      </w:r>
      <w:r w:rsidR="00390D2E" w:rsidRPr="00A47461">
        <w:rPr>
          <w:lang w:val="en-ZA"/>
        </w:rPr>
        <w:t>P</w:t>
      </w:r>
      <w:r w:rsidR="00390D2E">
        <w:rPr>
          <w:lang w:val="en-ZA"/>
        </w:rPr>
        <w:t xml:space="preserve">. </w:t>
      </w:r>
      <w:proofErr w:type="spellStart"/>
      <w:r w:rsidR="00390D2E" w:rsidRPr="00A47461">
        <w:rPr>
          <w:lang w:val="en-ZA"/>
        </w:rPr>
        <w:t>Nzenti</w:t>
      </w:r>
      <w:proofErr w:type="spellEnd"/>
      <w:r w:rsidR="00390D2E" w:rsidRPr="00A47461">
        <w:rPr>
          <w:lang w:val="en-ZA"/>
        </w:rPr>
        <w:t xml:space="preserve">, P.  </w:t>
      </w:r>
      <w:proofErr w:type="spellStart"/>
      <w:proofErr w:type="gramStart"/>
      <w:r w:rsidR="00390D2E">
        <w:rPr>
          <w:lang w:val="en-US"/>
        </w:rPr>
        <w:t>Barbey</w:t>
      </w:r>
      <w:proofErr w:type="spellEnd"/>
      <w:r w:rsidR="00390D2E" w:rsidRPr="00DA3FD7">
        <w:rPr>
          <w:lang w:val="en-US"/>
        </w:rPr>
        <w:t xml:space="preserve">, </w:t>
      </w:r>
      <w:r w:rsidR="00390D2E">
        <w:rPr>
          <w:lang w:val="en-US"/>
        </w:rPr>
        <w:t xml:space="preserve">J. </w:t>
      </w:r>
      <w:proofErr w:type="spellStart"/>
      <w:r w:rsidR="00390D2E">
        <w:rPr>
          <w:lang w:val="en-US"/>
        </w:rPr>
        <w:t>Macaudiere</w:t>
      </w:r>
      <w:proofErr w:type="spellEnd"/>
      <w:r w:rsidR="00390D2E">
        <w:rPr>
          <w:lang w:val="en-US"/>
        </w:rPr>
        <w:t xml:space="preserve"> and</w:t>
      </w:r>
      <w:r w:rsidR="00390D2E" w:rsidRPr="00DA3FD7">
        <w:rPr>
          <w:lang w:val="en-US"/>
        </w:rPr>
        <w:t xml:space="preserve"> </w:t>
      </w:r>
      <w:r w:rsidR="00390D2E">
        <w:rPr>
          <w:lang w:val="en-US"/>
        </w:rPr>
        <w:t>D. Soba</w:t>
      </w:r>
      <w:r w:rsidR="00390D2E" w:rsidRPr="00DA3FD7">
        <w:rPr>
          <w:lang w:val="en-US"/>
        </w:rPr>
        <w:t>,</w:t>
      </w:r>
      <w:r w:rsidR="00390D2E">
        <w:rPr>
          <w:lang w:val="en-US"/>
        </w:rPr>
        <w:t xml:space="preserve"> “</w:t>
      </w:r>
      <w:r w:rsidR="00390D2E" w:rsidRPr="00DA3FD7">
        <w:rPr>
          <w:lang w:val="en-US"/>
        </w:rPr>
        <w:t xml:space="preserve">Origin and evolution of the late </w:t>
      </w:r>
      <w:proofErr w:type="spellStart"/>
      <w:r w:rsidR="00390D2E" w:rsidRPr="00DA3FD7">
        <w:rPr>
          <w:lang w:val="en-US"/>
        </w:rPr>
        <w:t>Précambrian</w:t>
      </w:r>
      <w:proofErr w:type="spellEnd"/>
      <w:r w:rsidR="00390D2E" w:rsidRPr="00DA3FD7">
        <w:rPr>
          <w:lang w:val="en-US"/>
        </w:rPr>
        <w:t xml:space="preserve"> high</w:t>
      </w:r>
      <w:r w:rsidR="00390D2E">
        <w:rPr>
          <w:lang w:val="en-US"/>
        </w:rPr>
        <w:t>-grade Yaoundé gneisses (Cameroo</w:t>
      </w:r>
      <w:r w:rsidR="00390D2E" w:rsidRPr="00DA3FD7">
        <w:rPr>
          <w:lang w:val="en-US"/>
        </w:rPr>
        <w:t>n)</w:t>
      </w:r>
      <w:r w:rsidR="00390D2E">
        <w:rPr>
          <w:lang w:val="en-US"/>
        </w:rPr>
        <w:t>”,</w:t>
      </w:r>
      <w:r w:rsidR="00390D2E" w:rsidRPr="00DA3FD7">
        <w:rPr>
          <w:lang w:val="en-US"/>
        </w:rPr>
        <w:t xml:space="preserve"> </w:t>
      </w:r>
      <w:r w:rsidR="00390D2E" w:rsidRPr="00390D2E">
        <w:rPr>
          <w:lang w:val="en-US"/>
        </w:rPr>
        <w:t>Precambrian research</w:t>
      </w:r>
      <w:r w:rsidR="00390D2E" w:rsidRPr="00DA3FD7">
        <w:rPr>
          <w:lang w:val="en-US"/>
        </w:rPr>
        <w:t xml:space="preserve">, </w:t>
      </w:r>
      <w:r w:rsidR="00390D2E">
        <w:rPr>
          <w:lang w:val="en-US"/>
        </w:rPr>
        <w:t xml:space="preserve">vol. </w:t>
      </w:r>
      <w:r w:rsidR="00390D2E" w:rsidRPr="00390D2E">
        <w:rPr>
          <w:lang w:val="en-US"/>
        </w:rPr>
        <w:t>38</w:t>
      </w:r>
      <w:r w:rsidR="00390D2E" w:rsidRPr="00DA3FD7">
        <w:rPr>
          <w:lang w:val="en-US"/>
        </w:rPr>
        <w:t xml:space="preserve">, </w:t>
      </w:r>
      <w:r w:rsidR="00390D2E">
        <w:rPr>
          <w:lang w:val="en-US"/>
        </w:rPr>
        <w:t xml:space="preserve">1988, pp. </w:t>
      </w:r>
      <w:r w:rsidR="00390D2E" w:rsidRPr="00DA3FD7">
        <w:rPr>
          <w:lang w:val="en-US"/>
        </w:rPr>
        <w:t>91-109.</w:t>
      </w:r>
      <w:proofErr w:type="gramEnd"/>
    </w:p>
    <w:p w:rsidR="006004EA" w:rsidRPr="00C60781" w:rsidRDefault="00B05504" w:rsidP="006004EA">
      <w:pPr>
        <w:spacing w:after="120"/>
        <w:jc w:val="both"/>
        <w:rPr>
          <w:lang w:val="en-ZA"/>
        </w:rPr>
      </w:pPr>
      <w:r w:rsidRPr="006004EA">
        <w:t>[23]</w:t>
      </w:r>
      <w:r w:rsidR="006004EA" w:rsidRPr="006004EA">
        <w:t xml:space="preserve"> </w:t>
      </w:r>
      <w:r w:rsidR="006004EA" w:rsidRPr="006004EA">
        <w:t>A.</w:t>
      </w:r>
      <w:r w:rsidRPr="006004EA">
        <w:t xml:space="preserve"> </w:t>
      </w:r>
      <w:proofErr w:type="spellStart"/>
      <w:r w:rsidR="006004EA" w:rsidRPr="006004EA">
        <w:t>Nédelec</w:t>
      </w:r>
      <w:proofErr w:type="spellEnd"/>
      <w:r w:rsidR="006004EA" w:rsidRPr="006004EA">
        <w:t xml:space="preserve">,  J. </w:t>
      </w:r>
      <w:proofErr w:type="spellStart"/>
      <w:r w:rsidR="006004EA" w:rsidRPr="006004EA">
        <w:t>Macaudiere</w:t>
      </w:r>
      <w:proofErr w:type="spellEnd"/>
      <w:r w:rsidR="006004EA" w:rsidRPr="006004EA">
        <w:t xml:space="preserve">, J. P. </w:t>
      </w:r>
      <w:proofErr w:type="spellStart"/>
      <w:r w:rsidR="006004EA" w:rsidRPr="006004EA">
        <w:t>Nzenti</w:t>
      </w:r>
      <w:proofErr w:type="spellEnd"/>
      <w:r w:rsidR="006004EA" w:rsidRPr="006004EA">
        <w:t xml:space="preserve"> and  P. </w:t>
      </w:r>
      <w:proofErr w:type="spellStart"/>
      <w:r w:rsidR="006004EA" w:rsidRPr="006004EA">
        <w:t>Barbey</w:t>
      </w:r>
      <w:proofErr w:type="spellEnd"/>
      <w:r w:rsidR="006004EA" w:rsidRPr="006004EA">
        <w:t xml:space="preserve">, </w:t>
      </w:r>
      <w:r w:rsidR="006004EA">
        <w:t>"</w:t>
      </w:r>
      <w:r w:rsidR="006004EA" w:rsidRPr="00E6380A">
        <w:t xml:space="preserve">Evolution structurale et métamorphique des schistes de </w:t>
      </w:r>
      <w:proofErr w:type="spellStart"/>
      <w:r w:rsidR="006004EA" w:rsidRPr="00E6380A">
        <w:t>Mbalmayo</w:t>
      </w:r>
      <w:proofErr w:type="spellEnd"/>
      <w:r w:rsidR="006004EA" w:rsidRPr="00E6380A">
        <w:t xml:space="preserve"> (Cameroun). Informations sur la structure de la zone mobile Panafricaine d’Afrique centrale au contact du craton du Congo</w:t>
      </w:r>
      <w:r w:rsidR="006004EA">
        <w:t>",</w:t>
      </w:r>
      <w:r w:rsidR="006004EA" w:rsidRPr="00E6380A">
        <w:t xml:space="preserve"> </w:t>
      </w:r>
      <w:r w:rsidR="006004EA" w:rsidRPr="006004EA">
        <w:t>Comptes Rendus Académie des Sciences,</w:t>
      </w:r>
      <w:r w:rsidR="006004EA" w:rsidRPr="00E6380A">
        <w:t xml:space="preserve"> </w:t>
      </w:r>
      <w:r w:rsidR="006004EA">
        <w:t>vol.</w:t>
      </w:r>
      <w:r w:rsidR="006004EA" w:rsidRPr="00E6380A">
        <w:t xml:space="preserve"> </w:t>
      </w:r>
      <w:r w:rsidR="006004EA" w:rsidRPr="006004EA">
        <w:t xml:space="preserve">303, </w:t>
      </w:r>
      <w:r w:rsidR="006004EA">
        <w:t xml:space="preserve">no. </w:t>
      </w:r>
      <w:r w:rsidR="006004EA" w:rsidRPr="00C60781">
        <w:rPr>
          <w:lang w:val="en-ZA"/>
        </w:rPr>
        <w:t>II, 1986</w:t>
      </w:r>
      <w:r w:rsidR="006004EA" w:rsidRPr="00C60781">
        <w:rPr>
          <w:lang w:val="en-ZA"/>
        </w:rPr>
        <w:t xml:space="preserve">, pp. </w:t>
      </w:r>
      <w:r w:rsidR="006004EA" w:rsidRPr="00C60781">
        <w:rPr>
          <w:lang w:val="en-ZA"/>
        </w:rPr>
        <w:t>75-80. </w:t>
      </w:r>
    </w:p>
    <w:p w:rsidR="006004EA" w:rsidRDefault="006004EA" w:rsidP="006004EA">
      <w:pPr>
        <w:spacing w:after="120"/>
        <w:jc w:val="both"/>
      </w:pPr>
      <w:r w:rsidRPr="00C60781">
        <w:t xml:space="preserve">[24] </w:t>
      </w:r>
      <w:r w:rsidR="00C60781" w:rsidRPr="00C60781">
        <w:t xml:space="preserve">J. P. </w:t>
      </w:r>
      <w:proofErr w:type="spellStart"/>
      <w:r w:rsidRPr="00C60781">
        <w:t>Nzenti</w:t>
      </w:r>
      <w:proofErr w:type="spellEnd"/>
      <w:r w:rsidRPr="00C60781">
        <w:t xml:space="preserve">, P. </w:t>
      </w:r>
      <w:proofErr w:type="spellStart"/>
      <w:r w:rsidRPr="00C60781">
        <w:t>Barbey</w:t>
      </w:r>
      <w:proofErr w:type="spellEnd"/>
      <w:r w:rsidRPr="00C60781">
        <w:t xml:space="preserve">, P. </w:t>
      </w:r>
      <w:proofErr w:type="spellStart"/>
      <w:r w:rsidRPr="00C60781">
        <w:t>Jegouzo</w:t>
      </w:r>
      <w:proofErr w:type="spellEnd"/>
      <w:r w:rsidRPr="00C60781">
        <w:t xml:space="preserve"> and C. Moreau, </w:t>
      </w:r>
      <w:r w:rsidR="00C60781">
        <w:t>"</w:t>
      </w:r>
      <w:r w:rsidRPr="00E6380A">
        <w:t>Un nouvel exemple de ceinture granulitique dans une chaîne protérozoïque de transition : les migmatites de Yaoundé au Cameroun</w:t>
      </w:r>
      <w:r w:rsidR="00C60781">
        <w:t>",</w:t>
      </w:r>
      <w:r w:rsidRPr="00E6380A">
        <w:t xml:space="preserve"> </w:t>
      </w:r>
      <w:r w:rsidRPr="00C60781">
        <w:t xml:space="preserve">Comptes Rendu Académie des Sciences Paris, </w:t>
      </w:r>
      <w:r w:rsidR="00C60781">
        <w:t xml:space="preserve">vol. </w:t>
      </w:r>
      <w:r w:rsidRPr="00C60781">
        <w:t xml:space="preserve">299, </w:t>
      </w:r>
      <w:r w:rsidR="00C60781">
        <w:t>no.</w:t>
      </w:r>
      <w:r w:rsidRPr="00C60781">
        <w:t xml:space="preserve"> 17</w:t>
      </w:r>
      <w:r w:rsidRPr="00E6380A">
        <w:t xml:space="preserve">, </w:t>
      </w:r>
      <w:r w:rsidR="00C60781" w:rsidRPr="00C60781">
        <w:t>1984</w:t>
      </w:r>
      <w:r w:rsidR="00C60781">
        <w:t>, pp</w:t>
      </w:r>
      <w:r w:rsidR="00C60781" w:rsidRPr="00C60781">
        <w:t>.</w:t>
      </w:r>
      <w:r w:rsidR="00C60781">
        <w:t xml:space="preserve"> </w:t>
      </w:r>
      <w:r w:rsidRPr="00E6380A">
        <w:t>1197-1199</w:t>
      </w:r>
      <w:r w:rsidR="00C60781">
        <w:t>.</w:t>
      </w:r>
    </w:p>
    <w:p w:rsidR="00145777" w:rsidRDefault="006004EA" w:rsidP="00774923">
      <w:pPr>
        <w:spacing w:after="120"/>
        <w:jc w:val="both"/>
      </w:pPr>
      <w:r w:rsidRPr="00C60781">
        <w:t>[25]</w:t>
      </w:r>
      <w:r w:rsidR="00C60781" w:rsidRPr="00C60781">
        <w:t xml:space="preserve"> </w:t>
      </w:r>
      <w:r w:rsidR="00C60781" w:rsidRPr="00C60781">
        <w:t>E.</w:t>
      </w:r>
      <w:r w:rsidRPr="00C60781">
        <w:t xml:space="preserve"> </w:t>
      </w:r>
      <w:r w:rsidR="00C60781" w:rsidRPr="00C60781">
        <w:t>Ball,</w:t>
      </w:r>
      <w:r w:rsidR="00473895" w:rsidRPr="00C60781">
        <w:t xml:space="preserve"> J.P. Bard and D.</w:t>
      </w:r>
      <w:r w:rsidR="004F557E" w:rsidRPr="00C60781">
        <w:t xml:space="preserve"> Soba, </w:t>
      </w:r>
      <w:r w:rsidR="00C60781">
        <w:t>"</w:t>
      </w:r>
      <w:r w:rsidR="004F557E" w:rsidRPr="00145777">
        <w:t xml:space="preserve">Tectonique tangentielle dans la </w:t>
      </w:r>
      <w:proofErr w:type="spellStart"/>
      <w:r w:rsidR="004F557E" w:rsidRPr="00145777">
        <w:t>catazone</w:t>
      </w:r>
      <w:proofErr w:type="spellEnd"/>
      <w:r w:rsidR="004F557E" w:rsidRPr="00145777">
        <w:t xml:space="preserve"> du </w:t>
      </w:r>
      <w:r w:rsidR="00F9462C">
        <w:t>Cameroun: les gneiss de Yaoundé</w:t>
      </w:r>
      <w:r w:rsidR="00C60781">
        <w:t>"</w:t>
      </w:r>
      <w:r w:rsidR="00F9462C">
        <w:t>,</w:t>
      </w:r>
      <w:r w:rsidR="004F557E" w:rsidRPr="00145777">
        <w:t xml:space="preserve"> </w:t>
      </w:r>
      <w:r w:rsidR="00F66F70" w:rsidRPr="00C60781">
        <w:t>J</w:t>
      </w:r>
      <w:r w:rsidR="00F9462C" w:rsidRPr="00C60781">
        <w:t xml:space="preserve">ournal of </w:t>
      </w:r>
      <w:proofErr w:type="spellStart"/>
      <w:r w:rsidR="00F9462C" w:rsidRPr="00C60781">
        <w:t>African</w:t>
      </w:r>
      <w:proofErr w:type="spellEnd"/>
      <w:r w:rsidR="00F9462C" w:rsidRPr="00C60781">
        <w:t xml:space="preserve"> </w:t>
      </w:r>
      <w:proofErr w:type="spellStart"/>
      <w:r w:rsidR="00F9462C" w:rsidRPr="00C60781">
        <w:t>Earth</w:t>
      </w:r>
      <w:proofErr w:type="spellEnd"/>
      <w:r w:rsidR="00F9462C" w:rsidRPr="00C60781">
        <w:t xml:space="preserve"> Science</w:t>
      </w:r>
      <w:r w:rsidR="00F66F70" w:rsidRPr="00145777">
        <w:t xml:space="preserve">, </w:t>
      </w:r>
      <w:r w:rsidR="00C60781">
        <w:t xml:space="preserve">vol. </w:t>
      </w:r>
      <w:r w:rsidR="00F66F70" w:rsidRPr="00C60781">
        <w:t>2</w:t>
      </w:r>
      <w:r w:rsidR="00C60781">
        <w:t xml:space="preserve">, no. </w:t>
      </w:r>
      <w:r w:rsidR="00F9462C" w:rsidRPr="00C60781">
        <w:t>2</w:t>
      </w:r>
      <w:r w:rsidR="00F66F70" w:rsidRPr="00F9462C">
        <w:t>,</w:t>
      </w:r>
      <w:r w:rsidR="00F66F70" w:rsidRPr="00145777">
        <w:t xml:space="preserve"> </w:t>
      </w:r>
      <w:r w:rsidR="00C60781">
        <w:t xml:space="preserve">1984, pp. </w:t>
      </w:r>
      <w:r w:rsidR="00F66F70" w:rsidRPr="00145777">
        <w:t>91-95</w:t>
      </w:r>
      <w:r w:rsidR="00F66F70" w:rsidRPr="00F66F70">
        <w:t xml:space="preserve">. </w:t>
      </w:r>
    </w:p>
    <w:p w:rsidR="00C60781" w:rsidRPr="00C60781" w:rsidRDefault="006004EA" w:rsidP="00C60781">
      <w:pPr>
        <w:spacing w:after="120"/>
        <w:jc w:val="both"/>
      </w:pPr>
      <w:r>
        <w:t>[26]</w:t>
      </w:r>
      <w:r w:rsidR="00C60781" w:rsidRPr="00C60781">
        <w:t xml:space="preserve"> </w:t>
      </w:r>
      <w:r w:rsidR="0039434E">
        <w:t xml:space="preserve">J. </w:t>
      </w:r>
      <w:proofErr w:type="spellStart"/>
      <w:r w:rsidR="00C60781" w:rsidRPr="00C60781">
        <w:t>Tchakounte</w:t>
      </w:r>
      <w:proofErr w:type="spellEnd"/>
      <w:r w:rsidR="00C60781" w:rsidRPr="00C60781">
        <w:t xml:space="preserve">, </w:t>
      </w:r>
      <w:r w:rsidR="0039434E">
        <w:t>"</w:t>
      </w:r>
      <w:r w:rsidR="00C60781" w:rsidRPr="00C60781">
        <w:t>Etude géologique de la région d’</w:t>
      </w:r>
      <w:proofErr w:type="spellStart"/>
      <w:r w:rsidR="00C60781" w:rsidRPr="00C60781">
        <w:t>Etoundou-Bayomen</w:t>
      </w:r>
      <w:proofErr w:type="spellEnd"/>
      <w:r w:rsidR="00C60781" w:rsidRPr="00C60781">
        <w:t xml:space="preserve"> dans la série de </w:t>
      </w:r>
      <w:proofErr w:type="spellStart"/>
      <w:r w:rsidR="00C60781" w:rsidRPr="00C60781">
        <w:t>Bafia</w:t>
      </w:r>
      <w:proofErr w:type="spellEnd"/>
      <w:r w:rsidR="00C60781" w:rsidRPr="00C60781">
        <w:t xml:space="preserve"> (Province du Centre): tectonique, géochimie-métamorphisme</w:t>
      </w:r>
      <w:r w:rsidR="0039434E">
        <w:t>".</w:t>
      </w:r>
      <w:r w:rsidR="00C60781" w:rsidRPr="00C60781">
        <w:t xml:space="preserve"> PhD </w:t>
      </w:r>
      <w:proofErr w:type="spellStart"/>
      <w:r w:rsidR="00C60781" w:rsidRPr="00C60781">
        <w:t>Thesis</w:t>
      </w:r>
      <w:proofErr w:type="spellEnd"/>
      <w:r w:rsidR="0039434E">
        <w:t>,</w:t>
      </w:r>
      <w:r w:rsidR="00C60781" w:rsidRPr="00C60781">
        <w:t xml:space="preserve"> University of  Yaoundé I, </w:t>
      </w:r>
      <w:r w:rsidR="0039434E" w:rsidRPr="00C60781">
        <w:t>1999.</w:t>
      </w:r>
    </w:p>
    <w:p w:rsidR="00C60781" w:rsidRPr="00110F2A" w:rsidRDefault="00C60781" w:rsidP="00C60781">
      <w:pPr>
        <w:spacing w:after="120"/>
        <w:jc w:val="both"/>
      </w:pPr>
      <w:r>
        <w:t>[27]</w:t>
      </w:r>
      <w:r w:rsidRPr="00C60781">
        <w:t xml:space="preserve"> </w:t>
      </w:r>
      <w:r w:rsidR="0039434E">
        <w:t>A.</w:t>
      </w:r>
      <w:r w:rsidR="0039434E">
        <w:t xml:space="preserve"> A.</w:t>
      </w:r>
      <w:r w:rsidR="0039434E">
        <w:t xml:space="preserve"> </w:t>
      </w:r>
      <w:proofErr w:type="spellStart"/>
      <w:r w:rsidRPr="00884183">
        <w:t>Ganwa</w:t>
      </w:r>
      <w:proofErr w:type="spellEnd"/>
      <w:r>
        <w:t xml:space="preserve">, </w:t>
      </w:r>
      <w:r w:rsidR="0039434E">
        <w:t>"</w:t>
      </w:r>
      <w:r w:rsidRPr="009C3AA9">
        <w:t>Contribution à l’étude g</w:t>
      </w:r>
      <w:r>
        <w:t xml:space="preserve">éologique de la région de </w:t>
      </w:r>
      <w:proofErr w:type="spellStart"/>
      <w:r>
        <w:t>Kombé</w:t>
      </w:r>
      <w:proofErr w:type="spellEnd"/>
      <w:r>
        <w:t xml:space="preserve"> </w:t>
      </w:r>
      <w:r w:rsidRPr="009C3AA9">
        <w:t xml:space="preserve">II – </w:t>
      </w:r>
      <w:proofErr w:type="spellStart"/>
      <w:r w:rsidRPr="009C3AA9">
        <w:t>Mayabo</w:t>
      </w:r>
      <w:proofErr w:type="spellEnd"/>
      <w:r w:rsidRPr="009C3AA9">
        <w:t xml:space="preserve"> dans la série panafricaine de </w:t>
      </w:r>
      <w:proofErr w:type="spellStart"/>
      <w:r w:rsidRPr="009C3AA9">
        <w:t>Bafia</w:t>
      </w:r>
      <w:proofErr w:type="spellEnd"/>
      <w:r w:rsidRPr="009C3AA9">
        <w:t> : Géomorphologie structurale, Tectonique, Pétrologie</w:t>
      </w:r>
      <w:r w:rsidR="0039434E">
        <w:t>",</w:t>
      </w:r>
      <w:r w:rsidRPr="009C3AA9">
        <w:t xml:space="preserve"> </w:t>
      </w:r>
      <w:r w:rsidRPr="00C60781">
        <w:t>Thèse de Doctorat 3e Cycle</w:t>
      </w:r>
      <w:r w:rsidRPr="00110F2A">
        <w:t>, Universit</w:t>
      </w:r>
      <w:r>
        <w:t>é</w:t>
      </w:r>
      <w:r w:rsidRPr="00110F2A">
        <w:t xml:space="preserve"> de Yaoundé I, </w:t>
      </w:r>
      <w:r w:rsidR="0039434E">
        <w:t>1998.</w:t>
      </w:r>
    </w:p>
    <w:p w:rsidR="006004EA" w:rsidRDefault="00C60781" w:rsidP="00774923">
      <w:pPr>
        <w:spacing w:after="120"/>
        <w:jc w:val="both"/>
      </w:pPr>
      <w:r>
        <w:t>[28]</w:t>
      </w:r>
      <w:r w:rsidR="0039434E" w:rsidRPr="0039434E">
        <w:t xml:space="preserve"> </w:t>
      </w:r>
      <w:r w:rsidR="0039434E">
        <w:t>G.</w:t>
      </w:r>
      <w:r w:rsidR="0039434E" w:rsidRPr="00EE312F">
        <w:t xml:space="preserve"> </w:t>
      </w:r>
      <w:proofErr w:type="spellStart"/>
      <w:r w:rsidR="0039434E" w:rsidRPr="00EE312F">
        <w:t>Weecksteen</w:t>
      </w:r>
      <w:proofErr w:type="spellEnd"/>
      <w:r w:rsidR="0039434E" w:rsidRPr="00EE312F">
        <w:t xml:space="preserve">, </w:t>
      </w:r>
      <w:r w:rsidR="0039434E">
        <w:t>"</w:t>
      </w:r>
      <w:r w:rsidR="0039434E" w:rsidRPr="00EE312F">
        <w:t>Carte géologique de reconnaissance  à l’échelle de  1/500 000. Levés effectués de 1949 à 1956. Notice explicative sur la feuille  Douala-Est</w:t>
      </w:r>
      <w:r w:rsidR="0039434E" w:rsidRPr="0039434E">
        <w:t xml:space="preserve">", </w:t>
      </w:r>
      <w:r w:rsidR="0039434E" w:rsidRPr="0039434E">
        <w:t>Imprimerie Na</w:t>
      </w:r>
      <w:r w:rsidR="0039434E">
        <w:t>t</w:t>
      </w:r>
      <w:r w:rsidR="0039434E" w:rsidRPr="0039434E">
        <w:t>ionale</w:t>
      </w:r>
      <w:r w:rsidR="0039434E">
        <w:t xml:space="preserve"> </w:t>
      </w:r>
      <w:r w:rsidR="0039434E" w:rsidRPr="0039434E">
        <w:t>Yaoundé</w:t>
      </w:r>
      <w:r w:rsidR="0039434E">
        <w:t xml:space="preserve">, </w:t>
      </w:r>
      <w:r w:rsidR="0039434E" w:rsidRPr="0039434E">
        <w:t>1957</w:t>
      </w:r>
      <w:r w:rsidR="0039434E" w:rsidRPr="00EE312F">
        <w:t>.</w:t>
      </w:r>
    </w:p>
    <w:p w:rsidR="00C42FBB" w:rsidRPr="00C42FBB" w:rsidRDefault="00C42FBB" w:rsidP="00C42FBB">
      <w:pPr>
        <w:spacing w:after="120"/>
        <w:jc w:val="both"/>
        <w:rPr>
          <w:lang w:val="en-ZA"/>
        </w:rPr>
      </w:pPr>
      <w:r w:rsidRPr="00C42FBB">
        <w:rPr>
          <w:lang w:val="en-ZA"/>
        </w:rPr>
        <w:t xml:space="preserve">[29] </w:t>
      </w:r>
      <w:r w:rsidRPr="00C60781">
        <w:rPr>
          <w:lang w:val="en-ZA"/>
        </w:rPr>
        <w:t>A. A.</w:t>
      </w:r>
      <w:r>
        <w:rPr>
          <w:lang w:val="en-ZA"/>
        </w:rPr>
        <w:t xml:space="preserve"> </w:t>
      </w:r>
      <w:proofErr w:type="spellStart"/>
      <w:r>
        <w:rPr>
          <w:lang w:val="en-ZA"/>
        </w:rPr>
        <w:t>Ganwa</w:t>
      </w:r>
      <w:proofErr w:type="spellEnd"/>
      <w:r>
        <w:rPr>
          <w:lang w:val="en-ZA"/>
        </w:rPr>
        <w:t>,</w:t>
      </w:r>
      <w:r w:rsidRPr="00C60781">
        <w:rPr>
          <w:lang w:val="en-ZA"/>
        </w:rPr>
        <w:t xml:space="preserve"> W. Frisch, W. Siebel, C. k. Shang, J. </w:t>
      </w:r>
      <w:proofErr w:type="spellStart"/>
      <w:r w:rsidRPr="00C60781">
        <w:rPr>
          <w:lang w:val="en-ZA"/>
        </w:rPr>
        <w:t>Mvondo</w:t>
      </w:r>
      <w:proofErr w:type="spellEnd"/>
      <w:r w:rsidRPr="00C60781">
        <w:rPr>
          <w:lang w:val="en-ZA"/>
        </w:rPr>
        <w:t xml:space="preserve"> </w:t>
      </w:r>
      <w:proofErr w:type="spellStart"/>
      <w:r w:rsidRPr="00C60781">
        <w:rPr>
          <w:lang w:val="en-ZA"/>
        </w:rPr>
        <w:t>Ondoa</w:t>
      </w:r>
      <w:proofErr w:type="spellEnd"/>
      <w:r w:rsidRPr="00C60781">
        <w:rPr>
          <w:lang w:val="en-ZA"/>
        </w:rPr>
        <w:t xml:space="preserve">,  M. </w:t>
      </w:r>
      <w:proofErr w:type="spellStart"/>
      <w:r w:rsidRPr="00C60781">
        <w:rPr>
          <w:lang w:val="en-ZA"/>
        </w:rPr>
        <w:t>Satir</w:t>
      </w:r>
      <w:proofErr w:type="spellEnd"/>
      <w:r w:rsidRPr="00C60781">
        <w:rPr>
          <w:lang w:val="en-ZA"/>
        </w:rPr>
        <w:t xml:space="preserve"> and J. </w:t>
      </w:r>
      <w:proofErr w:type="spellStart"/>
      <w:r w:rsidRPr="00C60781">
        <w:rPr>
          <w:lang w:val="en-ZA"/>
        </w:rPr>
        <w:t>Tchakounte</w:t>
      </w:r>
      <w:proofErr w:type="spellEnd"/>
      <w:r w:rsidRPr="00C60781">
        <w:rPr>
          <w:lang w:val="en-ZA"/>
        </w:rPr>
        <w:t xml:space="preserve"> </w:t>
      </w:r>
      <w:proofErr w:type="spellStart"/>
      <w:r w:rsidRPr="00C60781">
        <w:rPr>
          <w:lang w:val="en-ZA"/>
        </w:rPr>
        <w:t>Numbem</w:t>
      </w:r>
      <w:proofErr w:type="spellEnd"/>
      <w:r w:rsidRPr="00C60781">
        <w:rPr>
          <w:lang w:val="en-ZA"/>
        </w:rPr>
        <w:t xml:space="preserve">, </w:t>
      </w:r>
      <w:r>
        <w:rPr>
          <w:lang w:val="en-ZA"/>
        </w:rPr>
        <w:t>“</w:t>
      </w:r>
      <w:r w:rsidRPr="00C42FBB">
        <w:rPr>
          <w:lang w:val="en-ZA"/>
        </w:rPr>
        <w:t xml:space="preserve">Zircon 207Pb/206Pb evaporation ages of </w:t>
      </w:r>
      <w:proofErr w:type="spellStart"/>
      <w:r w:rsidRPr="00C42FBB">
        <w:rPr>
          <w:lang w:val="en-ZA"/>
        </w:rPr>
        <w:t>Panafrican</w:t>
      </w:r>
      <w:proofErr w:type="spellEnd"/>
      <w:r w:rsidRPr="00C42FBB">
        <w:rPr>
          <w:lang w:val="en-ZA"/>
        </w:rPr>
        <w:t xml:space="preserve"> </w:t>
      </w:r>
      <w:proofErr w:type="spellStart"/>
      <w:r w:rsidRPr="00C42FBB">
        <w:rPr>
          <w:lang w:val="en-ZA"/>
        </w:rPr>
        <w:t>metasedimentary</w:t>
      </w:r>
      <w:proofErr w:type="spellEnd"/>
      <w:r w:rsidRPr="00C42FBB">
        <w:rPr>
          <w:lang w:val="en-ZA"/>
        </w:rPr>
        <w:t xml:space="preserve"> rocks in the </w:t>
      </w:r>
      <w:proofErr w:type="spellStart"/>
      <w:r w:rsidRPr="00C42FBB">
        <w:rPr>
          <w:lang w:val="en-ZA"/>
        </w:rPr>
        <w:t>Kombé</w:t>
      </w:r>
      <w:proofErr w:type="spellEnd"/>
      <w:r w:rsidRPr="00C42FBB">
        <w:rPr>
          <w:lang w:val="en-ZA"/>
        </w:rPr>
        <w:t>-II area (</w:t>
      </w:r>
      <w:proofErr w:type="spellStart"/>
      <w:r w:rsidRPr="00C42FBB">
        <w:rPr>
          <w:lang w:val="en-ZA"/>
        </w:rPr>
        <w:t>Bafia</w:t>
      </w:r>
      <w:proofErr w:type="spellEnd"/>
      <w:r w:rsidRPr="00C42FBB">
        <w:rPr>
          <w:lang w:val="en-ZA"/>
        </w:rPr>
        <w:t xml:space="preserve"> Group, Cameroon): Constraints on </w:t>
      </w:r>
      <w:proofErr w:type="spellStart"/>
      <w:r w:rsidRPr="00C42FBB">
        <w:rPr>
          <w:lang w:val="en-ZA"/>
        </w:rPr>
        <w:t>protolith</w:t>
      </w:r>
      <w:proofErr w:type="spellEnd"/>
      <w:r w:rsidRPr="00C42FBB">
        <w:rPr>
          <w:lang w:val="en-ZA"/>
        </w:rPr>
        <w:t xml:space="preserve"> age and provenance</w:t>
      </w:r>
      <w:r>
        <w:rPr>
          <w:lang w:val="en-ZA"/>
        </w:rPr>
        <w:t xml:space="preserve">”, </w:t>
      </w:r>
      <w:r w:rsidRPr="00C42FBB">
        <w:rPr>
          <w:lang w:val="en-ZA"/>
        </w:rPr>
        <w:t xml:space="preserve"> Journal of African Earth Sciences, </w:t>
      </w:r>
      <w:r>
        <w:rPr>
          <w:lang w:val="en-ZA"/>
        </w:rPr>
        <w:t xml:space="preserve">vol. </w:t>
      </w:r>
      <w:r w:rsidRPr="00C42FBB">
        <w:rPr>
          <w:lang w:val="en-ZA"/>
        </w:rPr>
        <w:t xml:space="preserve">51, </w:t>
      </w:r>
      <w:r w:rsidRPr="00C60781">
        <w:rPr>
          <w:lang w:val="en-ZA"/>
        </w:rPr>
        <w:t>2008</w:t>
      </w:r>
      <w:r>
        <w:rPr>
          <w:lang w:val="en-ZA"/>
        </w:rPr>
        <w:t xml:space="preserve">, pp. </w:t>
      </w:r>
      <w:r w:rsidRPr="00C42FBB">
        <w:rPr>
          <w:lang w:val="en-ZA"/>
        </w:rPr>
        <w:t>77–88.</w:t>
      </w:r>
    </w:p>
    <w:p w:rsidR="00C35B55" w:rsidRPr="00C60781" w:rsidRDefault="006B4EAC" w:rsidP="00774923">
      <w:pPr>
        <w:spacing w:after="120"/>
        <w:jc w:val="both"/>
      </w:pPr>
      <w:r w:rsidRPr="006B4EAC">
        <w:t xml:space="preserve">[30] D. </w:t>
      </w:r>
      <w:proofErr w:type="spellStart"/>
      <w:r w:rsidR="00C35B55" w:rsidRPr="00C60781">
        <w:t>Bisso</w:t>
      </w:r>
      <w:proofErr w:type="spellEnd"/>
      <w:r w:rsidR="00C35B55" w:rsidRPr="00C60781">
        <w:t xml:space="preserve">, </w:t>
      </w:r>
      <w:r>
        <w:t>"</w:t>
      </w:r>
      <w:r w:rsidR="00C35B55" w:rsidRPr="009A72EF">
        <w:t xml:space="preserve">Etude de la faille de la Sanaga (région de </w:t>
      </w:r>
      <w:proofErr w:type="spellStart"/>
      <w:r w:rsidR="00C35B55" w:rsidRPr="009A72EF">
        <w:t>Bafia-Ntui</w:t>
      </w:r>
      <w:proofErr w:type="spellEnd"/>
      <w:r w:rsidR="00C35B55" w:rsidRPr="009A72EF">
        <w:t>) par les méthodes géophysiques</w:t>
      </w:r>
      <w:r>
        <w:t>",</w:t>
      </w:r>
      <w:r w:rsidR="00C35B55" w:rsidRPr="009A72EF">
        <w:t xml:space="preserve"> </w:t>
      </w:r>
      <w:proofErr w:type="spellStart"/>
      <w:r w:rsidR="00316907" w:rsidRPr="00C60781">
        <w:t>PhD</w:t>
      </w:r>
      <w:proofErr w:type="spellEnd"/>
      <w:r w:rsidR="00316907" w:rsidRPr="00C60781">
        <w:t xml:space="preserve"> </w:t>
      </w:r>
      <w:proofErr w:type="spellStart"/>
      <w:r w:rsidR="00C35B55" w:rsidRPr="00C60781">
        <w:t>Th</w:t>
      </w:r>
      <w:r w:rsidR="00316907" w:rsidRPr="00C60781">
        <w:t>esis</w:t>
      </w:r>
      <w:proofErr w:type="spellEnd"/>
      <w:r w:rsidR="00316907" w:rsidRPr="00C60781">
        <w:t xml:space="preserve">, </w:t>
      </w:r>
      <w:proofErr w:type="spellStart"/>
      <w:r w:rsidR="00C35B55" w:rsidRPr="00C60781">
        <w:t>Univ</w:t>
      </w:r>
      <w:r w:rsidR="00316907" w:rsidRPr="00C60781">
        <w:t>ersity</w:t>
      </w:r>
      <w:proofErr w:type="spellEnd"/>
      <w:r w:rsidR="00316907" w:rsidRPr="00C60781">
        <w:t xml:space="preserve"> of </w:t>
      </w:r>
      <w:r w:rsidR="00C35B55" w:rsidRPr="00C60781">
        <w:t>Yaoundé</w:t>
      </w:r>
      <w:r w:rsidR="00316907" w:rsidRPr="00C60781">
        <w:t xml:space="preserve"> 1</w:t>
      </w:r>
      <w:r w:rsidR="00C35B55" w:rsidRPr="00C60781">
        <w:t>,</w:t>
      </w:r>
      <w:r>
        <w:t xml:space="preserve"> </w:t>
      </w:r>
      <w:r w:rsidRPr="00C60781">
        <w:t>2006.</w:t>
      </w:r>
    </w:p>
    <w:p w:rsidR="00C35B55" w:rsidRDefault="006B4EAC" w:rsidP="00774923">
      <w:pPr>
        <w:spacing w:after="120"/>
        <w:jc w:val="both"/>
      </w:pPr>
      <w:r w:rsidRPr="006B4EAC">
        <w:t xml:space="preserve">[31] G. </w:t>
      </w:r>
      <w:proofErr w:type="spellStart"/>
      <w:r w:rsidR="00C35B55" w:rsidRPr="006B4EAC">
        <w:t>Gabalda</w:t>
      </w:r>
      <w:proofErr w:type="spellEnd"/>
      <w:r w:rsidRPr="006B4EAC">
        <w:t xml:space="preserve"> </w:t>
      </w:r>
      <w:r w:rsidR="00110F2A" w:rsidRPr="006B4EAC">
        <w:t xml:space="preserve">and J. </w:t>
      </w:r>
      <w:proofErr w:type="spellStart"/>
      <w:r w:rsidR="00110F2A" w:rsidRPr="006B4EAC">
        <w:t>Tabbagh</w:t>
      </w:r>
      <w:proofErr w:type="spellEnd"/>
      <w:r w:rsidR="00C35B55" w:rsidRPr="006B4EAC">
        <w:t>,</w:t>
      </w:r>
      <w:r>
        <w:t>"</w:t>
      </w:r>
      <w:r w:rsidR="00C35B55" w:rsidRPr="002A7755">
        <w:t>PISE, programme d’interprétation</w:t>
      </w:r>
      <w:r w:rsidR="00C35B55">
        <w:t xml:space="preserve"> </w:t>
      </w:r>
      <w:r w:rsidR="00C35B55" w:rsidRPr="002A7755">
        <w:t>de sondages électriques</w:t>
      </w:r>
      <w:r>
        <w:t>",</w:t>
      </w:r>
      <w:r w:rsidR="00C35B55" w:rsidRPr="002A7755">
        <w:t xml:space="preserve"> </w:t>
      </w:r>
      <w:r w:rsidR="00C35B55" w:rsidRPr="00C60781">
        <w:t>Laboratoire de géophysique ORSTOM</w:t>
      </w:r>
      <w:r w:rsidR="00C35B55" w:rsidRPr="002A7755">
        <w:t>,</w:t>
      </w:r>
      <w:r w:rsidRPr="006B4EAC">
        <w:t xml:space="preserve"> </w:t>
      </w:r>
      <w:r w:rsidRPr="006B4EAC">
        <w:t>1994.</w:t>
      </w:r>
    </w:p>
    <w:p w:rsidR="00C35B55" w:rsidRPr="00CC6D84" w:rsidRDefault="00A26D0D" w:rsidP="00774923">
      <w:pPr>
        <w:spacing w:after="120"/>
        <w:jc w:val="both"/>
      </w:pPr>
      <w:r>
        <w:t xml:space="preserve">[32] </w:t>
      </w:r>
      <w:proofErr w:type="spellStart"/>
      <w:r w:rsidR="00C35B55" w:rsidRPr="004A3EDE">
        <w:t>Manguelle-Dicoum</w:t>
      </w:r>
      <w:proofErr w:type="spellEnd"/>
      <w:r w:rsidR="00C35B55" w:rsidRPr="004A3EDE">
        <w:t xml:space="preserve">,  E., </w:t>
      </w:r>
      <w:r w:rsidR="00935FFA">
        <w:t>M. T. E.</w:t>
      </w:r>
      <w:r w:rsidR="00935FFA" w:rsidRPr="004A3EDE">
        <w:t xml:space="preserve"> </w:t>
      </w:r>
      <w:proofErr w:type="spellStart"/>
      <w:r w:rsidR="00C35B55" w:rsidRPr="004A3EDE">
        <w:t>Kwende</w:t>
      </w:r>
      <w:proofErr w:type="spellEnd"/>
      <w:r w:rsidR="00935FFA">
        <w:t xml:space="preserve">, A. S. </w:t>
      </w:r>
      <w:r w:rsidR="00C35B55" w:rsidRPr="004A3EDE">
        <w:t xml:space="preserve"> </w:t>
      </w:r>
      <w:proofErr w:type="spellStart"/>
      <w:r w:rsidR="00C35B55" w:rsidRPr="00935FFA">
        <w:rPr>
          <w:lang w:val="en-US"/>
        </w:rPr>
        <w:t>Bokossah</w:t>
      </w:r>
      <w:proofErr w:type="spellEnd"/>
      <w:r w:rsidR="00C35B55" w:rsidRPr="00935FFA">
        <w:rPr>
          <w:lang w:val="en-US"/>
        </w:rPr>
        <w:t xml:space="preserve"> </w:t>
      </w:r>
      <w:proofErr w:type="gramStart"/>
      <w:r w:rsidR="00935FFA">
        <w:rPr>
          <w:lang w:val="en-US"/>
        </w:rPr>
        <w:t>and</w:t>
      </w:r>
      <w:r w:rsidR="00C35B55" w:rsidRPr="00935FFA">
        <w:rPr>
          <w:lang w:val="en-US"/>
        </w:rPr>
        <w:t xml:space="preserve">  </w:t>
      </w:r>
      <w:r w:rsidR="00935FFA">
        <w:rPr>
          <w:lang w:val="en-US"/>
        </w:rPr>
        <w:t>B</w:t>
      </w:r>
      <w:proofErr w:type="gramEnd"/>
      <w:r w:rsidR="00935FFA">
        <w:rPr>
          <w:lang w:val="en-US"/>
        </w:rPr>
        <w:t>. J.</w:t>
      </w:r>
      <w:r w:rsidR="00935FFA" w:rsidRPr="00935FFA">
        <w:rPr>
          <w:lang w:val="en-US"/>
        </w:rPr>
        <w:t xml:space="preserve"> </w:t>
      </w:r>
      <w:proofErr w:type="spellStart"/>
      <w:r w:rsidR="00C35B55" w:rsidRPr="00935FFA">
        <w:rPr>
          <w:lang w:val="en-US"/>
        </w:rPr>
        <w:t>Mbongo</w:t>
      </w:r>
      <w:proofErr w:type="spellEnd"/>
      <w:r w:rsidR="00C35B55" w:rsidRPr="00935FFA">
        <w:rPr>
          <w:lang w:val="en-US"/>
        </w:rPr>
        <w:t xml:space="preserve"> 1987. </w:t>
      </w:r>
      <w:r w:rsidR="00C35B55" w:rsidRPr="00E6380A">
        <w:t>Etude de la couverture du sous-sol schisteux de la région d’</w:t>
      </w:r>
      <w:proofErr w:type="spellStart"/>
      <w:r w:rsidR="00C35B55" w:rsidRPr="00E6380A">
        <w:t>Evindissi</w:t>
      </w:r>
      <w:proofErr w:type="spellEnd"/>
      <w:r w:rsidR="00C35B55" w:rsidRPr="00E6380A">
        <w:t xml:space="preserve"> (1) par la méthode électrique en courant continu. </w:t>
      </w:r>
      <w:r w:rsidR="00C35B55" w:rsidRPr="00935FFA">
        <w:rPr>
          <w:i/>
        </w:rPr>
        <w:t>Ann</w:t>
      </w:r>
      <w:r w:rsidR="00935FFA" w:rsidRPr="00935FFA">
        <w:rPr>
          <w:i/>
        </w:rPr>
        <w:t>ales de la Faculté des</w:t>
      </w:r>
      <w:r w:rsidR="00C35B55" w:rsidRPr="00935FFA">
        <w:rPr>
          <w:i/>
        </w:rPr>
        <w:t xml:space="preserve"> Sci</w:t>
      </w:r>
      <w:r w:rsidR="00935FFA" w:rsidRPr="00935FFA">
        <w:rPr>
          <w:i/>
        </w:rPr>
        <w:t>ences</w:t>
      </w:r>
      <w:r w:rsidR="00C35B55" w:rsidRPr="00935FFA">
        <w:rPr>
          <w:i/>
        </w:rPr>
        <w:t xml:space="preserve"> Terre</w:t>
      </w:r>
      <w:r w:rsidR="00C35B55" w:rsidRPr="00E6380A">
        <w:t xml:space="preserve">, </w:t>
      </w:r>
      <w:r w:rsidR="00C35B55" w:rsidRPr="00935FFA">
        <w:rPr>
          <w:b/>
        </w:rPr>
        <w:t>IV, 3-4</w:t>
      </w:r>
      <w:r w:rsidR="00C35B55" w:rsidRPr="00E6380A">
        <w:t>, 1981-191.</w:t>
      </w:r>
    </w:p>
    <w:p w:rsidR="00C35B55" w:rsidRPr="00CC6D84" w:rsidRDefault="00A26D0D" w:rsidP="00774923">
      <w:pPr>
        <w:spacing w:after="120"/>
        <w:jc w:val="both"/>
      </w:pPr>
      <w:r>
        <w:t xml:space="preserve">[33] </w:t>
      </w:r>
      <w:proofErr w:type="spellStart"/>
      <w:r w:rsidR="00C35B55" w:rsidRPr="00CC6D84">
        <w:t>Manguelle-Dicoum</w:t>
      </w:r>
      <w:proofErr w:type="spellEnd"/>
      <w:r w:rsidR="00C35B55">
        <w:t>,</w:t>
      </w:r>
      <w:r w:rsidR="00C35B55" w:rsidRPr="00CC6D84">
        <w:t xml:space="preserve"> E.</w:t>
      </w:r>
      <w:r w:rsidR="00C35B55">
        <w:t>,</w:t>
      </w:r>
      <w:r w:rsidR="00C35B55" w:rsidRPr="00CC6D84">
        <w:t xml:space="preserve"> </w:t>
      </w:r>
      <w:r w:rsidR="00C35B55">
        <w:t>1988.</w:t>
      </w:r>
      <w:r w:rsidR="00C35B55" w:rsidRPr="00CC6D84">
        <w:t xml:space="preserve"> Etude géophysique des structures superficielles et profondes de la région de </w:t>
      </w:r>
      <w:proofErr w:type="spellStart"/>
      <w:r w:rsidR="00C35B55" w:rsidRPr="00CC6D84">
        <w:t>Mbalmayo</w:t>
      </w:r>
      <w:proofErr w:type="spellEnd"/>
      <w:r w:rsidR="00C35B55" w:rsidRPr="00CC6D84">
        <w:t xml:space="preserve"> (Cameroun). </w:t>
      </w:r>
      <w:r w:rsidR="00C35B55" w:rsidRPr="00935FFA">
        <w:rPr>
          <w:i/>
        </w:rPr>
        <w:t>Thèse de doctorat d’Etat ès Sciences</w:t>
      </w:r>
      <w:r w:rsidR="00935FFA">
        <w:t>, Université d</w:t>
      </w:r>
      <w:r w:rsidR="00C35B55" w:rsidRPr="00CC6D84">
        <w:t>e Yaoundé, 220p.</w:t>
      </w:r>
    </w:p>
    <w:p w:rsidR="00C35B55" w:rsidRPr="00DA3FD7" w:rsidRDefault="00C35B55" w:rsidP="00774923">
      <w:pPr>
        <w:spacing w:after="120"/>
        <w:jc w:val="both"/>
        <w:rPr>
          <w:lang w:val="en-US"/>
        </w:rPr>
      </w:pPr>
      <w:bookmarkStart w:id="0" w:name="_GoBack"/>
      <w:bookmarkEnd w:id="0"/>
    </w:p>
    <w:p w:rsidR="00C35B55" w:rsidRPr="00CC6D84" w:rsidRDefault="00C35B55" w:rsidP="00774923">
      <w:pPr>
        <w:spacing w:before="120" w:after="120"/>
        <w:jc w:val="both"/>
        <w:rPr>
          <w:lang w:val="en-GB"/>
        </w:rPr>
      </w:pPr>
    </w:p>
    <w:p w:rsidR="00C35B55" w:rsidRPr="00EE312F" w:rsidRDefault="00C35B55" w:rsidP="00774923">
      <w:pPr>
        <w:spacing w:after="120"/>
        <w:jc w:val="both"/>
      </w:pPr>
      <w:r w:rsidRPr="00EE312F">
        <w:t>.</w:t>
      </w:r>
    </w:p>
    <w:p w:rsidR="00C35B55" w:rsidRPr="00EE312F" w:rsidRDefault="00C35B55" w:rsidP="00774923">
      <w:pPr>
        <w:spacing w:after="120"/>
        <w:jc w:val="both"/>
        <w:rPr>
          <w:lang w:val="en-US"/>
        </w:rPr>
      </w:pPr>
      <w:r w:rsidRPr="00EE312F">
        <w:rPr>
          <w:lang w:val="en-US"/>
        </w:rPr>
        <w:br w:type="page"/>
      </w:r>
    </w:p>
    <w:p w:rsidR="007A54BC" w:rsidRDefault="007A54BC" w:rsidP="00774923">
      <w:pPr>
        <w:jc w:val="both"/>
        <w:rPr>
          <w:lang w:val="en-GB"/>
        </w:rPr>
      </w:pPr>
      <w:r>
        <w:rPr>
          <w:lang w:val="en-GB"/>
        </w:rPr>
        <w:lastRenderedPageBreak/>
        <w:t>Table 1: Types and characteristic material observed from pit 1</w:t>
      </w:r>
    </w:p>
    <w:p w:rsidR="007A54BC" w:rsidRDefault="007A54BC" w:rsidP="00774923">
      <w:pPr>
        <w:jc w:val="both"/>
        <w:rPr>
          <w:lang w:val="en-GB"/>
        </w:rPr>
      </w:pPr>
    </w:p>
    <w:p w:rsidR="007A54BC" w:rsidRDefault="007A54BC" w:rsidP="00774923">
      <w:pPr>
        <w:jc w:val="both"/>
        <w:rPr>
          <w:lang w:val="en-GB"/>
        </w:rPr>
      </w:pPr>
    </w:p>
    <w:tbl>
      <w:tblPr>
        <w:tblW w:w="954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880"/>
        <w:gridCol w:w="1284"/>
        <w:gridCol w:w="1260"/>
        <w:gridCol w:w="1236"/>
        <w:gridCol w:w="1440"/>
        <w:gridCol w:w="1440"/>
      </w:tblGrid>
      <w:tr w:rsidR="007A54BC" w:rsidRPr="005C584D" w:rsidTr="0052277F">
        <w:tc>
          <w:tcPr>
            <w:tcW w:w="2880"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jc w:val="both"/>
              <w:rPr>
                <w:b/>
                <w:lang w:val="en-US"/>
              </w:rPr>
            </w:pPr>
            <w:proofErr w:type="spellStart"/>
            <w:r w:rsidRPr="00104B40">
              <w:rPr>
                <w:b/>
                <w:lang w:val="en-US"/>
              </w:rPr>
              <w:t>Pedological</w:t>
            </w:r>
            <w:proofErr w:type="spellEnd"/>
            <w:r w:rsidRPr="00104B40">
              <w:rPr>
                <w:b/>
                <w:lang w:val="en-US"/>
              </w:rPr>
              <w:t xml:space="preserve"> sections</w:t>
            </w:r>
          </w:p>
        </w:tc>
        <w:tc>
          <w:tcPr>
            <w:tcW w:w="1284"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jc w:val="both"/>
              <w:rPr>
                <w:b/>
              </w:rPr>
            </w:pPr>
            <w:r w:rsidRPr="00104B40">
              <w:rPr>
                <w:b/>
              </w:rPr>
              <w:t>Argile</w:t>
            </w:r>
            <w:r>
              <w:rPr>
                <w:b/>
              </w:rPr>
              <w:t xml:space="preserve"> </w:t>
            </w:r>
            <w:r w:rsidRPr="00104B40">
              <w:rPr>
                <w:b/>
              </w:rPr>
              <w:t>(%)</w:t>
            </w:r>
          </w:p>
        </w:tc>
        <w:tc>
          <w:tcPr>
            <w:tcW w:w="1260"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jc w:val="both"/>
              <w:rPr>
                <w:b/>
              </w:rPr>
            </w:pPr>
            <w:r w:rsidRPr="00104B40">
              <w:rPr>
                <w:b/>
              </w:rPr>
              <w:t>Silt (%)</w:t>
            </w:r>
          </w:p>
        </w:tc>
        <w:tc>
          <w:tcPr>
            <w:tcW w:w="1236"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jc w:val="both"/>
              <w:rPr>
                <w:b/>
              </w:rPr>
            </w:pPr>
            <w:r w:rsidRPr="00104B40">
              <w:rPr>
                <w:b/>
              </w:rPr>
              <w:t>Sand (%)</w:t>
            </w:r>
          </w:p>
        </w:tc>
        <w:tc>
          <w:tcPr>
            <w:tcW w:w="1440"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tabs>
                <w:tab w:val="right" w:pos="1703"/>
              </w:tabs>
              <w:jc w:val="both"/>
              <w:rPr>
                <w:b/>
              </w:rPr>
            </w:pPr>
            <w:r w:rsidRPr="00104B40">
              <w:rPr>
                <w:b/>
              </w:rPr>
              <w:t>Gravel (%)</w:t>
            </w:r>
            <w:r w:rsidRPr="00104B40">
              <w:rPr>
                <w:b/>
              </w:rPr>
              <w:tab/>
            </w:r>
          </w:p>
        </w:tc>
        <w:tc>
          <w:tcPr>
            <w:tcW w:w="1440" w:type="dxa"/>
            <w:tcBorders>
              <w:top w:val="single" w:sz="4" w:space="0" w:color="auto"/>
              <w:left w:val="single" w:sz="4" w:space="0" w:color="auto"/>
              <w:bottom w:val="single" w:sz="4" w:space="0" w:color="auto"/>
              <w:right w:val="single" w:sz="4" w:space="0" w:color="auto"/>
            </w:tcBorders>
          </w:tcPr>
          <w:p w:rsidR="007A54BC" w:rsidRPr="005C584D" w:rsidRDefault="007A54BC" w:rsidP="00774923">
            <w:pPr>
              <w:tabs>
                <w:tab w:val="right" w:pos="1703"/>
              </w:tabs>
              <w:jc w:val="both"/>
              <w:rPr>
                <w:b/>
                <w:highlight w:val="yellow"/>
                <w:lang w:val="en-US"/>
              </w:rPr>
            </w:pPr>
            <w:r w:rsidRPr="004831C2">
              <w:rPr>
                <w:b/>
                <w:lang w:val="en-GB"/>
              </w:rPr>
              <w:t>Pebbles</w:t>
            </w:r>
            <w:r w:rsidRPr="004831C2">
              <w:rPr>
                <w:b/>
              </w:rPr>
              <w:t xml:space="preserve"> (%)</w:t>
            </w:r>
          </w:p>
        </w:tc>
      </w:tr>
      <w:tr w:rsidR="007A54BC" w:rsidRPr="005C584D" w:rsidTr="0052277F">
        <w:tc>
          <w:tcPr>
            <w:tcW w:w="2880" w:type="dxa"/>
            <w:tcBorders>
              <w:top w:val="single" w:sz="4" w:space="0" w:color="auto"/>
              <w:left w:val="single" w:sz="4" w:space="0" w:color="auto"/>
              <w:bottom w:val="single" w:sz="4" w:space="0" w:color="auto"/>
              <w:right w:val="single" w:sz="4" w:space="0" w:color="auto"/>
            </w:tcBorders>
          </w:tcPr>
          <w:p w:rsidR="007A54BC" w:rsidRPr="005C584D" w:rsidRDefault="007A54BC" w:rsidP="00774923">
            <w:pPr>
              <w:jc w:val="both"/>
              <w:rPr>
                <w:lang w:val="en-US"/>
              </w:rPr>
            </w:pPr>
            <w:proofErr w:type="spellStart"/>
            <w:r w:rsidRPr="005C584D">
              <w:rPr>
                <w:lang w:val="en-US"/>
              </w:rPr>
              <w:t>Organo</w:t>
            </w:r>
            <w:proofErr w:type="spellEnd"/>
            <w:r w:rsidRPr="005C584D">
              <w:rPr>
                <w:lang w:val="en-US"/>
              </w:rPr>
              <w:t>-mineral layer</w:t>
            </w:r>
          </w:p>
          <w:p w:rsidR="007A54BC" w:rsidRPr="005C584D" w:rsidRDefault="007A54BC" w:rsidP="00774923">
            <w:pPr>
              <w:jc w:val="both"/>
              <w:rPr>
                <w:sz w:val="20"/>
                <w:lang w:val="en-US"/>
              </w:rPr>
            </w:pPr>
            <w:r w:rsidRPr="005C584D">
              <w:rPr>
                <w:lang w:val="en-US"/>
              </w:rPr>
              <w:t xml:space="preserve"> 0-</w:t>
            </w:r>
            <w:smartTag w:uri="urn:schemas-microsoft-com:office:smarttags" w:element="metricconverter">
              <w:smartTagPr>
                <w:attr w:name="ProductID" w:val="0.25 cm"/>
              </w:smartTagPr>
              <w:r w:rsidRPr="005C584D">
                <w:rPr>
                  <w:lang w:val="en-US"/>
                </w:rPr>
                <w:t>0.25 cm</w:t>
              </w:r>
            </w:smartTag>
          </w:p>
        </w:tc>
        <w:tc>
          <w:tcPr>
            <w:tcW w:w="1284"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62.2</w:t>
            </w:r>
          </w:p>
        </w:tc>
        <w:tc>
          <w:tcPr>
            <w:tcW w:w="1260"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15.07</w:t>
            </w:r>
          </w:p>
        </w:tc>
        <w:tc>
          <w:tcPr>
            <w:tcW w:w="1236"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18.5</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3.93</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00</w:t>
            </w:r>
          </w:p>
        </w:tc>
      </w:tr>
      <w:tr w:rsidR="007A54BC" w:rsidRPr="005C584D" w:rsidTr="0052277F">
        <w:tc>
          <w:tcPr>
            <w:tcW w:w="2880" w:type="dxa"/>
            <w:tcBorders>
              <w:top w:val="single" w:sz="4" w:space="0" w:color="auto"/>
              <w:left w:val="single" w:sz="4" w:space="0" w:color="auto"/>
              <w:bottom w:val="single" w:sz="4" w:space="0" w:color="auto"/>
              <w:right w:val="single" w:sz="4" w:space="0" w:color="auto"/>
            </w:tcBorders>
          </w:tcPr>
          <w:p w:rsidR="007A54BC" w:rsidRPr="005C584D" w:rsidRDefault="007A54BC" w:rsidP="00774923">
            <w:pPr>
              <w:jc w:val="both"/>
              <w:rPr>
                <w:lang w:val="en-US"/>
              </w:rPr>
            </w:pPr>
            <w:r w:rsidRPr="005C584D">
              <w:rPr>
                <w:lang w:val="en-US"/>
              </w:rPr>
              <w:t xml:space="preserve"> Soft Clay layer</w:t>
            </w:r>
          </w:p>
          <w:p w:rsidR="007A54BC" w:rsidRPr="005C584D" w:rsidRDefault="007A54BC" w:rsidP="00774923">
            <w:pPr>
              <w:jc w:val="both"/>
              <w:rPr>
                <w:sz w:val="20"/>
                <w:lang w:val="en-US"/>
              </w:rPr>
            </w:pPr>
            <w:r w:rsidRPr="005C584D">
              <w:rPr>
                <w:lang w:val="en-US"/>
              </w:rPr>
              <w:t>30-</w:t>
            </w:r>
            <w:smartTag w:uri="urn:schemas-microsoft-com:office:smarttags" w:element="metricconverter">
              <w:smartTagPr>
                <w:attr w:name="ProductID" w:val="85 cm"/>
              </w:smartTagPr>
              <w:r w:rsidRPr="005C584D">
                <w:rPr>
                  <w:lang w:val="en-US"/>
                </w:rPr>
                <w:t>85 cm</w:t>
              </w:r>
            </w:smartTag>
          </w:p>
        </w:tc>
        <w:tc>
          <w:tcPr>
            <w:tcW w:w="1284"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13.6</w:t>
            </w:r>
          </w:p>
        </w:tc>
        <w:tc>
          <w:tcPr>
            <w:tcW w:w="1260"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pStyle w:val="xl27"/>
              <w:spacing w:before="0" w:beforeAutospacing="0" w:after="0" w:afterAutospacing="0"/>
              <w:jc w:val="both"/>
              <w:rPr>
                <w:rFonts w:ascii="Times New Roman" w:eastAsia="Times New Roman" w:hAnsi="Times New Roman" w:cs="Times New Roman"/>
                <w:lang w:val="en-US"/>
              </w:rPr>
            </w:pPr>
            <w:r w:rsidRPr="005C584D">
              <w:rPr>
                <w:rFonts w:ascii="Times New Roman" w:eastAsia="Times New Roman" w:hAnsi="Times New Roman" w:cs="Times New Roman"/>
                <w:lang w:val="en-US"/>
              </w:rPr>
              <w:t>10.7</w:t>
            </w:r>
          </w:p>
        </w:tc>
        <w:tc>
          <w:tcPr>
            <w:tcW w:w="1236"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8.2</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19.1</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Pr="005C584D" w:rsidRDefault="007A54BC" w:rsidP="00774923">
            <w:pPr>
              <w:jc w:val="both"/>
              <w:rPr>
                <w:lang w:val="en-US"/>
              </w:rPr>
            </w:pPr>
            <w:r w:rsidRPr="005C584D">
              <w:rPr>
                <w:lang w:val="en-US"/>
              </w:rPr>
              <w:t>48.4</w:t>
            </w:r>
          </w:p>
        </w:tc>
      </w:tr>
      <w:tr w:rsidR="007A54BC" w:rsidTr="0052277F">
        <w:tc>
          <w:tcPr>
            <w:tcW w:w="2880" w:type="dxa"/>
            <w:tcBorders>
              <w:top w:val="single" w:sz="4" w:space="0" w:color="auto"/>
              <w:left w:val="single" w:sz="4" w:space="0" w:color="auto"/>
              <w:bottom w:val="single" w:sz="4" w:space="0" w:color="auto"/>
              <w:right w:val="single" w:sz="4" w:space="0" w:color="auto"/>
            </w:tcBorders>
          </w:tcPr>
          <w:p w:rsidR="007A54BC" w:rsidRPr="005C584D" w:rsidRDefault="007A54BC" w:rsidP="00774923">
            <w:pPr>
              <w:jc w:val="both"/>
              <w:rPr>
                <w:lang w:val="en-US"/>
              </w:rPr>
            </w:pPr>
            <w:r w:rsidRPr="005C584D">
              <w:rPr>
                <w:lang w:val="en-US"/>
              </w:rPr>
              <w:t xml:space="preserve">Decomposed rock </w:t>
            </w:r>
          </w:p>
          <w:p w:rsidR="007A54BC" w:rsidRDefault="007A54BC" w:rsidP="00774923">
            <w:pPr>
              <w:jc w:val="both"/>
              <w:rPr>
                <w:sz w:val="20"/>
              </w:rPr>
            </w:pPr>
            <w:r w:rsidRPr="005C584D">
              <w:rPr>
                <w:lang w:val="en-US"/>
              </w:rPr>
              <w:t>8</w:t>
            </w:r>
            <w:r>
              <w:t>5-</w:t>
            </w:r>
            <w:smartTag w:uri="urn:schemas-microsoft-com:office:smarttags" w:element="metricconverter">
              <w:smartTagPr>
                <w:attr w:name="ProductID" w:val="100 cm"/>
              </w:smartTagPr>
              <w:r>
                <w:t>100 cm</w:t>
              </w:r>
            </w:smartTag>
          </w:p>
        </w:tc>
        <w:tc>
          <w:tcPr>
            <w:tcW w:w="1284"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62.5</w:t>
            </w:r>
          </w:p>
        </w:tc>
        <w:tc>
          <w:tcPr>
            <w:tcW w:w="126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24.4</w:t>
            </w:r>
          </w:p>
        </w:tc>
        <w:tc>
          <w:tcPr>
            <w:tcW w:w="1236"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9.9</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2.2</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00</w:t>
            </w:r>
          </w:p>
        </w:tc>
      </w:tr>
    </w:tbl>
    <w:p w:rsidR="007A54BC" w:rsidRDefault="007A54BC" w:rsidP="00774923">
      <w:pPr>
        <w:jc w:val="both"/>
        <w:rPr>
          <w:lang w:val="en-GB"/>
        </w:rPr>
      </w:pPr>
    </w:p>
    <w:p w:rsidR="007A54BC" w:rsidRDefault="007A54BC" w:rsidP="00774923">
      <w:pPr>
        <w:jc w:val="both"/>
        <w:rPr>
          <w:b/>
        </w:rPr>
      </w:pPr>
    </w:p>
    <w:p w:rsidR="007A54BC" w:rsidRDefault="007A54BC" w:rsidP="00774923">
      <w:pPr>
        <w:jc w:val="both"/>
        <w:rPr>
          <w:b/>
        </w:rPr>
      </w:pPr>
      <w:r>
        <w:rPr>
          <w:b/>
        </w:rPr>
        <w:br w:type="page"/>
      </w:r>
    </w:p>
    <w:p w:rsidR="007A54BC" w:rsidRDefault="007A54BC" w:rsidP="00774923">
      <w:pPr>
        <w:jc w:val="both"/>
        <w:rPr>
          <w:lang w:val="en-GB"/>
        </w:rPr>
      </w:pPr>
      <w:r>
        <w:rPr>
          <w:lang w:val="en-GB"/>
        </w:rPr>
        <w:lastRenderedPageBreak/>
        <w:t>Table 2: Types and characteristic material observed from pit 2</w:t>
      </w:r>
    </w:p>
    <w:p w:rsidR="007A54BC" w:rsidRDefault="007A54BC" w:rsidP="00774923">
      <w:pPr>
        <w:jc w:val="both"/>
        <w:rPr>
          <w:lang w:val="en-GB"/>
        </w:rPr>
      </w:pPr>
    </w:p>
    <w:p w:rsidR="007A54BC" w:rsidRDefault="007A54BC" w:rsidP="00774923">
      <w:pPr>
        <w:jc w:val="both"/>
        <w:rPr>
          <w:lang w:val="en-GB"/>
        </w:rPr>
      </w:pPr>
    </w:p>
    <w:tbl>
      <w:tblPr>
        <w:tblW w:w="954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880"/>
        <w:gridCol w:w="1284"/>
        <w:gridCol w:w="1260"/>
        <w:gridCol w:w="1236"/>
        <w:gridCol w:w="1440"/>
        <w:gridCol w:w="1440"/>
      </w:tblGrid>
      <w:tr w:rsidR="007A54BC" w:rsidRPr="00104B40" w:rsidTr="0052277F">
        <w:tc>
          <w:tcPr>
            <w:tcW w:w="2880"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jc w:val="both"/>
              <w:rPr>
                <w:b/>
                <w:lang w:val="en-US"/>
              </w:rPr>
            </w:pPr>
            <w:proofErr w:type="spellStart"/>
            <w:r w:rsidRPr="00104B40">
              <w:rPr>
                <w:b/>
                <w:lang w:val="en-US"/>
              </w:rPr>
              <w:t>Pedological</w:t>
            </w:r>
            <w:proofErr w:type="spellEnd"/>
            <w:r w:rsidRPr="00104B40">
              <w:rPr>
                <w:b/>
                <w:lang w:val="en-US"/>
              </w:rPr>
              <w:t xml:space="preserve"> sections </w:t>
            </w:r>
          </w:p>
        </w:tc>
        <w:tc>
          <w:tcPr>
            <w:tcW w:w="1284"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jc w:val="both"/>
              <w:rPr>
                <w:b/>
              </w:rPr>
            </w:pPr>
            <w:r w:rsidRPr="00104B40">
              <w:rPr>
                <w:b/>
              </w:rPr>
              <w:t>Argile</w:t>
            </w:r>
            <w:r>
              <w:rPr>
                <w:b/>
              </w:rPr>
              <w:t xml:space="preserve"> </w:t>
            </w:r>
            <w:r w:rsidRPr="00104B40">
              <w:rPr>
                <w:b/>
              </w:rPr>
              <w:t>(%)</w:t>
            </w:r>
          </w:p>
        </w:tc>
        <w:tc>
          <w:tcPr>
            <w:tcW w:w="1260"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jc w:val="both"/>
              <w:rPr>
                <w:b/>
              </w:rPr>
            </w:pPr>
            <w:r w:rsidRPr="00104B40">
              <w:rPr>
                <w:b/>
              </w:rPr>
              <w:t>Silt (%)</w:t>
            </w:r>
          </w:p>
        </w:tc>
        <w:tc>
          <w:tcPr>
            <w:tcW w:w="1236"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jc w:val="both"/>
              <w:rPr>
                <w:b/>
              </w:rPr>
            </w:pPr>
            <w:r w:rsidRPr="00104B40">
              <w:rPr>
                <w:b/>
              </w:rPr>
              <w:t>Sand (%)</w:t>
            </w:r>
          </w:p>
        </w:tc>
        <w:tc>
          <w:tcPr>
            <w:tcW w:w="1440" w:type="dxa"/>
            <w:tcBorders>
              <w:top w:val="single" w:sz="4" w:space="0" w:color="auto"/>
              <w:left w:val="single" w:sz="4" w:space="0" w:color="auto"/>
              <w:bottom w:val="single" w:sz="4" w:space="0" w:color="auto"/>
              <w:right w:val="single" w:sz="4" w:space="0" w:color="auto"/>
            </w:tcBorders>
          </w:tcPr>
          <w:p w:rsidR="007A54BC" w:rsidRPr="00104B40" w:rsidRDefault="007A54BC" w:rsidP="00774923">
            <w:pPr>
              <w:tabs>
                <w:tab w:val="right" w:pos="1703"/>
              </w:tabs>
              <w:jc w:val="both"/>
              <w:rPr>
                <w:b/>
              </w:rPr>
            </w:pPr>
            <w:r w:rsidRPr="00104B40">
              <w:rPr>
                <w:b/>
              </w:rPr>
              <w:t>Gravel (%)</w:t>
            </w:r>
            <w:r w:rsidRPr="00104B40">
              <w:rPr>
                <w:b/>
              </w:rPr>
              <w:tab/>
            </w:r>
          </w:p>
        </w:tc>
        <w:tc>
          <w:tcPr>
            <w:tcW w:w="1440" w:type="dxa"/>
            <w:tcBorders>
              <w:top w:val="single" w:sz="4" w:space="0" w:color="auto"/>
              <w:left w:val="single" w:sz="4" w:space="0" w:color="auto"/>
              <w:bottom w:val="single" w:sz="4" w:space="0" w:color="auto"/>
              <w:right w:val="single" w:sz="4" w:space="0" w:color="auto"/>
            </w:tcBorders>
          </w:tcPr>
          <w:p w:rsidR="007A54BC" w:rsidRPr="004831C2" w:rsidRDefault="007A54BC" w:rsidP="00774923">
            <w:pPr>
              <w:tabs>
                <w:tab w:val="right" w:pos="1703"/>
              </w:tabs>
              <w:jc w:val="both"/>
              <w:rPr>
                <w:b/>
              </w:rPr>
            </w:pPr>
            <w:r w:rsidRPr="004831C2">
              <w:rPr>
                <w:b/>
                <w:lang w:val="en-GB"/>
              </w:rPr>
              <w:t>Pebbles</w:t>
            </w:r>
            <w:r w:rsidRPr="004831C2">
              <w:rPr>
                <w:b/>
              </w:rPr>
              <w:t xml:space="preserve"> (%)</w:t>
            </w:r>
          </w:p>
        </w:tc>
      </w:tr>
      <w:tr w:rsidR="007A54BC" w:rsidTr="0052277F">
        <w:tc>
          <w:tcPr>
            <w:tcW w:w="2880" w:type="dxa"/>
            <w:tcBorders>
              <w:top w:val="single" w:sz="4" w:space="0" w:color="auto"/>
              <w:left w:val="single" w:sz="4" w:space="0" w:color="auto"/>
              <w:bottom w:val="single" w:sz="4" w:space="0" w:color="auto"/>
              <w:right w:val="single" w:sz="4" w:space="0" w:color="auto"/>
            </w:tcBorders>
          </w:tcPr>
          <w:p w:rsidR="007A54BC" w:rsidRDefault="007A54BC" w:rsidP="00774923">
            <w:pPr>
              <w:jc w:val="both"/>
            </w:pPr>
            <w:proofErr w:type="spellStart"/>
            <w:r>
              <w:t>Organo-mineral</w:t>
            </w:r>
            <w:proofErr w:type="spellEnd"/>
            <w:r>
              <w:t xml:space="preserve"> layer</w:t>
            </w:r>
          </w:p>
          <w:p w:rsidR="007A54BC" w:rsidRPr="00C331BF" w:rsidRDefault="007A54BC" w:rsidP="00774923">
            <w:pPr>
              <w:jc w:val="both"/>
            </w:pPr>
            <w:r w:rsidRPr="00C331BF">
              <w:t>0-0.25m</w:t>
            </w:r>
          </w:p>
        </w:tc>
        <w:tc>
          <w:tcPr>
            <w:tcW w:w="1284"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63.1</w:t>
            </w:r>
          </w:p>
        </w:tc>
        <w:tc>
          <w:tcPr>
            <w:tcW w:w="126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16.1</w:t>
            </w:r>
          </w:p>
        </w:tc>
        <w:tc>
          <w:tcPr>
            <w:tcW w:w="1236"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16.4</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1.4</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00</w:t>
            </w:r>
          </w:p>
        </w:tc>
      </w:tr>
      <w:tr w:rsidR="007A54BC" w:rsidTr="0052277F">
        <w:tc>
          <w:tcPr>
            <w:tcW w:w="2880" w:type="dxa"/>
            <w:tcBorders>
              <w:top w:val="single" w:sz="4" w:space="0" w:color="auto"/>
              <w:left w:val="single" w:sz="4" w:space="0" w:color="auto"/>
              <w:bottom w:val="single" w:sz="4" w:space="0" w:color="auto"/>
              <w:right w:val="single" w:sz="4" w:space="0" w:color="auto"/>
            </w:tcBorders>
          </w:tcPr>
          <w:p w:rsidR="007A54BC" w:rsidRPr="00C331BF" w:rsidRDefault="007A54BC" w:rsidP="00774923">
            <w:pPr>
              <w:jc w:val="both"/>
            </w:pPr>
            <w:r>
              <w:t xml:space="preserve">Gray </w:t>
            </w:r>
            <w:proofErr w:type="spellStart"/>
            <w:r>
              <w:t>clay</w:t>
            </w:r>
            <w:proofErr w:type="spellEnd"/>
          </w:p>
          <w:p w:rsidR="007A54BC" w:rsidRPr="00C331BF" w:rsidRDefault="007A54BC" w:rsidP="00774923">
            <w:pPr>
              <w:jc w:val="both"/>
            </w:pPr>
            <w:r w:rsidRPr="00C331BF">
              <w:t>25-</w:t>
            </w:r>
            <w:smartTag w:uri="urn:schemas-microsoft-com:office:smarttags" w:element="metricconverter">
              <w:smartTagPr>
                <w:attr w:name="ProductID" w:val="40 cm"/>
              </w:smartTagPr>
              <w:r w:rsidRPr="00C331BF">
                <w:t>40 cm</w:t>
              </w:r>
            </w:smartTag>
          </w:p>
        </w:tc>
        <w:tc>
          <w:tcPr>
            <w:tcW w:w="1284"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44.6</w:t>
            </w:r>
          </w:p>
        </w:tc>
        <w:tc>
          <w:tcPr>
            <w:tcW w:w="126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pStyle w:val="xl27"/>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4.2</w:t>
            </w:r>
          </w:p>
        </w:tc>
        <w:tc>
          <w:tcPr>
            <w:tcW w:w="1236"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36.2</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8.4</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00</w:t>
            </w:r>
          </w:p>
        </w:tc>
      </w:tr>
      <w:tr w:rsidR="007A54BC" w:rsidTr="0052277F">
        <w:tc>
          <w:tcPr>
            <w:tcW w:w="2880" w:type="dxa"/>
            <w:tcBorders>
              <w:top w:val="single" w:sz="4" w:space="0" w:color="auto"/>
              <w:left w:val="single" w:sz="4" w:space="0" w:color="auto"/>
              <w:bottom w:val="single" w:sz="4" w:space="0" w:color="auto"/>
              <w:right w:val="single" w:sz="4" w:space="0" w:color="auto"/>
            </w:tcBorders>
          </w:tcPr>
          <w:p w:rsidR="007A54BC" w:rsidRPr="00C331BF" w:rsidRDefault="007A54BC" w:rsidP="00774923">
            <w:pPr>
              <w:jc w:val="both"/>
            </w:pPr>
            <w:proofErr w:type="spellStart"/>
            <w:r>
              <w:t>Lateritic</w:t>
            </w:r>
            <w:proofErr w:type="spellEnd"/>
            <w:r>
              <w:t xml:space="preserve"> </w:t>
            </w:r>
            <w:proofErr w:type="spellStart"/>
            <w:r>
              <w:t>clay</w:t>
            </w:r>
            <w:proofErr w:type="spellEnd"/>
          </w:p>
          <w:p w:rsidR="007A54BC" w:rsidRPr="00C331BF" w:rsidRDefault="007A54BC" w:rsidP="00774923">
            <w:pPr>
              <w:jc w:val="both"/>
            </w:pPr>
            <w:r w:rsidRPr="00C331BF">
              <w:t>40-</w:t>
            </w:r>
            <w:smartTag w:uri="urn:schemas-microsoft-com:office:smarttags" w:element="metricconverter">
              <w:smartTagPr>
                <w:attr w:name="ProductID" w:val="80 cm"/>
              </w:smartTagPr>
              <w:r w:rsidRPr="00C331BF">
                <w:t>80 cm</w:t>
              </w:r>
            </w:smartTag>
          </w:p>
        </w:tc>
        <w:tc>
          <w:tcPr>
            <w:tcW w:w="1284"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23.8</w:t>
            </w:r>
          </w:p>
        </w:tc>
        <w:tc>
          <w:tcPr>
            <w:tcW w:w="126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3.9</w:t>
            </w:r>
          </w:p>
        </w:tc>
        <w:tc>
          <w:tcPr>
            <w:tcW w:w="1236"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6.2</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60.9</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4.6</w:t>
            </w:r>
          </w:p>
        </w:tc>
      </w:tr>
      <w:tr w:rsidR="007A54BC" w:rsidTr="0052277F">
        <w:tc>
          <w:tcPr>
            <w:tcW w:w="2880" w:type="dxa"/>
            <w:tcBorders>
              <w:top w:val="single" w:sz="4" w:space="0" w:color="auto"/>
              <w:left w:val="single" w:sz="4" w:space="0" w:color="auto"/>
              <w:bottom w:val="single" w:sz="4" w:space="0" w:color="auto"/>
              <w:right w:val="single" w:sz="4" w:space="0" w:color="auto"/>
            </w:tcBorders>
          </w:tcPr>
          <w:p w:rsidR="007A54BC" w:rsidRPr="00C331BF" w:rsidRDefault="007A54BC" w:rsidP="00774923">
            <w:pPr>
              <w:jc w:val="both"/>
            </w:pPr>
            <w:proofErr w:type="spellStart"/>
            <w:r>
              <w:t>Yellow-brown</w:t>
            </w:r>
            <w:proofErr w:type="spellEnd"/>
            <w:r>
              <w:t xml:space="preserve"> </w:t>
            </w:r>
            <w:proofErr w:type="spellStart"/>
            <w:r>
              <w:t>clay</w:t>
            </w:r>
            <w:proofErr w:type="spellEnd"/>
            <w:r>
              <w:t xml:space="preserve"> </w:t>
            </w:r>
          </w:p>
          <w:p w:rsidR="007A54BC" w:rsidRPr="00C331BF" w:rsidRDefault="007A54BC" w:rsidP="00774923">
            <w:pPr>
              <w:jc w:val="both"/>
            </w:pPr>
            <w:r w:rsidRPr="00C331BF">
              <w:t>80-</w:t>
            </w:r>
            <w:smartTag w:uri="urn:schemas-microsoft-com:office:smarttags" w:element="metricconverter">
              <w:smartTagPr>
                <w:attr w:name="ProductID" w:val="150 cm"/>
              </w:smartTagPr>
              <w:r w:rsidRPr="00C331BF">
                <w:t>150 cm</w:t>
              </w:r>
            </w:smartTag>
          </w:p>
        </w:tc>
        <w:tc>
          <w:tcPr>
            <w:tcW w:w="1284"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55</w:t>
            </w:r>
          </w:p>
        </w:tc>
        <w:tc>
          <w:tcPr>
            <w:tcW w:w="126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16</w:t>
            </w:r>
          </w:p>
        </w:tc>
        <w:tc>
          <w:tcPr>
            <w:tcW w:w="1236"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13</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16</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00</w:t>
            </w:r>
          </w:p>
        </w:tc>
      </w:tr>
      <w:tr w:rsidR="007A54BC" w:rsidTr="0052277F">
        <w:tc>
          <w:tcPr>
            <w:tcW w:w="2880" w:type="dxa"/>
            <w:tcBorders>
              <w:top w:val="single" w:sz="4" w:space="0" w:color="auto"/>
              <w:left w:val="single" w:sz="4" w:space="0" w:color="auto"/>
              <w:bottom w:val="single" w:sz="4" w:space="0" w:color="auto"/>
              <w:right w:val="single" w:sz="4" w:space="0" w:color="auto"/>
            </w:tcBorders>
          </w:tcPr>
          <w:p w:rsidR="007A54BC" w:rsidRDefault="007A54BC" w:rsidP="00774923">
            <w:pPr>
              <w:jc w:val="both"/>
            </w:pPr>
            <w:proofErr w:type="spellStart"/>
            <w:r>
              <w:t>Decomposed</w:t>
            </w:r>
            <w:proofErr w:type="spellEnd"/>
            <w:r>
              <w:t xml:space="preserve"> rock </w:t>
            </w:r>
          </w:p>
          <w:p w:rsidR="007A54BC" w:rsidRPr="00C331BF" w:rsidRDefault="007A54BC" w:rsidP="00774923">
            <w:pPr>
              <w:jc w:val="both"/>
            </w:pPr>
            <w:r w:rsidRPr="00C331BF">
              <w:t>150-</w:t>
            </w:r>
            <w:smartTag w:uri="urn:schemas-microsoft-com:office:smarttags" w:element="metricconverter">
              <w:smartTagPr>
                <w:attr w:name="ProductID" w:val="170 cm"/>
              </w:smartTagPr>
              <w:r w:rsidRPr="00C331BF">
                <w:t>170 cm</w:t>
              </w:r>
            </w:smartTag>
          </w:p>
        </w:tc>
        <w:tc>
          <w:tcPr>
            <w:tcW w:w="1284"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38.8</w:t>
            </w:r>
          </w:p>
        </w:tc>
        <w:tc>
          <w:tcPr>
            <w:tcW w:w="126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25.9</w:t>
            </w:r>
          </w:p>
        </w:tc>
        <w:tc>
          <w:tcPr>
            <w:tcW w:w="1236"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37.5</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7.8</w:t>
            </w:r>
          </w:p>
        </w:tc>
        <w:tc>
          <w:tcPr>
            <w:tcW w:w="1440" w:type="dxa"/>
            <w:tcBorders>
              <w:top w:val="single" w:sz="4" w:space="0" w:color="auto"/>
              <w:left w:val="single" w:sz="4" w:space="0" w:color="auto"/>
              <w:bottom w:val="single" w:sz="4" w:space="0" w:color="auto"/>
              <w:right w:val="single" w:sz="4" w:space="0" w:color="auto"/>
            </w:tcBorders>
            <w:vAlign w:val="center"/>
          </w:tcPr>
          <w:p w:rsidR="007A54BC" w:rsidRDefault="007A54BC" w:rsidP="00774923">
            <w:pPr>
              <w:jc w:val="both"/>
            </w:pPr>
            <w:r>
              <w:t>00</w:t>
            </w:r>
          </w:p>
        </w:tc>
      </w:tr>
    </w:tbl>
    <w:p w:rsidR="007A54BC" w:rsidRDefault="007A54BC" w:rsidP="00774923">
      <w:pPr>
        <w:jc w:val="both"/>
        <w:rPr>
          <w:lang w:val="en-GB"/>
        </w:rPr>
      </w:pPr>
    </w:p>
    <w:p w:rsidR="007A54BC" w:rsidRDefault="007A54BC" w:rsidP="00774923">
      <w:pPr>
        <w:jc w:val="both"/>
        <w:rPr>
          <w:lang w:val="en-GB"/>
        </w:rPr>
      </w:pPr>
    </w:p>
    <w:p w:rsidR="007A54BC" w:rsidRDefault="007A54BC" w:rsidP="00774923">
      <w:pPr>
        <w:jc w:val="both"/>
        <w:rPr>
          <w:b/>
        </w:rPr>
      </w:pPr>
      <w:r>
        <w:rPr>
          <w:b/>
        </w:rPr>
        <w:br w:type="page"/>
      </w:r>
    </w:p>
    <w:p w:rsidR="00C35B55" w:rsidRDefault="00C35B55" w:rsidP="00774923">
      <w:pPr>
        <w:jc w:val="both"/>
        <w:rPr>
          <w:b/>
        </w:rPr>
      </w:pPr>
      <w:r>
        <w:rPr>
          <w:b/>
        </w:rPr>
        <w:lastRenderedPageBreak/>
        <w:t>Figures Captions</w:t>
      </w:r>
    </w:p>
    <w:p w:rsidR="00C35B55" w:rsidRDefault="00C35B55" w:rsidP="00774923">
      <w:pPr>
        <w:jc w:val="both"/>
        <w:rPr>
          <w:b/>
        </w:rPr>
      </w:pPr>
    </w:p>
    <w:p w:rsidR="00C35B55" w:rsidRPr="005B079C" w:rsidRDefault="00C35B55" w:rsidP="00774923">
      <w:pPr>
        <w:pStyle w:val="xl27"/>
        <w:spacing w:before="0" w:beforeAutospacing="0" w:after="120" w:afterAutospacing="0"/>
        <w:jc w:val="both"/>
        <w:rPr>
          <w:rFonts w:ascii="Times New Roman" w:eastAsia="Times New Roman" w:hAnsi="Times New Roman" w:cs="Times New Roman"/>
          <w:bCs/>
          <w:lang w:val="en-US"/>
        </w:rPr>
      </w:pPr>
      <w:r w:rsidRPr="005B079C">
        <w:rPr>
          <w:rFonts w:ascii="Times New Roman" w:eastAsia="Times New Roman" w:hAnsi="Times New Roman" w:cs="Times New Roman"/>
          <w:bCs/>
          <w:lang w:val="en-US"/>
        </w:rPr>
        <w:t xml:space="preserve">Fig. 1 – (a) Position of the </w:t>
      </w:r>
      <w:proofErr w:type="spellStart"/>
      <w:r w:rsidRPr="005B079C">
        <w:rPr>
          <w:rFonts w:ascii="Times New Roman" w:eastAsia="Times New Roman" w:hAnsi="Times New Roman" w:cs="Times New Roman"/>
          <w:bCs/>
          <w:lang w:val="en-US"/>
        </w:rPr>
        <w:t>Bafia</w:t>
      </w:r>
      <w:proofErr w:type="spellEnd"/>
      <w:r w:rsidRPr="005B079C">
        <w:rPr>
          <w:rFonts w:ascii="Times New Roman" w:eastAsia="Times New Roman" w:hAnsi="Times New Roman" w:cs="Times New Roman"/>
          <w:bCs/>
          <w:lang w:val="en-US"/>
        </w:rPr>
        <w:t xml:space="preserve"> Group in the Pan-</w:t>
      </w:r>
      <w:proofErr w:type="spellStart"/>
      <w:r w:rsidRPr="005B079C">
        <w:rPr>
          <w:rFonts w:ascii="Times New Roman" w:eastAsia="Times New Roman" w:hAnsi="Times New Roman" w:cs="Times New Roman"/>
          <w:bCs/>
          <w:lang w:val="en-US"/>
        </w:rPr>
        <w:t>Africain</w:t>
      </w:r>
      <w:proofErr w:type="spellEnd"/>
      <w:r w:rsidRPr="005B079C">
        <w:rPr>
          <w:rFonts w:ascii="Times New Roman" w:eastAsia="Times New Roman" w:hAnsi="Times New Roman" w:cs="Times New Roman"/>
          <w:bCs/>
          <w:lang w:val="en-US"/>
        </w:rPr>
        <w:t xml:space="preserve"> fold belt of Cameroun. LC: Cameroon line; FS: </w:t>
      </w:r>
      <w:proofErr w:type="spellStart"/>
      <w:r w:rsidRPr="005B079C">
        <w:rPr>
          <w:rFonts w:ascii="Times New Roman" w:eastAsia="Times New Roman" w:hAnsi="Times New Roman" w:cs="Times New Roman"/>
          <w:bCs/>
          <w:lang w:val="en-US"/>
        </w:rPr>
        <w:t>Sanaga</w:t>
      </w:r>
      <w:proofErr w:type="spellEnd"/>
      <w:r w:rsidRPr="005B079C">
        <w:rPr>
          <w:rFonts w:ascii="Times New Roman" w:eastAsia="Times New Roman" w:hAnsi="Times New Roman" w:cs="Times New Roman"/>
          <w:bCs/>
          <w:lang w:val="en-US"/>
        </w:rPr>
        <w:t xml:space="preserve"> Fault; CCC: “Centre Cameroon Shear Zone”. Modified from </w:t>
      </w:r>
      <w:proofErr w:type="spellStart"/>
      <w:r w:rsidRPr="005B079C">
        <w:rPr>
          <w:rFonts w:ascii="Times New Roman" w:eastAsia="Times New Roman" w:hAnsi="Times New Roman" w:cs="Times New Roman"/>
          <w:bCs/>
          <w:lang w:val="en-US"/>
        </w:rPr>
        <w:t>Nzenti</w:t>
      </w:r>
      <w:proofErr w:type="spellEnd"/>
      <w:r w:rsidRPr="005B079C">
        <w:rPr>
          <w:rFonts w:ascii="Times New Roman" w:eastAsia="Times New Roman" w:hAnsi="Times New Roman" w:cs="Times New Roman"/>
          <w:bCs/>
          <w:lang w:val="en-US"/>
        </w:rPr>
        <w:t xml:space="preserve"> et al., 1984. (b) Geological sketch map of </w:t>
      </w:r>
      <w:proofErr w:type="spellStart"/>
      <w:r w:rsidRPr="005B079C">
        <w:rPr>
          <w:rFonts w:ascii="Times New Roman" w:eastAsia="Times New Roman" w:hAnsi="Times New Roman" w:cs="Times New Roman"/>
          <w:bCs/>
          <w:lang w:val="en-US"/>
        </w:rPr>
        <w:t>Bafia</w:t>
      </w:r>
      <w:proofErr w:type="spellEnd"/>
      <w:r w:rsidRPr="005B079C">
        <w:rPr>
          <w:rFonts w:ascii="Times New Roman" w:eastAsia="Times New Roman" w:hAnsi="Times New Roman" w:cs="Times New Roman"/>
          <w:bCs/>
          <w:lang w:val="en-US"/>
        </w:rPr>
        <w:t xml:space="preserve"> area (redrawn after </w:t>
      </w:r>
      <w:proofErr w:type="spellStart"/>
      <w:r w:rsidRPr="005B079C">
        <w:rPr>
          <w:rFonts w:ascii="Times New Roman" w:eastAsia="Times New Roman" w:hAnsi="Times New Roman" w:cs="Times New Roman"/>
          <w:bCs/>
          <w:lang w:val="en-US"/>
        </w:rPr>
        <w:t>Weecksteen</w:t>
      </w:r>
      <w:proofErr w:type="spellEnd"/>
      <w:r w:rsidRPr="005B079C">
        <w:rPr>
          <w:rFonts w:ascii="Times New Roman" w:eastAsia="Times New Roman" w:hAnsi="Times New Roman" w:cs="Times New Roman"/>
          <w:bCs/>
          <w:lang w:val="en-US"/>
        </w:rPr>
        <w:t xml:space="preserve"> (1961). 1-Tertiary volcanism; 2- Cretaceous Sediments; 3-Granite; 4-“Embrechite gneiss”; 5-Micaschist and quartzite; 6-Undiferenciated gneisses; 7-Amphibolites, </w:t>
      </w:r>
      <w:proofErr w:type="spellStart"/>
      <w:r w:rsidRPr="005B079C">
        <w:rPr>
          <w:rFonts w:ascii="Times New Roman" w:eastAsia="Times New Roman" w:hAnsi="Times New Roman" w:cs="Times New Roman"/>
          <w:bCs/>
          <w:lang w:val="en-US"/>
        </w:rPr>
        <w:t>pyroxenites</w:t>
      </w:r>
      <w:proofErr w:type="spellEnd"/>
      <w:r w:rsidRPr="005B079C">
        <w:rPr>
          <w:rFonts w:ascii="Times New Roman" w:eastAsia="Times New Roman" w:hAnsi="Times New Roman" w:cs="Times New Roman"/>
          <w:bCs/>
          <w:lang w:val="en-US"/>
        </w:rPr>
        <w:t xml:space="preserve">; 8-Hypersthene granulite </w:t>
      </w:r>
      <w:proofErr w:type="spellStart"/>
      <w:r w:rsidRPr="005B079C">
        <w:rPr>
          <w:rFonts w:ascii="Times New Roman" w:eastAsia="Times New Roman" w:hAnsi="Times New Roman" w:cs="Times New Roman"/>
          <w:bCs/>
          <w:lang w:val="en-US"/>
        </w:rPr>
        <w:t>facies</w:t>
      </w:r>
      <w:proofErr w:type="spellEnd"/>
      <w:r w:rsidRPr="005B079C">
        <w:rPr>
          <w:rFonts w:ascii="Times New Roman" w:eastAsia="Times New Roman" w:hAnsi="Times New Roman" w:cs="Times New Roman"/>
          <w:bCs/>
          <w:lang w:val="en-US"/>
        </w:rPr>
        <w:t>; 9-Dip and strike; 10- Tectonic lines; 11-Faults.</w:t>
      </w:r>
    </w:p>
    <w:p w:rsidR="00C35B55" w:rsidRPr="007A54BC" w:rsidRDefault="00C35B55" w:rsidP="00774923">
      <w:pPr>
        <w:pStyle w:val="xl27"/>
        <w:spacing w:before="0" w:beforeAutospacing="0" w:after="120" w:afterAutospacing="0"/>
        <w:jc w:val="both"/>
        <w:rPr>
          <w:rFonts w:ascii="Times New Roman" w:eastAsia="Times New Roman" w:hAnsi="Times New Roman" w:cs="Times New Roman"/>
          <w:bCs/>
          <w:lang w:val="en-US"/>
        </w:rPr>
      </w:pPr>
      <w:r w:rsidRPr="007A54BC">
        <w:rPr>
          <w:rFonts w:ascii="Times New Roman" w:eastAsia="Times New Roman" w:hAnsi="Times New Roman" w:cs="Times New Roman"/>
          <w:bCs/>
          <w:lang w:val="en-US"/>
        </w:rPr>
        <w:t xml:space="preserve">Fig. 2: </w:t>
      </w:r>
      <w:proofErr w:type="spellStart"/>
      <w:r w:rsidRPr="007A54BC">
        <w:rPr>
          <w:rFonts w:ascii="Times New Roman" w:eastAsia="Times New Roman" w:hAnsi="Times New Roman" w:cs="Times New Roman"/>
          <w:bCs/>
          <w:lang w:val="en-US"/>
        </w:rPr>
        <w:t>Lithologic</w:t>
      </w:r>
      <w:proofErr w:type="spellEnd"/>
      <w:r w:rsidRPr="007A54BC">
        <w:rPr>
          <w:rFonts w:ascii="Times New Roman" w:eastAsia="Times New Roman" w:hAnsi="Times New Roman" w:cs="Times New Roman"/>
          <w:bCs/>
          <w:lang w:val="en-US"/>
        </w:rPr>
        <w:t xml:space="preserve"> map with foliation trajectory of </w:t>
      </w:r>
      <w:proofErr w:type="spellStart"/>
      <w:r w:rsidRPr="007A54BC">
        <w:rPr>
          <w:rFonts w:ascii="Times New Roman" w:eastAsia="Times New Roman" w:hAnsi="Times New Roman" w:cs="Times New Roman"/>
          <w:bCs/>
          <w:lang w:val="en-US"/>
        </w:rPr>
        <w:t>Bafia</w:t>
      </w:r>
      <w:proofErr w:type="spellEnd"/>
      <w:r w:rsidRPr="007A54BC">
        <w:rPr>
          <w:rFonts w:ascii="Times New Roman" w:eastAsia="Times New Roman" w:hAnsi="Times New Roman" w:cs="Times New Roman"/>
          <w:bCs/>
          <w:lang w:val="en-US"/>
        </w:rPr>
        <w:t xml:space="preserve"> region (modified from </w:t>
      </w:r>
      <w:proofErr w:type="spellStart"/>
      <w:r w:rsidRPr="007A54BC">
        <w:rPr>
          <w:rFonts w:ascii="Times New Roman" w:eastAsia="Times New Roman" w:hAnsi="Times New Roman" w:cs="Times New Roman"/>
          <w:bCs/>
          <w:lang w:val="en-US"/>
        </w:rPr>
        <w:t>Mvondo</w:t>
      </w:r>
      <w:proofErr w:type="spellEnd"/>
      <w:r w:rsidRPr="007A54BC">
        <w:rPr>
          <w:rFonts w:ascii="Times New Roman" w:eastAsia="Times New Roman" w:hAnsi="Times New Roman" w:cs="Times New Roman"/>
          <w:bCs/>
          <w:lang w:val="en-US"/>
        </w:rPr>
        <w:t xml:space="preserve"> </w:t>
      </w:r>
      <w:proofErr w:type="spellStart"/>
      <w:r w:rsidRPr="007A54BC">
        <w:rPr>
          <w:rFonts w:ascii="Times New Roman" w:eastAsia="Times New Roman" w:hAnsi="Times New Roman" w:cs="Times New Roman"/>
          <w:bCs/>
          <w:lang w:val="en-US"/>
        </w:rPr>
        <w:t>Ondoua</w:t>
      </w:r>
      <w:proofErr w:type="spellEnd"/>
      <w:r w:rsidRPr="007A54BC">
        <w:rPr>
          <w:rFonts w:ascii="Times New Roman" w:eastAsia="Times New Roman" w:hAnsi="Times New Roman" w:cs="Times New Roman"/>
          <w:bCs/>
          <w:lang w:val="en-US"/>
        </w:rPr>
        <w:t xml:space="preserve"> 2009).</w:t>
      </w:r>
    </w:p>
    <w:p w:rsidR="007A54BC" w:rsidRPr="005B079C" w:rsidRDefault="007A54BC" w:rsidP="00774923">
      <w:pPr>
        <w:pStyle w:val="xl27"/>
        <w:spacing w:before="0" w:beforeAutospacing="0" w:after="120" w:afterAutospacing="0"/>
        <w:jc w:val="both"/>
        <w:rPr>
          <w:rFonts w:ascii="Times New Roman" w:eastAsia="Times New Roman" w:hAnsi="Times New Roman" w:cs="Times New Roman"/>
          <w:bCs/>
          <w:lang w:val="en-US"/>
        </w:rPr>
      </w:pPr>
      <w:r w:rsidRPr="005B079C">
        <w:rPr>
          <w:rFonts w:ascii="Times New Roman" w:eastAsia="Times New Roman" w:hAnsi="Times New Roman" w:cs="Times New Roman"/>
          <w:bCs/>
          <w:lang w:val="en-US"/>
        </w:rPr>
        <w:t xml:space="preserve">Fig. 3: Diagram of the DC resistivity electrical profile showing the sounding points (labelled </w:t>
      </w:r>
      <w:proofErr w:type="spellStart"/>
      <w:r w:rsidRPr="005B079C">
        <w:rPr>
          <w:rFonts w:ascii="Times New Roman" w:eastAsia="Times New Roman" w:hAnsi="Times New Roman" w:cs="Times New Roman"/>
          <w:bCs/>
          <w:lang w:val="en-US"/>
        </w:rPr>
        <w:t>SEi</w:t>
      </w:r>
      <w:proofErr w:type="spellEnd"/>
      <w:r w:rsidRPr="005B079C">
        <w:rPr>
          <w:rFonts w:ascii="Times New Roman" w:eastAsia="Times New Roman" w:hAnsi="Times New Roman" w:cs="Times New Roman"/>
          <w:bCs/>
          <w:lang w:val="en-US"/>
        </w:rPr>
        <w:t xml:space="preserve">) and the position of the pits. </w:t>
      </w:r>
    </w:p>
    <w:p w:rsidR="00C35B55" w:rsidRPr="007A54BC" w:rsidRDefault="007A54BC" w:rsidP="00774923">
      <w:pPr>
        <w:pStyle w:val="xl27"/>
        <w:spacing w:before="0" w:beforeAutospacing="0" w:after="120" w:afterAutospacing="0"/>
        <w:jc w:val="both"/>
        <w:rPr>
          <w:rFonts w:ascii="Times New Roman" w:eastAsia="Times New Roman" w:hAnsi="Times New Roman" w:cs="Times New Roman"/>
          <w:bCs/>
          <w:lang w:val="en-US"/>
        </w:rPr>
      </w:pPr>
      <w:r w:rsidRPr="007A54BC">
        <w:rPr>
          <w:rFonts w:ascii="Times New Roman" w:eastAsia="Times New Roman" w:hAnsi="Times New Roman" w:cs="Times New Roman"/>
          <w:bCs/>
          <w:lang w:val="en-US"/>
        </w:rPr>
        <w:t xml:space="preserve">Fig. 4: </w:t>
      </w:r>
      <w:proofErr w:type="spellStart"/>
      <w:r w:rsidRPr="007A54BC">
        <w:rPr>
          <w:rFonts w:ascii="Times New Roman" w:eastAsia="Times New Roman" w:hAnsi="Times New Roman" w:cs="Times New Roman"/>
          <w:bCs/>
          <w:lang w:val="en-US"/>
        </w:rPr>
        <w:t>Pedological</w:t>
      </w:r>
      <w:proofErr w:type="spellEnd"/>
      <w:r w:rsidRPr="007A54BC">
        <w:rPr>
          <w:rFonts w:ascii="Times New Roman" w:eastAsia="Times New Roman" w:hAnsi="Times New Roman" w:cs="Times New Roman"/>
          <w:bCs/>
          <w:lang w:val="en-US"/>
        </w:rPr>
        <w:t xml:space="preserve"> profiles obtained from the two pits, 1 and 2</w:t>
      </w:r>
    </w:p>
    <w:p w:rsidR="007A54BC" w:rsidRPr="007A54BC" w:rsidRDefault="007A54BC" w:rsidP="00774923">
      <w:pPr>
        <w:pStyle w:val="xl27"/>
        <w:spacing w:before="0" w:beforeAutospacing="0" w:after="120" w:afterAutospacing="0"/>
        <w:jc w:val="both"/>
        <w:rPr>
          <w:rFonts w:ascii="Times New Roman" w:eastAsia="Times New Roman" w:hAnsi="Times New Roman" w:cs="Times New Roman"/>
          <w:bCs/>
          <w:lang w:val="en-US"/>
        </w:rPr>
      </w:pPr>
      <w:r w:rsidRPr="007A54BC">
        <w:rPr>
          <w:rFonts w:ascii="Times New Roman" w:eastAsia="Times New Roman" w:hAnsi="Times New Roman" w:cs="Times New Roman"/>
          <w:bCs/>
          <w:lang w:val="en-US"/>
        </w:rPr>
        <w:t>Fig. 5: Apparent resistivity profile showing electric anomaly zones (a, b, c)</w:t>
      </w:r>
    </w:p>
    <w:p w:rsidR="007A54BC" w:rsidRPr="007A54BC" w:rsidRDefault="007A54BC" w:rsidP="00774923">
      <w:pPr>
        <w:pStyle w:val="xl27"/>
        <w:spacing w:before="0" w:beforeAutospacing="0" w:after="120" w:afterAutospacing="0"/>
        <w:jc w:val="both"/>
        <w:rPr>
          <w:rFonts w:ascii="Times New Roman" w:eastAsia="Times New Roman" w:hAnsi="Times New Roman" w:cs="Times New Roman"/>
          <w:bCs/>
          <w:lang w:val="en-US"/>
        </w:rPr>
      </w:pPr>
      <w:r w:rsidRPr="007A54BC">
        <w:rPr>
          <w:rFonts w:ascii="Times New Roman" w:eastAsia="Times New Roman" w:hAnsi="Times New Roman" w:cs="Times New Roman"/>
          <w:bCs/>
          <w:lang w:val="en-US"/>
        </w:rPr>
        <w:t xml:space="preserve">Fig. 6 : </w:t>
      </w:r>
      <w:proofErr w:type="spellStart"/>
      <w:r w:rsidRPr="007A54BC">
        <w:rPr>
          <w:rFonts w:ascii="Times New Roman" w:eastAsia="Times New Roman" w:hAnsi="Times New Roman" w:cs="Times New Roman"/>
          <w:bCs/>
          <w:lang w:val="en-US"/>
        </w:rPr>
        <w:t>Pseudosection</w:t>
      </w:r>
      <w:proofErr w:type="spellEnd"/>
      <w:r w:rsidRPr="007A54BC">
        <w:rPr>
          <w:rFonts w:ascii="Times New Roman" w:eastAsia="Times New Roman" w:hAnsi="Times New Roman" w:cs="Times New Roman"/>
          <w:bCs/>
          <w:lang w:val="en-US"/>
        </w:rPr>
        <w:t xml:space="preserve"> </w:t>
      </w:r>
      <w:proofErr w:type="spellStart"/>
      <w:r w:rsidRPr="007A54BC">
        <w:rPr>
          <w:rFonts w:ascii="Times New Roman" w:eastAsia="Times New Roman" w:hAnsi="Times New Roman" w:cs="Times New Roman"/>
          <w:bCs/>
          <w:lang w:val="en-US"/>
        </w:rPr>
        <w:t>obained</w:t>
      </w:r>
      <w:proofErr w:type="spellEnd"/>
      <w:r w:rsidRPr="007A54BC">
        <w:rPr>
          <w:rFonts w:ascii="Times New Roman" w:eastAsia="Times New Roman" w:hAnsi="Times New Roman" w:cs="Times New Roman"/>
          <w:bCs/>
          <w:lang w:val="en-US"/>
        </w:rPr>
        <w:t xml:space="preserve"> for the profile showing possible fractures due to the </w:t>
      </w:r>
      <w:proofErr w:type="spellStart"/>
      <w:r w:rsidRPr="007A54BC">
        <w:rPr>
          <w:rFonts w:ascii="Times New Roman" w:eastAsia="Times New Roman" w:hAnsi="Times New Roman" w:cs="Times New Roman"/>
          <w:bCs/>
          <w:lang w:val="en-US"/>
        </w:rPr>
        <w:t>Sanaga</w:t>
      </w:r>
      <w:proofErr w:type="spellEnd"/>
      <w:r w:rsidRPr="007A54BC">
        <w:rPr>
          <w:rFonts w:ascii="Times New Roman" w:eastAsia="Times New Roman" w:hAnsi="Times New Roman" w:cs="Times New Roman"/>
          <w:bCs/>
          <w:lang w:val="en-US"/>
        </w:rPr>
        <w:t xml:space="preserve"> fault.</w:t>
      </w:r>
    </w:p>
    <w:p w:rsidR="007A54BC" w:rsidRPr="005B079C" w:rsidRDefault="007A54BC" w:rsidP="00774923">
      <w:pPr>
        <w:pStyle w:val="xl27"/>
        <w:spacing w:before="0" w:beforeAutospacing="0" w:after="120" w:afterAutospacing="0"/>
        <w:jc w:val="both"/>
        <w:rPr>
          <w:rFonts w:ascii="Times New Roman" w:eastAsia="Times New Roman" w:hAnsi="Times New Roman" w:cs="Times New Roman"/>
          <w:bCs/>
          <w:lang w:val="en-US"/>
        </w:rPr>
      </w:pPr>
      <w:r w:rsidRPr="005B079C">
        <w:rPr>
          <w:rFonts w:ascii="Times New Roman" w:eastAsia="Times New Roman" w:hAnsi="Times New Roman" w:cs="Times New Roman"/>
          <w:bCs/>
          <w:lang w:val="en-US"/>
        </w:rPr>
        <w:t>Fig. 7: Results of Inversion for the 12 sounding curves.</w:t>
      </w:r>
    </w:p>
    <w:p w:rsidR="00C35B55" w:rsidRPr="005B079C" w:rsidRDefault="007A54BC" w:rsidP="00774923">
      <w:pPr>
        <w:pStyle w:val="xl27"/>
        <w:spacing w:before="0" w:beforeAutospacing="0" w:after="120" w:afterAutospacing="0"/>
        <w:jc w:val="both"/>
        <w:rPr>
          <w:rFonts w:ascii="Times New Roman" w:eastAsia="Times New Roman" w:hAnsi="Times New Roman" w:cs="Times New Roman"/>
          <w:bCs/>
          <w:lang w:val="en-US"/>
        </w:rPr>
      </w:pPr>
      <w:r w:rsidRPr="005B079C">
        <w:rPr>
          <w:rFonts w:ascii="Times New Roman" w:eastAsia="Times New Roman" w:hAnsi="Times New Roman" w:cs="Times New Roman"/>
          <w:bCs/>
          <w:lang w:val="en-US"/>
        </w:rPr>
        <w:t xml:space="preserve">Fig. 8: </w:t>
      </w:r>
      <w:proofErr w:type="spellStart"/>
      <w:r w:rsidRPr="005B079C">
        <w:rPr>
          <w:rFonts w:ascii="Times New Roman" w:eastAsia="Times New Roman" w:hAnsi="Times New Roman" w:cs="Times New Roman"/>
          <w:bCs/>
          <w:lang w:val="en-US"/>
        </w:rPr>
        <w:t>Geoelectric</w:t>
      </w:r>
      <w:proofErr w:type="spellEnd"/>
      <w:r w:rsidRPr="005B079C">
        <w:rPr>
          <w:rFonts w:ascii="Times New Roman" w:eastAsia="Times New Roman" w:hAnsi="Times New Roman" w:cs="Times New Roman"/>
          <w:bCs/>
          <w:lang w:val="en-US"/>
        </w:rPr>
        <w:t xml:space="preserve"> section and </w:t>
      </w:r>
      <w:proofErr w:type="spellStart"/>
      <w:r w:rsidRPr="005B079C">
        <w:rPr>
          <w:rFonts w:ascii="Times New Roman" w:eastAsia="Times New Roman" w:hAnsi="Times New Roman" w:cs="Times New Roman"/>
          <w:bCs/>
          <w:lang w:val="en-US"/>
        </w:rPr>
        <w:t>lithologic</w:t>
      </w:r>
      <w:proofErr w:type="spellEnd"/>
      <w:r w:rsidRPr="005B079C">
        <w:rPr>
          <w:rFonts w:ascii="Times New Roman" w:eastAsia="Times New Roman" w:hAnsi="Times New Roman" w:cs="Times New Roman"/>
          <w:bCs/>
          <w:lang w:val="en-US"/>
        </w:rPr>
        <w:t xml:space="preserve"> interpretation of the subsoil at </w:t>
      </w:r>
      <w:proofErr w:type="spellStart"/>
      <w:r w:rsidRPr="005B079C">
        <w:rPr>
          <w:rFonts w:ascii="Times New Roman" w:eastAsia="Times New Roman" w:hAnsi="Times New Roman" w:cs="Times New Roman"/>
          <w:bCs/>
          <w:lang w:val="en-US"/>
        </w:rPr>
        <w:t>Bombato-Balamba</w:t>
      </w:r>
      <w:proofErr w:type="spellEnd"/>
      <w:r w:rsidRPr="005B079C">
        <w:rPr>
          <w:rFonts w:ascii="Times New Roman" w:eastAsia="Times New Roman" w:hAnsi="Times New Roman" w:cs="Times New Roman"/>
          <w:bCs/>
          <w:lang w:val="en-US"/>
        </w:rPr>
        <w:t xml:space="preserve"> and her resistivity.</w:t>
      </w:r>
    </w:p>
    <w:p w:rsidR="007A54BC" w:rsidRPr="005B079C" w:rsidRDefault="007A54BC" w:rsidP="00774923">
      <w:pPr>
        <w:pStyle w:val="xl27"/>
        <w:spacing w:before="0" w:beforeAutospacing="0" w:after="120" w:afterAutospacing="0"/>
        <w:jc w:val="both"/>
        <w:rPr>
          <w:rFonts w:ascii="Times New Roman" w:eastAsia="Times New Roman" w:hAnsi="Times New Roman" w:cs="Times New Roman"/>
          <w:bCs/>
          <w:lang w:val="en-US"/>
        </w:rPr>
      </w:pPr>
      <w:r w:rsidRPr="005B079C">
        <w:rPr>
          <w:rFonts w:ascii="Times New Roman" w:eastAsia="Times New Roman" w:hAnsi="Times New Roman" w:cs="Times New Roman"/>
          <w:bCs/>
          <w:lang w:val="en-US"/>
        </w:rPr>
        <w:t xml:space="preserve">Fig. 9:  </w:t>
      </w:r>
      <w:proofErr w:type="spellStart"/>
      <w:r w:rsidRPr="005B079C">
        <w:rPr>
          <w:rFonts w:ascii="Times New Roman" w:eastAsia="Times New Roman" w:hAnsi="Times New Roman" w:cs="Times New Roman"/>
          <w:bCs/>
          <w:lang w:val="en-US"/>
        </w:rPr>
        <w:t>Geolectric</w:t>
      </w:r>
      <w:proofErr w:type="spellEnd"/>
      <w:r w:rsidRPr="005B079C">
        <w:rPr>
          <w:rFonts w:ascii="Times New Roman" w:eastAsia="Times New Roman" w:hAnsi="Times New Roman" w:cs="Times New Roman"/>
          <w:bCs/>
          <w:lang w:val="en-US"/>
        </w:rPr>
        <w:t xml:space="preserve"> sections and </w:t>
      </w:r>
      <w:proofErr w:type="spellStart"/>
      <w:r w:rsidRPr="005B079C">
        <w:rPr>
          <w:rFonts w:ascii="Times New Roman" w:eastAsia="Times New Roman" w:hAnsi="Times New Roman" w:cs="Times New Roman"/>
          <w:bCs/>
          <w:lang w:val="en-US"/>
        </w:rPr>
        <w:t>lithologic</w:t>
      </w:r>
      <w:proofErr w:type="spellEnd"/>
      <w:r w:rsidRPr="005B079C">
        <w:rPr>
          <w:rFonts w:ascii="Times New Roman" w:eastAsia="Times New Roman" w:hAnsi="Times New Roman" w:cs="Times New Roman"/>
          <w:bCs/>
          <w:lang w:val="en-US"/>
        </w:rPr>
        <w:t xml:space="preserve"> interpretation of sounding SE6 and SE12 which are conducted at the same sounding point with two different orientation of the electric line.  </w:t>
      </w:r>
    </w:p>
    <w:p w:rsidR="007A54BC" w:rsidRPr="00896FBF" w:rsidRDefault="007A54BC" w:rsidP="00774923">
      <w:pPr>
        <w:jc w:val="both"/>
        <w:rPr>
          <w:sz w:val="20"/>
          <w:szCs w:val="20"/>
          <w:lang w:val="en-GB"/>
        </w:rPr>
      </w:pPr>
    </w:p>
    <w:p w:rsidR="007A54BC" w:rsidRDefault="007A54BC" w:rsidP="00774923">
      <w:pPr>
        <w:jc w:val="both"/>
        <w:rPr>
          <w:lang w:val="en-US"/>
        </w:rPr>
      </w:pPr>
      <w:r>
        <w:rPr>
          <w:lang w:val="en-US"/>
        </w:rPr>
        <w:br w:type="page"/>
      </w:r>
    </w:p>
    <w:p w:rsidR="004A3EDE" w:rsidRDefault="004A3EDE" w:rsidP="00774923">
      <w:pPr>
        <w:jc w:val="both"/>
        <w:rPr>
          <w:lang w:val="en-US"/>
        </w:rPr>
      </w:pPr>
    </w:p>
    <w:p w:rsidR="004A3EDE" w:rsidRPr="00C35B55" w:rsidRDefault="004A3EDE" w:rsidP="00774923">
      <w:pPr>
        <w:jc w:val="both"/>
        <w:rPr>
          <w:lang w:val="en-US"/>
        </w:rPr>
      </w:pPr>
    </w:p>
    <w:p w:rsidR="004A3EDE" w:rsidRPr="004831C2" w:rsidRDefault="006A2573" w:rsidP="00774923">
      <w:pPr>
        <w:jc w:val="both"/>
        <w:rPr>
          <w:noProof/>
          <w:lang w:val="en-GB"/>
        </w:rPr>
      </w:pPr>
      <w:r>
        <w:rPr>
          <w:noProof/>
          <w:lang w:val="en-ZA" w:eastAsia="en-ZA"/>
        </w:rPr>
        <mc:AlternateContent>
          <mc:Choice Requires="wps">
            <w:drawing>
              <wp:anchor distT="0" distB="0" distL="114300" distR="114300" simplePos="0" relativeHeight="251681792" behindDoc="0" locked="0" layoutInCell="1" allowOverlap="1">
                <wp:simplePos x="0" y="0"/>
                <wp:positionH relativeFrom="column">
                  <wp:posOffset>205105</wp:posOffset>
                </wp:positionH>
                <wp:positionV relativeFrom="paragraph">
                  <wp:posOffset>67310</wp:posOffset>
                </wp:positionV>
                <wp:extent cx="5600065" cy="7430135"/>
                <wp:effectExtent l="14605" t="10160" r="14605" b="17780"/>
                <wp:wrapNone/>
                <wp:docPr id="23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7430135"/>
                        </a:xfrm>
                        <a:prstGeom prst="rect">
                          <a:avLst/>
                        </a:prstGeom>
                        <a:solidFill>
                          <a:srgbClr val="FFFFFF"/>
                        </a:solidFill>
                        <a:ln w="19050">
                          <a:solidFill>
                            <a:srgbClr val="000000"/>
                          </a:solidFill>
                          <a:miter lim="800000"/>
                          <a:headEnd/>
                          <a:tailEnd/>
                        </a:ln>
                      </wps:spPr>
                      <wps:txbx>
                        <w:txbxContent>
                          <w:p w:rsidR="000E2BAC" w:rsidRDefault="000E2BAC" w:rsidP="004A3EDE">
                            <w:pPr>
                              <w:jc w:val="center"/>
                              <w:rPr>
                                <w:noProof/>
                              </w:rPr>
                            </w:pPr>
                            <w:r>
                              <w:rPr>
                                <w:noProof/>
                                <w:lang w:val="en-ZA" w:eastAsia="en-ZA"/>
                              </w:rPr>
                              <w:drawing>
                                <wp:inline distT="0" distB="0" distL="0" distR="0">
                                  <wp:extent cx="3601720" cy="353060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l="20200" t="13013" r="21191" b="44666"/>
                                          <a:stretch>
                                            <a:fillRect/>
                                          </a:stretch>
                                        </pic:blipFill>
                                        <pic:spPr bwMode="auto">
                                          <a:xfrm>
                                            <a:off x="0" y="0"/>
                                            <a:ext cx="3601720" cy="3530600"/>
                                          </a:xfrm>
                                          <a:prstGeom prst="rect">
                                            <a:avLst/>
                                          </a:prstGeom>
                                          <a:noFill/>
                                          <a:ln w="9525">
                                            <a:noFill/>
                                            <a:miter lim="800000"/>
                                            <a:headEnd/>
                                            <a:tailEnd/>
                                          </a:ln>
                                        </pic:spPr>
                                      </pic:pic>
                                    </a:graphicData>
                                  </a:graphic>
                                </wp:inline>
                              </w:drawing>
                            </w:r>
                          </w:p>
                          <w:p w:rsidR="000E2BAC" w:rsidRPr="00EC4CC5" w:rsidRDefault="000E2BAC" w:rsidP="004A3EDE">
                            <w:pPr>
                              <w:jc w:val="center"/>
                              <w:rPr>
                                <w:b/>
                                <w:lang w:val="en-US"/>
                              </w:rPr>
                            </w:pPr>
                            <w:r w:rsidRPr="00EC4CC5">
                              <w:rPr>
                                <w:b/>
                                <w:lang w:val="en-US"/>
                              </w:rPr>
                              <w:t>-a-</w:t>
                            </w:r>
                          </w:p>
                          <w:p w:rsidR="000E2BAC" w:rsidRDefault="000E2BAC" w:rsidP="004A3EDE">
                            <w:pPr>
                              <w:jc w:val="center"/>
                            </w:pPr>
                            <w:r>
                              <w:rPr>
                                <w:noProof/>
                                <w:lang w:val="en-ZA" w:eastAsia="en-ZA"/>
                              </w:rPr>
                              <w:drawing>
                                <wp:inline distT="0" distB="0" distL="0" distR="0">
                                  <wp:extent cx="5391150" cy="3387090"/>
                                  <wp:effectExtent l="19050" t="0" r="0" b="0"/>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391150" cy="3387090"/>
                                          </a:xfrm>
                                          <a:prstGeom prst="rect">
                                            <a:avLst/>
                                          </a:prstGeom>
                                          <a:noFill/>
                                          <a:ln w="9525">
                                            <a:noFill/>
                                            <a:miter lim="800000"/>
                                            <a:headEnd/>
                                            <a:tailEnd/>
                                          </a:ln>
                                        </pic:spPr>
                                      </pic:pic>
                                    </a:graphicData>
                                  </a:graphic>
                                </wp:inline>
                              </w:drawing>
                            </w:r>
                          </w:p>
                          <w:p w:rsidR="000E2BAC" w:rsidRDefault="000E2BAC" w:rsidP="004A3EDE">
                            <w:pPr>
                              <w:jc w:val="center"/>
                            </w:pPr>
                            <w: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left:0;text-align:left;margin-left:16.15pt;margin-top:5.3pt;width:440.95pt;height:58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" strokeweight="1.5pt">
                <v:textbox>
                  <w:txbxContent>
                    <w:p w:rsidR="000E2BAC" w:rsidRDefault="000E2BAC" w:rsidP="004A3EDE">
                      <w:pPr>
                        <w:jc w:val="center"/>
                        <w:rPr>
                          <w:noProof/>
                        </w:rPr>
                      </w:pPr>
                      <w:r>
                        <w:rPr>
                          <w:noProof/>
                          <w:lang w:val="en-ZA" w:eastAsia="en-ZA"/>
                        </w:rPr>
                        <w:drawing>
                          <wp:inline distT="0" distB="0" distL="0" distR="0">
                            <wp:extent cx="3601720" cy="353060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l="20200" t="13013" r="21191" b="44666"/>
                                    <a:stretch>
                                      <a:fillRect/>
                                    </a:stretch>
                                  </pic:blipFill>
                                  <pic:spPr bwMode="auto">
                                    <a:xfrm>
                                      <a:off x="0" y="0"/>
                                      <a:ext cx="3601720" cy="3530600"/>
                                    </a:xfrm>
                                    <a:prstGeom prst="rect">
                                      <a:avLst/>
                                    </a:prstGeom>
                                    <a:noFill/>
                                    <a:ln w="9525">
                                      <a:noFill/>
                                      <a:miter lim="800000"/>
                                      <a:headEnd/>
                                      <a:tailEnd/>
                                    </a:ln>
                                  </pic:spPr>
                                </pic:pic>
                              </a:graphicData>
                            </a:graphic>
                          </wp:inline>
                        </w:drawing>
                      </w:r>
                    </w:p>
                    <w:p w:rsidR="000E2BAC" w:rsidRPr="00EC4CC5" w:rsidRDefault="000E2BAC" w:rsidP="004A3EDE">
                      <w:pPr>
                        <w:jc w:val="center"/>
                        <w:rPr>
                          <w:b/>
                          <w:lang w:val="en-US"/>
                        </w:rPr>
                      </w:pPr>
                      <w:r w:rsidRPr="00EC4CC5">
                        <w:rPr>
                          <w:b/>
                          <w:lang w:val="en-US"/>
                        </w:rPr>
                        <w:t>-a-</w:t>
                      </w:r>
                    </w:p>
                    <w:p w:rsidR="000E2BAC" w:rsidRDefault="000E2BAC" w:rsidP="004A3EDE">
                      <w:pPr>
                        <w:jc w:val="center"/>
                      </w:pPr>
                      <w:r>
                        <w:rPr>
                          <w:noProof/>
                          <w:lang w:val="en-ZA" w:eastAsia="en-ZA"/>
                        </w:rPr>
                        <w:drawing>
                          <wp:inline distT="0" distB="0" distL="0" distR="0">
                            <wp:extent cx="5391150" cy="3387090"/>
                            <wp:effectExtent l="19050" t="0" r="0" b="0"/>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391150" cy="3387090"/>
                                    </a:xfrm>
                                    <a:prstGeom prst="rect">
                                      <a:avLst/>
                                    </a:prstGeom>
                                    <a:noFill/>
                                    <a:ln w="9525">
                                      <a:noFill/>
                                      <a:miter lim="800000"/>
                                      <a:headEnd/>
                                      <a:tailEnd/>
                                    </a:ln>
                                  </pic:spPr>
                                </pic:pic>
                              </a:graphicData>
                            </a:graphic>
                          </wp:inline>
                        </w:drawing>
                      </w:r>
                    </w:p>
                    <w:p w:rsidR="000E2BAC" w:rsidRDefault="000E2BAC" w:rsidP="004A3EDE">
                      <w:pPr>
                        <w:jc w:val="center"/>
                      </w:pPr>
                      <w:r>
                        <w:t xml:space="preserve">-b- </w:t>
                      </w:r>
                    </w:p>
                  </w:txbxContent>
                </v:textbox>
              </v:rect>
            </w:pict>
          </mc:Fallback>
        </mc:AlternateContent>
      </w:r>
    </w:p>
    <w:p w:rsidR="004A3EDE" w:rsidRPr="004831C2" w:rsidRDefault="004A3EDE" w:rsidP="00774923">
      <w:pPr>
        <w:jc w:val="both"/>
        <w:rPr>
          <w:lang w:val="en-GB"/>
        </w:rPr>
      </w:pPr>
    </w:p>
    <w:p w:rsidR="004A3EDE" w:rsidRPr="004831C2" w:rsidRDefault="004A3EDE" w:rsidP="00774923">
      <w:pPr>
        <w:jc w:val="both"/>
        <w:rPr>
          <w:lang w:val="en-GB"/>
        </w:rPr>
      </w:pPr>
    </w:p>
    <w:p w:rsidR="004A3EDE" w:rsidRPr="004831C2" w:rsidRDefault="004A3EDE" w:rsidP="00774923">
      <w:pPr>
        <w:ind w:left="1620" w:hanging="911"/>
        <w:jc w:val="both"/>
      </w:pPr>
      <w:r w:rsidRPr="004831C2">
        <w:rPr>
          <w:b/>
        </w:rPr>
        <w:t>Fig. 1</w:t>
      </w:r>
      <w:r w:rsidRPr="004831C2">
        <w:t xml:space="preserve"> – a) Localisation de la zone de </w:t>
      </w:r>
      <w:proofErr w:type="spellStart"/>
      <w:r w:rsidRPr="004831C2">
        <w:t>Bafia</w:t>
      </w:r>
      <w:proofErr w:type="spellEnd"/>
      <w:r w:rsidRPr="004831C2">
        <w:t xml:space="preserve"> au sein de la chaîne Pan- </w:t>
      </w:r>
      <w:proofErr w:type="spellStart"/>
      <w:r w:rsidRPr="004831C2">
        <w:t>Africano</w:t>
      </w:r>
      <w:proofErr w:type="spellEnd"/>
      <w:r w:rsidRPr="004831C2">
        <w:t xml:space="preserve">- Brésilienne (modifié d’après </w:t>
      </w:r>
      <w:proofErr w:type="spellStart"/>
      <w:r w:rsidRPr="004831C2">
        <w:t>Castaning</w:t>
      </w:r>
      <w:proofErr w:type="spellEnd"/>
      <w:r w:rsidRPr="004831C2">
        <w:t xml:space="preserve"> et al., 1993) ; b) Carte géologique de la région de </w:t>
      </w:r>
      <w:proofErr w:type="spellStart"/>
      <w:r w:rsidRPr="004831C2">
        <w:t>Bafia</w:t>
      </w:r>
      <w:proofErr w:type="spellEnd"/>
      <w:r w:rsidRPr="004831C2">
        <w:t xml:space="preserve"> (d’</w:t>
      </w:r>
      <w:proofErr w:type="spellStart"/>
      <w:r w:rsidRPr="004831C2">
        <w:t>aprèsWeecksteen</w:t>
      </w:r>
      <w:proofErr w:type="spellEnd"/>
      <w:r w:rsidRPr="004831C2">
        <w:t>, 1957).</w:t>
      </w:r>
    </w:p>
    <w:p w:rsidR="004A3EDE" w:rsidRPr="004831C2" w:rsidRDefault="004A3EDE" w:rsidP="00774923">
      <w:pPr>
        <w:jc w:val="both"/>
      </w:pPr>
    </w:p>
    <w:p w:rsidR="004A3EDE" w:rsidRPr="004831C2" w:rsidRDefault="004A3EDE" w:rsidP="00774923">
      <w:pPr>
        <w:jc w:val="both"/>
      </w:pPr>
    </w:p>
    <w:p w:rsidR="004A3EDE" w:rsidRPr="004831C2" w:rsidRDefault="004A3EDE" w:rsidP="00774923">
      <w:pPr>
        <w:jc w:val="both"/>
      </w:pPr>
    </w:p>
    <w:p w:rsidR="004A3EDE" w:rsidRPr="00F94740" w:rsidRDefault="004A3EDE" w:rsidP="00774923">
      <w:pPr>
        <w:ind w:left="1620" w:hanging="911"/>
        <w:jc w:val="both"/>
      </w:pPr>
      <w:r w:rsidRPr="004831C2">
        <w:rPr>
          <w:b/>
        </w:rPr>
        <w:t>Fig. 1</w:t>
      </w:r>
      <w:r w:rsidRPr="004831C2">
        <w:t xml:space="preserve"> – a) Localisation de la zone de </w:t>
      </w:r>
      <w:proofErr w:type="spellStart"/>
      <w:r w:rsidRPr="004831C2">
        <w:t>Bafia</w:t>
      </w:r>
      <w:proofErr w:type="spellEnd"/>
      <w:r w:rsidRPr="004831C2">
        <w:t xml:space="preserve"> au sein de la chaîne Pan- </w:t>
      </w:r>
      <w:proofErr w:type="spellStart"/>
      <w:r w:rsidRPr="004831C2">
        <w:t>Africano</w:t>
      </w:r>
      <w:proofErr w:type="spellEnd"/>
      <w:r w:rsidRPr="004831C2">
        <w:t xml:space="preserve">- Brésilienne (modifié d’après </w:t>
      </w:r>
      <w:proofErr w:type="spellStart"/>
      <w:r w:rsidRPr="004831C2">
        <w:t>Castaning</w:t>
      </w:r>
      <w:proofErr w:type="spellEnd"/>
      <w:r w:rsidRPr="004831C2">
        <w:t xml:space="preserve"> et al., 1993) ; b) Carte géologique de la région de </w:t>
      </w:r>
      <w:proofErr w:type="spellStart"/>
      <w:r w:rsidRPr="004831C2">
        <w:t>Bafia</w:t>
      </w:r>
      <w:proofErr w:type="spellEnd"/>
      <w:r w:rsidRPr="004831C2">
        <w:t xml:space="preserve"> (d’</w:t>
      </w:r>
      <w:proofErr w:type="spellStart"/>
      <w:r w:rsidRPr="004831C2">
        <w:t>aprèsWeecksteen</w:t>
      </w:r>
      <w:proofErr w:type="spellEnd"/>
      <w:r w:rsidRPr="00F94740">
        <w:t>, 1957).</w:t>
      </w:r>
    </w:p>
    <w:p w:rsidR="004A3EDE" w:rsidRPr="00F94740" w:rsidRDefault="004A3EDE" w:rsidP="00774923">
      <w:pPr>
        <w:jc w:val="both"/>
      </w:pPr>
    </w:p>
    <w:p w:rsidR="004A3EDE" w:rsidRPr="00F94740" w:rsidRDefault="004A3EDE" w:rsidP="00774923">
      <w:pPr>
        <w:jc w:val="both"/>
      </w:pPr>
    </w:p>
    <w:p w:rsidR="004A3EDE" w:rsidRPr="00F94740" w:rsidRDefault="004A3EDE" w:rsidP="00774923">
      <w:pPr>
        <w:jc w:val="both"/>
      </w:pPr>
    </w:p>
    <w:p w:rsidR="004A3EDE" w:rsidRPr="00F94740" w:rsidRDefault="004A3EDE" w:rsidP="00774923">
      <w:pPr>
        <w:jc w:val="both"/>
      </w:pPr>
    </w:p>
    <w:p w:rsidR="004A3EDE" w:rsidRPr="00F94740" w:rsidRDefault="004A3EDE" w:rsidP="00774923">
      <w:pPr>
        <w:jc w:val="both"/>
      </w:pPr>
    </w:p>
    <w:p w:rsidR="004A3EDE" w:rsidRPr="00F94740" w:rsidRDefault="004A3EDE" w:rsidP="00774923">
      <w:pPr>
        <w:jc w:val="both"/>
      </w:pPr>
    </w:p>
    <w:p w:rsidR="004A3EDE" w:rsidRPr="00F94740" w:rsidRDefault="004A3EDE" w:rsidP="00774923">
      <w:pPr>
        <w:jc w:val="both"/>
      </w:pPr>
    </w:p>
    <w:p w:rsidR="004A3EDE" w:rsidRPr="00F94740" w:rsidRDefault="004A3EDE" w:rsidP="00774923">
      <w:pPr>
        <w:jc w:val="both"/>
      </w:pPr>
    </w:p>
    <w:p w:rsidR="004A3EDE" w:rsidRPr="00F94740" w:rsidRDefault="004A3EDE" w:rsidP="00774923">
      <w:pPr>
        <w:jc w:val="both"/>
      </w:pPr>
    </w:p>
    <w:p w:rsidR="004A3EDE" w:rsidRPr="00F94740" w:rsidRDefault="004A3EDE" w:rsidP="00774923">
      <w:pPr>
        <w:jc w:val="both"/>
        <w:rPr>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66119B" w:rsidRDefault="004A3EDE" w:rsidP="00774923">
      <w:pPr>
        <w:jc w:val="both"/>
        <w:rPr>
          <w:b/>
          <w:sz w:val="20"/>
          <w:szCs w:val="20"/>
        </w:rPr>
      </w:pPr>
    </w:p>
    <w:p w:rsidR="004A3EDE" w:rsidRPr="00C346C8" w:rsidRDefault="004A3EDE" w:rsidP="00774923">
      <w:pPr>
        <w:jc w:val="both"/>
        <w:rPr>
          <w:lang w:val="en-GB"/>
        </w:rPr>
      </w:pPr>
      <w:r w:rsidRPr="004831C2">
        <w:rPr>
          <w:b/>
          <w:sz w:val="20"/>
          <w:szCs w:val="20"/>
          <w:lang w:val="en-GB"/>
        </w:rPr>
        <w:t>Fig. 1</w:t>
      </w:r>
      <w:r>
        <w:rPr>
          <w:sz w:val="20"/>
          <w:szCs w:val="20"/>
          <w:lang w:val="en-GB"/>
        </w:rPr>
        <w:t>.</w:t>
      </w:r>
    </w:p>
    <w:p w:rsidR="004A3EDE" w:rsidRPr="00C346C8" w:rsidRDefault="004A3EDE" w:rsidP="00774923">
      <w:pPr>
        <w:tabs>
          <w:tab w:val="left" w:pos="2934"/>
        </w:tabs>
        <w:jc w:val="both"/>
        <w:rPr>
          <w:lang w:val="en-GB"/>
        </w:rPr>
      </w:pPr>
      <w:r w:rsidRPr="00C346C8">
        <w:rPr>
          <w:lang w:val="en-GB"/>
        </w:rPr>
        <w:tab/>
      </w:r>
    </w:p>
    <w:p w:rsidR="004A3EDE" w:rsidRDefault="004A3EDE" w:rsidP="00774923">
      <w:pPr>
        <w:jc w:val="both"/>
        <w:rPr>
          <w:lang w:val="en-GB"/>
        </w:rPr>
      </w:pPr>
      <w:r>
        <w:rPr>
          <w:noProof/>
          <w:lang w:val="en-ZA" w:eastAsia="en-ZA"/>
        </w:rPr>
        <w:lastRenderedPageBreak/>
        <w:drawing>
          <wp:anchor distT="0" distB="0" distL="114300" distR="114300" simplePos="0" relativeHeight="251682816" behindDoc="0" locked="0" layoutInCell="1" allowOverlap="1">
            <wp:simplePos x="0" y="0"/>
            <wp:positionH relativeFrom="column">
              <wp:posOffset>239395</wp:posOffset>
            </wp:positionH>
            <wp:positionV relativeFrom="paragraph">
              <wp:posOffset>-185420</wp:posOffset>
            </wp:positionV>
            <wp:extent cx="5340350" cy="7874000"/>
            <wp:effectExtent l="19050" t="0" r="0" b="0"/>
            <wp:wrapSquare wrapText="bothSides"/>
            <wp:docPr id="2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srcRect/>
                    <a:stretch>
                      <a:fillRect/>
                    </a:stretch>
                  </pic:blipFill>
                  <pic:spPr bwMode="auto">
                    <a:xfrm>
                      <a:off x="0" y="0"/>
                      <a:ext cx="5340350" cy="7874000"/>
                    </a:xfrm>
                    <a:prstGeom prst="rect">
                      <a:avLst/>
                    </a:prstGeom>
                    <a:noFill/>
                    <a:ln w="9525">
                      <a:noFill/>
                      <a:miter lim="800000"/>
                      <a:headEnd/>
                      <a:tailEnd/>
                    </a:ln>
                  </pic:spPr>
                </pic:pic>
              </a:graphicData>
            </a:graphic>
          </wp:anchor>
        </w:drawing>
      </w:r>
    </w:p>
    <w:p w:rsidR="004A3EDE" w:rsidRPr="00BB3649" w:rsidRDefault="004A3EDE" w:rsidP="00774923">
      <w:pPr>
        <w:spacing w:line="360" w:lineRule="auto"/>
        <w:ind w:firstLine="709"/>
        <w:jc w:val="both"/>
        <w:rPr>
          <w:sz w:val="22"/>
          <w:lang w:val="en-GB"/>
        </w:rPr>
      </w:pPr>
      <w:r w:rsidRPr="00BB3649">
        <w:rPr>
          <w:b/>
          <w:sz w:val="22"/>
          <w:lang w:val="en-GB"/>
        </w:rPr>
        <w:t>Fig. 2</w:t>
      </w:r>
      <w:r>
        <w:rPr>
          <w:sz w:val="22"/>
          <w:lang w:val="en-GB"/>
        </w:rPr>
        <w:t>.</w:t>
      </w:r>
    </w:p>
    <w:p w:rsidR="004A3EDE" w:rsidRPr="00C346C8" w:rsidRDefault="004A3EDE" w:rsidP="00774923">
      <w:pPr>
        <w:jc w:val="both"/>
        <w:rPr>
          <w:lang w:val="en-GB"/>
        </w:rPr>
      </w:pPr>
    </w:p>
    <w:p w:rsidR="004A3EDE" w:rsidRPr="007829F6" w:rsidRDefault="004A3EDE" w:rsidP="00774923">
      <w:pPr>
        <w:jc w:val="both"/>
        <w:rPr>
          <w:lang w:val="en-GB"/>
        </w:rPr>
      </w:pPr>
    </w:p>
    <w:p w:rsidR="002338D9" w:rsidRPr="00C346C8" w:rsidRDefault="002338D9" w:rsidP="00774923">
      <w:pPr>
        <w:jc w:val="both"/>
        <w:rPr>
          <w:lang w:val="en-GB"/>
        </w:rPr>
      </w:pPr>
    </w:p>
    <w:p w:rsidR="0069197B" w:rsidRPr="007829F6" w:rsidRDefault="0069197B" w:rsidP="00774923">
      <w:pPr>
        <w:jc w:val="both"/>
        <w:rPr>
          <w:lang w:val="en-GB"/>
        </w:rPr>
      </w:pPr>
    </w:p>
    <w:p w:rsidR="0055586F" w:rsidRDefault="00481621" w:rsidP="00774923">
      <w:pPr>
        <w:tabs>
          <w:tab w:val="left" w:pos="3591"/>
        </w:tabs>
        <w:jc w:val="both"/>
      </w:pPr>
      <w:r>
        <w:rPr>
          <w:noProof/>
          <w:lang w:val="en-ZA" w:eastAsia="en-ZA"/>
        </w:rPr>
        <w:lastRenderedPageBreak/>
        <w:drawing>
          <wp:inline distT="0" distB="0" distL="0" distR="0">
            <wp:extent cx="6265545" cy="3776980"/>
            <wp:effectExtent l="19050" t="0" r="1905" b="0"/>
            <wp:docPr id="12" name="Image 12" descr="coupe géoélectrique de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upe géoélectrique dea 2"/>
                    <pic:cNvPicPr>
                      <a:picLocks noChangeAspect="1" noChangeArrowheads="1"/>
                    </pic:cNvPicPr>
                  </pic:nvPicPr>
                  <pic:blipFill>
                    <a:blip r:embed="rId12" cstate="print"/>
                    <a:srcRect/>
                    <a:stretch>
                      <a:fillRect/>
                    </a:stretch>
                  </pic:blipFill>
                  <pic:spPr bwMode="auto">
                    <a:xfrm>
                      <a:off x="0" y="0"/>
                      <a:ext cx="6265545" cy="3776980"/>
                    </a:xfrm>
                    <a:prstGeom prst="rect">
                      <a:avLst/>
                    </a:prstGeom>
                    <a:noFill/>
                    <a:ln w="9525">
                      <a:noFill/>
                      <a:miter lim="800000"/>
                      <a:headEnd/>
                      <a:tailEnd/>
                    </a:ln>
                  </pic:spPr>
                </pic:pic>
              </a:graphicData>
            </a:graphic>
          </wp:inline>
        </w:drawing>
      </w:r>
    </w:p>
    <w:p w:rsidR="0055586F" w:rsidRDefault="0055586F" w:rsidP="00774923">
      <w:pPr>
        <w:tabs>
          <w:tab w:val="left" w:pos="3591"/>
        </w:tabs>
        <w:jc w:val="both"/>
      </w:pPr>
    </w:p>
    <w:p w:rsidR="00024D74" w:rsidRDefault="00024D74" w:rsidP="00774923">
      <w:pPr>
        <w:tabs>
          <w:tab w:val="left" w:pos="3591"/>
        </w:tabs>
        <w:jc w:val="both"/>
        <w:rPr>
          <w:b/>
          <w:lang w:val="en-GB"/>
        </w:rPr>
      </w:pPr>
    </w:p>
    <w:p w:rsidR="00BC1612" w:rsidRPr="0055586F" w:rsidRDefault="002338D9" w:rsidP="00774923">
      <w:pPr>
        <w:tabs>
          <w:tab w:val="left" w:pos="3591"/>
        </w:tabs>
        <w:jc w:val="both"/>
        <w:rPr>
          <w:lang w:val="en-GB"/>
        </w:rPr>
      </w:pPr>
      <w:r w:rsidRPr="00BB3649">
        <w:rPr>
          <w:b/>
          <w:lang w:val="en-GB"/>
        </w:rPr>
        <w:t>Fig</w:t>
      </w:r>
      <w:r w:rsidR="00BB3649" w:rsidRPr="00BB3649">
        <w:rPr>
          <w:b/>
          <w:lang w:val="en-GB"/>
        </w:rPr>
        <w:t>.</w:t>
      </w:r>
      <w:r w:rsidRPr="00BB3649">
        <w:rPr>
          <w:b/>
          <w:lang w:val="en-GB"/>
        </w:rPr>
        <w:t xml:space="preserve"> </w:t>
      </w:r>
      <w:r w:rsidR="00F94740" w:rsidRPr="00BB3649">
        <w:rPr>
          <w:b/>
          <w:lang w:val="en-GB"/>
        </w:rPr>
        <w:t>3</w:t>
      </w:r>
      <w:r w:rsidR="0055586F" w:rsidRPr="005F01E2">
        <w:rPr>
          <w:lang w:val="en-GB"/>
        </w:rPr>
        <w:t>.</w:t>
      </w:r>
      <w:r w:rsidR="0055586F" w:rsidRPr="0055586F">
        <w:rPr>
          <w:lang w:val="en-GB"/>
        </w:rPr>
        <w:t xml:space="preserve"> </w:t>
      </w:r>
    </w:p>
    <w:p w:rsidR="00BC1612" w:rsidRPr="00C346C8" w:rsidRDefault="00BC1612" w:rsidP="00774923">
      <w:pPr>
        <w:jc w:val="both"/>
        <w:rPr>
          <w:b/>
          <w:lang w:val="en-GB"/>
        </w:rPr>
      </w:pPr>
    </w:p>
    <w:p w:rsidR="002338D9" w:rsidRPr="00C346C8" w:rsidRDefault="002338D9" w:rsidP="00774923">
      <w:pPr>
        <w:jc w:val="both"/>
        <w:rPr>
          <w:b/>
          <w:lang w:val="en-GB"/>
        </w:rPr>
      </w:pPr>
    </w:p>
    <w:p w:rsidR="002338D9" w:rsidRPr="00C346C8" w:rsidRDefault="002338D9" w:rsidP="00774923">
      <w:pPr>
        <w:jc w:val="both"/>
        <w:rPr>
          <w:b/>
          <w:lang w:val="en-GB"/>
        </w:rPr>
      </w:pPr>
    </w:p>
    <w:p w:rsidR="002338D9" w:rsidRPr="00C346C8" w:rsidRDefault="002338D9" w:rsidP="00774923">
      <w:pPr>
        <w:jc w:val="both"/>
        <w:rPr>
          <w:b/>
          <w:lang w:val="en-GB"/>
        </w:rPr>
      </w:pPr>
    </w:p>
    <w:p w:rsidR="002338D9" w:rsidRPr="00C346C8" w:rsidRDefault="002338D9"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2338D9" w:rsidRPr="00C346C8" w:rsidRDefault="002338D9" w:rsidP="00774923">
      <w:pPr>
        <w:jc w:val="both"/>
        <w:rPr>
          <w:b/>
          <w:lang w:val="en-GB"/>
        </w:rPr>
      </w:pPr>
    </w:p>
    <w:p w:rsidR="0061686C" w:rsidRPr="00C346C8" w:rsidRDefault="0061686C" w:rsidP="00774923">
      <w:pPr>
        <w:jc w:val="both"/>
        <w:rPr>
          <w:b/>
          <w:lang w:val="en-GB"/>
        </w:rPr>
      </w:pPr>
    </w:p>
    <w:p w:rsidR="0061686C" w:rsidRPr="00C346C8" w:rsidRDefault="0061686C" w:rsidP="00774923">
      <w:pPr>
        <w:jc w:val="both"/>
        <w:rPr>
          <w:b/>
          <w:lang w:val="en-GB"/>
        </w:rPr>
      </w:pPr>
    </w:p>
    <w:p w:rsidR="0061686C" w:rsidRPr="00C346C8" w:rsidRDefault="00481621" w:rsidP="00774923">
      <w:pPr>
        <w:jc w:val="both"/>
        <w:rPr>
          <w:b/>
          <w:lang w:val="en-GB"/>
        </w:rPr>
      </w:pPr>
      <w:r>
        <w:rPr>
          <w:b/>
          <w:noProof/>
          <w:lang w:val="en-ZA" w:eastAsia="en-ZA"/>
        </w:rPr>
        <w:lastRenderedPageBreak/>
        <w:drawing>
          <wp:inline distT="0" distB="0" distL="0" distR="0">
            <wp:extent cx="5756910" cy="275145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56910" cy="2751455"/>
                    </a:xfrm>
                    <a:prstGeom prst="rect">
                      <a:avLst/>
                    </a:prstGeom>
                    <a:noFill/>
                    <a:ln w="9525">
                      <a:noFill/>
                      <a:miter lim="800000"/>
                      <a:headEnd/>
                      <a:tailEnd/>
                    </a:ln>
                  </pic:spPr>
                </pic:pic>
              </a:graphicData>
            </a:graphic>
          </wp:inline>
        </w:drawing>
      </w:r>
    </w:p>
    <w:p w:rsidR="0061686C" w:rsidRPr="00C346C8" w:rsidRDefault="0061686C" w:rsidP="00774923">
      <w:pPr>
        <w:jc w:val="both"/>
        <w:rPr>
          <w:b/>
          <w:lang w:val="en-GB"/>
        </w:rPr>
      </w:pPr>
    </w:p>
    <w:p w:rsidR="0061686C" w:rsidRPr="00C346C8" w:rsidRDefault="006A2573" w:rsidP="00774923">
      <w:pPr>
        <w:jc w:val="both"/>
        <w:rPr>
          <w:lang w:val="en-GB"/>
        </w:rPr>
      </w:pPr>
      <w:r>
        <w:rPr>
          <w:noProof/>
          <w:lang w:val="en-ZA" w:eastAsia="en-ZA"/>
        </w:rPr>
        <mc:AlternateContent>
          <mc:Choice Requires="wps">
            <w:drawing>
              <wp:anchor distT="0" distB="0" distL="114300" distR="114300" simplePos="0" relativeHeight="251642880" behindDoc="0" locked="0" layoutInCell="1" allowOverlap="1">
                <wp:simplePos x="0" y="0"/>
                <wp:positionH relativeFrom="column">
                  <wp:posOffset>4037965</wp:posOffset>
                </wp:positionH>
                <wp:positionV relativeFrom="paragraph">
                  <wp:posOffset>22860</wp:posOffset>
                </wp:positionV>
                <wp:extent cx="1004570" cy="342900"/>
                <wp:effectExtent l="0" t="3810" r="0" b="0"/>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2BAC" w:rsidRDefault="000E2BAC" w:rsidP="0061686C">
                            <w:proofErr w:type="gramStart"/>
                            <w:r>
                              <w:rPr>
                                <w:b/>
                                <w:bCs/>
                              </w:rPr>
                              <w:t>b</w:t>
                            </w:r>
                            <w:proofErr w:type="gramEnd"/>
                            <w:r>
                              <w:rPr>
                                <w:b/>
                                <w:bCs/>
                              </w:rPr>
                              <w:t>:</w:t>
                            </w:r>
                            <w:r>
                              <w:t xml:space="preserve"> </w:t>
                            </w:r>
                            <w:proofErr w:type="spellStart"/>
                            <w:r>
                              <w:t>Pit</w:t>
                            </w:r>
                            <w:proofErr w:type="spellEnd"/>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27" type="#_x0000_t202" style="position:absolute;left:0;text-align:left;margin-left:317.95pt;margin-top:1.8pt;width:79.1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" stroked="f">
                <v:textbox>
                  <w:txbxContent>
                    <w:p w:rsidR="000E2BAC" w:rsidRDefault="000E2BAC" w:rsidP="0061686C">
                      <w:proofErr w:type="gramStart"/>
                      <w:r>
                        <w:rPr>
                          <w:b/>
                          <w:bCs/>
                        </w:rPr>
                        <w:t>b</w:t>
                      </w:r>
                      <w:proofErr w:type="gramEnd"/>
                      <w:r>
                        <w:rPr>
                          <w:b/>
                          <w:bCs/>
                        </w:rPr>
                        <w:t>:</w:t>
                      </w:r>
                      <w:r>
                        <w:t xml:space="preserve"> </w:t>
                      </w:r>
                      <w:proofErr w:type="spellStart"/>
                      <w:r>
                        <w:t>Pit</w:t>
                      </w:r>
                      <w:proofErr w:type="spellEnd"/>
                      <w:r>
                        <w:t xml:space="preserve"> 2</w:t>
                      </w:r>
                    </w:p>
                  </w:txbxContent>
                </v:textbox>
              </v:shape>
            </w:pict>
          </mc:Fallback>
        </mc:AlternateContent>
      </w:r>
      <w:r>
        <w:rPr>
          <w:noProof/>
          <w:lang w:val="en-ZA" w:eastAsia="en-ZA"/>
        </w:rPr>
        <mc:AlternateContent>
          <mc:Choice Requires="wps">
            <w:drawing>
              <wp:anchor distT="0" distB="0" distL="114300" distR="114300" simplePos="0" relativeHeight="251641856" behindDoc="0" locked="0" layoutInCell="1" allowOverlap="1">
                <wp:simplePos x="0" y="0"/>
                <wp:positionH relativeFrom="column">
                  <wp:posOffset>302895</wp:posOffset>
                </wp:positionH>
                <wp:positionV relativeFrom="paragraph">
                  <wp:posOffset>22860</wp:posOffset>
                </wp:positionV>
                <wp:extent cx="1414145" cy="342900"/>
                <wp:effectExtent l="0" t="3810" r="0" b="0"/>
                <wp:wrapNone/>
                <wp:docPr id="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BAC" w:rsidRDefault="000E2BAC" w:rsidP="0061686C">
                            <w:proofErr w:type="gramStart"/>
                            <w:r>
                              <w:rPr>
                                <w:b/>
                                <w:bCs/>
                              </w:rPr>
                              <w:t>a</w:t>
                            </w:r>
                            <w:proofErr w:type="gramEnd"/>
                            <w:r>
                              <w:rPr>
                                <w:b/>
                                <w:bCs/>
                              </w:rPr>
                              <w:t> :</w:t>
                            </w:r>
                            <w:r>
                              <w:t xml:space="preserve"> </w:t>
                            </w:r>
                            <w:proofErr w:type="spellStart"/>
                            <w:r>
                              <w:t>Pit</w:t>
                            </w:r>
                            <w:proofErr w:type="spellEnd"/>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8" type="#_x0000_t202" style="position:absolute;left:0;text-align:left;margin-left:23.85pt;margin-top:1.8pt;width:111.3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" filled="f" stroked="f">
                <v:textbox>
                  <w:txbxContent>
                    <w:p w:rsidR="000E2BAC" w:rsidRDefault="000E2BAC" w:rsidP="0061686C">
                      <w:proofErr w:type="gramStart"/>
                      <w:r>
                        <w:rPr>
                          <w:b/>
                          <w:bCs/>
                        </w:rPr>
                        <w:t>a</w:t>
                      </w:r>
                      <w:proofErr w:type="gramEnd"/>
                      <w:r>
                        <w:rPr>
                          <w:b/>
                          <w:bCs/>
                        </w:rPr>
                        <w:t> :</w:t>
                      </w:r>
                      <w:r>
                        <w:t xml:space="preserve"> </w:t>
                      </w:r>
                      <w:proofErr w:type="spellStart"/>
                      <w:r>
                        <w:t>Pit</w:t>
                      </w:r>
                      <w:proofErr w:type="spellEnd"/>
                      <w:r>
                        <w:t xml:space="preserve"> 1</w:t>
                      </w:r>
                    </w:p>
                  </w:txbxContent>
                </v:textbox>
              </v:shape>
            </w:pict>
          </mc:Fallback>
        </mc:AlternateContent>
      </w:r>
    </w:p>
    <w:p w:rsidR="0061686C" w:rsidRDefault="0061686C" w:rsidP="00774923">
      <w:pPr>
        <w:jc w:val="both"/>
        <w:rPr>
          <w:lang w:val="en-GB"/>
        </w:rPr>
      </w:pPr>
    </w:p>
    <w:p w:rsidR="007A54BC" w:rsidRDefault="007A54BC" w:rsidP="00774923">
      <w:pPr>
        <w:tabs>
          <w:tab w:val="left" w:pos="2592"/>
        </w:tabs>
        <w:jc w:val="both"/>
        <w:rPr>
          <w:b/>
          <w:lang w:val="en-GB"/>
        </w:rPr>
      </w:pPr>
    </w:p>
    <w:p w:rsidR="00C331BF" w:rsidRPr="00C346C8" w:rsidRDefault="00BB3649" w:rsidP="00774923">
      <w:pPr>
        <w:tabs>
          <w:tab w:val="left" w:pos="2592"/>
        </w:tabs>
        <w:jc w:val="both"/>
        <w:rPr>
          <w:lang w:val="en-GB"/>
        </w:rPr>
      </w:pPr>
      <w:r w:rsidRPr="00BB3649">
        <w:rPr>
          <w:b/>
          <w:lang w:val="en-GB"/>
        </w:rPr>
        <w:t>Fig.</w:t>
      </w:r>
      <w:r w:rsidR="00C331BF" w:rsidRPr="00BB3649">
        <w:rPr>
          <w:b/>
          <w:lang w:val="en-GB"/>
        </w:rPr>
        <w:t xml:space="preserve"> 4:</w:t>
      </w:r>
      <w:r w:rsidR="00C331BF" w:rsidRPr="00C346C8">
        <w:rPr>
          <w:lang w:val="en-GB"/>
        </w:rPr>
        <w:t xml:space="preserve"> </w:t>
      </w:r>
    </w:p>
    <w:p w:rsidR="00C331BF" w:rsidRDefault="00C331BF" w:rsidP="00774923">
      <w:pPr>
        <w:jc w:val="both"/>
        <w:rPr>
          <w:lang w:val="en-GB"/>
        </w:rPr>
      </w:pPr>
    </w:p>
    <w:p w:rsidR="00C331BF" w:rsidRDefault="00C331BF" w:rsidP="00774923">
      <w:pPr>
        <w:jc w:val="both"/>
        <w:rPr>
          <w:lang w:val="en-GB"/>
        </w:rPr>
      </w:pPr>
    </w:p>
    <w:p w:rsidR="00024D74" w:rsidRPr="005B079C" w:rsidRDefault="00024D74" w:rsidP="00774923">
      <w:pPr>
        <w:jc w:val="both"/>
        <w:rPr>
          <w:lang w:val="en-US"/>
        </w:rPr>
      </w:pPr>
      <w:r w:rsidRPr="005B079C">
        <w:rPr>
          <w:lang w:val="en-US"/>
        </w:rPr>
        <w:br w:type="page"/>
      </w:r>
    </w:p>
    <w:p w:rsidR="00C53EB9" w:rsidRPr="005B079C" w:rsidRDefault="006A2573" w:rsidP="00774923">
      <w:pPr>
        <w:jc w:val="both"/>
        <w:rPr>
          <w:lang w:val="en-US"/>
        </w:rPr>
      </w:pPr>
      <w:r>
        <w:rPr>
          <w:noProof/>
          <w:sz w:val="20"/>
          <w:lang w:val="en-ZA" w:eastAsia="en-ZA"/>
        </w:rPr>
        <w:lastRenderedPageBreak/>
        <mc:AlternateContent>
          <mc:Choice Requires="wps">
            <w:drawing>
              <wp:anchor distT="0" distB="0" distL="114300" distR="114300" simplePos="0" relativeHeight="251656192" behindDoc="0" locked="0" layoutInCell="1" allowOverlap="1">
                <wp:simplePos x="0" y="0"/>
                <wp:positionH relativeFrom="column">
                  <wp:posOffset>3208020</wp:posOffset>
                </wp:positionH>
                <wp:positionV relativeFrom="paragraph">
                  <wp:posOffset>169545</wp:posOffset>
                </wp:positionV>
                <wp:extent cx="3154680" cy="342900"/>
                <wp:effectExtent l="0" t="0" r="0" b="1905"/>
                <wp:wrapNone/>
                <wp:docPr id="2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BAC" w:rsidRPr="00024D74" w:rsidRDefault="000E2BAC" w:rsidP="00024D74">
                            <w:pPr>
                              <w:jc w:val="center"/>
                              <w:rPr>
                                <w:sz w:val="20"/>
                                <w:lang w:val="en-US"/>
                              </w:rPr>
                            </w:pPr>
                            <w:r w:rsidRPr="00024D74">
                              <w:rPr>
                                <w:rStyle w:val="hps"/>
                                <w:sz w:val="20"/>
                                <w:lang w:val="en-US"/>
                              </w:rPr>
                              <w:t>Attenuation</w:t>
                            </w:r>
                            <w:r w:rsidRPr="00024D74">
                              <w:rPr>
                                <w:sz w:val="20"/>
                                <w:lang w:val="en-US"/>
                              </w:rPr>
                              <w:t xml:space="preserve"> </w:t>
                            </w:r>
                            <w:r w:rsidRPr="00024D74">
                              <w:rPr>
                                <w:rStyle w:val="hps"/>
                                <w:sz w:val="20"/>
                                <w:lang w:val="en-US"/>
                              </w:rPr>
                              <w:t>of the amplitude</w:t>
                            </w:r>
                            <w:r w:rsidRPr="00024D74">
                              <w:rPr>
                                <w:sz w:val="20"/>
                                <w:lang w:val="en-US"/>
                              </w:rPr>
                              <w:t xml:space="preserve"> </w:t>
                            </w:r>
                            <w:r w:rsidRPr="00024D74">
                              <w:rPr>
                                <w:rStyle w:val="hps"/>
                                <w:sz w:val="20"/>
                                <w:lang w:val="en-US"/>
                              </w:rPr>
                              <w:t>of the conductive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left:0;text-align:left;margin-left:252.6pt;margin-top:13.35pt;width:248.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9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" filled="f" stroked="f">
                <v:textbox>
                  <w:txbxContent>
                    <w:p w:rsidR="000E2BAC" w:rsidRPr="00024D74" w:rsidRDefault="000E2BAC" w:rsidP="00024D74">
                      <w:pPr>
                        <w:jc w:val="center"/>
                        <w:rPr>
                          <w:sz w:val="20"/>
                          <w:lang w:val="en-US"/>
                        </w:rPr>
                      </w:pPr>
                      <w:r w:rsidRPr="00024D74">
                        <w:rPr>
                          <w:rStyle w:val="hps"/>
                          <w:sz w:val="20"/>
                          <w:lang w:val="en-US"/>
                        </w:rPr>
                        <w:t>Attenuation</w:t>
                      </w:r>
                      <w:r w:rsidRPr="00024D74">
                        <w:rPr>
                          <w:sz w:val="20"/>
                          <w:lang w:val="en-US"/>
                        </w:rPr>
                        <w:t xml:space="preserve"> </w:t>
                      </w:r>
                      <w:r w:rsidRPr="00024D74">
                        <w:rPr>
                          <w:rStyle w:val="hps"/>
                          <w:sz w:val="20"/>
                          <w:lang w:val="en-US"/>
                        </w:rPr>
                        <w:t>of the amplitude</w:t>
                      </w:r>
                      <w:r w:rsidRPr="00024D74">
                        <w:rPr>
                          <w:sz w:val="20"/>
                          <w:lang w:val="en-US"/>
                        </w:rPr>
                        <w:t xml:space="preserve"> </w:t>
                      </w:r>
                      <w:r w:rsidRPr="00024D74">
                        <w:rPr>
                          <w:rStyle w:val="hps"/>
                          <w:sz w:val="20"/>
                          <w:lang w:val="en-US"/>
                        </w:rPr>
                        <w:t>of the conductive area</w:t>
                      </w:r>
                    </w:p>
                  </w:txbxContent>
                </v:textbox>
              </v:shape>
            </w:pict>
          </mc:Fallback>
        </mc:AlternateContent>
      </w:r>
    </w:p>
    <w:p w:rsidR="003F0121" w:rsidRPr="005B079C" w:rsidRDefault="006A2573" w:rsidP="00774923">
      <w:pPr>
        <w:spacing w:line="360" w:lineRule="auto"/>
        <w:ind w:firstLine="708"/>
        <w:jc w:val="both"/>
        <w:rPr>
          <w:lang w:val="en-US"/>
        </w:rPr>
      </w:pPr>
      <w:r>
        <w:rPr>
          <w:noProof/>
          <w:sz w:val="20"/>
          <w:lang w:val="en-ZA" w:eastAsia="en-ZA"/>
        </w:rPr>
        <mc:AlternateContent>
          <mc:Choice Requires="wps">
            <w:drawing>
              <wp:anchor distT="0" distB="0" distL="114300" distR="114300" simplePos="0" relativeHeight="251648000" behindDoc="0" locked="0" layoutInCell="1" allowOverlap="1">
                <wp:simplePos x="0" y="0"/>
                <wp:positionH relativeFrom="column">
                  <wp:posOffset>4076065</wp:posOffset>
                </wp:positionH>
                <wp:positionV relativeFrom="paragraph">
                  <wp:posOffset>233045</wp:posOffset>
                </wp:positionV>
                <wp:extent cx="346710" cy="664210"/>
                <wp:effectExtent l="56515" t="13970" r="6350" b="36195"/>
                <wp:wrapNone/>
                <wp:docPr id="2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664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8" o:spid="_x0000_s1026" type="#_x0000_t32" style="position:absolute;margin-left:320.95pt;margin-top:18.35pt;width:27.3pt;height:52.3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gQAIAAG4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">
                <v:stroke endarrow="block"/>
              </v:shape>
            </w:pict>
          </mc:Fallback>
        </mc:AlternateContent>
      </w:r>
      <w:r>
        <w:rPr>
          <w:noProof/>
          <w:lang w:val="en-ZA" w:eastAsia="en-ZA"/>
        </w:rPr>
        <mc:AlternateContent>
          <mc:Choice Requires="wps">
            <w:drawing>
              <wp:anchor distT="0" distB="0" distL="114300" distR="114300" simplePos="0" relativeHeight="251649024" behindDoc="0" locked="0" layoutInCell="1" allowOverlap="1">
                <wp:simplePos x="0" y="0"/>
                <wp:positionH relativeFrom="column">
                  <wp:posOffset>4925695</wp:posOffset>
                </wp:positionH>
                <wp:positionV relativeFrom="paragraph">
                  <wp:posOffset>233045</wp:posOffset>
                </wp:positionV>
                <wp:extent cx="313055" cy="796290"/>
                <wp:effectExtent l="58420" t="13970" r="9525" b="37465"/>
                <wp:wrapNone/>
                <wp:docPr id="27"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055" cy="796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387.85pt;margin-top:18.35pt;width:24.65pt;height:62.7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aVQgIAAG4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">
                <v:stroke endarrow="block"/>
              </v:shape>
            </w:pict>
          </mc:Fallback>
        </mc:AlternateContent>
      </w:r>
      <w:r>
        <w:rPr>
          <w:noProof/>
          <w:sz w:val="20"/>
          <w:lang w:val="en-ZA" w:eastAsia="en-ZA"/>
        </w:rPr>
        <mc:AlternateContent>
          <mc:Choice Requires="wps">
            <w:drawing>
              <wp:anchor distT="0" distB="0" distL="114300" distR="114300" simplePos="0" relativeHeight="251655168" behindDoc="0" locked="0" layoutInCell="1" allowOverlap="1">
                <wp:simplePos x="0" y="0"/>
                <wp:positionH relativeFrom="column">
                  <wp:posOffset>373380</wp:posOffset>
                </wp:positionH>
                <wp:positionV relativeFrom="paragraph">
                  <wp:posOffset>31115</wp:posOffset>
                </wp:positionV>
                <wp:extent cx="1438910" cy="315595"/>
                <wp:effectExtent l="1905" t="2540" r="0" b="0"/>
                <wp:wrapNone/>
                <wp:docPr id="2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1559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000E2BAC" w:rsidRPr="00024D74" w:rsidRDefault="000E2BAC" w:rsidP="00C53EB9">
                            <w:pPr>
                              <w:rPr>
                                <w:sz w:val="20"/>
                              </w:rPr>
                            </w:pPr>
                            <w:r w:rsidRPr="00024D74">
                              <w:rPr>
                                <w:sz w:val="20"/>
                              </w:rPr>
                              <w:t xml:space="preserve">     </w:t>
                            </w:r>
                            <w:proofErr w:type="spellStart"/>
                            <w:r w:rsidRPr="00024D74">
                              <w:rPr>
                                <w:sz w:val="20"/>
                              </w:rPr>
                              <w:t>Conductive</w:t>
                            </w:r>
                            <w:proofErr w:type="spellEnd"/>
                            <w:r w:rsidRPr="00024D74">
                              <w:rPr>
                                <w:sz w:val="20"/>
                              </w:rPr>
                              <w:t xml:space="preserve">  areas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left:0;text-align:left;margin-left:29.4pt;margin-top:2.45pt;width:113.3pt;height:2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" filled="f" stroked="f" strokecolor="#d8d8d8">
                <v:fill opacity="64764f"/>
                <v:textbox>
                  <w:txbxContent>
                    <w:p w:rsidR="000E2BAC" w:rsidRPr="00024D74" w:rsidRDefault="000E2BAC" w:rsidP="00C53EB9">
                      <w:pPr>
                        <w:rPr>
                          <w:sz w:val="20"/>
                        </w:rPr>
                      </w:pPr>
                      <w:r w:rsidRPr="00024D74">
                        <w:rPr>
                          <w:sz w:val="20"/>
                        </w:rPr>
                        <w:t xml:space="preserve">     </w:t>
                      </w:r>
                      <w:proofErr w:type="spellStart"/>
                      <w:r w:rsidRPr="00024D74">
                        <w:rPr>
                          <w:sz w:val="20"/>
                        </w:rPr>
                        <w:t>Conductive</w:t>
                      </w:r>
                      <w:proofErr w:type="spellEnd"/>
                      <w:r w:rsidRPr="00024D74">
                        <w:rPr>
                          <w:sz w:val="20"/>
                        </w:rPr>
                        <w:t xml:space="preserve">  areas </w:t>
                      </w:r>
                    </w:p>
                  </w:txbxContent>
                </v:textbox>
              </v:shape>
            </w:pict>
          </mc:Fallback>
        </mc:AlternateContent>
      </w:r>
      <w:r w:rsidR="00481621">
        <w:rPr>
          <w:noProof/>
          <w:lang w:val="en-ZA" w:eastAsia="en-ZA"/>
        </w:rPr>
        <w:drawing>
          <wp:anchor distT="0" distB="0" distL="114300" distR="114300" simplePos="0" relativeHeight="251638784" behindDoc="0" locked="0" layoutInCell="1" allowOverlap="1">
            <wp:simplePos x="0" y="0"/>
            <wp:positionH relativeFrom="column">
              <wp:posOffset>3145155</wp:posOffset>
            </wp:positionH>
            <wp:positionV relativeFrom="paragraph">
              <wp:posOffset>252730</wp:posOffset>
            </wp:positionV>
            <wp:extent cx="3200400" cy="2152650"/>
            <wp:effectExtent l="19050" t="0" r="0" b="0"/>
            <wp:wrapSquare wrapText="bothSides"/>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cstate="print"/>
                    <a:srcRect/>
                    <a:stretch>
                      <a:fillRect/>
                    </a:stretch>
                  </pic:blipFill>
                  <pic:spPr bwMode="auto">
                    <a:xfrm>
                      <a:off x="0" y="0"/>
                      <a:ext cx="3200400" cy="2152650"/>
                    </a:xfrm>
                    <a:prstGeom prst="rect">
                      <a:avLst/>
                    </a:prstGeom>
                    <a:noFill/>
                    <a:ln w="9525">
                      <a:noFill/>
                      <a:miter lim="800000"/>
                      <a:headEnd/>
                      <a:tailEnd/>
                    </a:ln>
                  </pic:spPr>
                </pic:pic>
              </a:graphicData>
            </a:graphic>
          </wp:anchor>
        </w:drawing>
      </w:r>
      <w:r>
        <w:rPr>
          <w:noProof/>
          <w:lang w:val="en-ZA" w:eastAsia="en-ZA"/>
        </w:rPr>
        <mc:AlternateContent>
          <mc:Choice Requires="wps">
            <w:drawing>
              <wp:anchor distT="0" distB="0" distL="114300" distR="114300" simplePos="0" relativeHeight="251650048" behindDoc="0" locked="0" layoutInCell="1" allowOverlap="1">
                <wp:simplePos x="0" y="0"/>
                <wp:positionH relativeFrom="column">
                  <wp:posOffset>423545</wp:posOffset>
                </wp:positionH>
                <wp:positionV relativeFrom="paragraph">
                  <wp:posOffset>247650</wp:posOffset>
                </wp:positionV>
                <wp:extent cx="346710" cy="664210"/>
                <wp:effectExtent l="52070" t="9525" r="10795" b="40640"/>
                <wp:wrapNone/>
                <wp:docPr id="2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664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33.35pt;margin-top:19.5pt;width:27.3pt;height:52.3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">
                <v:stroke endarrow="block"/>
              </v:shape>
            </w:pict>
          </mc:Fallback>
        </mc:AlternateContent>
      </w:r>
      <w:r>
        <w:rPr>
          <w:noProof/>
          <w:lang w:val="en-ZA" w:eastAsia="en-ZA"/>
        </w:rPr>
        <mc:AlternateContent>
          <mc:Choice Requires="wps">
            <w:drawing>
              <wp:anchor distT="0" distB="0" distL="114300" distR="114300" simplePos="0" relativeHeight="251651072" behindDoc="0" locked="0" layoutInCell="1" allowOverlap="1">
                <wp:simplePos x="0" y="0"/>
                <wp:positionH relativeFrom="column">
                  <wp:posOffset>1047115</wp:posOffset>
                </wp:positionH>
                <wp:positionV relativeFrom="paragraph">
                  <wp:posOffset>247650</wp:posOffset>
                </wp:positionV>
                <wp:extent cx="397510" cy="796290"/>
                <wp:effectExtent l="56515" t="9525" r="12700" b="41910"/>
                <wp:wrapNone/>
                <wp:docPr id="24"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796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82.45pt;margin-top:19.5pt;width:31.3pt;height:62.7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">
                <v:stroke endarrow="block"/>
              </v:shape>
            </w:pict>
          </mc:Fallback>
        </mc:AlternateContent>
      </w:r>
      <w:r w:rsidR="00481621">
        <w:rPr>
          <w:noProof/>
          <w:lang w:val="en-ZA" w:eastAsia="en-ZA"/>
        </w:rPr>
        <w:drawing>
          <wp:anchor distT="0" distB="0" distL="114300" distR="114300" simplePos="0" relativeHeight="251639808" behindDoc="1" locked="0" layoutInCell="1" allowOverlap="1">
            <wp:simplePos x="0" y="0"/>
            <wp:positionH relativeFrom="column">
              <wp:posOffset>-413385</wp:posOffset>
            </wp:positionH>
            <wp:positionV relativeFrom="paragraph">
              <wp:posOffset>264160</wp:posOffset>
            </wp:positionV>
            <wp:extent cx="3265805" cy="2197735"/>
            <wp:effectExtent l="19050" t="0" r="0" b="0"/>
            <wp:wrapSquare wrapText="bothSides"/>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cstate="print"/>
                    <a:srcRect/>
                    <a:stretch>
                      <a:fillRect/>
                    </a:stretch>
                  </pic:blipFill>
                  <pic:spPr bwMode="auto">
                    <a:xfrm>
                      <a:off x="0" y="0"/>
                      <a:ext cx="3265805" cy="2197735"/>
                    </a:xfrm>
                    <a:prstGeom prst="rect">
                      <a:avLst/>
                    </a:prstGeom>
                    <a:noFill/>
                    <a:ln w="9525">
                      <a:noFill/>
                      <a:miter lim="800000"/>
                      <a:headEnd/>
                      <a:tailEnd/>
                    </a:ln>
                  </pic:spPr>
                </pic:pic>
              </a:graphicData>
            </a:graphic>
          </wp:anchor>
        </w:drawing>
      </w:r>
    </w:p>
    <w:p w:rsidR="003F0121" w:rsidRPr="005B079C" w:rsidRDefault="003F0121" w:rsidP="00774923">
      <w:pPr>
        <w:jc w:val="both"/>
        <w:rPr>
          <w:lang w:val="en-US"/>
        </w:rPr>
      </w:pPr>
    </w:p>
    <w:p w:rsidR="00C53EB9" w:rsidRPr="005B079C" w:rsidRDefault="003F0121" w:rsidP="00774923">
      <w:pPr>
        <w:tabs>
          <w:tab w:val="left" w:pos="1110"/>
          <w:tab w:val="left" w:pos="1565"/>
        </w:tabs>
        <w:jc w:val="both"/>
        <w:rPr>
          <w:lang w:val="en-US"/>
        </w:rPr>
      </w:pPr>
      <w:r w:rsidRPr="005B079C">
        <w:rPr>
          <w:lang w:val="en-US"/>
        </w:rPr>
        <w:tab/>
      </w:r>
      <w:r w:rsidR="006A2573">
        <w:rPr>
          <w:noProof/>
          <w:lang w:val="en-ZA" w:eastAsia="en-ZA"/>
        </w:rPr>
        <mc:AlternateContent>
          <mc:Choice Requires="wps">
            <w:drawing>
              <wp:anchor distT="0" distB="0" distL="114300" distR="114300" simplePos="0" relativeHeight="251643904" behindDoc="0" locked="0" layoutInCell="1" allowOverlap="1">
                <wp:simplePos x="0" y="0"/>
                <wp:positionH relativeFrom="column">
                  <wp:posOffset>2400300</wp:posOffset>
                </wp:positionH>
                <wp:positionV relativeFrom="paragraph">
                  <wp:posOffset>7430135</wp:posOffset>
                </wp:positionV>
                <wp:extent cx="2197735" cy="315595"/>
                <wp:effectExtent l="9525" t="10160" r="12065" b="7620"/>
                <wp:wrapNone/>
                <wp:docPr id="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315595"/>
                        </a:xfrm>
                        <a:prstGeom prst="rect">
                          <a:avLst/>
                        </a:prstGeom>
                        <a:solidFill>
                          <a:srgbClr val="FFFFFF">
                            <a:alpha val="99001"/>
                          </a:srgbClr>
                        </a:solidFill>
                        <a:ln w="9525">
                          <a:solidFill>
                            <a:srgbClr val="D8D8D8"/>
                          </a:solidFill>
                          <a:miter lim="800000"/>
                          <a:headEnd/>
                          <a:tailEnd/>
                        </a:ln>
                      </wps:spPr>
                      <wps:txbx>
                        <w:txbxContent>
                          <w:p w:rsidR="000E2BAC" w:rsidRDefault="000E2BAC" w:rsidP="00C53EB9">
                            <w:r>
                              <w:t>Zones de discontinuité conductrice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1" type="#_x0000_t202" style="position:absolute;left:0;text-align:left;margin-left:189pt;margin-top:585.05pt;width:173.05pt;height:2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" strokecolor="#d8d8d8">
                <v:fill opacity="64764f"/>
                <v:textbox>
                  <w:txbxContent>
                    <w:p w:rsidR="000E2BAC" w:rsidRDefault="000E2BAC" w:rsidP="00C53EB9">
                      <w:r>
                        <w:t>Zones de discontinuité conductrice</w:t>
                      </w:r>
                    </w:p>
                  </w:txbxContent>
                </v:textbox>
              </v:shape>
            </w:pict>
          </mc:Fallback>
        </mc:AlternateContent>
      </w:r>
      <w:r w:rsidR="006C67A7" w:rsidRPr="005B079C">
        <w:rPr>
          <w:lang w:val="en-US"/>
        </w:rPr>
        <w:tab/>
      </w:r>
    </w:p>
    <w:p w:rsidR="00C53EB9" w:rsidRDefault="00C53EB9" w:rsidP="00774923">
      <w:pPr>
        <w:pStyle w:val="Heading1"/>
        <w:keepLines w:val="0"/>
        <w:numPr>
          <w:ilvl w:val="0"/>
          <w:numId w:val="9"/>
        </w:numPr>
        <w:spacing w:before="0" w:line="360" w:lineRule="auto"/>
        <w:jc w:val="both"/>
        <w:rPr>
          <w:color w:val="auto"/>
          <w:sz w:val="24"/>
          <w:lang w:val="en-GB"/>
        </w:rPr>
      </w:pPr>
      <w:r w:rsidRPr="005B079C">
        <w:rPr>
          <w:color w:val="auto"/>
          <w:sz w:val="24"/>
          <w:lang w:val="en-US"/>
        </w:rPr>
        <w:t xml:space="preserve">                                                                      </w:t>
      </w:r>
      <w:r w:rsidR="006C67A7" w:rsidRPr="005B079C">
        <w:rPr>
          <w:color w:val="auto"/>
          <w:sz w:val="24"/>
          <w:lang w:val="en-US"/>
        </w:rPr>
        <w:tab/>
      </w:r>
      <w:r w:rsidR="006C67A7" w:rsidRPr="005B079C">
        <w:rPr>
          <w:color w:val="auto"/>
          <w:sz w:val="24"/>
          <w:lang w:val="en-US"/>
        </w:rPr>
        <w:tab/>
      </w:r>
      <w:r w:rsidR="006C67A7" w:rsidRPr="005B079C">
        <w:rPr>
          <w:color w:val="auto"/>
          <w:sz w:val="24"/>
          <w:lang w:val="en-US"/>
        </w:rPr>
        <w:tab/>
      </w:r>
      <w:r w:rsidRPr="005B079C">
        <w:rPr>
          <w:color w:val="auto"/>
          <w:sz w:val="24"/>
          <w:lang w:val="en-US"/>
        </w:rPr>
        <w:t xml:space="preserve">    </w:t>
      </w:r>
      <w:r w:rsidRPr="006C67A7">
        <w:rPr>
          <w:color w:val="auto"/>
          <w:sz w:val="24"/>
          <w:lang w:val="en-GB"/>
        </w:rPr>
        <w:t>(b)</w:t>
      </w:r>
    </w:p>
    <w:p w:rsidR="006C67A7" w:rsidRPr="006C67A7" w:rsidRDefault="006C67A7" w:rsidP="00774923">
      <w:pPr>
        <w:jc w:val="both"/>
        <w:rPr>
          <w:lang w:val="en-GB"/>
        </w:rPr>
      </w:pPr>
    </w:p>
    <w:p w:rsidR="00C53EB9" w:rsidRPr="00C346C8" w:rsidRDefault="006A2573" w:rsidP="00774923">
      <w:pPr>
        <w:pStyle w:val="Heading1"/>
        <w:jc w:val="both"/>
        <w:rPr>
          <w:lang w:val="en-GB"/>
        </w:rPr>
      </w:pPr>
      <w:r>
        <w:rPr>
          <w:noProof/>
          <w:lang w:val="en-ZA" w:eastAsia="en-ZA"/>
        </w:rPr>
        <mc:AlternateContent>
          <mc:Choice Requires="wps">
            <w:drawing>
              <wp:anchor distT="0" distB="0" distL="114300" distR="114300" simplePos="0" relativeHeight="251653120" behindDoc="0" locked="0" layoutInCell="1" allowOverlap="1">
                <wp:simplePos x="0" y="0"/>
                <wp:positionH relativeFrom="column">
                  <wp:posOffset>2312035</wp:posOffset>
                </wp:positionH>
                <wp:positionV relativeFrom="paragraph">
                  <wp:posOffset>234315</wp:posOffset>
                </wp:positionV>
                <wp:extent cx="1546225" cy="238125"/>
                <wp:effectExtent l="0" t="0" r="0" b="3810"/>
                <wp:wrapNone/>
                <wp:docPr id="2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23812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000E2BAC" w:rsidRPr="006C67A7" w:rsidRDefault="000E2BAC" w:rsidP="00C53EB9">
                            <w:pPr>
                              <w:rPr>
                                <w:sz w:val="20"/>
                              </w:rPr>
                            </w:pPr>
                            <w:r w:rsidRPr="006C67A7">
                              <w:rPr>
                                <w:sz w:val="20"/>
                              </w:rPr>
                              <w:t xml:space="preserve">       </w:t>
                            </w:r>
                            <w:proofErr w:type="spellStart"/>
                            <w:r w:rsidRPr="006C67A7">
                              <w:rPr>
                                <w:sz w:val="20"/>
                              </w:rPr>
                              <w:t>Conductive</w:t>
                            </w:r>
                            <w:proofErr w:type="spellEnd"/>
                            <w:r w:rsidRPr="006C67A7">
                              <w:rPr>
                                <w:sz w:val="20"/>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2" type="#_x0000_t202" style="position:absolute;left:0;text-align:left;margin-left:182.05pt;margin-top:18.45pt;width:121.7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" filled="f" stroked="f" strokecolor="#d8d8d8">
                <v:fill opacity="64764f"/>
                <v:textbox>
                  <w:txbxContent>
                    <w:p w:rsidR="000E2BAC" w:rsidRPr="006C67A7" w:rsidRDefault="000E2BAC" w:rsidP="00C53EB9">
                      <w:pPr>
                        <w:rPr>
                          <w:sz w:val="20"/>
                        </w:rPr>
                      </w:pPr>
                      <w:r w:rsidRPr="006C67A7">
                        <w:rPr>
                          <w:sz w:val="20"/>
                        </w:rPr>
                        <w:t xml:space="preserve">       </w:t>
                      </w:r>
                      <w:proofErr w:type="spellStart"/>
                      <w:r w:rsidRPr="006C67A7">
                        <w:rPr>
                          <w:sz w:val="20"/>
                        </w:rPr>
                        <w:t>Conductive</w:t>
                      </w:r>
                      <w:proofErr w:type="spellEnd"/>
                      <w:r w:rsidRPr="006C67A7">
                        <w:rPr>
                          <w:sz w:val="20"/>
                        </w:rPr>
                        <w:t xml:space="preserve"> area</w:t>
                      </w:r>
                    </w:p>
                  </w:txbxContent>
                </v:textbox>
              </v:shape>
            </w:pict>
          </mc:Fallback>
        </mc:AlternateContent>
      </w:r>
      <w:r>
        <w:rPr>
          <w:noProof/>
          <w:lang w:val="en-ZA" w:eastAsia="en-ZA"/>
        </w:rPr>
        <mc:AlternateContent>
          <mc:Choice Requires="wps">
            <w:drawing>
              <wp:anchor distT="0" distB="0" distL="114300" distR="114300" simplePos="0" relativeHeight="251652096" behindDoc="0" locked="0" layoutInCell="1" allowOverlap="1">
                <wp:simplePos x="0" y="0"/>
                <wp:positionH relativeFrom="column">
                  <wp:posOffset>3147695</wp:posOffset>
                </wp:positionH>
                <wp:positionV relativeFrom="paragraph">
                  <wp:posOffset>413385</wp:posOffset>
                </wp:positionV>
                <wp:extent cx="313055" cy="589280"/>
                <wp:effectExtent l="52070" t="13335" r="6350" b="35560"/>
                <wp:wrapNone/>
                <wp:docPr id="2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055" cy="589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247.85pt;margin-top:32.55pt;width:24.65pt;height:46.4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">
                <v:stroke endarrow="block"/>
              </v:shape>
            </w:pict>
          </mc:Fallback>
        </mc:AlternateContent>
      </w:r>
      <w:r>
        <w:rPr>
          <w:noProof/>
          <w:lang w:val="en-ZA" w:eastAsia="en-ZA"/>
        </w:rPr>
        <mc:AlternateContent>
          <mc:Choice Requires="wps">
            <w:drawing>
              <wp:anchor distT="0" distB="0" distL="114300" distR="114300" simplePos="0" relativeHeight="251654144" behindDoc="0" locked="0" layoutInCell="1" allowOverlap="1">
                <wp:simplePos x="0" y="0"/>
                <wp:positionH relativeFrom="column">
                  <wp:posOffset>2277110</wp:posOffset>
                </wp:positionH>
                <wp:positionV relativeFrom="paragraph">
                  <wp:posOffset>401955</wp:posOffset>
                </wp:positionV>
                <wp:extent cx="346710" cy="664210"/>
                <wp:effectExtent l="57785" t="11430" r="5080" b="38735"/>
                <wp:wrapNone/>
                <wp:docPr id="2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664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79.3pt;margin-top:31.65pt;width:27.3pt;height:52.3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">
                <v:stroke endarrow="block"/>
              </v:shape>
            </w:pict>
          </mc:Fallback>
        </mc:AlternateContent>
      </w:r>
      <w:r w:rsidR="00481621">
        <w:rPr>
          <w:noProof/>
          <w:lang w:val="en-ZA" w:eastAsia="en-ZA"/>
        </w:rPr>
        <w:drawing>
          <wp:anchor distT="0" distB="1270" distL="114300" distR="114300" simplePos="0" relativeHeight="251646976" behindDoc="0" locked="0" layoutInCell="1" allowOverlap="1">
            <wp:simplePos x="0" y="0"/>
            <wp:positionH relativeFrom="column">
              <wp:posOffset>860425</wp:posOffset>
            </wp:positionH>
            <wp:positionV relativeFrom="paragraph">
              <wp:posOffset>113665</wp:posOffset>
            </wp:positionV>
            <wp:extent cx="4504690" cy="2536190"/>
            <wp:effectExtent l="19050" t="0" r="10160" b="0"/>
            <wp:wrapSquare wrapText="bothSides"/>
            <wp:docPr id="157" name="Objet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C53EB9" w:rsidRPr="00C346C8" w:rsidRDefault="00C53EB9" w:rsidP="00774923">
      <w:pPr>
        <w:pStyle w:val="Heading1"/>
        <w:jc w:val="both"/>
        <w:rPr>
          <w:lang w:val="en-GB"/>
        </w:rPr>
      </w:pPr>
    </w:p>
    <w:p w:rsidR="00C53EB9" w:rsidRPr="00C346C8" w:rsidRDefault="00C53EB9" w:rsidP="00774923">
      <w:pPr>
        <w:pStyle w:val="Heading1"/>
        <w:jc w:val="both"/>
        <w:rPr>
          <w:lang w:val="en-GB"/>
        </w:rPr>
      </w:pPr>
    </w:p>
    <w:p w:rsidR="00C53EB9" w:rsidRPr="00C346C8" w:rsidRDefault="00C53EB9" w:rsidP="00774923">
      <w:pPr>
        <w:pStyle w:val="Heading1"/>
        <w:jc w:val="both"/>
        <w:rPr>
          <w:lang w:val="en-GB"/>
        </w:rPr>
      </w:pPr>
    </w:p>
    <w:p w:rsidR="00C53EB9" w:rsidRPr="00C346C8" w:rsidRDefault="00C53EB9" w:rsidP="00774923">
      <w:pPr>
        <w:jc w:val="both"/>
        <w:rPr>
          <w:b/>
          <w:lang w:val="en-GB"/>
        </w:rPr>
      </w:pPr>
    </w:p>
    <w:p w:rsidR="00C53EB9" w:rsidRPr="00C346C8" w:rsidRDefault="00C53EB9" w:rsidP="00774923">
      <w:pPr>
        <w:jc w:val="both"/>
        <w:rPr>
          <w:b/>
          <w:lang w:val="en-GB"/>
        </w:rPr>
      </w:pPr>
    </w:p>
    <w:p w:rsidR="00C53EB9" w:rsidRPr="00C346C8" w:rsidRDefault="00C53EB9" w:rsidP="00774923">
      <w:pPr>
        <w:jc w:val="both"/>
        <w:rPr>
          <w:b/>
          <w:lang w:val="en-GB"/>
        </w:rPr>
      </w:pPr>
    </w:p>
    <w:p w:rsidR="00C53EB9" w:rsidRPr="00C346C8" w:rsidRDefault="00C53EB9" w:rsidP="00774923">
      <w:pPr>
        <w:jc w:val="both"/>
        <w:rPr>
          <w:b/>
          <w:lang w:val="en-GB"/>
        </w:rPr>
      </w:pPr>
    </w:p>
    <w:p w:rsidR="00C53EB9" w:rsidRPr="006C67A7" w:rsidRDefault="00C53EB9" w:rsidP="00774923">
      <w:pPr>
        <w:pStyle w:val="Heading1"/>
        <w:keepLines w:val="0"/>
        <w:spacing w:before="0" w:line="360" w:lineRule="auto"/>
        <w:ind w:left="4248"/>
        <w:jc w:val="both"/>
        <w:rPr>
          <w:color w:val="auto"/>
          <w:sz w:val="22"/>
          <w:lang w:val="en-GB"/>
        </w:rPr>
      </w:pPr>
      <w:r w:rsidRPr="006C67A7">
        <w:rPr>
          <w:color w:val="auto"/>
          <w:sz w:val="22"/>
          <w:lang w:val="en-GB"/>
        </w:rPr>
        <w:t>(c)</w:t>
      </w:r>
    </w:p>
    <w:p w:rsidR="00C53EB9" w:rsidRPr="00691DDD" w:rsidRDefault="006A2573" w:rsidP="00774923">
      <w:pPr>
        <w:tabs>
          <w:tab w:val="left" w:pos="1790"/>
        </w:tabs>
        <w:jc w:val="both"/>
        <w:rPr>
          <w:b/>
          <w:lang w:val="en-GB"/>
        </w:rPr>
      </w:pPr>
      <w:r>
        <w:rPr>
          <w:noProof/>
          <w:lang w:val="en-ZA" w:eastAsia="en-ZA"/>
        </w:rPr>
        <mc:AlternateContent>
          <mc:Choice Requires="wps">
            <w:drawing>
              <wp:anchor distT="0" distB="0" distL="114300" distR="114300" simplePos="0" relativeHeight="251644928" behindDoc="0" locked="0" layoutInCell="1" allowOverlap="1">
                <wp:simplePos x="0" y="0"/>
                <wp:positionH relativeFrom="column">
                  <wp:posOffset>-3772535</wp:posOffset>
                </wp:positionH>
                <wp:positionV relativeFrom="paragraph">
                  <wp:posOffset>152400</wp:posOffset>
                </wp:positionV>
                <wp:extent cx="914400" cy="1143000"/>
                <wp:effectExtent l="56515" t="9525" r="10160" b="47625"/>
                <wp:wrapNone/>
                <wp:docPr id="1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97.05pt;margin-top:12pt;width:1in;height:90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ZnPwIAAG8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">
                <v:stroke endarrow="block"/>
              </v:shape>
            </w:pict>
          </mc:Fallback>
        </mc:AlternateContent>
      </w:r>
      <w:r>
        <w:rPr>
          <w:noProof/>
          <w:lang w:val="en-ZA" w:eastAsia="en-ZA"/>
        </w:rPr>
        <mc:AlternateContent>
          <mc:Choice Requires="wps">
            <w:drawing>
              <wp:anchor distT="0" distB="0" distL="114300" distR="114300" simplePos="0" relativeHeight="251645952" behindDoc="0" locked="0" layoutInCell="1" allowOverlap="1">
                <wp:simplePos x="0" y="0"/>
                <wp:positionH relativeFrom="column">
                  <wp:posOffset>-2591435</wp:posOffset>
                </wp:positionH>
                <wp:positionV relativeFrom="paragraph">
                  <wp:posOffset>143510</wp:posOffset>
                </wp:positionV>
                <wp:extent cx="342900" cy="1257300"/>
                <wp:effectExtent l="56515" t="10160" r="10160" b="27940"/>
                <wp:wrapNone/>
                <wp:docPr id="1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04.05pt;margin-top:11.3pt;width:27pt;height:99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">
                <v:stroke endarrow="block"/>
              </v:shape>
            </w:pict>
          </mc:Fallback>
        </mc:AlternateContent>
      </w:r>
    </w:p>
    <w:p w:rsidR="00C53EB9" w:rsidRPr="00C346C8" w:rsidRDefault="00C53EB9" w:rsidP="00774923">
      <w:pPr>
        <w:jc w:val="both"/>
        <w:rPr>
          <w:b/>
          <w:lang w:val="en-GB"/>
        </w:rPr>
      </w:pPr>
    </w:p>
    <w:p w:rsidR="00C53EB9" w:rsidRPr="00C346C8" w:rsidRDefault="00C53EB9" w:rsidP="00774923">
      <w:pPr>
        <w:jc w:val="both"/>
        <w:rPr>
          <w:b/>
          <w:lang w:val="en-GB"/>
        </w:rPr>
      </w:pPr>
    </w:p>
    <w:p w:rsidR="00C53EB9" w:rsidRPr="00C346C8" w:rsidRDefault="00C53EB9" w:rsidP="00774923">
      <w:pPr>
        <w:jc w:val="both"/>
        <w:rPr>
          <w:lang w:val="en-GB"/>
        </w:rPr>
      </w:pPr>
      <w:r w:rsidRPr="00C346C8">
        <w:rPr>
          <w:b/>
          <w:lang w:val="en-GB"/>
        </w:rPr>
        <w:t xml:space="preserve">Fig. </w:t>
      </w:r>
      <w:r w:rsidR="00FE40DF" w:rsidRPr="00C346C8">
        <w:rPr>
          <w:b/>
          <w:lang w:val="en-GB"/>
        </w:rPr>
        <w:t>5</w:t>
      </w:r>
      <w:r w:rsidR="006C67A7">
        <w:rPr>
          <w:b/>
          <w:lang w:val="en-GB"/>
        </w:rPr>
        <w:t>.</w:t>
      </w:r>
    </w:p>
    <w:p w:rsidR="00C53EB9" w:rsidRPr="00C346C8" w:rsidRDefault="00C53EB9" w:rsidP="00774923">
      <w:pPr>
        <w:jc w:val="both"/>
        <w:rPr>
          <w:b/>
          <w:lang w:val="en-GB"/>
        </w:rPr>
      </w:pPr>
    </w:p>
    <w:p w:rsidR="000C2104" w:rsidRPr="00C346C8" w:rsidRDefault="000C2104" w:rsidP="00774923">
      <w:pPr>
        <w:jc w:val="both"/>
        <w:rPr>
          <w:b/>
          <w:lang w:val="en-GB"/>
        </w:rPr>
      </w:pPr>
    </w:p>
    <w:p w:rsidR="000C2104" w:rsidRPr="00C346C8" w:rsidRDefault="000C2104" w:rsidP="00774923">
      <w:pPr>
        <w:jc w:val="both"/>
        <w:rPr>
          <w:b/>
          <w:lang w:val="en-GB"/>
        </w:rPr>
      </w:pPr>
    </w:p>
    <w:p w:rsidR="000C2104" w:rsidRPr="00C346C8" w:rsidRDefault="000C2104" w:rsidP="00774923">
      <w:pPr>
        <w:jc w:val="both"/>
        <w:rPr>
          <w:b/>
          <w:lang w:val="en-GB"/>
        </w:rPr>
      </w:pPr>
    </w:p>
    <w:p w:rsidR="000C2104" w:rsidRPr="00C346C8" w:rsidRDefault="000C2104" w:rsidP="00774923">
      <w:pPr>
        <w:jc w:val="both"/>
        <w:rPr>
          <w:b/>
          <w:lang w:val="en-GB"/>
        </w:rPr>
      </w:pPr>
    </w:p>
    <w:p w:rsidR="000C2104" w:rsidRPr="00C346C8" w:rsidRDefault="000C2104" w:rsidP="00774923">
      <w:pPr>
        <w:jc w:val="both"/>
        <w:rPr>
          <w:b/>
          <w:lang w:val="en-GB"/>
        </w:rPr>
        <w:sectPr w:rsidR="000C2104" w:rsidRPr="00C346C8" w:rsidSect="004040B8">
          <w:footerReference w:type="default" r:id="rId17"/>
          <w:pgSz w:w="11906" w:h="16838"/>
          <w:pgMar w:top="1418" w:right="1418" w:bottom="1418" w:left="1418" w:header="709" w:footer="709" w:gutter="0"/>
          <w:cols w:space="708"/>
          <w:docGrid w:linePitch="360"/>
        </w:sectPr>
      </w:pPr>
    </w:p>
    <w:p w:rsidR="000C2104" w:rsidRPr="00C346C8" w:rsidRDefault="006A2573" w:rsidP="00774923">
      <w:pPr>
        <w:jc w:val="both"/>
        <w:rPr>
          <w:lang w:val="en-GB"/>
        </w:rPr>
      </w:pPr>
      <w:r>
        <w:rPr>
          <w:b/>
          <w:noProof/>
          <w:lang w:val="en-ZA" w:eastAsia="en-ZA"/>
        </w:rPr>
        <w:lastRenderedPageBreak/>
        <mc:AlternateContent>
          <mc:Choice Requires="wps">
            <w:drawing>
              <wp:anchor distT="0" distB="0" distL="114300" distR="114300" simplePos="0" relativeHeight="251658240" behindDoc="0" locked="0" layoutInCell="1" allowOverlap="1">
                <wp:simplePos x="0" y="0"/>
                <wp:positionH relativeFrom="column">
                  <wp:posOffset>3484880</wp:posOffset>
                </wp:positionH>
                <wp:positionV relativeFrom="paragraph">
                  <wp:posOffset>-510540</wp:posOffset>
                </wp:positionV>
                <wp:extent cx="1548765" cy="381000"/>
                <wp:effectExtent l="0" t="3810" r="0" b="0"/>
                <wp:wrapNone/>
                <wp:docPr id="1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BAC" w:rsidRDefault="000E2BAC" w:rsidP="000C2104">
                            <w:pPr>
                              <w:rPr>
                                <w:u w:val="single"/>
                              </w:rPr>
                            </w:pPr>
                            <w:r w:rsidRPr="00A7022E">
                              <w:t xml:space="preserve">         </w:t>
                            </w:r>
                            <w:proofErr w:type="spellStart"/>
                            <w:r>
                              <w:rPr>
                                <w:u w:val="single"/>
                              </w:rPr>
                              <w:t>Shear</w:t>
                            </w:r>
                            <w:proofErr w:type="spellEnd"/>
                            <w:r>
                              <w:rPr>
                                <w:u w:val="single"/>
                              </w:rPr>
                              <w:t xml:space="preserve">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3" type="#_x0000_t202" style="position:absolute;left:0;text-align:left;margin-left:274.4pt;margin-top:-40.2pt;width:121.9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" filled="f" stroked="f">
                <v:textbox>
                  <w:txbxContent>
                    <w:p w:rsidR="000E2BAC" w:rsidRDefault="000E2BAC" w:rsidP="000C2104">
                      <w:pPr>
                        <w:rPr>
                          <w:u w:val="single"/>
                        </w:rPr>
                      </w:pPr>
                      <w:r w:rsidRPr="00A7022E">
                        <w:t xml:space="preserve">         </w:t>
                      </w:r>
                      <w:proofErr w:type="spellStart"/>
                      <w:r>
                        <w:rPr>
                          <w:u w:val="single"/>
                        </w:rPr>
                        <w:t>Shear</w:t>
                      </w:r>
                      <w:proofErr w:type="spellEnd"/>
                      <w:r>
                        <w:rPr>
                          <w:u w:val="single"/>
                        </w:rPr>
                        <w:t xml:space="preserve"> zone</w:t>
                      </w:r>
                    </w:p>
                  </w:txbxContent>
                </v:textbox>
              </v:shape>
            </w:pict>
          </mc:Fallback>
        </mc:AlternateContent>
      </w:r>
      <w:r>
        <w:rPr>
          <w:b/>
          <w:noProof/>
          <w:lang w:val="en-ZA" w:eastAsia="en-ZA"/>
        </w:rPr>
        <mc:AlternateContent>
          <mc:Choice Requires="wps">
            <w:drawing>
              <wp:anchor distT="0" distB="0" distL="114300" distR="114300" simplePos="0" relativeHeight="251659264" behindDoc="0" locked="0" layoutInCell="1" allowOverlap="1">
                <wp:simplePos x="0" y="0"/>
                <wp:positionH relativeFrom="column">
                  <wp:posOffset>7073900</wp:posOffset>
                </wp:positionH>
                <wp:positionV relativeFrom="paragraph">
                  <wp:posOffset>-100965</wp:posOffset>
                </wp:positionV>
                <wp:extent cx="914400" cy="274320"/>
                <wp:effectExtent l="0" t="3810" r="3175" b="0"/>
                <wp:wrapSquare wrapText="bothSides"/>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BAC" w:rsidRDefault="000E2BAC" w:rsidP="000C2104">
                            <w:pPr>
                              <w:rPr>
                                <w:u w:val="single"/>
                              </w:rPr>
                            </w:pPr>
                            <w:proofErr w:type="spellStart"/>
                            <w:r>
                              <w:rPr>
                                <w:u w:val="single"/>
                              </w:rPr>
                              <w:t>Bombato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4" type="#_x0000_t202" style="position:absolute;left:0;text-align:left;margin-left:557pt;margin-top:-7.95pt;width:1in;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4gugIAAMI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" filled="f" stroked="f">
                <v:textbox>
                  <w:txbxContent>
                    <w:p w:rsidR="000E2BAC" w:rsidRDefault="000E2BAC" w:rsidP="000C2104">
                      <w:pPr>
                        <w:rPr>
                          <w:u w:val="single"/>
                        </w:rPr>
                      </w:pPr>
                      <w:proofErr w:type="spellStart"/>
                      <w:r>
                        <w:rPr>
                          <w:u w:val="single"/>
                        </w:rPr>
                        <w:t>Bombato</w:t>
                      </w:r>
                      <w:proofErr w:type="spellEnd"/>
                    </w:p>
                  </w:txbxContent>
                </v:textbox>
                <w10:wrap type="square"/>
              </v:shape>
            </w:pict>
          </mc:Fallback>
        </mc:AlternateContent>
      </w:r>
      <w:r>
        <w:rPr>
          <w:b/>
          <w:noProof/>
          <w:lang w:val="en-ZA" w:eastAsia="en-ZA"/>
        </w:rPr>
        <mc:AlternateContent>
          <mc:Choice Requires="wps">
            <w:drawing>
              <wp:anchor distT="0" distB="0" distL="114300" distR="114300" simplePos="0" relativeHeight="251662336" behindDoc="0" locked="0" layoutInCell="1" allowOverlap="1">
                <wp:simplePos x="0" y="0"/>
                <wp:positionH relativeFrom="column">
                  <wp:posOffset>647065</wp:posOffset>
                </wp:positionH>
                <wp:positionV relativeFrom="paragraph">
                  <wp:posOffset>-129540</wp:posOffset>
                </wp:positionV>
                <wp:extent cx="914400" cy="302895"/>
                <wp:effectExtent l="0" t="3810" r="635" b="0"/>
                <wp:wrapSquare wrapText="bothSides"/>
                <wp:docPr id="1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BAC" w:rsidRDefault="000E2BAC" w:rsidP="000C2104">
                            <w:pPr>
                              <w:tabs>
                                <w:tab w:val="left" w:pos="1993"/>
                                <w:tab w:val="left" w:pos="2124"/>
                                <w:tab w:val="left" w:pos="2832"/>
                                <w:tab w:val="left" w:pos="12073"/>
                              </w:tabs>
                              <w:rPr>
                                <w:u w:val="single"/>
                              </w:rPr>
                            </w:pPr>
                            <w:proofErr w:type="spellStart"/>
                            <w:r>
                              <w:rPr>
                                <w:u w:val="single"/>
                              </w:rPr>
                              <w:t>Balamba</w:t>
                            </w:r>
                            <w:proofErr w:type="spellEnd"/>
                          </w:p>
                          <w:p w:rsidR="000E2BAC" w:rsidRDefault="000E2BAC" w:rsidP="000C2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5" type="#_x0000_t202" style="position:absolute;left:0;text-align:left;margin-left:50.95pt;margin-top:-10.2pt;width:1in;height:2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vluQIAAMI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" filled="f" stroked="f">
                <v:textbox>
                  <w:txbxContent>
                    <w:p w:rsidR="000E2BAC" w:rsidRDefault="000E2BAC" w:rsidP="000C2104">
                      <w:pPr>
                        <w:tabs>
                          <w:tab w:val="left" w:pos="1993"/>
                          <w:tab w:val="left" w:pos="2124"/>
                          <w:tab w:val="left" w:pos="2832"/>
                          <w:tab w:val="left" w:pos="12073"/>
                        </w:tabs>
                        <w:rPr>
                          <w:u w:val="single"/>
                        </w:rPr>
                      </w:pPr>
                      <w:proofErr w:type="spellStart"/>
                      <w:r>
                        <w:rPr>
                          <w:u w:val="single"/>
                        </w:rPr>
                        <w:t>Balamba</w:t>
                      </w:r>
                      <w:proofErr w:type="spellEnd"/>
                    </w:p>
                    <w:p w:rsidR="000E2BAC" w:rsidRDefault="000E2BAC" w:rsidP="000C2104"/>
                  </w:txbxContent>
                </v:textbox>
                <w10:wrap type="square"/>
              </v:shape>
            </w:pict>
          </mc:Fallback>
        </mc:AlternateContent>
      </w:r>
      <w:r>
        <w:rPr>
          <w:b/>
          <w:noProof/>
          <w:lang w:val="en-ZA" w:eastAsia="en-ZA"/>
        </w:rPr>
        <mc:AlternateContent>
          <mc:Choice Requires="wps">
            <w:drawing>
              <wp:anchor distT="0" distB="0" distL="114300" distR="114300" simplePos="0" relativeHeight="251663360" behindDoc="0" locked="0" layoutInCell="1" allowOverlap="1">
                <wp:simplePos x="0" y="0"/>
                <wp:positionH relativeFrom="column">
                  <wp:posOffset>4417695</wp:posOffset>
                </wp:positionH>
                <wp:positionV relativeFrom="paragraph">
                  <wp:posOffset>-256540</wp:posOffset>
                </wp:positionV>
                <wp:extent cx="615950" cy="991235"/>
                <wp:effectExtent l="7620" t="10160" r="52705" b="46355"/>
                <wp:wrapNone/>
                <wp:docPr id="1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991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5pt,-20.2pt" to="396.3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MLQIAAFEEAAAOAAAAZHJzL2Uyb0RvYy54bWysVMGO2jAQvVfqP1i+QxI2U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">
                <v:stroke endarrow="block"/>
              </v:line>
            </w:pict>
          </mc:Fallback>
        </mc:AlternateContent>
      </w:r>
      <w:r>
        <w:rPr>
          <w:b/>
          <w:noProof/>
          <w:lang w:val="en-ZA" w:eastAsia="en-ZA"/>
        </w:rPr>
        <mc:AlternateContent>
          <mc:Choice Requires="wps">
            <w:drawing>
              <wp:anchor distT="0" distB="0" distL="114300" distR="114300" simplePos="0" relativeHeight="251657216" behindDoc="0" locked="0" layoutInCell="1" allowOverlap="1">
                <wp:simplePos x="0" y="0"/>
                <wp:positionH relativeFrom="column">
                  <wp:posOffset>3952875</wp:posOffset>
                </wp:positionH>
                <wp:positionV relativeFrom="paragraph">
                  <wp:posOffset>-279400</wp:posOffset>
                </wp:positionV>
                <wp:extent cx="52705" cy="894080"/>
                <wp:effectExtent l="57150" t="6350" r="13970" b="23495"/>
                <wp:wrapNone/>
                <wp:docPr id="1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05" cy="894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22pt" to="315.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">
                <v:stroke endarrow="block"/>
              </v:line>
            </w:pict>
          </mc:Fallback>
        </mc:AlternateContent>
      </w:r>
      <w:r>
        <w:rPr>
          <w:noProof/>
          <w:lang w:val="en-ZA" w:eastAsia="en-ZA"/>
        </w:rPr>
        <mc:AlternateContent>
          <mc:Choice Requires="wpg">
            <w:drawing>
              <wp:anchor distT="0" distB="0" distL="114300" distR="114300" simplePos="0" relativeHeight="251637760" behindDoc="0" locked="0" layoutInCell="1" allowOverlap="1">
                <wp:simplePos x="0" y="0"/>
                <wp:positionH relativeFrom="column">
                  <wp:posOffset>647065</wp:posOffset>
                </wp:positionH>
                <wp:positionV relativeFrom="paragraph">
                  <wp:posOffset>157480</wp:posOffset>
                </wp:positionV>
                <wp:extent cx="7341235" cy="4175760"/>
                <wp:effectExtent l="0" t="0" r="3175" b="635"/>
                <wp:wrapNone/>
                <wp:docPr id="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1235" cy="4175760"/>
                          <a:chOff x="1833" y="1551"/>
                          <a:chExt cx="11561" cy="6576"/>
                        </a:xfrm>
                      </wpg:grpSpPr>
                      <pic:pic xmlns:pic="http://schemas.openxmlformats.org/drawingml/2006/picture">
                        <pic:nvPicPr>
                          <pic:cNvPr id="7" name="Picture 1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33" y="1551"/>
                            <a:ext cx="11561" cy="6576"/>
                          </a:xfrm>
                          <a:prstGeom prst="rect">
                            <a:avLst/>
                          </a:prstGeom>
                          <a:noFill/>
                          <a:extLst>
                            <a:ext uri="{909E8E84-426E-40DD-AFC4-6F175D3DCCD1}">
                              <a14:hiddenFill xmlns:a14="http://schemas.microsoft.com/office/drawing/2010/main">
                                <a:solidFill>
                                  <a:srgbClr val="FFFFFF"/>
                                </a:solidFill>
                              </a14:hiddenFill>
                            </a:ext>
                          </a:extLst>
                        </pic:spPr>
                      </pic:pic>
                      <wps:wsp>
                        <wps:cNvPr id="8" name="Line 173"/>
                        <wps:cNvCnPr/>
                        <wps:spPr bwMode="auto">
                          <a:xfrm flipH="1">
                            <a:off x="8561" y="2271"/>
                            <a:ext cx="180" cy="4999"/>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Line 174"/>
                        <wps:cNvCnPr/>
                        <wps:spPr bwMode="auto">
                          <a:xfrm>
                            <a:off x="7039" y="2271"/>
                            <a:ext cx="1151" cy="4999"/>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0.95pt;margin-top:12.4pt;width:578.05pt;height:328.8pt;z-index:251637760" coordorigin="1833,1551" coordsize="11561,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27" type="#_x0000_t75" style="position:absolute;left:1833;top:1551;width:11561;height: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WF7BAAAA2gAAAA8AAABkcnMvZG93bnJldi54bWxEj0+LwjAUxO+C3yE8YW+aKrJKNS0iCMqy&#10;LP45eHw0z7a0eSlN1Oy33wjCHoeZ+Q2zzoNpxYN6V1tWMJ0kIIgLq2suFVzOu/EShPPIGlvLpOCX&#10;HOTZcLDGVNsnH+lx8qWIEHYpKqi871IpXVGRQTexHXH0brY36KPsS6l7fEa4aeUsST6lwZrjQoUd&#10;bSsqmtPdKNBt0LPrOXzhIWzDpv5pwvy7UepjFDYrEJ6C/w+/23utYAGvK/EG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UWF7BAAAA2gAAAA8AAAAAAAAAAAAAAAAAnwIA&#10;AGRycy9kb3ducmV2LnhtbFBLBQYAAAAABAAEAPcAAACNAwAAAAA=&#10;">
                  <v:imagedata r:id="rId21" o:title=""/>
                </v:shape>
                <v:line id="Line 173" o:spid="_x0000_s1028" style="position:absolute;flip:x;visibility:visible;mso-wrap-style:square" from="8561,2271" to="8741,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Ub4AAADaAAAADwAAAGRycy9kb3ducmV2LnhtbERPy4rCMBTdC/MP4Q6403REqnSMojMM&#10;uHDhazO7S3Ntis1NSWKtf28WgsvDeS9WvW1ERz7UjhV8jTMQxKXTNVcKzqe/0RxEiMgaG8ek4EEB&#10;VsuPwQIL7e58oO4YK5FCOBSowMTYFlKG0pDFMHYtceIuzluMCfpKao/3FG4bOcmyXFqsOTUYbOnH&#10;UHk93qyCmdno/w7d736d535q2s3uMDdKDT/79TeISH18i1/urVaQtqYr6QbI5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yBRvgAAANoAAAAPAAAAAAAAAAAAAAAAAKEC&#10;AABkcnMvZG93bnJldi54bWxQSwUGAAAAAAQABAD5AAAAjAMAAAAA&#10;" strokeweight="1.25pt">
                  <v:stroke dashstyle="dash"/>
                </v:line>
                <v:line id="Line 174" o:spid="_x0000_s1029" style="position:absolute;visibility:visible;mso-wrap-style:square" from="7039,2271" to="8190,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9/sAAAADaAAAADwAAAGRycy9kb3ducmV2LnhtbESPzWrDMBCE74W+g9hCb7WcHkzrWAkh&#10;EJJbcFrIdWNtLafWykiq7b59FCj0OMzPx1Tr2fZiJB86xwoWWQ6CuHG641bB58fu5Q1EiMgae8ek&#10;4JcCrFePDxWW2k1c03iKrUgjHEpUYGIcSilDY8hiyNxAnLwv5y3GJH0rtccpjdtevuZ5IS12nAgG&#10;B9oaar5PPzZxa9pfvS+mmUNzOV5pU5vzpNTz07xZgog0x//wX/ugFbzD/Uq6AX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Eff7AAAAA2gAAAA8AAAAAAAAAAAAAAAAA&#10;oQIAAGRycy9kb3ducmV2LnhtbFBLBQYAAAAABAAEAPkAAACOAwAAAAA=&#10;" strokeweight="1pt">
                  <v:stroke dashstyle="dash"/>
                </v:line>
              </v:group>
            </w:pict>
          </mc:Fallback>
        </mc:AlternateContent>
      </w:r>
    </w:p>
    <w:p w:rsidR="00F94740" w:rsidRDefault="00CA5232" w:rsidP="00774923">
      <w:pPr>
        <w:spacing w:line="360" w:lineRule="auto"/>
        <w:jc w:val="both"/>
        <w:rPr>
          <w:lang w:val="en-GB"/>
        </w:rPr>
      </w:pPr>
      <w:r>
        <w:rPr>
          <w:noProof/>
          <w:lang w:val="en-ZA" w:eastAsia="en-ZA"/>
        </w:rPr>
        <w:drawing>
          <wp:anchor distT="0" distB="0" distL="114300" distR="114300" simplePos="0" relativeHeight="251679744" behindDoc="0" locked="0" layoutInCell="1" allowOverlap="1">
            <wp:simplePos x="0" y="0"/>
            <wp:positionH relativeFrom="column">
              <wp:posOffset>7990205</wp:posOffset>
            </wp:positionH>
            <wp:positionV relativeFrom="paragraph">
              <wp:posOffset>257810</wp:posOffset>
            </wp:positionV>
            <wp:extent cx="629285" cy="3455035"/>
            <wp:effectExtent l="19050" t="0" r="0" b="0"/>
            <wp:wrapThrough wrapText="bothSides">
              <wp:wrapPolygon edited="0">
                <wp:start x="-654" y="0"/>
                <wp:lineTo x="-654" y="21437"/>
                <wp:lineTo x="21578" y="21437"/>
                <wp:lineTo x="21578" y="0"/>
                <wp:lineTo x="-654"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29285" cy="3455035"/>
                    </a:xfrm>
                    <a:prstGeom prst="rect">
                      <a:avLst/>
                    </a:prstGeom>
                    <a:noFill/>
                    <a:ln w="9525">
                      <a:noFill/>
                      <a:miter lim="800000"/>
                      <a:headEnd/>
                      <a:tailEnd/>
                    </a:ln>
                  </pic:spPr>
                </pic:pic>
              </a:graphicData>
            </a:graphic>
          </wp:anchor>
        </w:drawing>
      </w: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F94740" w:rsidRDefault="00F94740" w:rsidP="00774923">
      <w:pPr>
        <w:spacing w:line="360" w:lineRule="auto"/>
        <w:jc w:val="both"/>
        <w:rPr>
          <w:lang w:val="en-GB"/>
        </w:rPr>
      </w:pPr>
    </w:p>
    <w:p w:rsidR="000C2104" w:rsidRPr="00C346C8" w:rsidRDefault="006A2573" w:rsidP="00774923">
      <w:pPr>
        <w:spacing w:line="360" w:lineRule="auto"/>
        <w:jc w:val="both"/>
        <w:rPr>
          <w:lang w:val="en-GB"/>
        </w:rPr>
      </w:pPr>
      <w:r>
        <w:rPr>
          <w:b/>
          <w:noProof/>
          <w:lang w:val="en-ZA" w:eastAsia="en-ZA"/>
        </w:rPr>
        <mc:AlternateContent>
          <mc:Choice Requires="wps">
            <w:drawing>
              <wp:anchor distT="0" distB="0" distL="114300" distR="114300" simplePos="0" relativeHeight="251661312" behindDoc="0" locked="0" layoutInCell="1" allowOverlap="1">
                <wp:simplePos x="0" y="0"/>
                <wp:positionH relativeFrom="column">
                  <wp:posOffset>-5065395</wp:posOffset>
                </wp:positionH>
                <wp:positionV relativeFrom="paragraph">
                  <wp:posOffset>4130040</wp:posOffset>
                </wp:positionV>
                <wp:extent cx="2444750" cy="342900"/>
                <wp:effectExtent l="1905" t="0" r="1270" b="3810"/>
                <wp:wrapNone/>
                <wp:docPr id="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BAC" w:rsidRDefault="000E2BAC" w:rsidP="000C2104">
                            <w:pPr>
                              <w:rPr>
                                <w:b/>
                              </w:rPr>
                            </w:pPr>
                            <w:r>
                              <w:rPr>
                                <w:b/>
                              </w:rPr>
                              <w:t>Distance entre les stations de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398.85pt;margin-top:325.2pt;width:19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UqugIAAMM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" filled="f" stroked="f">
                <v:textbox>
                  <w:txbxContent>
                    <w:p w:rsidR="000E2BAC" w:rsidRDefault="000E2BAC" w:rsidP="000C2104">
                      <w:pPr>
                        <w:rPr>
                          <w:b/>
                        </w:rPr>
                      </w:pPr>
                      <w:r>
                        <w:rPr>
                          <w:b/>
                        </w:rPr>
                        <w:t>Distance entre les stations de S.E</w:t>
                      </w:r>
                    </w:p>
                  </w:txbxContent>
                </v:textbox>
              </v:shape>
            </w:pict>
          </mc:Fallback>
        </mc:AlternateContent>
      </w:r>
      <w:r w:rsidR="000C2104" w:rsidRPr="00C346C8">
        <w:rPr>
          <w:lang w:val="en-GB"/>
        </w:rPr>
        <w:tab/>
      </w:r>
    </w:p>
    <w:p w:rsidR="000C2104" w:rsidRPr="00C346C8" w:rsidRDefault="000C2104" w:rsidP="00774923">
      <w:pPr>
        <w:spacing w:line="360" w:lineRule="auto"/>
        <w:jc w:val="both"/>
        <w:rPr>
          <w:lang w:val="en-GB"/>
        </w:rPr>
      </w:pPr>
    </w:p>
    <w:p w:rsidR="000C2104" w:rsidRPr="00C346C8" w:rsidRDefault="000C2104" w:rsidP="00774923">
      <w:pPr>
        <w:spacing w:line="360" w:lineRule="auto"/>
        <w:jc w:val="both"/>
        <w:rPr>
          <w:lang w:val="en-GB"/>
        </w:rPr>
      </w:pPr>
      <w:r w:rsidRPr="00BB3649">
        <w:rPr>
          <w:b/>
          <w:lang w:val="en-GB"/>
        </w:rPr>
        <w:t>Fig</w:t>
      </w:r>
      <w:r w:rsidR="00BB3649" w:rsidRPr="00BB3649">
        <w:rPr>
          <w:b/>
          <w:lang w:val="en-GB"/>
        </w:rPr>
        <w:t>.</w:t>
      </w:r>
      <w:r w:rsidRPr="00BB3649">
        <w:rPr>
          <w:b/>
          <w:lang w:val="en-GB"/>
        </w:rPr>
        <w:t xml:space="preserve"> 6</w:t>
      </w:r>
      <w:r w:rsidR="006C67A7">
        <w:rPr>
          <w:b/>
          <w:lang w:val="en-GB"/>
        </w:rPr>
        <w:t>.</w:t>
      </w:r>
    </w:p>
    <w:p w:rsidR="000C2104" w:rsidRPr="00C346C8" w:rsidRDefault="000C2104" w:rsidP="00774923">
      <w:pPr>
        <w:jc w:val="both"/>
        <w:rPr>
          <w:b/>
          <w:lang w:val="en-GB"/>
        </w:rPr>
      </w:pPr>
    </w:p>
    <w:p w:rsidR="000C2104" w:rsidRPr="00C346C8" w:rsidRDefault="000C2104" w:rsidP="00774923">
      <w:pPr>
        <w:jc w:val="both"/>
        <w:rPr>
          <w:b/>
          <w:lang w:val="en-GB"/>
        </w:rPr>
        <w:sectPr w:rsidR="000C2104" w:rsidRPr="00C346C8" w:rsidSect="000C2104">
          <w:pgSz w:w="16838" w:h="11906" w:orient="landscape"/>
          <w:pgMar w:top="1411" w:right="1411" w:bottom="1411" w:left="1411" w:header="709" w:footer="709" w:gutter="0"/>
          <w:cols w:space="708"/>
          <w:docGrid w:linePitch="360"/>
        </w:sectPr>
      </w:pPr>
    </w:p>
    <w:tbl>
      <w:tblPr>
        <w:tblpPr w:leftFromText="141" w:rightFromText="141" w:vertAnchor="page" w:horzAnchor="margin" w:tblpY="1111"/>
        <w:tblW w:w="9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6"/>
      </w:tblGrid>
      <w:tr w:rsidR="00B658D7" w:rsidRPr="00CC6D84" w:rsidTr="00B658D7">
        <w:trPr>
          <w:trHeight w:val="2685"/>
        </w:trPr>
        <w:tc>
          <w:tcPr>
            <w:tcW w:w="4752" w:type="dxa"/>
          </w:tcPr>
          <w:p w:rsidR="00B658D7" w:rsidRPr="00BB3649" w:rsidRDefault="00481621" w:rsidP="00774923">
            <w:pPr>
              <w:spacing w:line="360" w:lineRule="auto"/>
              <w:jc w:val="both"/>
              <w:rPr>
                <w:lang w:val="en-US"/>
              </w:rPr>
            </w:pPr>
            <w:r>
              <w:rPr>
                <w:noProof/>
                <w:lang w:val="en-ZA" w:eastAsia="en-ZA"/>
              </w:rPr>
              <w:lastRenderedPageBreak/>
              <w:drawing>
                <wp:anchor distT="0" distB="0" distL="114300" distR="114300" simplePos="0" relativeHeight="251665408" behindDoc="0" locked="0" layoutInCell="1" allowOverlap="1">
                  <wp:simplePos x="0" y="0"/>
                  <wp:positionH relativeFrom="column">
                    <wp:posOffset>-46990</wp:posOffset>
                  </wp:positionH>
                  <wp:positionV relativeFrom="paragraph">
                    <wp:posOffset>15875</wp:posOffset>
                  </wp:positionV>
                  <wp:extent cx="2877185" cy="1616075"/>
                  <wp:effectExtent l="19050" t="0" r="0" b="0"/>
                  <wp:wrapSquare wrapText="bothSides"/>
                  <wp:docPr id="227" name="Image 1"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OUSSSI NGALAMO\AppData\Local\Microsoft\Windows\Temporary Internet Files\Content.Word\Nouvelle image.bmp"/>
                          <pic:cNvPicPr>
                            <a:picLocks noChangeAspect="1" noChangeArrowheads="1"/>
                          </pic:cNvPicPr>
                        </pic:nvPicPr>
                        <pic:blipFill>
                          <a:blip r:embed="rId23" cstate="print"/>
                          <a:srcRect/>
                          <a:stretch>
                            <a:fillRect/>
                          </a:stretch>
                        </pic:blipFill>
                        <pic:spPr bwMode="auto">
                          <a:xfrm>
                            <a:off x="0" y="0"/>
                            <a:ext cx="2877185" cy="1616075"/>
                          </a:xfrm>
                          <a:prstGeom prst="rect">
                            <a:avLst/>
                          </a:prstGeom>
                          <a:noFill/>
                          <a:ln w="9525">
                            <a:noFill/>
                            <a:miter lim="800000"/>
                            <a:headEnd/>
                            <a:tailEnd/>
                          </a:ln>
                        </pic:spPr>
                      </pic:pic>
                    </a:graphicData>
                  </a:graphic>
                </wp:anchor>
              </w:drawing>
            </w:r>
          </w:p>
        </w:tc>
        <w:tc>
          <w:tcPr>
            <w:tcW w:w="4753" w:type="dxa"/>
          </w:tcPr>
          <w:p w:rsidR="00B658D7" w:rsidRPr="00BB3649" w:rsidRDefault="00481621" w:rsidP="00774923">
            <w:pPr>
              <w:spacing w:line="360" w:lineRule="auto"/>
              <w:jc w:val="both"/>
              <w:rPr>
                <w:lang w:val="en-US"/>
              </w:rPr>
            </w:pPr>
            <w:r>
              <w:rPr>
                <w:noProof/>
                <w:lang w:val="en-ZA" w:eastAsia="en-ZA"/>
              </w:rPr>
              <w:drawing>
                <wp:anchor distT="0" distB="0" distL="114300" distR="114300" simplePos="0" relativeHeight="251666432" behindDoc="0" locked="0" layoutInCell="1" allowOverlap="1">
                  <wp:simplePos x="0" y="0"/>
                  <wp:positionH relativeFrom="column">
                    <wp:posOffset>-823595</wp:posOffset>
                  </wp:positionH>
                  <wp:positionV relativeFrom="paragraph">
                    <wp:posOffset>1270</wp:posOffset>
                  </wp:positionV>
                  <wp:extent cx="2879725" cy="1633220"/>
                  <wp:effectExtent l="19050" t="0" r="0" b="0"/>
                  <wp:wrapSquare wrapText="bothSides"/>
                  <wp:docPr id="226" name="Image 4"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GOUSSSI NGALAMO\AppData\Local\Microsoft\Windows\Temporary Internet Files\Content.Word\Nouvelle image.bmp"/>
                          <pic:cNvPicPr>
                            <a:picLocks noChangeAspect="1" noChangeArrowheads="1"/>
                          </pic:cNvPicPr>
                        </pic:nvPicPr>
                        <pic:blipFill>
                          <a:blip r:embed="rId24" cstate="print"/>
                          <a:srcRect/>
                          <a:stretch>
                            <a:fillRect/>
                          </a:stretch>
                        </pic:blipFill>
                        <pic:spPr bwMode="auto">
                          <a:xfrm>
                            <a:off x="0" y="0"/>
                            <a:ext cx="2879725" cy="1633220"/>
                          </a:xfrm>
                          <a:prstGeom prst="rect">
                            <a:avLst/>
                          </a:prstGeom>
                          <a:noFill/>
                          <a:ln w="9525">
                            <a:noFill/>
                            <a:miter lim="800000"/>
                            <a:headEnd/>
                            <a:tailEnd/>
                          </a:ln>
                        </pic:spPr>
                      </pic:pic>
                    </a:graphicData>
                  </a:graphic>
                </wp:anchor>
              </w:drawing>
            </w:r>
          </w:p>
        </w:tc>
      </w:tr>
      <w:tr w:rsidR="00B658D7" w:rsidRPr="00CC6D84" w:rsidTr="00B658D7">
        <w:tc>
          <w:tcPr>
            <w:tcW w:w="4752" w:type="dxa"/>
          </w:tcPr>
          <w:p w:rsidR="00B658D7" w:rsidRPr="00BB3649" w:rsidRDefault="00481621" w:rsidP="00774923">
            <w:pPr>
              <w:spacing w:line="360" w:lineRule="auto"/>
              <w:jc w:val="both"/>
              <w:rPr>
                <w:lang w:val="en-US"/>
              </w:rPr>
            </w:pPr>
            <w:r>
              <w:rPr>
                <w:noProof/>
                <w:lang w:val="en-ZA" w:eastAsia="en-ZA"/>
              </w:rPr>
              <w:drawing>
                <wp:anchor distT="0" distB="0" distL="114300" distR="114300" simplePos="0" relativeHeight="251667456" behindDoc="0" locked="0" layoutInCell="1" allowOverlap="1">
                  <wp:simplePos x="0" y="0"/>
                  <wp:positionH relativeFrom="column">
                    <wp:posOffset>-46990</wp:posOffset>
                  </wp:positionH>
                  <wp:positionV relativeFrom="paragraph">
                    <wp:posOffset>3810</wp:posOffset>
                  </wp:positionV>
                  <wp:extent cx="2877185" cy="1623695"/>
                  <wp:effectExtent l="19050" t="0" r="0" b="0"/>
                  <wp:wrapSquare wrapText="bothSides"/>
                  <wp:docPr id="225" name="Image 7"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GOUSSSI NGALAMO\AppData\Local\Microsoft\Windows\Temporary Internet Files\Content.Word\Nouvelle image.bmp"/>
                          <pic:cNvPicPr>
                            <a:picLocks noChangeAspect="1" noChangeArrowheads="1"/>
                          </pic:cNvPicPr>
                        </pic:nvPicPr>
                        <pic:blipFill>
                          <a:blip r:embed="rId25" cstate="print"/>
                          <a:srcRect/>
                          <a:stretch>
                            <a:fillRect/>
                          </a:stretch>
                        </pic:blipFill>
                        <pic:spPr bwMode="auto">
                          <a:xfrm>
                            <a:off x="0" y="0"/>
                            <a:ext cx="2877185" cy="1623695"/>
                          </a:xfrm>
                          <a:prstGeom prst="rect">
                            <a:avLst/>
                          </a:prstGeom>
                          <a:noFill/>
                          <a:ln w="9525">
                            <a:noFill/>
                            <a:miter lim="800000"/>
                            <a:headEnd/>
                            <a:tailEnd/>
                          </a:ln>
                        </pic:spPr>
                      </pic:pic>
                    </a:graphicData>
                  </a:graphic>
                </wp:anchor>
              </w:drawing>
            </w:r>
          </w:p>
        </w:tc>
        <w:tc>
          <w:tcPr>
            <w:tcW w:w="4753" w:type="dxa"/>
          </w:tcPr>
          <w:p w:rsidR="00B658D7" w:rsidRPr="00BB3649" w:rsidRDefault="00481621" w:rsidP="00774923">
            <w:pPr>
              <w:spacing w:line="360" w:lineRule="auto"/>
              <w:jc w:val="both"/>
              <w:rPr>
                <w:lang w:val="en-US"/>
              </w:rPr>
            </w:pPr>
            <w:r>
              <w:rPr>
                <w:noProof/>
                <w:lang w:val="en-ZA" w:eastAsia="en-ZA"/>
              </w:rPr>
              <w:drawing>
                <wp:anchor distT="0" distB="0" distL="114300" distR="114300" simplePos="0" relativeHeight="251668480" behindDoc="0" locked="0" layoutInCell="1" allowOverlap="1">
                  <wp:simplePos x="0" y="0"/>
                  <wp:positionH relativeFrom="column">
                    <wp:posOffset>-829310</wp:posOffset>
                  </wp:positionH>
                  <wp:positionV relativeFrom="paragraph">
                    <wp:posOffset>-3810</wp:posOffset>
                  </wp:positionV>
                  <wp:extent cx="2879725" cy="1621790"/>
                  <wp:effectExtent l="19050" t="0" r="0" b="0"/>
                  <wp:wrapSquare wrapText="bothSides"/>
                  <wp:docPr id="224" name="Image 10"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GOUSSSI NGALAMO\AppData\Local\Microsoft\Windows\Temporary Internet Files\Content.Word\Nouvelle image.bmp"/>
                          <pic:cNvPicPr>
                            <a:picLocks noChangeAspect="1" noChangeArrowheads="1"/>
                          </pic:cNvPicPr>
                        </pic:nvPicPr>
                        <pic:blipFill>
                          <a:blip r:embed="rId26" cstate="print"/>
                          <a:srcRect/>
                          <a:stretch>
                            <a:fillRect/>
                          </a:stretch>
                        </pic:blipFill>
                        <pic:spPr bwMode="auto">
                          <a:xfrm>
                            <a:off x="0" y="0"/>
                            <a:ext cx="2879725" cy="1621790"/>
                          </a:xfrm>
                          <a:prstGeom prst="rect">
                            <a:avLst/>
                          </a:prstGeom>
                          <a:noFill/>
                          <a:ln w="9525">
                            <a:noFill/>
                            <a:miter lim="800000"/>
                            <a:headEnd/>
                            <a:tailEnd/>
                          </a:ln>
                        </pic:spPr>
                      </pic:pic>
                    </a:graphicData>
                  </a:graphic>
                </wp:anchor>
              </w:drawing>
            </w:r>
          </w:p>
        </w:tc>
      </w:tr>
      <w:tr w:rsidR="00B658D7" w:rsidRPr="00CC6D84" w:rsidTr="00B658D7">
        <w:tc>
          <w:tcPr>
            <w:tcW w:w="4752" w:type="dxa"/>
          </w:tcPr>
          <w:p w:rsidR="00B658D7" w:rsidRPr="00BB3649" w:rsidRDefault="00481621" w:rsidP="00774923">
            <w:pPr>
              <w:spacing w:line="360" w:lineRule="auto"/>
              <w:jc w:val="both"/>
              <w:rPr>
                <w:lang w:val="en-US"/>
              </w:rPr>
            </w:pPr>
            <w:r>
              <w:rPr>
                <w:noProof/>
                <w:lang w:val="en-ZA" w:eastAsia="en-ZA"/>
              </w:rPr>
              <w:drawing>
                <wp:anchor distT="0" distB="0" distL="114300" distR="114300" simplePos="0" relativeHeight="251669504" behindDoc="0" locked="0" layoutInCell="1" allowOverlap="1">
                  <wp:simplePos x="0" y="0"/>
                  <wp:positionH relativeFrom="column">
                    <wp:posOffset>-46990</wp:posOffset>
                  </wp:positionH>
                  <wp:positionV relativeFrom="paragraph">
                    <wp:posOffset>-8255</wp:posOffset>
                  </wp:positionV>
                  <wp:extent cx="2879725" cy="1627505"/>
                  <wp:effectExtent l="19050" t="0" r="0" b="0"/>
                  <wp:wrapSquare wrapText="bothSides"/>
                  <wp:docPr id="223" name="Image 13"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GOUSSSI NGALAMO\AppData\Local\Microsoft\Windows\Temporary Internet Files\Content.Word\Nouvelle image.bmp"/>
                          <pic:cNvPicPr>
                            <a:picLocks noChangeAspect="1" noChangeArrowheads="1"/>
                          </pic:cNvPicPr>
                        </pic:nvPicPr>
                        <pic:blipFill>
                          <a:blip r:embed="rId27" cstate="print"/>
                          <a:srcRect/>
                          <a:stretch>
                            <a:fillRect/>
                          </a:stretch>
                        </pic:blipFill>
                        <pic:spPr bwMode="auto">
                          <a:xfrm>
                            <a:off x="0" y="0"/>
                            <a:ext cx="2879725" cy="1627505"/>
                          </a:xfrm>
                          <a:prstGeom prst="rect">
                            <a:avLst/>
                          </a:prstGeom>
                          <a:noFill/>
                          <a:ln w="9525">
                            <a:noFill/>
                            <a:miter lim="800000"/>
                            <a:headEnd/>
                            <a:tailEnd/>
                          </a:ln>
                        </pic:spPr>
                      </pic:pic>
                    </a:graphicData>
                  </a:graphic>
                </wp:anchor>
              </w:drawing>
            </w:r>
          </w:p>
        </w:tc>
        <w:tc>
          <w:tcPr>
            <w:tcW w:w="4753" w:type="dxa"/>
          </w:tcPr>
          <w:p w:rsidR="00B658D7" w:rsidRPr="00BB3649" w:rsidRDefault="00481621" w:rsidP="00774923">
            <w:pPr>
              <w:spacing w:line="360" w:lineRule="auto"/>
              <w:jc w:val="both"/>
              <w:rPr>
                <w:lang w:val="en-US"/>
              </w:rPr>
            </w:pPr>
            <w:r>
              <w:rPr>
                <w:noProof/>
                <w:lang w:val="en-ZA" w:eastAsia="en-ZA"/>
              </w:rPr>
              <w:drawing>
                <wp:anchor distT="0" distB="0" distL="114300" distR="114300" simplePos="0" relativeHeight="251670528" behindDoc="0" locked="0" layoutInCell="1" allowOverlap="1">
                  <wp:simplePos x="0" y="0"/>
                  <wp:positionH relativeFrom="column">
                    <wp:posOffset>-823595</wp:posOffset>
                  </wp:positionH>
                  <wp:positionV relativeFrom="paragraph">
                    <wp:posOffset>-635</wp:posOffset>
                  </wp:positionV>
                  <wp:extent cx="2879725" cy="1627505"/>
                  <wp:effectExtent l="19050" t="0" r="0" b="0"/>
                  <wp:wrapSquare wrapText="bothSides"/>
                  <wp:docPr id="222" name="Image 16"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GOUSSSI NGALAMO\AppData\Local\Microsoft\Windows\Temporary Internet Files\Content.Word\Nouvelle image.bmp"/>
                          <pic:cNvPicPr>
                            <a:picLocks noChangeAspect="1" noChangeArrowheads="1"/>
                          </pic:cNvPicPr>
                        </pic:nvPicPr>
                        <pic:blipFill>
                          <a:blip r:embed="rId28" cstate="print"/>
                          <a:srcRect/>
                          <a:stretch>
                            <a:fillRect/>
                          </a:stretch>
                        </pic:blipFill>
                        <pic:spPr bwMode="auto">
                          <a:xfrm>
                            <a:off x="0" y="0"/>
                            <a:ext cx="2879725" cy="1627505"/>
                          </a:xfrm>
                          <a:prstGeom prst="rect">
                            <a:avLst/>
                          </a:prstGeom>
                          <a:noFill/>
                          <a:ln w="9525">
                            <a:noFill/>
                            <a:miter lim="800000"/>
                            <a:headEnd/>
                            <a:tailEnd/>
                          </a:ln>
                        </pic:spPr>
                      </pic:pic>
                    </a:graphicData>
                  </a:graphic>
                </wp:anchor>
              </w:drawing>
            </w:r>
          </w:p>
        </w:tc>
      </w:tr>
      <w:tr w:rsidR="00B658D7" w:rsidRPr="00CC6D84" w:rsidTr="00B658D7">
        <w:tc>
          <w:tcPr>
            <w:tcW w:w="4752" w:type="dxa"/>
          </w:tcPr>
          <w:p w:rsidR="00B658D7" w:rsidRPr="00BB3649" w:rsidRDefault="00481621" w:rsidP="00774923">
            <w:pPr>
              <w:spacing w:line="360" w:lineRule="auto"/>
              <w:jc w:val="both"/>
              <w:rPr>
                <w:lang w:val="en-US"/>
              </w:rPr>
            </w:pPr>
            <w:r>
              <w:rPr>
                <w:noProof/>
                <w:lang w:val="en-ZA" w:eastAsia="en-ZA"/>
              </w:rPr>
              <w:drawing>
                <wp:anchor distT="0" distB="0" distL="114300" distR="114300" simplePos="0" relativeHeight="251676672" behindDoc="0" locked="0" layoutInCell="1" allowOverlap="1">
                  <wp:simplePos x="0" y="0"/>
                  <wp:positionH relativeFrom="column">
                    <wp:posOffset>635</wp:posOffset>
                  </wp:positionH>
                  <wp:positionV relativeFrom="paragraph">
                    <wp:posOffset>-4445</wp:posOffset>
                  </wp:positionV>
                  <wp:extent cx="2879725" cy="1626870"/>
                  <wp:effectExtent l="19050" t="0" r="0" b="0"/>
                  <wp:wrapSquare wrapText="bothSides"/>
                  <wp:docPr id="232" name="Image 232"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Nouvelle image"/>
                          <pic:cNvPicPr>
                            <a:picLocks noChangeAspect="1" noChangeArrowheads="1"/>
                          </pic:cNvPicPr>
                        </pic:nvPicPr>
                        <pic:blipFill>
                          <a:blip r:embed="rId29" cstate="print"/>
                          <a:srcRect/>
                          <a:stretch>
                            <a:fillRect/>
                          </a:stretch>
                        </pic:blipFill>
                        <pic:spPr bwMode="auto">
                          <a:xfrm>
                            <a:off x="0" y="0"/>
                            <a:ext cx="2879725" cy="1626870"/>
                          </a:xfrm>
                          <a:prstGeom prst="rect">
                            <a:avLst/>
                          </a:prstGeom>
                          <a:noFill/>
                          <a:ln w="9525">
                            <a:noFill/>
                            <a:miter lim="800000"/>
                            <a:headEnd/>
                            <a:tailEnd/>
                          </a:ln>
                        </pic:spPr>
                      </pic:pic>
                    </a:graphicData>
                  </a:graphic>
                </wp:anchor>
              </w:drawing>
            </w:r>
          </w:p>
        </w:tc>
        <w:tc>
          <w:tcPr>
            <w:tcW w:w="4753" w:type="dxa"/>
          </w:tcPr>
          <w:p w:rsidR="00B658D7" w:rsidRPr="00BB3649" w:rsidRDefault="00481621" w:rsidP="00774923">
            <w:pPr>
              <w:spacing w:line="360" w:lineRule="auto"/>
              <w:jc w:val="both"/>
              <w:rPr>
                <w:lang w:val="en-US"/>
              </w:rPr>
            </w:pPr>
            <w:r>
              <w:rPr>
                <w:noProof/>
                <w:lang w:val="en-ZA" w:eastAsia="en-ZA"/>
              </w:rPr>
              <w:drawing>
                <wp:anchor distT="0" distB="0" distL="114300" distR="114300" simplePos="0" relativeHeight="251671552" behindDoc="0" locked="0" layoutInCell="1" allowOverlap="1">
                  <wp:simplePos x="0" y="0"/>
                  <wp:positionH relativeFrom="column">
                    <wp:posOffset>-823595</wp:posOffset>
                  </wp:positionH>
                  <wp:positionV relativeFrom="paragraph">
                    <wp:posOffset>-5715</wp:posOffset>
                  </wp:positionV>
                  <wp:extent cx="2879725" cy="1631315"/>
                  <wp:effectExtent l="19050" t="0" r="0" b="0"/>
                  <wp:wrapSquare wrapText="bothSides"/>
                  <wp:docPr id="221" name="Image 44"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C:\Users\GOUSSSI NGALAMO\AppData\Local\Microsoft\Windows\Temporary Internet Files\Content.Word\Nouvelle image.bmp"/>
                          <pic:cNvPicPr>
                            <a:picLocks noChangeAspect="1" noChangeArrowheads="1"/>
                          </pic:cNvPicPr>
                        </pic:nvPicPr>
                        <pic:blipFill>
                          <a:blip r:embed="rId30" cstate="print"/>
                          <a:srcRect/>
                          <a:stretch>
                            <a:fillRect/>
                          </a:stretch>
                        </pic:blipFill>
                        <pic:spPr bwMode="auto">
                          <a:xfrm>
                            <a:off x="0" y="0"/>
                            <a:ext cx="2879725" cy="1631315"/>
                          </a:xfrm>
                          <a:prstGeom prst="rect">
                            <a:avLst/>
                          </a:prstGeom>
                          <a:noFill/>
                          <a:ln w="9525">
                            <a:noFill/>
                            <a:miter lim="800000"/>
                            <a:headEnd/>
                            <a:tailEnd/>
                          </a:ln>
                        </pic:spPr>
                      </pic:pic>
                    </a:graphicData>
                  </a:graphic>
                </wp:anchor>
              </w:drawing>
            </w:r>
          </w:p>
        </w:tc>
      </w:tr>
      <w:tr w:rsidR="00B658D7" w:rsidRPr="00CC6D84" w:rsidTr="00B658D7">
        <w:tc>
          <w:tcPr>
            <w:tcW w:w="4752" w:type="dxa"/>
          </w:tcPr>
          <w:p w:rsidR="00B658D7" w:rsidRPr="00BB3649" w:rsidRDefault="00481621" w:rsidP="00774923">
            <w:pPr>
              <w:spacing w:line="360" w:lineRule="auto"/>
              <w:jc w:val="both"/>
              <w:rPr>
                <w:lang w:val="en-US"/>
              </w:rPr>
            </w:pPr>
            <w:r>
              <w:rPr>
                <w:noProof/>
                <w:lang w:val="en-ZA" w:eastAsia="en-ZA"/>
              </w:rPr>
              <w:lastRenderedPageBreak/>
              <w:drawing>
                <wp:anchor distT="0" distB="0" distL="114300" distR="114300" simplePos="0" relativeHeight="251672576" behindDoc="0" locked="0" layoutInCell="1" allowOverlap="1">
                  <wp:simplePos x="0" y="0"/>
                  <wp:positionH relativeFrom="column">
                    <wp:posOffset>-46990</wp:posOffset>
                  </wp:positionH>
                  <wp:positionV relativeFrom="paragraph">
                    <wp:posOffset>635</wp:posOffset>
                  </wp:positionV>
                  <wp:extent cx="2879725" cy="1621790"/>
                  <wp:effectExtent l="19050" t="0" r="0" b="0"/>
                  <wp:wrapSquare wrapText="bothSides"/>
                  <wp:docPr id="220" name="Image 47"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Users\GOUSSSI NGALAMO\AppData\Local\Microsoft\Windows\Temporary Internet Files\Content.Word\Nouvelle image.bmp"/>
                          <pic:cNvPicPr>
                            <a:picLocks noChangeAspect="1" noChangeArrowheads="1"/>
                          </pic:cNvPicPr>
                        </pic:nvPicPr>
                        <pic:blipFill>
                          <a:blip r:embed="rId31" cstate="print"/>
                          <a:srcRect/>
                          <a:stretch>
                            <a:fillRect/>
                          </a:stretch>
                        </pic:blipFill>
                        <pic:spPr bwMode="auto">
                          <a:xfrm>
                            <a:off x="0" y="0"/>
                            <a:ext cx="2879725" cy="1621790"/>
                          </a:xfrm>
                          <a:prstGeom prst="rect">
                            <a:avLst/>
                          </a:prstGeom>
                          <a:noFill/>
                          <a:ln w="9525">
                            <a:noFill/>
                            <a:miter lim="800000"/>
                            <a:headEnd/>
                            <a:tailEnd/>
                          </a:ln>
                        </pic:spPr>
                      </pic:pic>
                    </a:graphicData>
                  </a:graphic>
                </wp:anchor>
              </w:drawing>
            </w:r>
          </w:p>
        </w:tc>
        <w:tc>
          <w:tcPr>
            <w:tcW w:w="4753" w:type="dxa"/>
          </w:tcPr>
          <w:p w:rsidR="00B658D7" w:rsidRPr="00BB3649" w:rsidRDefault="00481621" w:rsidP="00774923">
            <w:pPr>
              <w:spacing w:line="360" w:lineRule="auto"/>
              <w:jc w:val="both"/>
              <w:rPr>
                <w:lang w:val="en-US"/>
              </w:rPr>
            </w:pPr>
            <w:r>
              <w:rPr>
                <w:noProof/>
                <w:lang w:val="en-ZA" w:eastAsia="en-ZA"/>
              </w:rPr>
              <w:drawing>
                <wp:anchor distT="0" distB="0" distL="114300" distR="114300" simplePos="0" relativeHeight="251673600" behindDoc="0" locked="0" layoutInCell="1" allowOverlap="1">
                  <wp:simplePos x="0" y="0"/>
                  <wp:positionH relativeFrom="column">
                    <wp:posOffset>-781685</wp:posOffset>
                  </wp:positionH>
                  <wp:positionV relativeFrom="paragraph">
                    <wp:posOffset>-7585710</wp:posOffset>
                  </wp:positionV>
                  <wp:extent cx="2879725" cy="1629410"/>
                  <wp:effectExtent l="19050" t="0" r="0" b="0"/>
                  <wp:wrapSquare wrapText="bothSides"/>
                  <wp:docPr id="219" name="Image 50"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GOUSSSI NGALAMO\AppData\Local\Microsoft\Windows\Temporary Internet Files\Content.Word\Nouvelle image.bmp"/>
                          <pic:cNvPicPr>
                            <a:picLocks noChangeAspect="1" noChangeArrowheads="1"/>
                          </pic:cNvPicPr>
                        </pic:nvPicPr>
                        <pic:blipFill>
                          <a:blip r:embed="rId32" cstate="print"/>
                          <a:srcRect/>
                          <a:stretch>
                            <a:fillRect/>
                          </a:stretch>
                        </pic:blipFill>
                        <pic:spPr bwMode="auto">
                          <a:xfrm>
                            <a:off x="0" y="0"/>
                            <a:ext cx="2879725" cy="1629410"/>
                          </a:xfrm>
                          <a:prstGeom prst="rect">
                            <a:avLst/>
                          </a:prstGeom>
                          <a:noFill/>
                          <a:ln w="9525">
                            <a:noFill/>
                            <a:miter lim="800000"/>
                            <a:headEnd/>
                            <a:tailEnd/>
                          </a:ln>
                        </pic:spPr>
                      </pic:pic>
                    </a:graphicData>
                  </a:graphic>
                </wp:anchor>
              </w:drawing>
            </w:r>
          </w:p>
        </w:tc>
      </w:tr>
      <w:tr w:rsidR="00B658D7" w:rsidRPr="00CC6D84" w:rsidTr="00B658D7">
        <w:tc>
          <w:tcPr>
            <w:tcW w:w="4752" w:type="dxa"/>
          </w:tcPr>
          <w:p w:rsidR="00B658D7" w:rsidRPr="00BB3649" w:rsidRDefault="00481621" w:rsidP="00774923">
            <w:pPr>
              <w:spacing w:line="360" w:lineRule="auto"/>
              <w:jc w:val="both"/>
              <w:rPr>
                <w:noProof/>
                <w:lang w:val="en-US"/>
              </w:rPr>
            </w:pPr>
            <w:r>
              <w:rPr>
                <w:noProof/>
                <w:lang w:val="en-ZA" w:eastAsia="en-ZA"/>
              </w:rPr>
              <w:drawing>
                <wp:anchor distT="0" distB="0" distL="114300" distR="114300" simplePos="0" relativeHeight="251674624" behindDoc="0" locked="0" layoutInCell="1" allowOverlap="1">
                  <wp:simplePos x="0" y="0"/>
                  <wp:positionH relativeFrom="column">
                    <wp:posOffset>-9525</wp:posOffset>
                  </wp:positionH>
                  <wp:positionV relativeFrom="paragraph">
                    <wp:posOffset>12700</wp:posOffset>
                  </wp:positionV>
                  <wp:extent cx="2882900" cy="1637665"/>
                  <wp:effectExtent l="19050" t="0" r="0" b="0"/>
                  <wp:wrapSquare wrapText="bothSides"/>
                  <wp:docPr id="228" name="Image 54"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GOUSSSI NGALAMO\AppData\Local\Microsoft\Windows\Temporary Internet Files\Content.Word\Nouvelle image.bmp"/>
                          <pic:cNvPicPr>
                            <a:picLocks noChangeAspect="1" noChangeArrowheads="1"/>
                          </pic:cNvPicPr>
                        </pic:nvPicPr>
                        <pic:blipFill>
                          <a:blip r:embed="rId33" cstate="print"/>
                          <a:srcRect/>
                          <a:stretch>
                            <a:fillRect/>
                          </a:stretch>
                        </pic:blipFill>
                        <pic:spPr bwMode="auto">
                          <a:xfrm>
                            <a:off x="0" y="0"/>
                            <a:ext cx="2882900" cy="1637665"/>
                          </a:xfrm>
                          <a:prstGeom prst="rect">
                            <a:avLst/>
                          </a:prstGeom>
                          <a:noFill/>
                          <a:ln w="9525">
                            <a:noFill/>
                            <a:miter lim="800000"/>
                            <a:headEnd/>
                            <a:tailEnd/>
                          </a:ln>
                        </pic:spPr>
                      </pic:pic>
                    </a:graphicData>
                  </a:graphic>
                </wp:anchor>
              </w:drawing>
            </w:r>
          </w:p>
        </w:tc>
        <w:tc>
          <w:tcPr>
            <w:tcW w:w="4753" w:type="dxa"/>
          </w:tcPr>
          <w:p w:rsidR="00B658D7" w:rsidRPr="00BB3649" w:rsidRDefault="00481621" w:rsidP="00774923">
            <w:pPr>
              <w:spacing w:line="360" w:lineRule="auto"/>
              <w:jc w:val="both"/>
              <w:rPr>
                <w:noProof/>
                <w:lang w:val="en-US"/>
              </w:rPr>
            </w:pPr>
            <w:r>
              <w:rPr>
                <w:noProof/>
                <w:lang w:val="en-ZA" w:eastAsia="en-ZA"/>
              </w:rPr>
              <w:drawing>
                <wp:anchor distT="0" distB="0" distL="114300" distR="114300" simplePos="0" relativeHeight="251675648" behindDoc="0" locked="0" layoutInCell="1" allowOverlap="1">
                  <wp:simplePos x="0" y="0"/>
                  <wp:positionH relativeFrom="column">
                    <wp:posOffset>-45085</wp:posOffset>
                  </wp:positionH>
                  <wp:positionV relativeFrom="paragraph">
                    <wp:posOffset>12700</wp:posOffset>
                  </wp:positionV>
                  <wp:extent cx="2882900" cy="1645920"/>
                  <wp:effectExtent l="19050" t="0" r="0" b="0"/>
                  <wp:wrapSquare wrapText="bothSides"/>
                  <wp:docPr id="229" name="Image 57" descr="C:\Users\GOUSSSI NGALAM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C:\Users\GOUSSSI NGALAMO\AppData\Local\Microsoft\Windows\Temporary Internet Files\Content.Word\Nouvelle image.bmp"/>
                          <pic:cNvPicPr>
                            <a:picLocks noChangeAspect="1" noChangeArrowheads="1"/>
                          </pic:cNvPicPr>
                        </pic:nvPicPr>
                        <pic:blipFill>
                          <a:blip r:embed="rId34" cstate="print"/>
                          <a:srcRect/>
                          <a:stretch>
                            <a:fillRect/>
                          </a:stretch>
                        </pic:blipFill>
                        <pic:spPr bwMode="auto">
                          <a:xfrm>
                            <a:off x="0" y="0"/>
                            <a:ext cx="2882900" cy="1645920"/>
                          </a:xfrm>
                          <a:prstGeom prst="rect">
                            <a:avLst/>
                          </a:prstGeom>
                          <a:noFill/>
                          <a:ln w="9525">
                            <a:noFill/>
                            <a:miter lim="800000"/>
                            <a:headEnd/>
                            <a:tailEnd/>
                          </a:ln>
                        </pic:spPr>
                      </pic:pic>
                    </a:graphicData>
                  </a:graphic>
                </wp:anchor>
              </w:drawing>
            </w:r>
          </w:p>
        </w:tc>
      </w:tr>
    </w:tbl>
    <w:p w:rsidR="005C584D" w:rsidRPr="005C584D" w:rsidRDefault="005C584D" w:rsidP="00774923">
      <w:pPr>
        <w:jc w:val="both"/>
        <w:rPr>
          <w:lang w:val="en-US"/>
        </w:rPr>
      </w:pPr>
    </w:p>
    <w:p w:rsidR="002338D9" w:rsidRPr="00C346C8" w:rsidRDefault="002338D9" w:rsidP="00774923">
      <w:pPr>
        <w:jc w:val="both"/>
        <w:rPr>
          <w:lang w:val="en-GB"/>
        </w:rPr>
      </w:pPr>
    </w:p>
    <w:p w:rsidR="002338D9" w:rsidRPr="00C346C8" w:rsidRDefault="002338D9" w:rsidP="00774923">
      <w:pPr>
        <w:jc w:val="both"/>
        <w:rPr>
          <w:lang w:val="en-GB"/>
        </w:rPr>
      </w:pPr>
    </w:p>
    <w:p w:rsidR="00A97487" w:rsidRPr="00C346C8" w:rsidRDefault="00BB3649" w:rsidP="00774923">
      <w:pPr>
        <w:jc w:val="both"/>
        <w:rPr>
          <w:lang w:val="en-GB"/>
        </w:rPr>
      </w:pPr>
      <w:r>
        <w:rPr>
          <w:lang w:val="en-GB"/>
        </w:rPr>
        <w:t>Fig. 7</w:t>
      </w:r>
      <w:r w:rsidR="006C67A7">
        <w:rPr>
          <w:lang w:val="en-GB"/>
        </w:rPr>
        <w:t xml:space="preserve">. </w:t>
      </w:r>
    </w:p>
    <w:p w:rsidR="002338D9" w:rsidRPr="00BB3649" w:rsidRDefault="002338D9" w:rsidP="00774923">
      <w:pPr>
        <w:jc w:val="both"/>
        <w:rPr>
          <w:lang w:val="en-US"/>
        </w:rPr>
      </w:pPr>
    </w:p>
    <w:p w:rsidR="002338D9" w:rsidRPr="00BB3649" w:rsidRDefault="002338D9" w:rsidP="00774923">
      <w:pPr>
        <w:jc w:val="both"/>
        <w:rPr>
          <w:lang w:val="en-US"/>
        </w:rPr>
      </w:pPr>
    </w:p>
    <w:p w:rsidR="002338D9" w:rsidRPr="00BB3649" w:rsidRDefault="002338D9" w:rsidP="00774923">
      <w:pPr>
        <w:jc w:val="both"/>
        <w:rPr>
          <w:lang w:val="en-US"/>
        </w:rPr>
      </w:pPr>
    </w:p>
    <w:p w:rsidR="002338D9" w:rsidRPr="00BB3649" w:rsidRDefault="002338D9" w:rsidP="00774923">
      <w:pPr>
        <w:jc w:val="both"/>
        <w:rPr>
          <w:lang w:val="en-US"/>
        </w:rPr>
      </w:pPr>
    </w:p>
    <w:p w:rsidR="002338D9" w:rsidRPr="00BB3649" w:rsidRDefault="002338D9" w:rsidP="00774923">
      <w:pPr>
        <w:jc w:val="both"/>
        <w:rPr>
          <w:lang w:val="en-US"/>
        </w:rPr>
      </w:pPr>
    </w:p>
    <w:p w:rsidR="002338D9" w:rsidRPr="00BB3649" w:rsidRDefault="002338D9" w:rsidP="00774923">
      <w:pPr>
        <w:jc w:val="both"/>
        <w:rPr>
          <w:lang w:val="en-US"/>
        </w:rPr>
      </w:pPr>
    </w:p>
    <w:p w:rsidR="002338D9" w:rsidRPr="00BB3649" w:rsidRDefault="002338D9" w:rsidP="00774923">
      <w:pPr>
        <w:jc w:val="both"/>
        <w:rPr>
          <w:lang w:val="en-US"/>
        </w:rPr>
        <w:sectPr w:rsidR="002338D9" w:rsidRPr="00BB3649" w:rsidSect="000C2104">
          <w:pgSz w:w="11906" w:h="16838"/>
          <w:pgMar w:top="1411" w:right="1411" w:bottom="1411" w:left="1411" w:header="709" w:footer="709" w:gutter="0"/>
          <w:cols w:space="708"/>
          <w:docGrid w:linePitch="360"/>
        </w:sectPr>
      </w:pPr>
    </w:p>
    <w:p w:rsidR="00C95935" w:rsidRPr="00BB3649" w:rsidRDefault="00481621" w:rsidP="00774923">
      <w:pPr>
        <w:jc w:val="both"/>
        <w:rPr>
          <w:lang w:val="en-US"/>
        </w:rPr>
      </w:pPr>
      <w:r>
        <w:rPr>
          <w:noProof/>
          <w:lang w:val="en-ZA" w:eastAsia="en-ZA"/>
        </w:rPr>
        <w:lastRenderedPageBreak/>
        <w:drawing>
          <wp:anchor distT="0" distB="0" distL="114300" distR="114300" simplePos="0" relativeHeight="251677696" behindDoc="0" locked="0" layoutInCell="1" allowOverlap="1">
            <wp:simplePos x="0" y="0"/>
            <wp:positionH relativeFrom="column">
              <wp:posOffset>-610235</wp:posOffset>
            </wp:positionH>
            <wp:positionV relativeFrom="paragraph">
              <wp:posOffset>0</wp:posOffset>
            </wp:positionV>
            <wp:extent cx="10079990" cy="3225800"/>
            <wp:effectExtent l="19050" t="0" r="0" b="0"/>
            <wp:wrapSquare wrapText="bothSides"/>
            <wp:docPr id="233" name="Image 233"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ouvelle image"/>
                    <pic:cNvPicPr>
                      <a:picLocks noChangeAspect="1" noChangeArrowheads="1"/>
                    </pic:cNvPicPr>
                  </pic:nvPicPr>
                  <pic:blipFill>
                    <a:blip r:embed="rId35" cstate="print"/>
                    <a:srcRect/>
                    <a:stretch>
                      <a:fillRect/>
                    </a:stretch>
                  </pic:blipFill>
                  <pic:spPr bwMode="auto">
                    <a:xfrm>
                      <a:off x="0" y="0"/>
                      <a:ext cx="10079990" cy="3225800"/>
                    </a:xfrm>
                    <a:prstGeom prst="rect">
                      <a:avLst/>
                    </a:prstGeom>
                    <a:noFill/>
                    <a:ln w="9525">
                      <a:noFill/>
                      <a:miter lim="800000"/>
                      <a:headEnd/>
                      <a:tailEnd/>
                    </a:ln>
                  </pic:spPr>
                </pic:pic>
              </a:graphicData>
            </a:graphic>
          </wp:anchor>
        </w:drawing>
      </w:r>
    </w:p>
    <w:p w:rsidR="00B2395A" w:rsidRDefault="00B2395A" w:rsidP="00774923">
      <w:pPr>
        <w:jc w:val="both"/>
        <w:rPr>
          <w:lang w:val="en-GB"/>
        </w:rPr>
      </w:pPr>
    </w:p>
    <w:p w:rsidR="00B2395A" w:rsidRDefault="00B2395A" w:rsidP="00774923">
      <w:pPr>
        <w:jc w:val="both"/>
        <w:rPr>
          <w:lang w:val="en-GB"/>
        </w:rPr>
      </w:pPr>
    </w:p>
    <w:p w:rsidR="00B2395A" w:rsidRPr="00C346C8" w:rsidRDefault="00B2395A" w:rsidP="00774923">
      <w:pPr>
        <w:jc w:val="both"/>
        <w:rPr>
          <w:lang w:val="en-GB"/>
        </w:rPr>
      </w:pPr>
    </w:p>
    <w:p w:rsidR="002338D9" w:rsidRPr="00C346C8" w:rsidRDefault="002338D9" w:rsidP="00774923">
      <w:pPr>
        <w:jc w:val="both"/>
        <w:rPr>
          <w:lang w:val="en-GB"/>
        </w:rPr>
      </w:pPr>
    </w:p>
    <w:p w:rsidR="002338D9" w:rsidRPr="00C346C8" w:rsidRDefault="002338D9" w:rsidP="00774923">
      <w:pPr>
        <w:pStyle w:val="ListParagraph"/>
        <w:jc w:val="both"/>
        <w:rPr>
          <w:lang w:val="en-GB"/>
        </w:rPr>
      </w:pPr>
      <w:r w:rsidRPr="00C346C8">
        <w:rPr>
          <w:lang w:val="en-GB"/>
        </w:rPr>
        <w:tab/>
      </w:r>
      <w:r w:rsidRPr="00BB3649">
        <w:rPr>
          <w:b/>
          <w:lang w:val="en-GB"/>
        </w:rPr>
        <w:t>Fig</w:t>
      </w:r>
      <w:r w:rsidR="00BB3649" w:rsidRPr="00BB3649">
        <w:rPr>
          <w:b/>
          <w:lang w:val="en-GB"/>
        </w:rPr>
        <w:t>.</w:t>
      </w:r>
      <w:r w:rsidRPr="00BB3649">
        <w:rPr>
          <w:b/>
          <w:lang w:val="en-GB"/>
        </w:rPr>
        <w:t xml:space="preserve"> </w:t>
      </w:r>
      <w:r w:rsidR="005C59F4" w:rsidRPr="00BB3649">
        <w:rPr>
          <w:b/>
          <w:lang w:val="en-GB"/>
        </w:rPr>
        <w:t>8</w:t>
      </w:r>
      <w:r w:rsidR="005C59F4" w:rsidRPr="00C346C8">
        <w:rPr>
          <w:lang w:val="en-GB"/>
        </w:rPr>
        <w:t>:</w:t>
      </w:r>
      <w:r w:rsidRPr="00C346C8">
        <w:rPr>
          <w:lang w:val="en-GB"/>
        </w:rPr>
        <w:t xml:space="preserve"> </w:t>
      </w:r>
    </w:p>
    <w:p w:rsidR="00622C57" w:rsidRPr="00BB3649" w:rsidRDefault="00622C57" w:rsidP="00774923">
      <w:pPr>
        <w:pStyle w:val="ListParagraph"/>
        <w:ind w:left="1065"/>
        <w:jc w:val="both"/>
        <w:rPr>
          <w:lang w:val="en-US"/>
        </w:rPr>
        <w:sectPr w:rsidR="00622C57" w:rsidRPr="00BB3649" w:rsidSect="000C2104">
          <w:pgSz w:w="16838" w:h="11906" w:orient="landscape"/>
          <w:pgMar w:top="1411" w:right="1411" w:bottom="1411" w:left="1411" w:header="708" w:footer="708" w:gutter="0"/>
          <w:cols w:space="708"/>
          <w:docGrid w:linePitch="360"/>
        </w:sectPr>
      </w:pPr>
    </w:p>
    <w:p w:rsidR="002338D9" w:rsidRDefault="00481621" w:rsidP="00774923">
      <w:pPr>
        <w:pStyle w:val="ListParagraph"/>
        <w:ind w:left="1065"/>
        <w:jc w:val="both"/>
        <w:rPr>
          <w:lang w:val="en-GB"/>
        </w:rPr>
      </w:pPr>
      <w:r>
        <w:rPr>
          <w:noProof/>
          <w:lang w:val="en-ZA" w:eastAsia="en-ZA"/>
        </w:rPr>
        <w:lastRenderedPageBreak/>
        <w:drawing>
          <wp:inline distT="0" distB="0" distL="0" distR="0">
            <wp:extent cx="4429125" cy="4858385"/>
            <wp:effectExtent l="19050" t="0" r="9525" b="0"/>
            <wp:docPr id="14" name="Image 14"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uvelle image"/>
                    <pic:cNvPicPr>
                      <a:picLocks noChangeAspect="1" noChangeArrowheads="1"/>
                    </pic:cNvPicPr>
                  </pic:nvPicPr>
                  <pic:blipFill>
                    <a:blip r:embed="rId36" cstate="print"/>
                    <a:srcRect/>
                    <a:stretch>
                      <a:fillRect/>
                    </a:stretch>
                  </pic:blipFill>
                  <pic:spPr bwMode="auto">
                    <a:xfrm>
                      <a:off x="0" y="0"/>
                      <a:ext cx="4429125" cy="4858385"/>
                    </a:xfrm>
                    <a:prstGeom prst="rect">
                      <a:avLst/>
                    </a:prstGeom>
                    <a:noFill/>
                    <a:ln w="9525">
                      <a:noFill/>
                      <a:miter lim="800000"/>
                      <a:headEnd/>
                      <a:tailEnd/>
                    </a:ln>
                  </pic:spPr>
                </pic:pic>
              </a:graphicData>
            </a:graphic>
          </wp:inline>
        </w:drawing>
      </w:r>
    </w:p>
    <w:p w:rsidR="00995EF0" w:rsidRDefault="00995EF0" w:rsidP="00774923">
      <w:pPr>
        <w:pStyle w:val="ListParagraph"/>
        <w:ind w:left="1065"/>
        <w:jc w:val="both"/>
        <w:rPr>
          <w:lang w:val="en-GB"/>
        </w:rPr>
      </w:pPr>
    </w:p>
    <w:p w:rsidR="00995EF0" w:rsidRDefault="00995EF0" w:rsidP="00774923">
      <w:pPr>
        <w:pStyle w:val="ListParagraph"/>
        <w:ind w:left="1065"/>
        <w:jc w:val="both"/>
        <w:rPr>
          <w:lang w:val="en-GB"/>
        </w:rPr>
      </w:pPr>
    </w:p>
    <w:p w:rsidR="00995EF0" w:rsidRDefault="00CA5232" w:rsidP="00774923">
      <w:pPr>
        <w:pStyle w:val="ListParagraph"/>
        <w:ind w:left="1065"/>
        <w:jc w:val="both"/>
        <w:rPr>
          <w:lang w:val="en-GB"/>
        </w:rPr>
      </w:pPr>
      <w:r>
        <w:rPr>
          <w:noProof/>
          <w:lang w:val="en-ZA" w:eastAsia="en-ZA"/>
        </w:rPr>
        <w:drawing>
          <wp:inline distT="0" distB="0" distL="0" distR="0">
            <wp:extent cx="2452639" cy="1265275"/>
            <wp:effectExtent l="19050" t="0" r="481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451552" cy="1264714"/>
                    </a:xfrm>
                    <a:prstGeom prst="rect">
                      <a:avLst/>
                    </a:prstGeom>
                    <a:noFill/>
                    <a:ln w="9525">
                      <a:noFill/>
                      <a:miter lim="800000"/>
                      <a:headEnd/>
                      <a:tailEnd/>
                    </a:ln>
                  </pic:spPr>
                </pic:pic>
              </a:graphicData>
            </a:graphic>
          </wp:inline>
        </w:drawing>
      </w:r>
    </w:p>
    <w:p w:rsidR="00995EF0" w:rsidRDefault="00995EF0" w:rsidP="00774923">
      <w:pPr>
        <w:pStyle w:val="ListParagraph"/>
        <w:ind w:left="1065"/>
        <w:jc w:val="both"/>
        <w:rPr>
          <w:lang w:val="en-GB"/>
        </w:rPr>
      </w:pPr>
    </w:p>
    <w:p w:rsidR="00995EF0" w:rsidRDefault="00995EF0" w:rsidP="00774923">
      <w:pPr>
        <w:pStyle w:val="ListParagraph"/>
        <w:ind w:left="1065"/>
        <w:jc w:val="both"/>
        <w:rPr>
          <w:lang w:val="en-GB"/>
        </w:rPr>
      </w:pPr>
    </w:p>
    <w:p w:rsidR="004B183D" w:rsidRPr="00C346C8" w:rsidRDefault="004B183D" w:rsidP="00774923">
      <w:pPr>
        <w:pStyle w:val="ListParagraph"/>
        <w:ind w:left="1065"/>
        <w:jc w:val="both"/>
        <w:rPr>
          <w:lang w:val="en-GB"/>
        </w:rPr>
      </w:pPr>
    </w:p>
    <w:p w:rsidR="002338D9" w:rsidRPr="00C346C8" w:rsidRDefault="002338D9" w:rsidP="00774923">
      <w:pPr>
        <w:pStyle w:val="ListParagraph"/>
        <w:spacing w:line="360" w:lineRule="auto"/>
        <w:jc w:val="both"/>
        <w:rPr>
          <w:lang w:val="en-GB"/>
        </w:rPr>
      </w:pPr>
    </w:p>
    <w:p w:rsidR="002338D9" w:rsidRPr="00C346C8" w:rsidRDefault="00BB3649" w:rsidP="00774923">
      <w:pPr>
        <w:pStyle w:val="ListParagraph"/>
        <w:spacing w:line="360" w:lineRule="auto"/>
        <w:jc w:val="both"/>
        <w:rPr>
          <w:lang w:val="en-GB"/>
        </w:rPr>
      </w:pPr>
      <w:r w:rsidRPr="00BB3649">
        <w:rPr>
          <w:b/>
          <w:lang w:val="en-GB"/>
        </w:rPr>
        <w:t>Fig.</w:t>
      </w:r>
      <w:r w:rsidR="000C2104" w:rsidRPr="00BB3649">
        <w:rPr>
          <w:b/>
          <w:lang w:val="en-GB"/>
        </w:rPr>
        <w:t xml:space="preserve"> 9</w:t>
      </w:r>
      <w:r>
        <w:rPr>
          <w:b/>
          <w:lang w:val="en-GB"/>
        </w:rPr>
        <w:t>:</w:t>
      </w:r>
      <w:r w:rsidR="000C2104" w:rsidRPr="00C346C8">
        <w:rPr>
          <w:lang w:val="en-GB"/>
        </w:rPr>
        <w:t xml:space="preserve"> </w:t>
      </w:r>
      <w:r w:rsidR="002338D9" w:rsidRPr="00C346C8">
        <w:rPr>
          <w:lang w:val="en-GB"/>
        </w:rPr>
        <w:t xml:space="preserve"> </w:t>
      </w:r>
    </w:p>
    <w:p w:rsidR="002338D9" w:rsidRPr="00C346C8" w:rsidRDefault="002338D9" w:rsidP="00774923">
      <w:pPr>
        <w:pStyle w:val="ListParagraph"/>
        <w:jc w:val="both"/>
        <w:rPr>
          <w:lang w:val="en-GB"/>
        </w:rPr>
      </w:pPr>
    </w:p>
    <w:p w:rsidR="0005396E" w:rsidRDefault="0005396E" w:rsidP="00774923">
      <w:pPr>
        <w:jc w:val="both"/>
        <w:rPr>
          <w:lang w:val="en-GB"/>
        </w:rPr>
      </w:pPr>
    </w:p>
    <w:p w:rsidR="00FC2015" w:rsidRDefault="00FC2015" w:rsidP="00774923">
      <w:pPr>
        <w:jc w:val="both"/>
        <w:rPr>
          <w:lang w:val="en-GB"/>
        </w:rPr>
      </w:pPr>
    </w:p>
    <w:p w:rsidR="00FC2015" w:rsidRPr="00C346C8" w:rsidRDefault="00FC2015" w:rsidP="00774923">
      <w:pPr>
        <w:jc w:val="both"/>
        <w:rPr>
          <w:lang w:val="en-GB"/>
        </w:rPr>
      </w:pPr>
    </w:p>
    <w:sectPr w:rsidR="00FC2015" w:rsidRPr="00C346C8" w:rsidSect="000C2104">
      <w:pgSz w:w="11906" w:h="16838"/>
      <w:pgMar w:top="1411" w:right="1411" w:bottom="1411" w:left="141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956" w:rsidRDefault="00DB4956" w:rsidP="002338D9">
      <w:r>
        <w:separator/>
      </w:r>
    </w:p>
  </w:endnote>
  <w:endnote w:type="continuationSeparator" w:id="0">
    <w:p w:rsidR="00DB4956" w:rsidRDefault="00DB4956" w:rsidP="00233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9468"/>
      <w:docPartObj>
        <w:docPartGallery w:val="Page Numbers (Bottom of Page)"/>
        <w:docPartUnique/>
      </w:docPartObj>
    </w:sdtPr>
    <w:sdtContent>
      <w:p w:rsidR="000E2BAC" w:rsidRDefault="000E2BAC">
        <w:pPr>
          <w:pStyle w:val="Footer"/>
          <w:jc w:val="right"/>
        </w:pPr>
        <w:r>
          <w:fldChar w:fldCharType="begin"/>
        </w:r>
        <w:r>
          <w:instrText xml:space="preserve"> PAGE   \* MERGEFORMAT </w:instrText>
        </w:r>
        <w:r>
          <w:fldChar w:fldCharType="separate"/>
        </w:r>
        <w:r w:rsidR="00063E39">
          <w:rPr>
            <w:noProof/>
          </w:rPr>
          <w:t>20</w:t>
        </w:r>
        <w:r>
          <w:rPr>
            <w:noProof/>
          </w:rPr>
          <w:fldChar w:fldCharType="end"/>
        </w:r>
      </w:p>
    </w:sdtContent>
  </w:sdt>
  <w:p w:rsidR="000E2BAC" w:rsidRDefault="000E2B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956" w:rsidRDefault="00DB4956" w:rsidP="002338D9">
      <w:r>
        <w:separator/>
      </w:r>
    </w:p>
  </w:footnote>
  <w:footnote w:type="continuationSeparator" w:id="0">
    <w:p w:rsidR="00DB4956" w:rsidRDefault="00DB4956" w:rsidP="002338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396D"/>
    <w:multiLevelType w:val="hybridMultilevel"/>
    <w:tmpl w:val="2A346A52"/>
    <w:lvl w:ilvl="0" w:tplc="60C26B4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8F3D4D"/>
    <w:multiLevelType w:val="hybridMultilevel"/>
    <w:tmpl w:val="5F2C9AA0"/>
    <w:lvl w:ilvl="0" w:tplc="040C0001">
      <w:start w:val="1"/>
      <w:numFmt w:val="bullet"/>
      <w:lvlText w:val=""/>
      <w:lvlJc w:val="left"/>
      <w:pPr>
        <w:ind w:left="1785" w:hanging="360"/>
      </w:pPr>
      <w:rPr>
        <w:rFonts w:ascii="Symbol" w:hAnsi="Symbol"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
    <w:nsid w:val="152B3A7F"/>
    <w:multiLevelType w:val="hybridMultilevel"/>
    <w:tmpl w:val="3D76360E"/>
    <w:lvl w:ilvl="0" w:tplc="90988C3C">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629685B"/>
    <w:multiLevelType w:val="hybridMultilevel"/>
    <w:tmpl w:val="2424C95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19CA1AB8"/>
    <w:multiLevelType w:val="multilevel"/>
    <w:tmpl w:val="6038B49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E1C229F"/>
    <w:multiLevelType w:val="hybridMultilevel"/>
    <w:tmpl w:val="B4A811A6"/>
    <w:lvl w:ilvl="0" w:tplc="08A8615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F0F20C1"/>
    <w:multiLevelType w:val="hybridMultilevel"/>
    <w:tmpl w:val="DC66B184"/>
    <w:lvl w:ilvl="0" w:tplc="4BA206C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3C2403F5"/>
    <w:multiLevelType w:val="multilevel"/>
    <w:tmpl w:val="97507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7F783B"/>
    <w:multiLevelType w:val="hybridMultilevel"/>
    <w:tmpl w:val="5FB8A840"/>
    <w:lvl w:ilvl="0" w:tplc="9184F88A">
      <w:start w:val="5"/>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nsid w:val="3E3B2990"/>
    <w:multiLevelType w:val="hybridMultilevel"/>
    <w:tmpl w:val="527CF670"/>
    <w:lvl w:ilvl="0" w:tplc="040C0001">
      <w:start w:val="1"/>
      <w:numFmt w:val="bullet"/>
      <w:lvlText w:val=""/>
      <w:lvlJc w:val="left"/>
      <w:pPr>
        <w:tabs>
          <w:tab w:val="num" w:pos="1428"/>
        </w:tabs>
        <w:ind w:left="1428"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4CFF0B77"/>
    <w:multiLevelType w:val="hybridMultilevel"/>
    <w:tmpl w:val="0B76EAE8"/>
    <w:lvl w:ilvl="0" w:tplc="AB987D0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D4B49E8"/>
    <w:multiLevelType w:val="hybridMultilevel"/>
    <w:tmpl w:val="C3DE8CEA"/>
    <w:lvl w:ilvl="0" w:tplc="19F2C284">
      <w:start w:val="1"/>
      <w:numFmt w:val="lowerLetter"/>
      <w:lvlText w:val="%1)"/>
      <w:lvlJc w:val="left"/>
      <w:pPr>
        <w:ind w:left="1068" w:hanging="360"/>
      </w:pPr>
      <w:rPr>
        <w:rFonts w:hint="default"/>
        <w:b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6A871118"/>
    <w:multiLevelType w:val="hybridMultilevel"/>
    <w:tmpl w:val="C9A203C8"/>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30674BA"/>
    <w:multiLevelType w:val="hybridMultilevel"/>
    <w:tmpl w:val="EAA0A19A"/>
    <w:lvl w:ilvl="0" w:tplc="357C3F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A351E5F"/>
    <w:multiLevelType w:val="hybridMultilevel"/>
    <w:tmpl w:val="A792F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F332E70"/>
    <w:multiLevelType w:val="hybridMultilevel"/>
    <w:tmpl w:val="D5CC87A8"/>
    <w:lvl w:ilvl="0" w:tplc="9BEAF7FA">
      <w:start w:val="1"/>
      <w:numFmt w:val="lowerLetter"/>
      <w:lvlText w:val="(%1)"/>
      <w:lvlJc w:val="left"/>
      <w:pPr>
        <w:ind w:left="1836" w:hanging="360"/>
      </w:pPr>
      <w:rPr>
        <w:rFonts w:hint="default"/>
        <w:color w:val="auto"/>
        <w:sz w:val="24"/>
      </w:rPr>
    </w:lvl>
    <w:lvl w:ilvl="1" w:tplc="040C0019" w:tentative="1">
      <w:start w:val="1"/>
      <w:numFmt w:val="lowerLetter"/>
      <w:lvlText w:val="%2."/>
      <w:lvlJc w:val="left"/>
      <w:pPr>
        <w:ind w:left="2556" w:hanging="360"/>
      </w:pPr>
    </w:lvl>
    <w:lvl w:ilvl="2" w:tplc="040C001B" w:tentative="1">
      <w:start w:val="1"/>
      <w:numFmt w:val="lowerRoman"/>
      <w:lvlText w:val="%3."/>
      <w:lvlJc w:val="right"/>
      <w:pPr>
        <w:ind w:left="3276" w:hanging="180"/>
      </w:pPr>
    </w:lvl>
    <w:lvl w:ilvl="3" w:tplc="040C000F" w:tentative="1">
      <w:start w:val="1"/>
      <w:numFmt w:val="decimal"/>
      <w:lvlText w:val="%4."/>
      <w:lvlJc w:val="left"/>
      <w:pPr>
        <w:ind w:left="3996" w:hanging="360"/>
      </w:pPr>
    </w:lvl>
    <w:lvl w:ilvl="4" w:tplc="040C0019" w:tentative="1">
      <w:start w:val="1"/>
      <w:numFmt w:val="lowerLetter"/>
      <w:lvlText w:val="%5."/>
      <w:lvlJc w:val="left"/>
      <w:pPr>
        <w:ind w:left="4716" w:hanging="360"/>
      </w:pPr>
    </w:lvl>
    <w:lvl w:ilvl="5" w:tplc="040C001B" w:tentative="1">
      <w:start w:val="1"/>
      <w:numFmt w:val="lowerRoman"/>
      <w:lvlText w:val="%6."/>
      <w:lvlJc w:val="right"/>
      <w:pPr>
        <w:ind w:left="5436" w:hanging="180"/>
      </w:pPr>
    </w:lvl>
    <w:lvl w:ilvl="6" w:tplc="040C000F" w:tentative="1">
      <w:start w:val="1"/>
      <w:numFmt w:val="decimal"/>
      <w:lvlText w:val="%7."/>
      <w:lvlJc w:val="left"/>
      <w:pPr>
        <w:ind w:left="6156" w:hanging="360"/>
      </w:pPr>
    </w:lvl>
    <w:lvl w:ilvl="7" w:tplc="040C0019" w:tentative="1">
      <w:start w:val="1"/>
      <w:numFmt w:val="lowerLetter"/>
      <w:lvlText w:val="%8."/>
      <w:lvlJc w:val="left"/>
      <w:pPr>
        <w:ind w:left="6876" w:hanging="360"/>
      </w:pPr>
    </w:lvl>
    <w:lvl w:ilvl="8" w:tplc="040C001B" w:tentative="1">
      <w:start w:val="1"/>
      <w:numFmt w:val="lowerRoman"/>
      <w:lvlText w:val="%9."/>
      <w:lvlJc w:val="right"/>
      <w:pPr>
        <w:ind w:left="7596" w:hanging="180"/>
      </w:pPr>
    </w:lvl>
  </w:abstractNum>
  <w:num w:numId="1">
    <w:abstractNumId w:val="2"/>
  </w:num>
  <w:num w:numId="2">
    <w:abstractNumId w:val="10"/>
  </w:num>
  <w:num w:numId="3">
    <w:abstractNumId w:val="6"/>
  </w:num>
  <w:num w:numId="4">
    <w:abstractNumId w:val="5"/>
  </w:num>
  <w:num w:numId="5">
    <w:abstractNumId w:val="1"/>
  </w:num>
  <w:num w:numId="6">
    <w:abstractNumId w:val="8"/>
  </w:num>
  <w:num w:numId="7">
    <w:abstractNumId w:val="14"/>
  </w:num>
  <w:num w:numId="8">
    <w:abstractNumId w:val="11"/>
  </w:num>
  <w:num w:numId="9">
    <w:abstractNumId w:val="15"/>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2"/>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7E1"/>
    <w:rsid w:val="0000215E"/>
    <w:rsid w:val="00013412"/>
    <w:rsid w:val="000151C3"/>
    <w:rsid w:val="000177A5"/>
    <w:rsid w:val="00024D74"/>
    <w:rsid w:val="000275B1"/>
    <w:rsid w:val="00041A04"/>
    <w:rsid w:val="00044F2E"/>
    <w:rsid w:val="000528AD"/>
    <w:rsid w:val="00053142"/>
    <w:rsid w:val="0005396E"/>
    <w:rsid w:val="00063E39"/>
    <w:rsid w:val="00066EDD"/>
    <w:rsid w:val="00067079"/>
    <w:rsid w:val="000724C9"/>
    <w:rsid w:val="00073719"/>
    <w:rsid w:val="0007419B"/>
    <w:rsid w:val="0007614F"/>
    <w:rsid w:val="00076435"/>
    <w:rsid w:val="00083D9A"/>
    <w:rsid w:val="00086F05"/>
    <w:rsid w:val="00092529"/>
    <w:rsid w:val="000A2C3D"/>
    <w:rsid w:val="000A3DB9"/>
    <w:rsid w:val="000A6000"/>
    <w:rsid w:val="000A65B2"/>
    <w:rsid w:val="000B7C36"/>
    <w:rsid w:val="000C1DA0"/>
    <w:rsid w:val="000C1EFD"/>
    <w:rsid w:val="000C2104"/>
    <w:rsid w:val="000E2637"/>
    <w:rsid w:val="000E2BAC"/>
    <w:rsid w:val="000F7CBD"/>
    <w:rsid w:val="00104B40"/>
    <w:rsid w:val="001063C0"/>
    <w:rsid w:val="00110F2A"/>
    <w:rsid w:val="0011241D"/>
    <w:rsid w:val="00122A86"/>
    <w:rsid w:val="001258B6"/>
    <w:rsid w:val="00135AE7"/>
    <w:rsid w:val="00145777"/>
    <w:rsid w:val="00153BF9"/>
    <w:rsid w:val="00157498"/>
    <w:rsid w:val="00161ABA"/>
    <w:rsid w:val="001703C3"/>
    <w:rsid w:val="001861C2"/>
    <w:rsid w:val="001915DA"/>
    <w:rsid w:val="001927E1"/>
    <w:rsid w:val="00192D55"/>
    <w:rsid w:val="001B6629"/>
    <w:rsid w:val="001C53D1"/>
    <w:rsid w:val="001D101B"/>
    <w:rsid w:val="001D37E8"/>
    <w:rsid w:val="001F2FCE"/>
    <w:rsid w:val="001F565F"/>
    <w:rsid w:val="001F777D"/>
    <w:rsid w:val="0020113B"/>
    <w:rsid w:val="00222031"/>
    <w:rsid w:val="0022747F"/>
    <w:rsid w:val="00231D55"/>
    <w:rsid w:val="0023284E"/>
    <w:rsid w:val="002338D9"/>
    <w:rsid w:val="00233C91"/>
    <w:rsid w:val="00236FDA"/>
    <w:rsid w:val="0026266E"/>
    <w:rsid w:val="002654A1"/>
    <w:rsid w:val="00267F0D"/>
    <w:rsid w:val="00274738"/>
    <w:rsid w:val="00276A5C"/>
    <w:rsid w:val="00281BB1"/>
    <w:rsid w:val="00287718"/>
    <w:rsid w:val="002A17A1"/>
    <w:rsid w:val="002A7755"/>
    <w:rsid w:val="002B377E"/>
    <w:rsid w:val="002C41F5"/>
    <w:rsid w:val="002D0236"/>
    <w:rsid w:val="002E1E10"/>
    <w:rsid w:val="002E1E39"/>
    <w:rsid w:val="002E3629"/>
    <w:rsid w:val="002E5FA5"/>
    <w:rsid w:val="002F0EA7"/>
    <w:rsid w:val="002F1E92"/>
    <w:rsid w:val="002F5528"/>
    <w:rsid w:val="002F6396"/>
    <w:rsid w:val="002F7A90"/>
    <w:rsid w:val="00305EC8"/>
    <w:rsid w:val="00306C19"/>
    <w:rsid w:val="0030753C"/>
    <w:rsid w:val="00315690"/>
    <w:rsid w:val="00316907"/>
    <w:rsid w:val="0031724A"/>
    <w:rsid w:val="00317DF3"/>
    <w:rsid w:val="00320956"/>
    <w:rsid w:val="0033538B"/>
    <w:rsid w:val="00345DBC"/>
    <w:rsid w:val="00345E6B"/>
    <w:rsid w:val="00352B27"/>
    <w:rsid w:val="003550EC"/>
    <w:rsid w:val="00356085"/>
    <w:rsid w:val="00364011"/>
    <w:rsid w:val="00371346"/>
    <w:rsid w:val="00371682"/>
    <w:rsid w:val="003742F6"/>
    <w:rsid w:val="00390D2E"/>
    <w:rsid w:val="0039434E"/>
    <w:rsid w:val="003B052D"/>
    <w:rsid w:val="003B1D38"/>
    <w:rsid w:val="003B329C"/>
    <w:rsid w:val="003B3E8A"/>
    <w:rsid w:val="003B65F8"/>
    <w:rsid w:val="003E11E2"/>
    <w:rsid w:val="003F0121"/>
    <w:rsid w:val="003F49FE"/>
    <w:rsid w:val="00402462"/>
    <w:rsid w:val="004040B8"/>
    <w:rsid w:val="004109FC"/>
    <w:rsid w:val="00436091"/>
    <w:rsid w:val="00441193"/>
    <w:rsid w:val="00456D54"/>
    <w:rsid w:val="00463234"/>
    <w:rsid w:val="00465EC4"/>
    <w:rsid w:val="00473895"/>
    <w:rsid w:val="00481621"/>
    <w:rsid w:val="00482FA6"/>
    <w:rsid w:val="004831C2"/>
    <w:rsid w:val="0048679E"/>
    <w:rsid w:val="00495794"/>
    <w:rsid w:val="004A3EDE"/>
    <w:rsid w:val="004A696A"/>
    <w:rsid w:val="004B183D"/>
    <w:rsid w:val="004B5138"/>
    <w:rsid w:val="004B5E6E"/>
    <w:rsid w:val="004C0DB9"/>
    <w:rsid w:val="004C209C"/>
    <w:rsid w:val="004C25C2"/>
    <w:rsid w:val="004C4D37"/>
    <w:rsid w:val="004D1EB5"/>
    <w:rsid w:val="004D39A8"/>
    <w:rsid w:val="004D5DA0"/>
    <w:rsid w:val="004E4135"/>
    <w:rsid w:val="004E4204"/>
    <w:rsid w:val="004E56D3"/>
    <w:rsid w:val="004F0685"/>
    <w:rsid w:val="004F2A14"/>
    <w:rsid w:val="004F3893"/>
    <w:rsid w:val="004F557E"/>
    <w:rsid w:val="0050042B"/>
    <w:rsid w:val="00511D72"/>
    <w:rsid w:val="0052277F"/>
    <w:rsid w:val="00524392"/>
    <w:rsid w:val="00533402"/>
    <w:rsid w:val="00534FF4"/>
    <w:rsid w:val="005356A5"/>
    <w:rsid w:val="00536416"/>
    <w:rsid w:val="00536E77"/>
    <w:rsid w:val="00541DDB"/>
    <w:rsid w:val="00541FDB"/>
    <w:rsid w:val="00550464"/>
    <w:rsid w:val="00553341"/>
    <w:rsid w:val="0055586F"/>
    <w:rsid w:val="00555B11"/>
    <w:rsid w:val="00560F81"/>
    <w:rsid w:val="00577121"/>
    <w:rsid w:val="005877BB"/>
    <w:rsid w:val="00594AA9"/>
    <w:rsid w:val="00597851"/>
    <w:rsid w:val="005B079C"/>
    <w:rsid w:val="005B0BD5"/>
    <w:rsid w:val="005B6B8A"/>
    <w:rsid w:val="005C0E69"/>
    <w:rsid w:val="005C0EEB"/>
    <w:rsid w:val="005C584D"/>
    <w:rsid w:val="005C59F4"/>
    <w:rsid w:val="005C7F68"/>
    <w:rsid w:val="005E39D0"/>
    <w:rsid w:val="005E47B3"/>
    <w:rsid w:val="005F01E2"/>
    <w:rsid w:val="006004EA"/>
    <w:rsid w:val="00607C19"/>
    <w:rsid w:val="00615C32"/>
    <w:rsid w:val="0061686C"/>
    <w:rsid w:val="0062144D"/>
    <w:rsid w:val="00622165"/>
    <w:rsid w:val="00622C57"/>
    <w:rsid w:val="006343E1"/>
    <w:rsid w:val="0064353F"/>
    <w:rsid w:val="0064412F"/>
    <w:rsid w:val="00644420"/>
    <w:rsid w:val="00650FDB"/>
    <w:rsid w:val="006571A0"/>
    <w:rsid w:val="00661AE9"/>
    <w:rsid w:val="0066639E"/>
    <w:rsid w:val="006856F3"/>
    <w:rsid w:val="0069197B"/>
    <w:rsid w:val="00691980"/>
    <w:rsid w:val="00691DDD"/>
    <w:rsid w:val="00697404"/>
    <w:rsid w:val="006A1CAD"/>
    <w:rsid w:val="006A2573"/>
    <w:rsid w:val="006A30DA"/>
    <w:rsid w:val="006A438B"/>
    <w:rsid w:val="006A47A1"/>
    <w:rsid w:val="006B29B4"/>
    <w:rsid w:val="006B3CA9"/>
    <w:rsid w:val="006B4C92"/>
    <w:rsid w:val="006B4EAC"/>
    <w:rsid w:val="006C023D"/>
    <w:rsid w:val="006C187C"/>
    <w:rsid w:val="006C3191"/>
    <w:rsid w:val="006C67A7"/>
    <w:rsid w:val="006D559D"/>
    <w:rsid w:val="006E258B"/>
    <w:rsid w:val="006E5592"/>
    <w:rsid w:val="006E7D19"/>
    <w:rsid w:val="007123AF"/>
    <w:rsid w:val="00713EF0"/>
    <w:rsid w:val="00727D2B"/>
    <w:rsid w:val="00732EE3"/>
    <w:rsid w:val="00736361"/>
    <w:rsid w:val="00751CA5"/>
    <w:rsid w:val="00754801"/>
    <w:rsid w:val="00772D14"/>
    <w:rsid w:val="00774923"/>
    <w:rsid w:val="007829F6"/>
    <w:rsid w:val="007831CB"/>
    <w:rsid w:val="007832E8"/>
    <w:rsid w:val="007918D2"/>
    <w:rsid w:val="00796448"/>
    <w:rsid w:val="007A2933"/>
    <w:rsid w:val="007A3663"/>
    <w:rsid w:val="007A4D4B"/>
    <w:rsid w:val="007A54BC"/>
    <w:rsid w:val="007B0E4C"/>
    <w:rsid w:val="007B153D"/>
    <w:rsid w:val="007B4B59"/>
    <w:rsid w:val="007B72E9"/>
    <w:rsid w:val="007E0755"/>
    <w:rsid w:val="007E1486"/>
    <w:rsid w:val="007E7DBC"/>
    <w:rsid w:val="007F0423"/>
    <w:rsid w:val="007F1259"/>
    <w:rsid w:val="007F3330"/>
    <w:rsid w:val="007F4DBD"/>
    <w:rsid w:val="00802CB9"/>
    <w:rsid w:val="008242BD"/>
    <w:rsid w:val="00824EA7"/>
    <w:rsid w:val="00825974"/>
    <w:rsid w:val="00831CC5"/>
    <w:rsid w:val="00835DF9"/>
    <w:rsid w:val="00846C8C"/>
    <w:rsid w:val="00852E1B"/>
    <w:rsid w:val="0085558E"/>
    <w:rsid w:val="00861C84"/>
    <w:rsid w:val="0086319C"/>
    <w:rsid w:val="00872468"/>
    <w:rsid w:val="00872515"/>
    <w:rsid w:val="00884183"/>
    <w:rsid w:val="008878A6"/>
    <w:rsid w:val="00891F99"/>
    <w:rsid w:val="00896433"/>
    <w:rsid w:val="00896FBF"/>
    <w:rsid w:val="008A2AF0"/>
    <w:rsid w:val="008B0D63"/>
    <w:rsid w:val="008B20E7"/>
    <w:rsid w:val="008B47AF"/>
    <w:rsid w:val="008B6EEC"/>
    <w:rsid w:val="008C0E1D"/>
    <w:rsid w:val="008C3E50"/>
    <w:rsid w:val="008C42FD"/>
    <w:rsid w:val="008C789D"/>
    <w:rsid w:val="008D3FF7"/>
    <w:rsid w:val="008E0541"/>
    <w:rsid w:val="008E1561"/>
    <w:rsid w:val="008E31EB"/>
    <w:rsid w:val="008E5F5C"/>
    <w:rsid w:val="008F5EFD"/>
    <w:rsid w:val="008F6FC4"/>
    <w:rsid w:val="0090325F"/>
    <w:rsid w:val="00916BB8"/>
    <w:rsid w:val="009174B1"/>
    <w:rsid w:val="00920D60"/>
    <w:rsid w:val="009217C2"/>
    <w:rsid w:val="00935490"/>
    <w:rsid w:val="009355EB"/>
    <w:rsid w:val="00935FFA"/>
    <w:rsid w:val="0094367B"/>
    <w:rsid w:val="009645F7"/>
    <w:rsid w:val="009705D9"/>
    <w:rsid w:val="0097061C"/>
    <w:rsid w:val="00973D64"/>
    <w:rsid w:val="00987B90"/>
    <w:rsid w:val="00995EF0"/>
    <w:rsid w:val="00996F95"/>
    <w:rsid w:val="009A0164"/>
    <w:rsid w:val="009A0798"/>
    <w:rsid w:val="009A635F"/>
    <w:rsid w:val="009A72EF"/>
    <w:rsid w:val="009B6F11"/>
    <w:rsid w:val="009C1733"/>
    <w:rsid w:val="009C7ECC"/>
    <w:rsid w:val="009E0423"/>
    <w:rsid w:val="00A05F01"/>
    <w:rsid w:val="00A111F3"/>
    <w:rsid w:val="00A1302F"/>
    <w:rsid w:val="00A1608E"/>
    <w:rsid w:val="00A20E79"/>
    <w:rsid w:val="00A26D0D"/>
    <w:rsid w:val="00A27FCB"/>
    <w:rsid w:val="00A35003"/>
    <w:rsid w:val="00A47461"/>
    <w:rsid w:val="00A54A10"/>
    <w:rsid w:val="00A614E8"/>
    <w:rsid w:val="00A61C67"/>
    <w:rsid w:val="00A7022E"/>
    <w:rsid w:val="00A73A95"/>
    <w:rsid w:val="00A808E6"/>
    <w:rsid w:val="00A8164C"/>
    <w:rsid w:val="00A85F6C"/>
    <w:rsid w:val="00A92353"/>
    <w:rsid w:val="00A962BE"/>
    <w:rsid w:val="00A969E0"/>
    <w:rsid w:val="00A97487"/>
    <w:rsid w:val="00AA4DC7"/>
    <w:rsid w:val="00AB2B7B"/>
    <w:rsid w:val="00AB7E3D"/>
    <w:rsid w:val="00AC1ECA"/>
    <w:rsid w:val="00AC6AF6"/>
    <w:rsid w:val="00AD1CE1"/>
    <w:rsid w:val="00AD7FCC"/>
    <w:rsid w:val="00AE1DD7"/>
    <w:rsid w:val="00AE6241"/>
    <w:rsid w:val="00B04B59"/>
    <w:rsid w:val="00B05504"/>
    <w:rsid w:val="00B059D1"/>
    <w:rsid w:val="00B07644"/>
    <w:rsid w:val="00B105DB"/>
    <w:rsid w:val="00B2395A"/>
    <w:rsid w:val="00B30C73"/>
    <w:rsid w:val="00B322DC"/>
    <w:rsid w:val="00B367E9"/>
    <w:rsid w:val="00B373FC"/>
    <w:rsid w:val="00B431DF"/>
    <w:rsid w:val="00B47770"/>
    <w:rsid w:val="00B658D7"/>
    <w:rsid w:val="00B709E8"/>
    <w:rsid w:val="00B81D77"/>
    <w:rsid w:val="00B822C4"/>
    <w:rsid w:val="00B825F2"/>
    <w:rsid w:val="00B84258"/>
    <w:rsid w:val="00B84ECE"/>
    <w:rsid w:val="00B861BB"/>
    <w:rsid w:val="00B86F49"/>
    <w:rsid w:val="00B92171"/>
    <w:rsid w:val="00B92E2A"/>
    <w:rsid w:val="00BA0428"/>
    <w:rsid w:val="00BA13F5"/>
    <w:rsid w:val="00BA1562"/>
    <w:rsid w:val="00BA1B4C"/>
    <w:rsid w:val="00BA4780"/>
    <w:rsid w:val="00BA7666"/>
    <w:rsid w:val="00BB00F9"/>
    <w:rsid w:val="00BB1C0E"/>
    <w:rsid w:val="00BB3649"/>
    <w:rsid w:val="00BC0A70"/>
    <w:rsid w:val="00BC1612"/>
    <w:rsid w:val="00BC4C65"/>
    <w:rsid w:val="00BD3516"/>
    <w:rsid w:val="00BD3DBC"/>
    <w:rsid w:val="00BE69CE"/>
    <w:rsid w:val="00BE7D2F"/>
    <w:rsid w:val="00BF2D00"/>
    <w:rsid w:val="00BF37F7"/>
    <w:rsid w:val="00BF54C8"/>
    <w:rsid w:val="00C03620"/>
    <w:rsid w:val="00C140CF"/>
    <w:rsid w:val="00C2566A"/>
    <w:rsid w:val="00C31D9A"/>
    <w:rsid w:val="00C331BF"/>
    <w:rsid w:val="00C346C8"/>
    <w:rsid w:val="00C347ED"/>
    <w:rsid w:val="00C35B55"/>
    <w:rsid w:val="00C42FBB"/>
    <w:rsid w:val="00C43E5B"/>
    <w:rsid w:val="00C444E7"/>
    <w:rsid w:val="00C50442"/>
    <w:rsid w:val="00C53EB9"/>
    <w:rsid w:val="00C570A3"/>
    <w:rsid w:val="00C60781"/>
    <w:rsid w:val="00C65CA2"/>
    <w:rsid w:val="00C66944"/>
    <w:rsid w:val="00C71FEE"/>
    <w:rsid w:val="00C75684"/>
    <w:rsid w:val="00C80C25"/>
    <w:rsid w:val="00C82394"/>
    <w:rsid w:val="00C83A12"/>
    <w:rsid w:val="00C83FBE"/>
    <w:rsid w:val="00C95935"/>
    <w:rsid w:val="00CA2988"/>
    <w:rsid w:val="00CA2E5D"/>
    <w:rsid w:val="00CA4004"/>
    <w:rsid w:val="00CA5232"/>
    <w:rsid w:val="00CA6CEE"/>
    <w:rsid w:val="00CB05F8"/>
    <w:rsid w:val="00CC6D84"/>
    <w:rsid w:val="00CF4B44"/>
    <w:rsid w:val="00CF4DBE"/>
    <w:rsid w:val="00D00612"/>
    <w:rsid w:val="00D03033"/>
    <w:rsid w:val="00D034DB"/>
    <w:rsid w:val="00D17FA5"/>
    <w:rsid w:val="00D253B6"/>
    <w:rsid w:val="00D26D01"/>
    <w:rsid w:val="00D40D1F"/>
    <w:rsid w:val="00D442C0"/>
    <w:rsid w:val="00D5427C"/>
    <w:rsid w:val="00D5597C"/>
    <w:rsid w:val="00D6109B"/>
    <w:rsid w:val="00D6587B"/>
    <w:rsid w:val="00D65FE2"/>
    <w:rsid w:val="00D6619B"/>
    <w:rsid w:val="00D67378"/>
    <w:rsid w:val="00D74411"/>
    <w:rsid w:val="00D75C86"/>
    <w:rsid w:val="00D75F03"/>
    <w:rsid w:val="00D83753"/>
    <w:rsid w:val="00D878B0"/>
    <w:rsid w:val="00D87FF6"/>
    <w:rsid w:val="00D92CE0"/>
    <w:rsid w:val="00D950C0"/>
    <w:rsid w:val="00D97392"/>
    <w:rsid w:val="00DA3FD7"/>
    <w:rsid w:val="00DB4956"/>
    <w:rsid w:val="00DB5A68"/>
    <w:rsid w:val="00DC14BE"/>
    <w:rsid w:val="00DC6B35"/>
    <w:rsid w:val="00DE328F"/>
    <w:rsid w:val="00DE5011"/>
    <w:rsid w:val="00DE64F9"/>
    <w:rsid w:val="00DF500E"/>
    <w:rsid w:val="00DF73B5"/>
    <w:rsid w:val="00E04A8A"/>
    <w:rsid w:val="00E14309"/>
    <w:rsid w:val="00E15477"/>
    <w:rsid w:val="00E216F0"/>
    <w:rsid w:val="00E2781B"/>
    <w:rsid w:val="00E27B24"/>
    <w:rsid w:val="00E34889"/>
    <w:rsid w:val="00E41802"/>
    <w:rsid w:val="00E6380A"/>
    <w:rsid w:val="00E65E7F"/>
    <w:rsid w:val="00E7006E"/>
    <w:rsid w:val="00E73606"/>
    <w:rsid w:val="00E97521"/>
    <w:rsid w:val="00EB000F"/>
    <w:rsid w:val="00EB02F8"/>
    <w:rsid w:val="00EB10C0"/>
    <w:rsid w:val="00EB2DBD"/>
    <w:rsid w:val="00EC32EB"/>
    <w:rsid w:val="00ED269A"/>
    <w:rsid w:val="00ED35F9"/>
    <w:rsid w:val="00EE2797"/>
    <w:rsid w:val="00EE312F"/>
    <w:rsid w:val="00EF00CD"/>
    <w:rsid w:val="00EF0176"/>
    <w:rsid w:val="00F07DC1"/>
    <w:rsid w:val="00F16DF8"/>
    <w:rsid w:val="00F21A87"/>
    <w:rsid w:val="00F25665"/>
    <w:rsid w:val="00F26E8D"/>
    <w:rsid w:val="00F333D1"/>
    <w:rsid w:val="00F34695"/>
    <w:rsid w:val="00F36952"/>
    <w:rsid w:val="00F41378"/>
    <w:rsid w:val="00F43389"/>
    <w:rsid w:val="00F45E40"/>
    <w:rsid w:val="00F47D2B"/>
    <w:rsid w:val="00F62E23"/>
    <w:rsid w:val="00F66F70"/>
    <w:rsid w:val="00F801E4"/>
    <w:rsid w:val="00F83779"/>
    <w:rsid w:val="00F84DC3"/>
    <w:rsid w:val="00F85834"/>
    <w:rsid w:val="00F92167"/>
    <w:rsid w:val="00F9403A"/>
    <w:rsid w:val="00F9462C"/>
    <w:rsid w:val="00F94740"/>
    <w:rsid w:val="00FA2446"/>
    <w:rsid w:val="00FA5A8B"/>
    <w:rsid w:val="00FA7051"/>
    <w:rsid w:val="00FB278F"/>
    <w:rsid w:val="00FB2EF7"/>
    <w:rsid w:val="00FB3FCA"/>
    <w:rsid w:val="00FB693D"/>
    <w:rsid w:val="00FC2015"/>
    <w:rsid w:val="00FC32D7"/>
    <w:rsid w:val="00FD7DC1"/>
    <w:rsid w:val="00FE17C3"/>
    <w:rsid w:val="00FE31A0"/>
    <w:rsid w:val="00FE40DF"/>
    <w:rsid w:val="00FF220B"/>
    <w:rsid w:val="00FF33AD"/>
    <w:rsid w:val="00FF75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7E1"/>
    <w:rPr>
      <w:rFonts w:ascii="Times New Roman" w:eastAsia="Times New Roman" w:hAnsi="Times New Roman"/>
      <w:sz w:val="24"/>
      <w:szCs w:val="24"/>
    </w:rPr>
  </w:style>
  <w:style w:type="paragraph" w:styleId="Heading1">
    <w:name w:val="heading 1"/>
    <w:basedOn w:val="Normal"/>
    <w:next w:val="Normal"/>
    <w:link w:val="Heading1Char"/>
    <w:uiPriority w:val="9"/>
    <w:qFormat/>
    <w:rsid w:val="002338D9"/>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qFormat/>
    <w:rsid w:val="00B822C4"/>
    <w:pPr>
      <w:keepNext/>
      <w:jc w:val="center"/>
      <w:outlineLvl w:val="2"/>
    </w:pPr>
    <w:rPr>
      <w:rFonts w:eastAsia="Arial Unicode MS"/>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1927E1"/>
    <w:pPr>
      <w:spacing w:line="360" w:lineRule="auto"/>
      <w:jc w:val="both"/>
    </w:pPr>
  </w:style>
  <w:style w:type="character" w:customStyle="1" w:styleId="BodyTextChar">
    <w:name w:val="Body Text Char"/>
    <w:basedOn w:val="DefaultParagraphFont"/>
    <w:link w:val="BodyText"/>
    <w:semiHidden/>
    <w:rsid w:val="001927E1"/>
    <w:rPr>
      <w:rFonts w:ascii="Times New Roman" w:eastAsia="Times New Roman" w:hAnsi="Times New Roman" w:cs="Times New Roman"/>
      <w:sz w:val="24"/>
      <w:szCs w:val="24"/>
      <w:lang w:eastAsia="fr-FR"/>
    </w:rPr>
  </w:style>
  <w:style w:type="paragraph" w:styleId="ListParagraph">
    <w:name w:val="List Paragraph"/>
    <w:basedOn w:val="Normal"/>
    <w:qFormat/>
    <w:rsid w:val="001927E1"/>
    <w:pPr>
      <w:ind w:left="720"/>
      <w:contextualSpacing/>
    </w:pPr>
  </w:style>
  <w:style w:type="paragraph" w:styleId="Header">
    <w:name w:val="header"/>
    <w:basedOn w:val="Normal"/>
    <w:link w:val="HeaderChar"/>
    <w:unhideWhenUsed/>
    <w:rsid w:val="001927E1"/>
    <w:pPr>
      <w:tabs>
        <w:tab w:val="center" w:pos="4536"/>
        <w:tab w:val="right" w:pos="9072"/>
      </w:tabs>
    </w:pPr>
  </w:style>
  <w:style w:type="character" w:customStyle="1" w:styleId="HeaderChar">
    <w:name w:val="Header Char"/>
    <w:basedOn w:val="DefaultParagraphFont"/>
    <w:link w:val="Header"/>
    <w:rsid w:val="001927E1"/>
    <w:rPr>
      <w:rFonts w:ascii="Times New Roman" w:eastAsia="Times New Roman" w:hAnsi="Times New Roman" w:cs="Times New Roman"/>
      <w:sz w:val="24"/>
      <w:szCs w:val="24"/>
      <w:lang w:eastAsia="fr-FR"/>
    </w:rPr>
  </w:style>
  <w:style w:type="paragraph" w:styleId="BodyTextIndent">
    <w:name w:val="Body Text Indent"/>
    <w:basedOn w:val="Normal"/>
    <w:link w:val="BodyTextIndentChar"/>
    <w:uiPriority w:val="99"/>
    <w:semiHidden/>
    <w:unhideWhenUsed/>
    <w:rsid w:val="001927E1"/>
    <w:pPr>
      <w:spacing w:after="120"/>
      <w:ind w:left="283"/>
    </w:pPr>
  </w:style>
  <w:style w:type="character" w:customStyle="1" w:styleId="BodyTextIndentChar">
    <w:name w:val="Body Text Indent Char"/>
    <w:basedOn w:val="DefaultParagraphFont"/>
    <w:link w:val="BodyTextIndent"/>
    <w:uiPriority w:val="99"/>
    <w:semiHidden/>
    <w:rsid w:val="001927E1"/>
    <w:rPr>
      <w:rFonts w:ascii="Times New Roman" w:eastAsia="Times New Roman" w:hAnsi="Times New Roman" w:cs="Times New Roman"/>
      <w:sz w:val="24"/>
      <w:szCs w:val="24"/>
      <w:lang w:eastAsia="fr-FR"/>
    </w:rPr>
  </w:style>
  <w:style w:type="paragraph" w:styleId="BalloonText">
    <w:name w:val="Balloon Text"/>
    <w:basedOn w:val="Normal"/>
    <w:link w:val="BalloonTextChar"/>
    <w:unhideWhenUsed/>
    <w:rsid w:val="001927E1"/>
    <w:rPr>
      <w:rFonts w:ascii="Tahoma" w:hAnsi="Tahoma" w:cs="Tahoma"/>
      <w:sz w:val="16"/>
      <w:szCs w:val="16"/>
    </w:rPr>
  </w:style>
  <w:style w:type="character" w:customStyle="1" w:styleId="BalloonTextChar">
    <w:name w:val="Balloon Text Char"/>
    <w:basedOn w:val="DefaultParagraphFont"/>
    <w:link w:val="BalloonText"/>
    <w:uiPriority w:val="99"/>
    <w:semiHidden/>
    <w:rsid w:val="001927E1"/>
    <w:rPr>
      <w:rFonts w:ascii="Tahoma" w:eastAsia="Times New Roman" w:hAnsi="Tahoma" w:cs="Tahoma"/>
      <w:sz w:val="16"/>
      <w:szCs w:val="16"/>
      <w:lang w:eastAsia="fr-FR"/>
    </w:rPr>
  </w:style>
  <w:style w:type="character" w:customStyle="1" w:styleId="Heading3Char">
    <w:name w:val="Heading 3 Char"/>
    <w:basedOn w:val="DefaultParagraphFont"/>
    <w:link w:val="Heading3"/>
    <w:rsid w:val="00B822C4"/>
    <w:rPr>
      <w:rFonts w:ascii="Times New Roman" w:eastAsia="Arial Unicode MS" w:hAnsi="Times New Roman" w:cs="Times New Roman"/>
      <w:b/>
      <w:bCs/>
      <w:sz w:val="44"/>
      <w:szCs w:val="44"/>
      <w:lang w:eastAsia="fr-FR"/>
    </w:rPr>
  </w:style>
  <w:style w:type="paragraph" w:styleId="Footer">
    <w:name w:val="footer"/>
    <w:basedOn w:val="Normal"/>
    <w:link w:val="FooterChar"/>
    <w:uiPriority w:val="99"/>
    <w:unhideWhenUsed/>
    <w:rsid w:val="002338D9"/>
    <w:pPr>
      <w:tabs>
        <w:tab w:val="center" w:pos="4536"/>
        <w:tab w:val="right" w:pos="9072"/>
      </w:tabs>
    </w:pPr>
  </w:style>
  <w:style w:type="character" w:customStyle="1" w:styleId="FooterChar">
    <w:name w:val="Footer Char"/>
    <w:basedOn w:val="DefaultParagraphFont"/>
    <w:link w:val="Footer"/>
    <w:uiPriority w:val="99"/>
    <w:rsid w:val="002338D9"/>
    <w:rPr>
      <w:rFonts w:ascii="Times New Roman" w:eastAsia="Times New Roman" w:hAnsi="Times New Roman" w:cs="Times New Roman"/>
      <w:sz w:val="24"/>
      <w:szCs w:val="24"/>
      <w:lang w:eastAsia="fr-FR"/>
    </w:rPr>
  </w:style>
  <w:style w:type="paragraph" w:styleId="BodyText2">
    <w:name w:val="Body Text 2"/>
    <w:basedOn w:val="Normal"/>
    <w:link w:val="BodyText2Char"/>
    <w:uiPriority w:val="99"/>
    <w:semiHidden/>
    <w:unhideWhenUsed/>
    <w:rsid w:val="002338D9"/>
    <w:pPr>
      <w:spacing w:after="120" w:line="480" w:lineRule="auto"/>
    </w:pPr>
  </w:style>
  <w:style w:type="character" w:customStyle="1" w:styleId="BodyText2Char">
    <w:name w:val="Body Text 2 Char"/>
    <w:basedOn w:val="DefaultParagraphFont"/>
    <w:link w:val="BodyText2"/>
    <w:uiPriority w:val="99"/>
    <w:semiHidden/>
    <w:rsid w:val="002338D9"/>
    <w:rPr>
      <w:rFonts w:ascii="Times New Roman" w:eastAsia="Times New Roman" w:hAnsi="Times New Roman" w:cs="Times New Roman"/>
      <w:sz w:val="24"/>
      <w:szCs w:val="24"/>
      <w:lang w:eastAsia="fr-FR"/>
    </w:rPr>
  </w:style>
  <w:style w:type="character" w:customStyle="1" w:styleId="Heading1Char">
    <w:name w:val="Heading 1 Char"/>
    <w:basedOn w:val="DefaultParagraphFont"/>
    <w:link w:val="Heading1"/>
    <w:uiPriority w:val="9"/>
    <w:rsid w:val="002338D9"/>
    <w:rPr>
      <w:rFonts w:ascii="Cambria" w:eastAsia="Times New Roman" w:hAnsi="Cambria" w:cs="Times New Roman"/>
      <w:b/>
      <w:bCs/>
      <w:color w:val="365F91"/>
      <w:sz w:val="28"/>
      <w:szCs w:val="28"/>
      <w:lang w:eastAsia="fr-FR"/>
    </w:rPr>
  </w:style>
  <w:style w:type="paragraph" w:customStyle="1" w:styleId="xl27">
    <w:name w:val="xl27"/>
    <w:basedOn w:val="Normal"/>
    <w:rsid w:val="002338D9"/>
    <w:pPr>
      <w:spacing w:before="100" w:beforeAutospacing="1" w:after="100" w:afterAutospacing="1"/>
    </w:pPr>
    <w:rPr>
      <w:rFonts w:ascii="Helv" w:eastAsia="Arial Unicode MS" w:hAnsi="Helv" w:cs="Arial Unicode MS"/>
    </w:rPr>
  </w:style>
  <w:style w:type="table" w:styleId="TableGrid">
    <w:name w:val="Table Grid"/>
    <w:basedOn w:val="TableNormal"/>
    <w:uiPriority w:val="59"/>
    <w:rsid w:val="004F38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F83779"/>
  </w:style>
  <w:style w:type="character" w:styleId="Hyperlink">
    <w:name w:val="Hyperlink"/>
    <w:basedOn w:val="DefaultParagraphFont"/>
    <w:uiPriority w:val="99"/>
    <w:unhideWhenUsed/>
    <w:rsid w:val="00A614E8"/>
    <w:rPr>
      <w:color w:val="0000FF"/>
      <w:u w:val="single"/>
    </w:rPr>
  </w:style>
  <w:style w:type="character" w:customStyle="1" w:styleId="shorttext">
    <w:name w:val="short_text"/>
    <w:basedOn w:val="DefaultParagraphFont"/>
    <w:rsid w:val="007918D2"/>
  </w:style>
  <w:style w:type="character" w:styleId="PlaceholderText">
    <w:name w:val="Placeholder Text"/>
    <w:basedOn w:val="DefaultParagraphFont"/>
    <w:uiPriority w:val="99"/>
    <w:semiHidden/>
    <w:rsid w:val="0023284E"/>
    <w:rPr>
      <w:color w:val="808080"/>
    </w:rPr>
  </w:style>
  <w:style w:type="character" w:customStyle="1" w:styleId="headword1">
    <w:name w:val="headword1"/>
    <w:basedOn w:val="DefaultParagraphFont"/>
    <w:rsid w:val="004831C2"/>
    <w:rPr>
      <w:b/>
      <w:bCs/>
    </w:rPr>
  </w:style>
  <w:style w:type="paragraph" w:customStyle="1" w:styleId="Default">
    <w:name w:val="Default"/>
    <w:rsid w:val="00872468"/>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EB10C0"/>
    <w:rPr>
      <w:sz w:val="16"/>
      <w:szCs w:val="16"/>
    </w:rPr>
  </w:style>
  <w:style w:type="paragraph" w:styleId="CommentText">
    <w:name w:val="annotation text"/>
    <w:basedOn w:val="Normal"/>
    <w:link w:val="CommentTextChar"/>
    <w:uiPriority w:val="99"/>
    <w:semiHidden/>
    <w:unhideWhenUsed/>
    <w:rsid w:val="00EB10C0"/>
    <w:rPr>
      <w:sz w:val="20"/>
      <w:szCs w:val="20"/>
    </w:rPr>
  </w:style>
  <w:style w:type="character" w:customStyle="1" w:styleId="CommentTextChar">
    <w:name w:val="Comment Text Char"/>
    <w:basedOn w:val="DefaultParagraphFont"/>
    <w:link w:val="CommentText"/>
    <w:uiPriority w:val="99"/>
    <w:semiHidden/>
    <w:rsid w:val="00EB10C0"/>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B10C0"/>
    <w:rPr>
      <w:b/>
      <w:bCs/>
    </w:rPr>
  </w:style>
  <w:style w:type="character" w:customStyle="1" w:styleId="CommentSubjectChar">
    <w:name w:val="Comment Subject Char"/>
    <w:basedOn w:val="CommentTextChar"/>
    <w:link w:val="CommentSubject"/>
    <w:uiPriority w:val="99"/>
    <w:semiHidden/>
    <w:rsid w:val="00EB10C0"/>
    <w:rPr>
      <w:rFonts w:ascii="Times New Roman" w:eastAsia="Times New Roman" w:hAnsi="Times New Roman"/>
      <w:b/>
      <w:bCs/>
    </w:rPr>
  </w:style>
  <w:style w:type="paragraph" w:styleId="Revision">
    <w:name w:val="Revision"/>
    <w:hidden/>
    <w:uiPriority w:val="99"/>
    <w:semiHidden/>
    <w:rsid w:val="00EB10C0"/>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013412"/>
    <w:rPr>
      <w:rFonts w:ascii="Tahoma" w:hAnsi="Tahoma" w:cs="Tahoma"/>
      <w:sz w:val="16"/>
      <w:szCs w:val="16"/>
    </w:rPr>
  </w:style>
  <w:style w:type="character" w:customStyle="1" w:styleId="DocumentMapChar">
    <w:name w:val="Document Map Char"/>
    <w:basedOn w:val="DefaultParagraphFont"/>
    <w:link w:val="DocumentMap"/>
    <w:uiPriority w:val="99"/>
    <w:semiHidden/>
    <w:rsid w:val="00013412"/>
    <w:rPr>
      <w:rFonts w:ascii="Tahoma" w:eastAsia="Times New Roman" w:hAnsi="Tahoma" w:cs="Tahoma"/>
      <w:sz w:val="16"/>
      <w:szCs w:val="16"/>
    </w:rPr>
  </w:style>
  <w:style w:type="character" w:customStyle="1" w:styleId="st">
    <w:name w:val="st"/>
    <w:basedOn w:val="DefaultParagraphFont"/>
    <w:rsid w:val="005877BB"/>
  </w:style>
  <w:style w:type="character" w:styleId="Emphasis">
    <w:name w:val="Emphasis"/>
    <w:basedOn w:val="DefaultParagraphFont"/>
    <w:uiPriority w:val="20"/>
    <w:qFormat/>
    <w:rsid w:val="00110F2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7E1"/>
    <w:rPr>
      <w:rFonts w:ascii="Times New Roman" w:eastAsia="Times New Roman" w:hAnsi="Times New Roman"/>
      <w:sz w:val="24"/>
      <w:szCs w:val="24"/>
    </w:rPr>
  </w:style>
  <w:style w:type="paragraph" w:styleId="Heading1">
    <w:name w:val="heading 1"/>
    <w:basedOn w:val="Normal"/>
    <w:next w:val="Normal"/>
    <w:link w:val="Heading1Char"/>
    <w:uiPriority w:val="9"/>
    <w:qFormat/>
    <w:rsid w:val="002338D9"/>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qFormat/>
    <w:rsid w:val="00B822C4"/>
    <w:pPr>
      <w:keepNext/>
      <w:jc w:val="center"/>
      <w:outlineLvl w:val="2"/>
    </w:pPr>
    <w:rPr>
      <w:rFonts w:eastAsia="Arial Unicode MS"/>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1927E1"/>
    <w:pPr>
      <w:spacing w:line="360" w:lineRule="auto"/>
      <w:jc w:val="both"/>
    </w:pPr>
  </w:style>
  <w:style w:type="character" w:customStyle="1" w:styleId="BodyTextChar">
    <w:name w:val="Body Text Char"/>
    <w:basedOn w:val="DefaultParagraphFont"/>
    <w:link w:val="BodyText"/>
    <w:semiHidden/>
    <w:rsid w:val="001927E1"/>
    <w:rPr>
      <w:rFonts w:ascii="Times New Roman" w:eastAsia="Times New Roman" w:hAnsi="Times New Roman" w:cs="Times New Roman"/>
      <w:sz w:val="24"/>
      <w:szCs w:val="24"/>
      <w:lang w:eastAsia="fr-FR"/>
    </w:rPr>
  </w:style>
  <w:style w:type="paragraph" w:styleId="ListParagraph">
    <w:name w:val="List Paragraph"/>
    <w:basedOn w:val="Normal"/>
    <w:qFormat/>
    <w:rsid w:val="001927E1"/>
    <w:pPr>
      <w:ind w:left="720"/>
      <w:contextualSpacing/>
    </w:pPr>
  </w:style>
  <w:style w:type="paragraph" w:styleId="Header">
    <w:name w:val="header"/>
    <w:basedOn w:val="Normal"/>
    <w:link w:val="HeaderChar"/>
    <w:unhideWhenUsed/>
    <w:rsid w:val="001927E1"/>
    <w:pPr>
      <w:tabs>
        <w:tab w:val="center" w:pos="4536"/>
        <w:tab w:val="right" w:pos="9072"/>
      </w:tabs>
    </w:pPr>
  </w:style>
  <w:style w:type="character" w:customStyle="1" w:styleId="HeaderChar">
    <w:name w:val="Header Char"/>
    <w:basedOn w:val="DefaultParagraphFont"/>
    <w:link w:val="Header"/>
    <w:rsid w:val="001927E1"/>
    <w:rPr>
      <w:rFonts w:ascii="Times New Roman" w:eastAsia="Times New Roman" w:hAnsi="Times New Roman" w:cs="Times New Roman"/>
      <w:sz w:val="24"/>
      <w:szCs w:val="24"/>
      <w:lang w:eastAsia="fr-FR"/>
    </w:rPr>
  </w:style>
  <w:style w:type="paragraph" w:styleId="BodyTextIndent">
    <w:name w:val="Body Text Indent"/>
    <w:basedOn w:val="Normal"/>
    <w:link w:val="BodyTextIndentChar"/>
    <w:uiPriority w:val="99"/>
    <w:semiHidden/>
    <w:unhideWhenUsed/>
    <w:rsid w:val="001927E1"/>
    <w:pPr>
      <w:spacing w:after="120"/>
      <w:ind w:left="283"/>
    </w:pPr>
  </w:style>
  <w:style w:type="character" w:customStyle="1" w:styleId="BodyTextIndentChar">
    <w:name w:val="Body Text Indent Char"/>
    <w:basedOn w:val="DefaultParagraphFont"/>
    <w:link w:val="BodyTextIndent"/>
    <w:uiPriority w:val="99"/>
    <w:semiHidden/>
    <w:rsid w:val="001927E1"/>
    <w:rPr>
      <w:rFonts w:ascii="Times New Roman" w:eastAsia="Times New Roman" w:hAnsi="Times New Roman" w:cs="Times New Roman"/>
      <w:sz w:val="24"/>
      <w:szCs w:val="24"/>
      <w:lang w:eastAsia="fr-FR"/>
    </w:rPr>
  </w:style>
  <w:style w:type="paragraph" w:styleId="BalloonText">
    <w:name w:val="Balloon Text"/>
    <w:basedOn w:val="Normal"/>
    <w:link w:val="BalloonTextChar"/>
    <w:unhideWhenUsed/>
    <w:rsid w:val="001927E1"/>
    <w:rPr>
      <w:rFonts w:ascii="Tahoma" w:hAnsi="Tahoma" w:cs="Tahoma"/>
      <w:sz w:val="16"/>
      <w:szCs w:val="16"/>
    </w:rPr>
  </w:style>
  <w:style w:type="character" w:customStyle="1" w:styleId="BalloonTextChar">
    <w:name w:val="Balloon Text Char"/>
    <w:basedOn w:val="DefaultParagraphFont"/>
    <w:link w:val="BalloonText"/>
    <w:uiPriority w:val="99"/>
    <w:semiHidden/>
    <w:rsid w:val="001927E1"/>
    <w:rPr>
      <w:rFonts w:ascii="Tahoma" w:eastAsia="Times New Roman" w:hAnsi="Tahoma" w:cs="Tahoma"/>
      <w:sz w:val="16"/>
      <w:szCs w:val="16"/>
      <w:lang w:eastAsia="fr-FR"/>
    </w:rPr>
  </w:style>
  <w:style w:type="character" w:customStyle="1" w:styleId="Heading3Char">
    <w:name w:val="Heading 3 Char"/>
    <w:basedOn w:val="DefaultParagraphFont"/>
    <w:link w:val="Heading3"/>
    <w:rsid w:val="00B822C4"/>
    <w:rPr>
      <w:rFonts w:ascii="Times New Roman" w:eastAsia="Arial Unicode MS" w:hAnsi="Times New Roman" w:cs="Times New Roman"/>
      <w:b/>
      <w:bCs/>
      <w:sz w:val="44"/>
      <w:szCs w:val="44"/>
      <w:lang w:eastAsia="fr-FR"/>
    </w:rPr>
  </w:style>
  <w:style w:type="paragraph" w:styleId="Footer">
    <w:name w:val="footer"/>
    <w:basedOn w:val="Normal"/>
    <w:link w:val="FooterChar"/>
    <w:uiPriority w:val="99"/>
    <w:unhideWhenUsed/>
    <w:rsid w:val="002338D9"/>
    <w:pPr>
      <w:tabs>
        <w:tab w:val="center" w:pos="4536"/>
        <w:tab w:val="right" w:pos="9072"/>
      </w:tabs>
    </w:pPr>
  </w:style>
  <w:style w:type="character" w:customStyle="1" w:styleId="FooterChar">
    <w:name w:val="Footer Char"/>
    <w:basedOn w:val="DefaultParagraphFont"/>
    <w:link w:val="Footer"/>
    <w:uiPriority w:val="99"/>
    <w:rsid w:val="002338D9"/>
    <w:rPr>
      <w:rFonts w:ascii="Times New Roman" w:eastAsia="Times New Roman" w:hAnsi="Times New Roman" w:cs="Times New Roman"/>
      <w:sz w:val="24"/>
      <w:szCs w:val="24"/>
      <w:lang w:eastAsia="fr-FR"/>
    </w:rPr>
  </w:style>
  <w:style w:type="paragraph" w:styleId="BodyText2">
    <w:name w:val="Body Text 2"/>
    <w:basedOn w:val="Normal"/>
    <w:link w:val="BodyText2Char"/>
    <w:uiPriority w:val="99"/>
    <w:semiHidden/>
    <w:unhideWhenUsed/>
    <w:rsid w:val="002338D9"/>
    <w:pPr>
      <w:spacing w:after="120" w:line="480" w:lineRule="auto"/>
    </w:pPr>
  </w:style>
  <w:style w:type="character" w:customStyle="1" w:styleId="BodyText2Char">
    <w:name w:val="Body Text 2 Char"/>
    <w:basedOn w:val="DefaultParagraphFont"/>
    <w:link w:val="BodyText2"/>
    <w:uiPriority w:val="99"/>
    <w:semiHidden/>
    <w:rsid w:val="002338D9"/>
    <w:rPr>
      <w:rFonts w:ascii="Times New Roman" w:eastAsia="Times New Roman" w:hAnsi="Times New Roman" w:cs="Times New Roman"/>
      <w:sz w:val="24"/>
      <w:szCs w:val="24"/>
      <w:lang w:eastAsia="fr-FR"/>
    </w:rPr>
  </w:style>
  <w:style w:type="character" w:customStyle="1" w:styleId="Heading1Char">
    <w:name w:val="Heading 1 Char"/>
    <w:basedOn w:val="DefaultParagraphFont"/>
    <w:link w:val="Heading1"/>
    <w:uiPriority w:val="9"/>
    <w:rsid w:val="002338D9"/>
    <w:rPr>
      <w:rFonts w:ascii="Cambria" w:eastAsia="Times New Roman" w:hAnsi="Cambria" w:cs="Times New Roman"/>
      <w:b/>
      <w:bCs/>
      <w:color w:val="365F91"/>
      <w:sz w:val="28"/>
      <w:szCs w:val="28"/>
      <w:lang w:eastAsia="fr-FR"/>
    </w:rPr>
  </w:style>
  <w:style w:type="paragraph" w:customStyle="1" w:styleId="xl27">
    <w:name w:val="xl27"/>
    <w:basedOn w:val="Normal"/>
    <w:rsid w:val="002338D9"/>
    <w:pPr>
      <w:spacing w:before="100" w:beforeAutospacing="1" w:after="100" w:afterAutospacing="1"/>
    </w:pPr>
    <w:rPr>
      <w:rFonts w:ascii="Helv" w:eastAsia="Arial Unicode MS" w:hAnsi="Helv" w:cs="Arial Unicode MS"/>
    </w:rPr>
  </w:style>
  <w:style w:type="table" w:styleId="TableGrid">
    <w:name w:val="Table Grid"/>
    <w:basedOn w:val="TableNormal"/>
    <w:uiPriority w:val="59"/>
    <w:rsid w:val="004F38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F83779"/>
  </w:style>
  <w:style w:type="character" w:styleId="Hyperlink">
    <w:name w:val="Hyperlink"/>
    <w:basedOn w:val="DefaultParagraphFont"/>
    <w:uiPriority w:val="99"/>
    <w:unhideWhenUsed/>
    <w:rsid w:val="00A614E8"/>
    <w:rPr>
      <w:color w:val="0000FF"/>
      <w:u w:val="single"/>
    </w:rPr>
  </w:style>
  <w:style w:type="character" w:customStyle="1" w:styleId="shorttext">
    <w:name w:val="short_text"/>
    <w:basedOn w:val="DefaultParagraphFont"/>
    <w:rsid w:val="007918D2"/>
  </w:style>
  <w:style w:type="character" w:styleId="PlaceholderText">
    <w:name w:val="Placeholder Text"/>
    <w:basedOn w:val="DefaultParagraphFont"/>
    <w:uiPriority w:val="99"/>
    <w:semiHidden/>
    <w:rsid w:val="0023284E"/>
    <w:rPr>
      <w:color w:val="808080"/>
    </w:rPr>
  </w:style>
  <w:style w:type="character" w:customStyle="1" w:styleId="headword1">
    <w:name w:val="headword1"/>
    <w:basedOn w:val="DefaultParagraphFont"/>
    <w:rsid w:val="004831C2"/>
    <w:rPr>
      <w:b/>
      <w:bCs/>
    </w:rPr>
  </w:style>
  <w:style w:type="paragraph" w:customStyle="1" w:styleId="Default">
    <w:name w:val="Default"/>
    <w:rsid w:val="00872468"/>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EB10C0"/>
    <w:rPr>
      <w:sz w:val="16"/>
      <w:szCs w:val="16"/>
    </w:rPr>
  </w:style>
  <w:style w:type="paragraph" w:styleId="CommentText">
    <w:name w:val="annotation text"/>
    <w:basedOn w:val="Normal"/>
    <w:link w:val="CommentTextChar"/>
    <w:uiPriority w:val="99"/>
    <w:semiHidden/>
    <w:unhideWhenUsed/>
    <w:rsid w:val="00EB10C0"/>
    <w:rPr>
      <w:sz w:val="20"/>
      <w:szCs w:val="20"/>
    </w:rPr>
  </w:style>
  <w:style w:type="character" w:customStyle="1" w:styleId="CommentTextChar">
    <w:name w:val="Comment Text Char"/>
    <w:basedOn w:val="DefaultParagraphFont"/>
    <w:link w:val="CommentText"/>
    <w:uiPriority w:val="99"/>
    <w:semiHidden/>
    <w:rsid w:val="00EB10C0"/>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B10C0"/>
    <w:rPr>
      <w:b/>
      <w:bCs/>
    </w:rPr>
  </w:style>
  <w:style w:type="character" w:customStyle="1" w:styleId="CommentSubjectChar">
    <w:name w:val="Comment Subject Char"/>
    <w:basedOn w:val="CommentTextChar"/>
    <w:link w:val="CommentSubject"/>
    <w:uiPriority w:val="99"/>
    <w:semiHidden/>
    <w:rsid w:val="00EB10C0"/>
    <w:rPr>
      <w:rFonts w:ascii="Times New Roman" w:eastAsia="Times New Roman" w:hAnsi="Times New Roman"/>
      <w:b/>
      <w:bCs/>
    </w:rPr>
  </w:style>
  <w:style w:type="paragraph" w:styleId="Revision">
    <w:name w:val="Revision"/>
    <w:hidden/>
    <w:uiPriority w:val="99"/>
    <w:semiHidden/>
    <w:rsid w:val="00EB10C0"/>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013412"/>
    <w:rPr>
      <w:rFonts w:ascii="Tahoma" w:hAnsi="Tahoma" w:cs="Tahoma"/>
      <w:sz w:val="16"/>
      <w:szCs w:val="16"/>
    </w:rPr>
  </w:style>
  <w:style w:type="character" w:customStyle="1" w:styleId="DocumentMapChar">
    <w:name w:val="Document Map Char"/>
    <w:basedOn w:val="DefaultParagraphFont"/>
    <w:link w:val="DocumentMap"/>
    <w:uiPriority w:val="99"/>
    <w:semiHidden/>
    <w:rsid w:val="00013412"/>
    <w:rPr>
      <w:rFonts w:ascii="Tahoma" w:eastAsia="Times New Roman" w:hAnsi="Tahoma" w:cs="Tahoma"/>
      <w:sz w:val="16"/>
      <w:szCs w:val="16"/>
    </w:rPr>
  </w:style>
  <w:style w:type="character" w:customStyle="1" w:styleId="st">
    <w:name w:val="st"/>
    <w:basedOn w:val="DefaultParagraphFont"/>
    <w:rsid w:val="005877BB"/>
  </w:style>
  <w:style w:type="character" w:styleId="Emphasis">
    <w:name w:val="Emphasis"/>
    <w:basedOn w:val="DefaultParagraphFont"/>
    <w:uiPriority w:val="20"/>
    <w:qFormat/>
    <w:rsid w:val="00110F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211814">
      <w:bodyDiv w:val="1"/>
      <w:marLeft w:val="0"/>
      <w:marRight w:val="0"/>
      <w:marTop w:val="0"/>
      <w:marBottom w:val="0"/>
      <w:divBdr>
        <w:top w:val="none" w:sz="0" w:space="0" w:color="auto"/>
        <w:left w:val="none" w:sz="0" w:space="0" w:color="auto"/>
        <w:bottom w:val="none" w:sz="0" w:space="0" w:color="auto"/>
        <w:right w:val="none" w:sz="0" w:space="0" w:color="auto"/>
      </w:divBdr>
    </w:div>
    <w:div w:id="428621200">
      <w:bodyDiv w:val="1"/>
      <w:marLeft w:val="0"/>
      <w:marRight w:val="0"/>
      <w:marTop w:val="0"/>
      <w:marBottom w:val="0"/>
      <w:divBdr>
        <w:top w:val="none" w:sz="0" w:space="0" w:color="auto"/>
        <w:left w:val="none" w:sz="0" w:space="0" w:color="auto"/>
        <w:bottom w:val="none" w:sz="0" w:space="0" w:color="auto"/>
        <w:right w:val="none" w:sz="0" w:space="0" w:color="auto"/>
      </w:divBdr>
    </w:div>
    <w:div w:id="730542651">
      <w:bodyDiv w:val="1"/>
      <w:marLeft w:val="0"/>
      <w:marRight w:val="0"/>
      <w:marTop w:val="0"/>
      <w:marBottom w:val="0"/>
      <w:divBdr>
        <w:top w:val="none" w:sz="0" w:space="0" w:color="auto"/>
        <w:left w:val="none" w:sz="0" w:space="0" w:color="auto"/>
        <w:bottom w:val="none" w:sz="0" w:space="0" w:color="auto"/>
        <w:right w:val="none" w:sz="0" w:space="0" w:color="auto"/>
      </w:divBdr>
    </w:div>
    <w:div w:id="1414427003">
      <w:bodyDiv w:val="1"/>
      <w:marLeft w:val="0"/>
      <w:marRight w:val="0"/>
      <w:marTop w:val="0"/>
      <w:marBottom w:val="0"/>
      <w:divBdr>
        <w:top w:val="none" w:sz="0" w:space="0" w:color="auto"/>
        <w:left w:val="none" w:sz="0" w:space="0" w:color="auto"/>
        <w:bottom w:val="none" w:sz="0" w:space="0" w:color="auto"/>
        <w:right w:val="none" w:sz="0" w:space="0" w:color="auto"/>
      </w:divBdr>
      <w:divsChild>
        <w:div w:id="773867070">
          <w:marLeft w:val="0"/>
          <w:marRight w:val="0"/>
          <w:marTop w:val="0"/>
          <w:marBottom w:val="0"/>
          <w:divBdr>
            <w:top w:val="none" w:sz="0" w:space="0" w:color="auto"/>
            <w:left w:val="none" w:sz="0" w:space="0" w:color="auto"/>
            <w:bottom w:val="none" w:sz="0" w:space="0" w:color="auto"/>
            <w:right w:val="none" w:sz="0" w:space="0" w:color="auto"/>
          </w:divBdr>
          <w:divsChild>
            <w:div w:id="20189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19746752828793"/>
          <c:y val="0.11855670103092862"/>
          <c:w val="0.56766481156306559"/>
          <c:h val="0.57731958762886593"/>
        </c:manualLayout>
      </c:layout>
      <c:scatterChart>
        <c:scatterStyle val="lineMarker"/>
        <c:varyColors val="0"/>
        <c:ser>
          <c:idx val="0"/>
          <c:order val="0"/>
          <c:tx>
            <c:v>AB/2 = 25 m</c:v>
          </c:tx>
          <c:spPr>
            <a:ln w="12708">
              <a:solidFill>
                <a:srgbClr val="000080"/>
              </a:solidFill>
              <a:prstDash val="solid"/>
            </a:ln>
          </c:spPr>
          <c:marker>
            <c:symbol val="diamond"/>
            <c:size val="3"/>
            <c:spPr>
              <a:solidFill>
                <a:srgbClr val="000080"/>
              </a:solidFill>
              <a:ln>
                <a:solidFill>
                  <a:srgbClr val="000080"/>
                </a:solidFill>
                <a:prstDash val="solid"/>
              </a:ln>
            </c:spPr>
          </c:marker>
          <c:xVal>
            <c:numRef>
              <c:f>Feuil1!$C$49:$M$49</c:f>
              <c:numCache>
                <c:formatCode>General</c:formatCode>
                <c:ptCount val="11"/>
                <c:pt idx="0">
                  <c:v>0</c:v>
                </c:pt>
                <c:pt idx="1">
                  <c:v>93</c:v>
                </c:pt>
                <c:pt idx="2">
                  <c:v>196</c:v>
                </c:pt>
                <c:pt idx="3">
                  <c:v>391</c:v>
                </c:pt>
                <c:pt idx="4">
                  <c:v>431</c:v>
                </c:pt>
                <c:pt idx="5">
                  <c:v>531</c:v>
                </c:pt>
                <c:pt idx="6">
                  <c:v>639</c:v>
                </c:pt>
                <c:pt idx="7">
                  <c:v>706</c:v>
                </c:pt>
                <c:pt idx="8">
                  <c:v>806</c:v>
                </c:pt>
                <c:pt idx="9">
                  <c:v>906</c:v>
                </c:pt>
                <c:pt idx="10">
                  <c:v>1006</c:v>
                </c:pt>
              </c:numCache>
            </c:numRef>
          </c:xVal>
          <c:yVal>
            <c:numRef>
              <c:f>Feuil1!$C$50:$M$50</c:f>
              <c:numCache>
                <c:formatCode>#,##0.00</c:formatCode>
                <c:ptCount val="11"/>
                <c:pt idx="0">
                  <c:v>91.55</c:v>
                </c:pt>
                <c:pt idx="1">
                  <c:v>202.88000000000127</c:v>
                </c:pt>
                <c:pt idx="2">
                  <c:v>182.51</c:v>
                </c:pt>
                <c:pt idx="3">
                  <c:v>182.51</c:v>
                </c:pt>
                <c:pt idx="4">
                  <c:v>151.36000000000001</c:v>
                </c:pt>
                <c:pt idx="5">
                  <c:v>193.22</c:v>
                </c:pt>
                <c:pt idx="6">
                  <c:v>169.87</c:v>
                </c:pt>
                <c:pt idx="7">
                  <c:v>322.41999999999899</c:v>
                </c:pt>
                <c:pt idx="8">
                  <c:v>191.35000000000107</c:v>
                </c:pt>
                <c:pt idx="9">
                  <c:v>199.26</c:v>
                </c:pt>
                <c:pt idx="10">
                  <c:v>225.26999999999998</c:v>
                </c:pt>
              </c:numCache>
            </c:numRef>
          </c:yVal>
          <c:smooth val="0"/>
        </c:ser>
        <c:ser>
          <c:idx val="1"/>
          <c:order val="1"/>
          <c:tx>
            <c:v>AB/2 = 30 m</c:v>
          </c:tx>
          <c:spPr>
            <a:ln w="12708">
              <a:solidFill>
                <a:srgbClr val="FF00FF"/>
              </a:solidFill>
              <a:prstDash val="solid"/>
            </a:ln>
          </c:spPr>
          <c:marker>
            <c:symbol val="square"/>
            <c:size val="3"/>
            <c:spPr>
              <a:solidFill>
                <a:srgbClr val="FF00FF"/>
              </a:solidFill>
              <a:ln>
                <a:solidFill>
                  <a:srgbClr val="FF00FF"/>
                </a:solidFill>
                <a:prstDash val="solid"/>
              </a:ln>
            </c:spPr>
          </c:marker>
          <c:xVal>
            <c:numRef>
              <c:f>Feuil1!$C$49:$M$49</c:f>
              <c:numCache>
                <c:formatCode>General</c:formatCode>
                <c:ptCount val="11"/>
                <c:pt idx="0">
                  <c:v>0</c:v>
                </c:pt>
                <c:pt idx="1">
                  <c:v>93</c:v>
                </c:pt>
                <c:pt idx="2">
                  <c:v>196</c:v>
                </c:pt>
                <c:pt idx="3">
                  <c:v>391</c:v>
                </c:pt>
                <c:pt idx="4">
                  <c:v>431</c:v>
                </c:pt>
                <c:pt idx="5">
                  <c:v>531</c:v>
                </c:pt>
                <c:pt idx="6">
                  <c:v>639</c:v>
                </c:pt>
                <c:pt idx="7">
                  <c:v>706</c:v>
                </c:pt>
                <c:pt idx="8">
                  <c:v>806</c:v>
                </c:pt>
                <c:pt idx="9">
                  <c:v>906</c:v>
                </c:pt>
                <c:pt idx="10">
                  <c:v>1006</c:v>
                </c:pt>
              </c:numCache>
            </c:numRef>
          </c:xVal>
          <c:yVal>
            <c:numRef>
              <c:f>Feuil1!$C$51:$M$51</c:f>
              <c:numCache>
                <c:formatCode>#,##0.00</c:formatCode>
                <c:ptCount val="11"/>
                <c:pt idx="0">
                  <c:v>112.27</c:v>
                </c:pt>
                <c:pt idx="1">
                  <c:v>241.13</c:v>
                </c:pt>
                <c:pt idx="2">
                  <c:v>213.8</c:v>
                </c:pt>
                <c:pt idx="3">
                  <c:v>213.8</c:v>
                </c:pt>
                <c:pt idx="4">
                  <c:v>181.96</c:v>
                </c:pt>
                <c:pt idx="5">
                  <c:v>228.29</c:v>
                </c:pt>
                <c:pt idx="6">
                  <c:v>181.79</c:v>
                </c:pt>
                <c:pt idx="7">
                  <c:v>320.7</c:v>
                </c:pt>
                <c:pt idx="8">
                  <c:v>219.91</c:v>
                </c:pt>
                <c:pt idx="9">
                  <c:v>222.53</c:v>
                </c:pt>
                <c:pt idx="10">
                  <c:v>243.76999999999998</c:v>
                </c:pt>
              </c:numCache>
            </c:numRef>
          </c:yVal>
          <c:smooth val="0"/>
        </c:ser>
        <c:ser>
          <c:idx val="2"/>
          <c:order val="2"/>
          <c:tx>
            <c:v>AB/2 = 35 m</c:v>
          </c:tx>
          <c:spPr>
            <a:ln w="12708">
              <a:solidFill>
                <a:srgbClr val="FFFF00"/>
              </a:solidFill>
              <a:prstDash val="solid"/>
            </a:ln>
          </c:spPr>
          <c:marker>
            <c:symbol val="triangle"/>
            <c:size val="3"/>
            <c:spPr>
              <a:solidFill>
                <a:srgbClr val="FFFF00"/>
              </a:solidFill>
              <a:ln>
                <a:solidFill>
                  <a:srgbClr val="FFFF00"/>
                </a:solidFill>
                <a:prstDash val="solid"/>
              </a:ln>
            </c:spPr>
          </c:marker>
          <c:xVal>
            <c:numRef>
              <c:f>Feuil1!$C$49:$M$49</c:f>
              <c:numCache>
                <c:formatCode>General</c:formatCode>
                <c:ptCount val="11"/>
                <c:pt idx="0">
                  <c:v>0</c:v>
                </c:pt>
                <c:pt idx="1">
                  <c:v>93</c:v>
                </c:pt>
                <c:pt idx="2">
                  <c:v>196</c:v>
                </c:pt>
                <c:pt idx="3">
                  <c:v>391</c:v>
                </c:pt>
                <c:pt idx="4">
                  <c:v>431</c:v>
                </c:pt>
                <c:pt idx="5">
                  <c:v>531</c:v>
                </c:pt>
                <c:pt idx="6">
                  <c:v>639</c:v>
                </c:pt>
                <c:pt idx="7">
                  <c:v>706</c:v>
                </c:pt>
                <c:pt idx="8">
                  <c:v>806</c:v>
                </c:pt>
                <c:pt idx="9">
                  <c:v>906</c:v>
                </c:pt>
                <c:pt idx="10">
                  <c:v>1006</c:v>
                </c:pt>
              </c:numCache>
            </c:numRef>
          </c:xVal>
          <c:yVal>
            <c:numRef>
              <c:f>Feuil1!$C$52:$M$52</c:f>
              <c:numCache>
                <c:formatCode>#,##0.00</c:formatCode>
                <c:ptCount val="11"/>
                <c:pt idx="0">
                  <c:v>138.1</c:v>
                </c:pt>
                <c:pt idx="1">
                  <c:v>258.3</c:v>
                </c:pt>
                <c:pt idx="2">
                  <c:v>221.76</c:v>
                </c:pt>
                <c:pt idx="3">
                  <c:v>221.76</c:v>
                </c:pt>
                <c:pt idx="4">
                  <c:v>221.10999999999999</c:v>
                </c:pt>
                <c:pt idx="5">
                  <c:v>277.77999999999969</c:v>
                </c:pt>
                <c:pt idx="6">
                  <c:v>194.44</c:v>
                </c:pt>
                <c:pt idx="7">
                  <c:v>369.74</c:v>
                </c:pt>
                <c:pt idx="8">
                  <c:v>233.99</c:v>
                </c:pt>
                <c:pt idx="9">
                  <c:v>266.11</c:v>
                </c:pt>
                <c:pt idx="10">
                  <c:v>272.58999999999969</c:v>
                </c:pt>
              </c:numCache>
            </c:numRef>
          </c:yVal>
          <c:smooth val="0"/>
        </c:ser>
        <c:ser>
          <c:idx val="3"/>
          <c:order val="3"/>
          <c:tx>
            <c:v>AB/2 = 40 m </c:v>
          </c:tx>
          <c:spPr>
            <a:ln w="12708">
              <a:solidFill>
                <a:srgbClr val="00FFFF"/>
              </a:solidFill>
              <a:prstDash val="solid"/>
            </a:ln>
          </c:spPr>
          <c:marker>
            <c:symbol val="x"/>
            <c:size val="3"/>
            <c:spPr>
              <a:noFill/>
              <a:ln>
                <a:solidFill>
                  <a:srgbClr val="00FFFF"/>
                </a:solidFill>
                <a:prstDash val="solid"/>
              </a:ln>
            </c:spPr>
          </c:marker>
          <c:xVal>
            <c:numRef>
              <c:f>Feuil1!$C$49:$M$49</c:f>
              <c:numCache>
                <c:formatCode>General</c:formatCode>
                <c:ptCount val="11"/>
                <c:pt idx="0">
                  <c:v>0</c:v>
                </c:pt>
                <c:pt idx="1">
                  <c:v>93</c:v>
                </c:pt>
                <c:pt idx="2">
                  <c:v>196</c:v>
                </c:pt>
                <c:pt idx="3">
                  <c:v>391</c:v>
                </c:pt>
                <c:pt idx="4">
                  <c:v>431</c:v>
                </c:pt>
                <c:pt idx="5">
                  <c:v>531</c:v>
                </c:pt>
                <c:pt idx="6">
                  <c:v>639</c:v>
                </c:pt>
                <c:pt idx="7">
                  <c:v>706</c:v>
                </c:pt>
                <c:pt idx="8">
                  <c:v>806</c:v>
                </c:pt>
                <c:pt idx="9">
                  <c:v>906</c:v>
                </c:pt>
                <c:pt idx="10">
                  <c:v>1006</c:v>
                </c:pt>
              </c:numCache>
            </c:numRef>
          </c:xVal>
          <c:yVal>
            <c:numRef>
              <c:f>Feuil1!$C$53:$M$53</c:f>
              <c:numCache>
                <c:formatCode>#,##0.00</c:formatCode>
                <c:ptCount val="11"/>
                <c:pt idx="0">
                  <c:v>149.22</c:v>
                </c:pt>
                <c:pt idx="1">
                  <c:v>288.91000000000003</c:v>
                </c:pt>
                <c:pt idx="2">
                  <c:v>239.01</c:v>
                </c:pt>
                <c:pt idx="3">
                  <c:v>239.01</c:v>
                </c:pt>
                <c:pt idx="4">
                  <c:v>241.45000000000007</c:v>
                </c:pt>
                <c:pt idx="5">
                  <c:v>296.88</c:v>
                </c:pt>
                <c:pt idx="6">
                  <c:v>206.68</c:v>
                </c:pt>
                <c:pt idx="7">
                  <c:v>425.16</c:v>
                </c:pt>
                <c:pt idx="8">
                  <c:v>261.14000000000038</c:v>
                </c:pt>
                <c:pt idx="9">
                  <c:v>292.38</c:v>
                </c:pt>
                <c:pt idx="10">
                  <c:v>290.75</c:v>
                </c:pt>
              </c:numCache>
            </c:numRef>
          </c:yVal>
          <c:smooth val="0"/>
        </c:ser>
        <c:ser>
          <c:idx val="4"/>
          <c:order val="4"/>
          <c:tx>
            <c:v>AB/2 = 50 m</c:v>
          </c:tx>
          <c:spPr>
            <a:ln w="12708">
              <a:solidFill>
                <a:srgbClr val="800080"/>
              </a:solidFill>
              <a:prstDash val="solid"/>
            </a:ln>
          </c:spPr>
          <c:marker>
            <c:symbol val="star"/>
            <c:size val="3"/>
            <c:spPr>
              <a:noFill/>
              <a:ln>
                <a:solidFill>
                  <a:srgbClr val="800080"/>
                </a:solidFill>
                <a:prstDash val="solid"/>
              </a:ln>
            </c:spPr>
          </c:marker>
          <c:xVal>
            <c:numRef>
              <c:f>Feuil1!$C$49:$M$49</c:f>
              <c:numCache>
                <c:formatCode>General</c:formatCode>
                <c:ptCount val="11"/>
                <c:pt idx="0">
                  <c:v>0</c:v>
                </c:pt>
                <c:pt idx="1">
                  <c:v>93</c:v>
                </c:pt>
                <c:pt idx="2">
                  <c:v>196</c:v>
                </c:pt>
                <c:pt idx="3">
                  <c:v>391</c:v>
                </c:pt>
                <c:pt idx="4">
                  <c:v>431</c:v>
                </c:pt>
                <c:pt idx="5">
                  <c:v>531</c:v>
                </c:pt>
                <c:pt idx="6">
                  <c:v>639</c:v>
                </c:pt>
                <c:pt idx="7">
                  <c:v>706</c:v>
                </c:pt>
                <c:pt idx="8">
                  <c:v>806</c:v>
                </c:pt>
                <c:pt idx="9">
                  <c:v>906</c:v>
                </c:pt>
                <c:pt idx="10">
                  <c:v>1006</c:v>
                </c:pt>
              </c:numCache>
            </c:numRef>
          </c:xVal>
          <c:yVal>
            <c:numRef>
              <c:f>Feuil1!$C$54:$M$54</c:f>
              <c:numCache>
                <c:formatCode>#,##0.00</c:formatCode>
                <c:ptCount val="11"/>
                <c:pt idx="0">
                  <c:v>190.97</c:v>
                </c:pt>
                <c:pt idx="1">
                  <c:v>303.11</c:v>
                </c:pt>
                <c:pt idx="2">
                  <c:v>284.10000000000002</c:v>
                </c:pt>
                <c:pt idx="3">
                  <c:v>284.10000000000002</c:v>
                </c:pt>
                <c:pt idx="4">
                  <c:v>277.69</c:v>
                </c:pt>
                <c:pt idx="5">
                  <c:v>347.40999999999963</c:v>
                </c:pt>
                <c:pt idx="6">
                  <c:v>212.05</c:v>
                </c:pt>
                <c:pt idx="7">
                  <c:v>598.29000000000053</c:v>
                </c:pt>
                <c:pt idx="8">
                  <c:v>329.86</c:v>
                </c:pt>
                <c:pt idx="9">
                  <c:v>320.72999999999894</c:v>
                </c:pt>
                <c:pt idx="10">
                  <c:v>345.57599999999923</c:v>
                </c:pt>
              </c:numCache>
            </c:numRef>
          </c:yVal>
          <c:smooth val="0"/>
        </c:ser>
        <c:dLbls>
          <c:showLegendKey val="0"/>
          <c:showVal val="0"/>
          <c:showCatName val="0"/>
          <c:showSerName val="0"/>
          <c:showPercent val="0"/>
          <c:showBubbleSize val="0"/>
        </c:dLbls>
        <c:axId val="188470336"/>
        <c:axId val="188470912"/>
      </c:scatterChart>
      <c:valAx>
        <c:axId val="188470336"/>
        <c:scaling>
          <c:orientation val="minMax"/>
          <c:max val="1050"/>
          <c:min val="0"/>
        </c:scaling>
        <c:delete val="0"/>
        <c:axPos val="b"/>
        <c:title>
          <c:tx>
            <c:rich>
              <a:bodyPr anchor="ctr" anchorCtr="0"/>
              <a:lstStyle/>
              <a:p>
                <a:pPr>
                  <a:defRPr lang="en-US" sz="1087" b="1" i="0" u="none" strike="noStrike" baseline="0">
                    <a:solidFill>
                      <a:srgbClr val="000000"/>
                    </a:solidFill>
                    <a:latin typeface="Arial"/>
                    <a:ea typeface="Arial"/>
                    <a:cs typeface="Arial"/>
                  </a:defRPr>
                </a:pPr>
                <a:r>
                  <a:rPr lang="fr-FR"/>
                  <a:t>Distance (m)</a:t>
                </a:r>
              </a:p>
            </c:rich>
          </c:tx>
          <c:layout>
            <c:manualLayout>
              <c:xMode val="edge"/>
              <c:yMode val="edge"/>
              <c:x val="0.3891031347329118"/>
              <c:y val="0.85283791829476563"/>
            </c:manualLayout>
          </c:layout>
          <c:overlay val="0"/>
          <c:spPr>
            <a:noFill/>
            <a:ln w="25442">
              <a:noFill/>
            </a:ln>
          </c:spPr>
        </c:title>
        <c:numFmt formatCode="General" sourceLinked="1"/>
        <c:majorTickMark val="out"/>
        <c:minorTickMark val="none"/>
        <c:tickLblPos val="nextTo"/>
        <c:spPr>
          <a:ln w="3176">
            <a:solidFill>
              <a:srgbClr val="000000"/>
            </a:solidFill>
            <a:prstDash val="solid"/>
          </a:ln>
        </c:spPr>
        <c:txPr>
          <a:bodyPr rot="0" vert="horz"/>
          <a:lstStyle/>
          <a:p>
            <a:pPr>
              <a:defRPr lang="en-US" sz="1102" b="0" i="0" u="none" strike="noStrike" baseline="0">
                <a:solidFill>
                  <a:srgbClr val="000000"/>
                </a:solidFill>
                <a:latin typeface="Arial"/>
                <a:ea typeface="Arial"/>
                <a:cs typeface="Arial"/>
              </a:defRPr>
            </a:pPr>
            <a:endParaRPr lang="en-US"/>
          </a:p>
        </c:txPr>
        <c:crossAx val="188470912"/>
        <c:crossesAt val="0"/>
        <c:crossBetween val="midCat"/>
        <c:majorUnit val="250"/>
      </c:valAx>
      <c:valAx>
        <c:axId val="188470912"/>
        <c:scaling>
          <c:orientation val="minMax"/>
        </c:scaling>
        <c:delete val="0"/>
        <c:axPos val="l"/>
        <c:majorGridlines>
          <c:spPr>
            <a:ln w="3176">
              <a:solidFill>
                <a:srgbClr val="000000"/>
              </a:solidFill>
              <a:prstDash val="solid"/>
            </a:ln>
          </c:spPr>
        </c:majorGridlines>
        <c:title>
          <c:tx>
            <c:rich>
              <a:bodyPr/>
              <a:lstStyle/>
              <a:p>
                <a:pPr>
                  <a:defRPr lang="en-US" sz="1087" b="1" i="0" u="none" strike="noStrike" baseline="0">
                    <a:solidFill>
                      <a:srgbClr val="000000"/>
                    </a:solidFill>
                    <a:latin typeface="Arial"/>
                    <a:ea typeface="Arial"/>
                    <a:cs typeface="Arial"/>
                  </a:defRPr>
                </a:pPr>
                <a:r>
                  <a:rPr lang="fr-FR"/>
                  <a:t>Resistivity</a:t>
                </a:r>
                <a:r>
                  <a:rPr lang="fr-FR" baseline="0"/>
                  <a:t> (</a:t>
                </a:r>
                <a:r>
                  <a:rPr lang="fr-FR"/>
                  <a:t>Ohm.m)</a:t>
                </a:r>
              </a:p>
            </c:rich>
          </c:tx>
          <c:layout>
            <c:manualLayout>
              <c:xMode val="edge"/>
              <c:yMode val="edge"/>
              <c:x val="2.1072820442899525E-2"/>
              <c:y val="0.18918922244094491"/>
            </c:manualLayout>
          </c:layout>
          <c:overlay val="0"/>
          <c:spPr>
            <a:noFill/>
            <a:ln w="25442">
              <a:noFill/>
            </a:ln>
          </c:spPr>
        </c:title>
        <c:numFmt formatCode="#,##0" sourceLinked="0"/>
        <c:majorTickMark val="out"/>
        <c:minorTickMark val="none"/>
        <c:tickLblPos val="nextTo"/>
        <c:spPr>
          <a:ln w="3176">
            <a:solidFill>
              <a:srgbClr val="000000"/>
            </a:solidFill>
            <a:prstDash val="solid"/>
          </a:ln>
        </c:spPr>
        <c:txPr>
          <a:bodyPr rot="0" vert="horz"/>
          <a:lstStyle/>
          <a:p>
            <a:pPr>
              <a:defRPr lang="en-US" sz="1000" b="0" i="0" u="none" strike="noStrike" baseline="0">
                <a:solidFill>
                  <a:srgbClr val="000000"/>
                </a:solidFill>
                <a:latin typeface="Arial"/>
                <a:ea typeface="Arial"/>
                <a:cs typeface="Arial"/>
              </a:defRPr>
            </a:pPr>
            <a:endParaRPr lang="en-US"/>
          </a:p>
        </c:txPr>
        <c:crossAx val="188470336"/>
        <c:crosses val="autoZero"/>
        <c:crossBetween val="midCat"/>
      </c:valAx>
      <c:spPr>
        <a:noFill/>
        <a:ln w="25451">
          <a:noFill/>
        </a:ln>
      </c:spPr>
    </c:plotArea>
    <c:legend>
      <c:legendPos val="r"/>
      <c:layout>
        <c:manualLayout>
          <c:xMode val="edge"/>
          <c:yMode val="edge"/>
          <c:x val="0.76958148063462761"/>
          <c:y val="0.11060172936570249"/>
          <c:w val="0.23041851936537291"/>
          <c:h val="0.5412372867454065"/>
        </c:manualLayout>
      </c:layout>
      <c:overlay val="0"/>
      <c:spPr>
        <a:solidFill>
          <a:srgbClr val="FFFFFF"/>
        </a:solidFill>
        <a:ln w="3176">
          <a:solidFill>
            <a:srgbClr val="000000"/>
          </a:solidFill>
          <a:prstDash val="solid"/>
        </a:ln>
      </c:spPr>
      <c:txPr>
        <a:bodyPr/>
        <a:lstStyle/>
        <a:p>
          <a:pPr>
            <a:defRPr lang="en-US"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6">
      <a:solidFill>
        <a:srgbClr val="000000"/>
      </a:solidFill>
      <a:prstDash val="solid"/>
    </a:ln>
  </c:spPr>
  <c:txPr>
    <a:bodyPr/>
    <a:lstStyle/>
    <a:p>
      <a:pPr>
        <a:defRPr sz="1102"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FDAE7-B243-4A43-AC4E-80A157B9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25</Pages>
  <Words>4305</Words>
  <Characters>24539</Characters>
  <Application>Microsoft Office Word</Application>
  <DocSecurity>0</DocSecurity>
  <Lines>204</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Félix PRISO</dc:creator>
  <cp:lastModifiedBy>Wits-User</cp:lastModifiedBy>
  <cp:revision>15</cp:revision>
  <cp:lastPrinted>2012-11-15T12:41:00Z</cp:lastPrinted>
  <dcterms:created xsi:type="dcterms:W3CDTF">2014-02-21T08:28:00Z</dcterms:created>
  <dcterms:modified xsi:type="dcterms:W3CDTF">2014-02-21T10:18:00Z</dcterms:modified>
</cp:coreProperties>
</file>