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7683" w14:textId="77777777" w:rsidR="005D64E7" w:rsidRDefault="00F7344D" w:rsidP="00932BE2">
      <w:pPr>
        <w:adjustRightInd w:val="0"/>
        <w:snapToGrid w:val="0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693975">
        <w:rPr>
          <w:rFonts w:ascii="Times New Roman" w:hAnsi="Times New Roman" w:cs="Times New Roman"/>
          <w:sz w:val="32"/>
          <w:szCs w:val="32"/>
        </w:rPr>
        <w:t xml:space="preserve">Applying </w:t>
      </w:r>
      <w:r w:rsidR="006D259E" w:rsidRPr="00693975">
        <w:rPr>
          <w:rFonts w:ascii="Times New Roman" w:hAnsi="Times New Roman" w:cs="Times New Roman"/>
          <w:sz w:val="32"/>
          <w:szCs w:val="32"/>
        </w:rPr>
        <w:t>Grey Relational Analysis</w:t>
      </w:r>
      <w:r w:rsidR="00F1148D" w:rsidRPr="00693975">
        <w:rPr>
          <w:rFonts w:ascii="Times New Roman" w:hAnsi="Times New Roman" w:cs="Times New Roman"/>
          <w:sz w:val="32"/>
          <w:szCs w:val="32"/>
        </w:rPr>
        <w:t xml:space="preserve"> </w:t>
      </w:r>
      <w:r w:rsidRPr="00693975">
        <w:rPr>
          <w:rFonts w:ascii="Times New Roman" w:hAnsi="Times New Roman" w:cs="Times New Roman"/>
          <w:sz w:val="32"/>
          <w:szCs w:val="32"/>
        </w:rPr>
        <w:t>to</w:t>
      </w:r>
      <w:r w:rsidR="006D259E" w:rsidRPr="00693975">
        <w:rPr>
          <w:rFonts w:ascii="Times New Roman" w:hAnsi="Times New Roman" w:cs="Times New Roman"/>
          <w:sz w:val="32"/>
          <w:szCs w:val="32"/>
        </w:rPr>
        <w:t xml:space="preserve"> Find</w:t>
      </w:r>
      <w:r w:rsidR="00F1148D" w:rsidRPr="00693975">
        <w:rPr>
          <w:rFonts w:ascii="Times New Roman" w:hAnsi="Times New Roman" w:cs="Times New Roman"/>
          <w:sz w:val="32"/>
          <w:szCs w:val="32"/>
        </w:rPr>
        <w:t xml:space="preserve"> </w:t>
      </w:r>
      <w:r w:rsidR="006D259E" w:rsidRPr="00693975">
        <w:rPr>
          <w:rFonts w:ascii="Times New Roman" w:hAnsi="Times New Roman" w:cs="Times New Roman"/>
          <w:sz w:val="32"/>
          <w:szCs w:val="32"/>
        </w:rPr>
        <w:t>Interactions</w:t>
      </w:r>
      <w:r w:rsidR="00EF53B2" w:rsidRPr="00693975">
        <w:rPr>
          <w:rFonts w:ascii="Times New Roman" w:hAnsi="Times New Roman" w:cs="Times New Roman"/>
          <w:sz w:val="32"/>
          <w:szCs w:val="32"/>
        </w:rPr>
        <w:t xml:space="preserve"> between</w:t>
      </w:r>
      <w:r w:rsidR="00F1148D" w:rsidRPr="00693975">
        <w:rPr>
          <w:rFonts w:ascii="Times New Roman" w:hAnsi="Times New Roman" w:cs="Times New Roman"/>
          <w:sz w:val="32"/>
          <w:szCs w:val="32"/>
        </w:rPr>
        <w:t xml:space="preserve"> </w:t>
      </w:r>
      <w:r w:rsidR="006D259E" w:rsidRPr="00693975">
        <w:rPr>
          <w:rFonts w:ascii="Times New Roman" w:hAnsi="Times New Roman" w:cs="Times New Roman"/>
          <w:sz w:val="32"/>
          <w:szCs w:val="32"/>
        </w:rPr>
        <w:t>Manufacturing</w:t>
      </w:r>
      <w:r w:rsidR="00EF53B2" w:rsidRPr="00693975">
        <w:rPr>
          <w:rFonts w:ascii="Times New Roman" w:hAnsi="Times New Roman" w:cs="Times New Roman"/>
          <w:sz w:val="32"/>
          <w:szCs w:val="32"/>
        </w:rPr>
        <w:t xml:space="preserve"> and </w:t>
      </w:r>
      <w:r w:rsidR="006D259E" w:rsidRPr="00693975">
        <w:rPr>
          <w:rFonts w:ascii="Times New Roman" w:hAnsi="Times New Roman" w:cs="Times New Roman"/>
          <w:sz w:val="32"/>
          <w:szCs w:val="32"/>
        </w:rPr>
        <w:t>Logistics</w:t>
      </w:r>
      <w:r w:rsidR="00F1148D" w:rsidRPr="00693975">
        <w:rPr>
          <w:rFonts w:ascii="Times New Roman" w:hAnsi="Times New Roman" w:cs="Times New Roman"/>
          <w:sz w:val="32"/>
          <w:szCs w:val="32"/>
        </w:rPr>
        <w:t xml:space="preserve"> </w:t>
      </w:r>
      <w:r w:rsidR="006D259E" w:rsidRPr="00693975">
        <w:rPr>
          <w:rFonts w:ascii="Times New Roman" w:hAnsi="Times New Roman" w:cs="Times New Roman"/>
          <w:sz w:val="32"/>
          <w:szCs w:val="32"/>
        </w:rPr>
        <w:t>Industries</w:t>
      </w:r>
      <w:r w:rsidR="00F1148D" w:rsidRPr="00693975">
        <w:rPr>
          <w:rFonts w:ascii="Times New Roman" w:hAnsi="Times New Roman" w:cs="Times New Roman"/>
          <w:sz w:val="32"/>
          <w:szCs w:val="32"/>
        </w:rPr>
        <w:t xml:space="preserve"> </w:t>
      </w:r>
      <w:r w:rsidRPr="00693975">
        <w:rPr>
          <w:rFonts w:ascii="Times New Roman" w:hAnsi="Times New Roman" w:cs="Times New Roman"/>
          <w:sz w:val="32"/>
          <w:szCs w:val="32"/>
        </w:rPr>
        <w:t>in Taiwan</w:t>
      </w:r>
    </w:p>
    <w:p w14:paraId="6226EB38" w14:textId="77777777" w:rsidR="00FD2EE9" w:rsidRPr="00FD2EE9" w:rsidRDefault="00FD2EE9" w:rsidP="00932BE2">
      <w:pPr>
        <w:adjustRightInd w:val="0"/>
        <w:snapToGrid w:val="0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0C824108" w14:textId="77777777" w:rsidR="00FD2EE9" w:rsidRPr="00DD4647" w:rsidRDefault="00FD2EE9" w:rsidP="00FD2EE9">
      <w:pPr>
        <w:autoSpaceDE w:val="0"/>
        <w:autoSpaceDN w:val="0"/>
        <w:adjustRightInd w:val="0"/>
        <w:snapToGrid w:val="0"/>
        <w:spacing w:after="120" w:line="280" w:lineRule="exact"/>
        <w:jc w:val="center"/>
        <w:rPr>
          <w:rFonts w:ascii="Times New Roman" w:eastAsia="標楷體" w:hAnsi="Times New Roman" w:cs="Times New Roman"/>
          <w:szCs w:val="24"/>
          <w:vertAlign w:val="superscript"/>
        </w:rPr>
      </w:pPr>
      <w:r w:rsidRPr="00DD4647">
        <w:rPr>
          <w:rFonts w:ascii="Times New Roman" w:eastAsia="標楷體" w:hAnsi="Times New Roman" w:cs="Times New Roman"/>
          <w:szCs w:val="24"/>
        </w:rPr>
        <w:t>Yi-Chung Hu</w:t>
      </w:r>
      <w:r w:rsidRPr="00DD4647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DD4647">
        <w:rPr>
          <w:rStyle w:val="ad"/>
          <w:rFonts w:ascii="Times New Roman" w:eastAsia="標楷體" w:hAnsi="Times New Roman" w:cs="Times New Roman"/>
          <w:color w:val="000000"/>
          <w:szCs w:val="24"/>
        </w:rPr>
        <w:footnoteReference w:customMarkFollows="1" w:id="1"/>
        <w:sym w:font="Symbol" w:char="F020"/>
      </w:r>
      <w:r w:rsidRPr="00DD4647">
        <w:rPr>
          <w:rStyle w:val="ae"/>
          <w:rFonts w:ascii="Times New Roman" w:hAnsi="Times New Roman" w:cs="Times New Roman"/>
          <w:szCs w:val="24"/>
        </w:rPr>
        <w:t>,</w:t>
      </w:r>
      <w:r w:rsidRPr="00932BE2">
        <w:rPr>
          <w:rStyle w:val="ae"/>
          <w:rFonts w:ascii="Times New Roman" w:hAnsi="Times New Roman" w:cs="Times New Roman"/>
          <w:b w:val="0"/>
          <w:szCs w:val="24"/>
        </w:rPr>
        <w:t xml:space="preserve"> Peng Jiang</w:t>
      </w:r>
      <w:r w:rsidRPr="00DD4647">
        <w:rPr>
          <w:rFonts w:ascii="Times New Roman" w:eastAsia="標楷體" w:hAnsi="Times New Roman" w:cs="Times New Roman"/>
          <w:szCs w:val="24"/>
          <w:vertAlign w:val="superscript"/>
        </w:rPr>
        <w:t>1,</w:t>
      </w:r>
      <w:r w:rsidRPr="00DD4647">
        <w:rPr>
          <w:rStyle w:val="ad"/>
          <w:rFonts w:ascii="Times New Roman" w:eastAsia="標楷體" w:hAnsi="Times New Roman" w:cs="Times New Roman"/>
          <w:color w:val="000000"/>
          <w:szCs w:val="24"/>
          <w:lang w:val="it-IT"/>
        </w:rPr>
        <w:footnoteReference w:customMarkFollows="1" w:id="2"/>
        <w:t>*</w:t>
      </w:r>
      <w:r w:rsidRPr="005A2BA0">
        <w:rPr>
          <w:rStyle w:val="ad"/>
          <w:rFonts w:ascii="Times New Roman" w:eastAsia="標楷體" w:hAnsi="Times New Roman" w:cs="Times New Roman"/>
          <w:color w:val="000000"/>
          <w:szCs w:val="24"/>
        </w:rPr>
        <w:t xml:space="preserve"> </w:t>
      </w:r>
      <w:proofErr w:type="gramStart"/>
      <w:r w:rsidRPr="00DD4647">
        <w:rPr>
          <w:rStyle w:val="ae"/>
          <w:rFonts w:ascii="Times New Roman" w:hAnsi="Times New Roman" w:cs="Times New Roman"/>
          <w:szCs w:val="24"/>
        </w:rPr>
        <w:t>,</w:t>
      </w:r>
      <w:proofErr w:type="gramEnd"/>
      <w:r w:rsidRPr="00932BE2">
        <w:rPr>
          <w:rStyle w:val="ae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DD4647">
        <w:rPr>
          <w:rFonts w:ascii="Times New Roman" w:eastAsia="標楷體" w:hAnsi="Times New Roman" w:cs="Times New Roman"/>
          <w:szCs w:val="24"/>
        </w:rPr>
        <w:t>Ghi</w:t>
      </w:r>
      <w:proofErr w:type="spellEnd"/>
      <w:r w:rsidRPr="00DD4647">
        <w:rPr>
          <w:rFonts w:ascii="Times New Roman" w:eastAsia="標楷體" w:hAnsi="Times New Roman" w:cs="Times New Roman"/>
          <w:szCs w:val="24"/>
        </w:rPr>
        <w:t>-Feng Yen</w:t>
      </w:r>
      <w:r w:rsidRPr="00DD4647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DD4647">
        <w:rPr>
          <w:rFonts w:ascii="Times New Roman" w:eastAsia="標楷體" w:hAnsi="Times New Roman" w:cs="Times New Roman"/>
          <w:szCs w:val="24"/>
        </w:rPr>
        <w:t>, K. Caleb Chan</w:t>
      </w:r>
      <w:r w:rsidRPr="00DD4647">
        <w:rPr>
          <w:rFonts w:ascii="Times New Roman" w:eastAsia="標楷體" w:hAnsi="Times New Roman" w:cs="Times New Roman"/>
          <w:szCs w:val="24"/>
          <w:vertAlign w:val="superscript"/>
        </w:rPr>
        <w:t>2</w:t>
      </w:r>
    </w:p>
    <w:p w14:paraId="7C059463" w14:textId="77777777" w:rsidR="00FD2EE9" w:rsidRPr="00DD4647" w:rsidRDefault="00FD2EE9" w:rsidP="00FD2EE9">
      <w:pPr>
        <w:autoSpaceDE w:val="0"/>
        <w:autoSpaceDN w:val="0"/>
        <w:adjustRightInd w:val="0"/>
        <w:snapToGrid w:val="0"/>
        <w:spacing w:after="120" w:line="240" w:lineRule="exac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DD4647">
        <w:rPr>
          <w:rFonts w:ascii="Times New Roman" w:eastAsia="標楷體" w:hAnsi="Times New Roman" w:cs="Times New Roman"/>
          <w:sz w:val="20"/>
          <w:szCs w:val="20"/>
          <w:vertAlign w:val="superscript"/>
        </w:rPr>
        <w:t>1</w:t>
      </w:r>
      <w:r w:rsidRPr="00DD4647">
        <w:rPr>
          <w:rFonts w:ascii="Times New Roman" w:eastAsia="標楷體" w:hAnsi="Times New Roman" w:cs="Times New Roman"/>
          <w:i/>
          <w:sz w:val="20"/>
          <w:szCs w:val="20"/>
        </w:rPr>
        <w:t>Department of Business Administration, Chung Yuan Christian University, Chung Li Dist., Taoyuan City, Taiwan</w:t>
      </w:r>
    </w:p>
    <w:p w14:paraId="7D1A9AEA" w14:textId="77777777" w:rsidR="00FD2EE9" w:rsidRPr="00DD4647" w:rsidRDefault="00FD2EE9" w:rsidP="00FD2EE9">
      <w:pPr>
        <w:autoSpaceDE w:val="0"/>
        <w:autoSpaceDN w:val="0"/>
        <w:adjustRightInd w:val="0"/>
        <w:snapToGrid w:val="0"/>
        <w:spacing w:after="120" w:line="240" w:lineRule="exac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DD4647">
        <w:rPr>
          <w:rFonts w:ascii="Times New Roman" w:eastAsia="標楷體" w:hAnsi="Times New Roman" w:cs="Times New Roman"/>
          <w:sz w:val="20"/>
          <w:szCs w:val="20"/>
          <w:vertAlign w:val="superscript"/>
        </w:rPr>
        <w:t>2</w:t>
      </w:r>
      <w:r w:rsidRPr="00DD4647">
        <w:rPr>
          <w:rFonts w:ascii="Times New Roman" w:eastAsia="標楷體" w:hAnsi="Times New Roman" w:cs="Times New Roman"/>
          <w:i/>
          <w:sz w:val="20"/>
          <w:szCs w:val="20"/>
        </w:rPr>
        <w:t xml:space="preserve"> Gainey School of Business, Spring Arbor University,</w:t>
      </w:r>
      <w:r w:rsidRPr="00EF53B2">
        <w:rPr>
          <w:rFonts w:ascii="Times New Roman" w:eastAsia="標楷體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i/>
          <w:sz w:val="20"/>
          <w:szCs w:val="20"/>
        </w:rPr>
        <w:t>Michigan</w:t>
      </w:r>
      <w:r>
        <w:rPr>
          <w:rFonts w:ascii="Times New Roman" w:eastAsia="SimSun" w:hAnsi="Times New Roman" w:cs="Times New Roman" w:hint="eastAsia"/>
          <w:i/>
          <w:sz w:val="20"/>
          <w:szCs w:val="20"/>
          <w:lang w:eastAsia="zh-CN"/>
        </w:rPr>
        <w:t>,</w:t>
      </w:r>
      <w:r w:rsidRPr="00DD4647">
        <w:rPr>
          <w:rFonts w:ascii="Times New Roman" w:eastAsia="標楷體" w:hAnsi="Times New Roman" w:cs="Times New Roman"/>
          <w:i/>
          <w:sz w:val="20"/>
          <w:szCs w:val="20"/>
        </w:rPr>
        <w:t xml:space="preserve"> USA</w:t>
      </w:r>
    </w:p>
    <w:p w14:paraId="0B65477A" w14:textId="77777777" w:rsidR="00932BE2" w:rsidRPr="00693975" w:rsidRDefault="00932BE2" w:rsidP="00932BE2">
      <w:pPr>
        <w:pStyle w:val="af"/>
        <w:adjustRightInd w:val="0"/>
        <w:snapToGrid w:val="0"/>
        <w:ind w:left="0"/>
        <w:rPr>
          <w:rFonts w:eastAsia="SimSun"/>
          <w:b/>
          <w:lang w:eastAsia="zh-CN"/>
        </w:rPr>
      </w:pPr>
    </w:p>
    <w:p w14:paraId="4773D748" w14:textId="77777777" w:rsidR="00932BE2" w:rsidRPr="00693975" w:rsidRDefault="00932BE2" w:rsidP="00932BE2">
      <w:pPr>
        <w:pStyle w:val="af"/>
        <w:adjustRightInd w:val="0"/>
        <w:snapToGrid w:val="0"/>
        <w:ind w:left="0"/>
        <w:rPr>
          <w:b/>
        </w:rPr>
      </w:pPr>
      <w:r w:rsidRPr="00693975">
        <w:rPr>
          <w:b/>
        </w:rPr>
        <w:t>Abstract</w:t>
      </w:r>
    </w:p>
    <w:p w14:paraId="4216B554" w14:textId="62447265" w:rsidR="00932BE2" w:rsidRPr="00693975" w:rsidRDefault="00932BE2" w:rsidP="00EF53B2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The development of manufacturing </w:t>
      </w:r>
      <w:r w:rsidRPr="00693975">
        <w:rPr>
          <w:rFonts w:ascii="Times New Roman" w:hAnsi="Times New Roman" w:cs="Times New Roman"/>
        </w:rPr>
        <w:t xml:space="preserve">and </w:t>
      </w:r>
      <w:r w:rsidRPr="00693975">
        <w:rPr>
          <w:rFonts w:ascii="Times New Roman" w:eastAsia="SimSun" w:hAnsi="Times New Roman" w:cs="Times New Roman"/>
          <w:lang w:eastAsia="zh-CN"/>
        </w:rPr>
        <w:t>logistics industr</w:t>
      </w:r>
      <w:r w:rsidRPr="00693975">
        <w:rPr>
          <w:rFonts w:ascii="Times New Roman" w:hAnsi="Times New Roman" w:cs="Times New Roman"/>
        </w:rPr>
        <w:t>ies</w:t>
      </w:r>
      <w:r w:rsidR="00F1148D" w:rsidRPr="00693975">
        <w:rPr>
          <w:rFonts w:ascii="Times New Roman" w:hAnsi="Times New Roman" w:cs="Times New Roman"/>
        </w:rPr>
        <w:t xml:space="preserve"> </w:t>
      </w:r>
      <w:r w:rsidRPr="00693975">
        <w:rPr>
          <w:rFonts w:ascii="Times New Roman" w:eastAsia="標楷體" w:hAnsi="Times New Roman" w:cs="Times New Roman"/>
          <w:szCs w:val="24"/>
        </w:rPr>
        <w:t xml:space="preserve">is </w:t>
      </w:r>
      <w:r w:rsidRPr="00693975">
        <w:rPr>
          <w:rFonts w:ascii="Times New Roman" w:eastAsia="AdvGulliv-R" w:hAnsi="Times New Roman" w:cs="Times New Roman"/>
          <w:kern w:val="0"/>
          <w:szCs w:val="24"/>
        </w:rPr>
        <w:t>an important economic index</w:t>
      </w:r>
      <w:r w:rsidRPr="00693975">
        <w:rPr>
          <w:rFonts w:ascii="Times New Roman" w:eastAsia="標楷體" w:hAnsi="Times New Roman" w:cs="Times New Roman"/>
          <w:szCs w:val="24"/>
        </w:rPr>
        <w:t xml:space="preserve"> and plays a significant role </w:t>
      </w:r>
      <w:r w:rsidR="00F1148D" w:rsidRPr="00693975">
        <w:rPr>
          <w:rFonts w:ascii="Times New Roman" w:eastAsia="標楷體" w:hAnsi="Times New Roman" w:cs="Times New Roman"/>
          <w:szCs w:val="24"/>
        </w:rPr>
        <w:t>in</w:t>
      </w:r>
      <w:r w:rsidRPr="00693975">
        <w:rPr>
          <w:rFonts w:ascii="Times New Roman" w:eastAsia="標楷體" w:hAnsi="Times New Roman" w:cs="Times New Roman"/>
          <w:szCs w:val="24"/>
        </w:rPr>
        <w:t xml:space="preserve"> developed countries</w:t>
      </w:r>
      <w:r w:rsidRPr="00693975">
        <w:rPr>
          <w:rFonts w:ascii="Times New Roman" w:eastAsia="SimSun" w:hAnsi="Times New Roman" w:cs="Times New Roman"/>
          <w:lang w:eastAsia="zh-CN"/>
        </w:rPr>
        <w:t xml:space="preserve">. In </w:t>
      </w:r>
      <w:r w:rsidRPr="00693975">
        <w:rPr>
          <w:rFonts w:ascii="Times New Roman" w:hAnsi="Times New Roman" w:cs="Times New Roman"/>
        </w:rPr>
        <w:t>Taiwan</w:t>
      </w:r>
      <w:r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both </w:t>
      </w:r>
      <w:r w:rsidRPr="00693975">
        <w:rPr>
          <w:rFonts w:ascii="Times New Roman" w:eastAsia="SimSun" w:hAnsi="Times New Roman" w:cs="Times New Roman"/>
          <w:lang w:eastAsia="zh-CN"/>
        </w:rPr>
        <w:t xml:space="preserve">manufacturing </w:t>
      </w:r>
      <w:r w:rsidR="00F1148D" w:rsidRPr="00693975">
        <w:rPr>
          <w:rFonts w:ascii="Times New Roman" w:eastAsia="SimSun" w:hAnsi="Times New Roman" w:cs="Times New Roman"/>
          <w:lang w:eastAsia="zh-CN"/>
        </w:rPr>
        <w:t>and</w:t>
      </w:r>
      <w:r w:rsidRPr="00693975">
        <w:rPr>
          <w:rFonts w:ascii="Times New Roman" w:hAnsi="Times New Roman" w:cs="Times New Roma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logistics industr</w:t>
      </w:r>
      <w:r w:rsidRPr="00693975">
        <w:rPr>
          <w:rFonts w:ascii="Times New Roman" w:hAnsi="Times New Roman" w:cs="Times New Roman"/>
        </w:rPr>
        <w:t>ies</w:t>
      </w:r>
      <w:r w:rsidRPr="00693975">
        <w:rPr>
          <w:rFonts w:ascii="Times New Roman" w:eastAsia="SimSun" w:hAnsi="Times New Roman" w:cs="Times New Roman"/>
          <w:lang w:eastAsia="zh-CN"/>
        </w:rPr>
        <w:t xml:space="preserve"> ha</w:t>
      </w:r>
      <w:r w:rsidRPr="00693975">
        <w:rPr>
          <w:rFonts w:ascii="Times New Roman" w:hAnsi="Times New Roman" w:cs="Times New Roman"/>
        </w:rPr>
        <w:t>ve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hAnsi="Times New Roman" w:cs="Times New Roman"/>
        </w:rPr>
        <w:t>continuously</w:t>
      </w:r>
      <w:r w:rsidR="00F1148D" w:rsidRPr="00693975">
        <w:rPr>
          <w:rFonts w:ascii="Times New Roman" w:hAnsi="Times New Roman" w:cs="Times New Roman"/>
        </w:rPr>
        <w:t xml:space="preserve"> developed </w:t>
      </w:r>
      <w:r w:rsidRPr="00693975">
        <w:rPr>
          <w:rFonts w:ascii="Times New Roman" w:hAnsi="Times New Roman" w:cs="Times New Roman"/>
        </w:rPr>
        <w:t>in</w:t>
      </w:r>
      <w:r w:rsidRPr="00693975">
        <w:rPr>
          <w:rFonts w:ascii="Times New Roman" w:hAnsi="Times New Roman" w:cs="Times New Roman"/>
          <w:szCs w:val="24"/>
        </w:rPr>
        <w:t xml:space="preserve"> the past few decades</w:t>
      </w:r>
      <w:r w:rsidRPr="00693975">
        <w:rPr>
          <w:rFonts w:ascii="Times New Roman" w:hAnsi="Times New Roman" w:cs="Times New Roman"/>
        </w:rPr>
        <w:t>, and th</w:t>
      </w:r>
      <w:r w:rsidR="00F1148D" w:rsidRPr="00693975">
        <w:rPr>
          <w:rFonts w:ascii="Times New Roman" w:hAnsi="Times New Roman" w:cs="Times New Roman"/>
        </w:rPr>
        <w:t>eir</w:t>
      </w:r>
      <w:r w:rsidRPr="00693975">
        <w:rPr>
          <w:rFonts w:ascii="Times New Roman" w:hAnsi="Times New Roman" w:cs="Times New Roman"/>
        </w:rPr>
        <w:t xml:space="preserve"> development ha</w:t>
      </w:r>
      <w:r w:rsidR="00F1148D" w:rsidRPr="00693975">
        <w:rPr>
          <w:rFonts w:ascii="Times New Roman" w:hAnsi="Times New Roman" w:cs="Times New Roman"/>
        </w:rPr>
        <w:t xml:space="preserve">s </w:t>
      </w:r>
      <w:r w:rsidR="00EF53B2" w:rsidRPr="00693975">
        <w:rPr>
          <w:rFonts w:ascii="Times New Roman" w:hAnsi="Times New Roman" w:cs="Times New Roman"/>
        </w:rPr>
        <w:t>become interdependent</w:t>
      </w:r>
      <w:r w:rsidRPr="00693975">
        <w:rPr>
          <w:rFonts w:ascii="Times New Roman" w:hAnsi="Times New Roman" w:cs="Times New Roman"/>
        </w:rPr>
        <w:t xml:space="preserve">. For instance, the transportation demand of </w:t>
      </w:r>
      <w:r w:rsidRPr="00693975">
        <w:rPr>
          <w:rFonts w:ascii="Times New Roman" w:eastAsia="SimSun" w:hAnsi="Times New Roman" w:cs="Times New Roman"/>
          <w:lang w:eastAsia="zh-CN"/>
        </w:rPr>
        <w:t>manufacturing</w:t>
      </w:r>
      <w:r w:rsidRPr="00693975">
        <w:rPr>
          <w:rFonts w:ascii="Times New Roman" w:hAnsi="Times New Roman" w:cs="Times New Roman"/>
        </w:rPr>
        <w:t xml:space="preserve"> industries has an impact on the development of </w:t>
      </w:r>
      <w:r w:rsidRPr="00693975">
        <w:rPr>
          <w:rFonts w:ascii="Times New Roman" w:eastAsia="SimSun" w:hAnsi="Times New Roman" w:cs="Times New Roman"/>
          <w:lang w:eastAsia="zh-CN"/>
        </w:rPr>
        <w:t>logistics industr</w:t>
      </w:r>
      <w:r w:rsidRPr="00693975">
        <w:rPr>
          <w:rFonts w:ascii="Times New Roman" w:hAnsi="Times New Roman" w:cs="Times New Roman"/>
        </w:rPr>
        <w:t>ies. To</w:t>
      </w:r>
      <w:r w:rsidR="00F1148D" w:rsidRPr="00693975">
        <w:rPr>
          <w:rFonts w:ascii="Times New Roman" w:hAnsi="Times New Roman" w:cs="Times New Roman"/>
        </w:rPr>
        <w:t xml:space="preserve"> </w:t>
      </w:r>
      <w:r w:rsidRPr="00693975">
        <w:rPr>
          <w:rFonts w:ascii="Times New Roman" w:hAnsi="Times New Roman" w:cs="Times New Roman"/>
        </w:rPr>
        <w:t xml:space="preserve">effectively foster the development of these two </w:t>
      </w:r>
      <w:r w:rsidR="00F1148D" w:rsidRPr="00693975">
        <w:rPr>
          <w:rFonts w:ascii="Times New Roman" w:hAnsi="Times New Roman" w:cs="Times New Roman"/>
        </w:rPr>
        <w:t>sectors</w:t>
      </w:r>
      <w:r w:rsidRPr="00693975">
        <w:rPr>
          <w:rFonts w:ascii="Times New Roman" w:hAnsi="Times New Roman" w:cs="Times New Roman"/>
        </w:rPr>
        <w:t xml:space="preserve"> in Taiwan,</w:t>
      </w:r>
      <w:r w:rsidR="00F1148D" w:rsidRPr="00693975">
        <w:rPr>
          <w:rFonts w:ascii="Times New Roman" w:hAnsi="Times New Roman" w:cs="Times New Roman"/>
        </w:rPr>
        <w:t xml:space="preserve"> </w:t>
      </w:r>
      <w:r w:rsidRPr="00693975">
        <w:rPr>
          <w:rFonts w:ascii="Times New Roman" w:hAnsi="Times New Roman" w:cs="Times New Roman"/>
        </w:rPr>
        <w:t xml:space="preserve">it is necessary to identify the </w:t>
      </w:r>
      <w:r w:rsidR="00CD311D" w:rsidRPr="00693975">
        <w:rPr>
          <w:rFonts w:ascii="Times New Roman" w:hAnsi="Times New Roman" w:cs="Times New Roman"/>
        </w:rPr>
        <w:t>relationships</w:t>
      </w:r>
      <w:r w:rsidRPr="00693975">
        <w:rPr>
          <w:rFonts w:ascii="Times New Roman" w:hAnsi="Times New Roman" w:cs="Times New Roman"/>
        </w:rPr>
        <w:t xml:space="preserve"> between them.</w:t>
      </w:r>
      <w:r w:rsidR="00F1148D" w:rsidRPr="00693975">
        <w:rPr>
          <w:rFonts w:ascii="Times New Roman" w:hAnsi="Times New Roman" w:cs="Times New Roman"/>
        </w:rPr>
        <w:t xml:space="preserve"> G</w:t>
      </w:r>
      <w:r w:rsidRPr="00693975">
        <w:rPr>
          <w:rFonts w:ascii="Times New Roman" w:eastAsia="SimSun" w:hAnsi="Times New Roman" w:cs="Times New Roman"/>
          <w:lang w:eastAsia="zh-CN"/>
        </w:rPr>
        <w:t xml:space="preserve">rey </w:t>
      </w:r>
      <w:r w:rsidRPr="00693975">
        <w:rPr>
          <w:rFonts w:ascii="Times New Roman" w:hAnsi="Times New Roman" w:cs="Times New Roman"/>
        </w:rPr>
        <w:t>r</w:t>
      </w:r>
      <w:r w:rsidRPr="00693975">
        <w:rPr>
          <w:rFonts w:ascii="Times New Roman" w:eastAsia="SimSun" w:hAnsi="Times New Roman" w:cs="Times New Roman"/>
          <w:lang w:eastAsia="zh-CN"/>
        </w:rPr>
        <w:t xml:space="preserve">elational </w:t>
      </w:r>
      <w:r w:rsidRPr="00693975">
        <w:rPr>
          <w:rFonts w:ascii="Times New Roman" w:hAnsi="Times New Roman" w:cs="Times New Roman"/>
        </w:rPr>
        <w:t>a</w:t>
      </w:r>
      <w:r w:rsidRPr="00693975">
        <w:rPr>
          <w:rFonts w:ascii="Times New Roman" w:eastAsia="SimSun" w:hAnsi="Times New Roman" w:cs="Times New Roman"/>
          <w:lang w:eastAsia="zh-CN"/>
        </w:rPr>
        <w:t>nalysis</w:t>
      </w:r>
      <w:r w:rsidRPr="00693975">
        <w:rPr>
          <w:rFonts w:ascii="Times New Roman" w:hAnsi="Times New Roman" w:cs="Times New Roman"/>
        </w:rPr>
        <w:t xml:space="preserve"> with </w:t>
      </w:r>
      <w:r w:rsidR="00F1148D" w:rsidRPr="00693975">
        <w:rPr>
          <w:rFonts w:ascii="Times New Roman" w:hAnsi="Times New Roman" w:cs="Times New Roman"/>
        </w:rPr>
        <w:t xml:space="preserve">an </w:t>
      </w:r>
      <w:r w:rsidRPr="00693975">
        <w:rPr>
          <w:rFonts w:ascii="Times New Roman" w:hAnsi="Times New Roman" w:cs="Times New Roman"/>
        </w:rPr>
        <w:t>entropy calculation</w:t>
      </w:r>
      <w:r w:rsidR="00F1148D" w:rsidRPr="00693975">
        <w:rPr>
          <w:rFonts w:ascii="Times New Roman" w:hAnsi="Times New Roman" w:cs="Times New Roman"/>
        </w:rPr>
        <w:t xml:space="preserve"> reveals</w:t>
      </w:r>
      <w:r w:rsidRPr="00693975">
        <w:rPr>
          <w:rFonts w:ascii="Times New Roman" w:hAnsi="Times New Roman" w:cs="Times New Roman"/>
        </w:rPr>
        <w:t xml:space="preserve"> some in</w:t>
      </w:r>
      <w:r w:rsidR="00EF53B2" w:rsidRPr="00693975">
        <w:rPr>
          <w:rFonts w:ascii="Times New Roman" w:hAnsi="Times New Roman" w:cs="Times New Roman"/>
        </w:rPr>
        <w:t>teresting findings</w:t>
      </w:r>
      <w:r w:rsidR="00F1148D" w:rsidRPr="00693975">
        <w:rPr>
          <w:rFonts w:ascii="Times New Roman" w:hAnsi="Times New Roman" w:cs="Times New Roman"/>
        </w:rPr>
        <w:t>.</w:t>
      </w:r>
      <w:r w:rsidR="00EF53B2" w:rsidRPr="00693975">
        <w:rPr>
          <w:rFonts w:ascii="Times New Roman" w:hAnsi="Times New Roman" w:cs="Times New Roman"/>
        </w:rPr>
        <w:t xml:space="preserve"> (1)</w:t>
      </w:r>
      <w:r w:rsidR="00F1148D" w:rsidRPr="00693975">
        <w:rPr>
          <w:rFonts w:ascii="Times New Roman" w:hAnsi="Times New Roman" w:cs="Times New Roman"/>
        </w:rPr>
        <w:t xml:space="preserve"> </w:t>
      </w:r>
      <w:r w:rsidR="00EF53B2" w:rsidRPr="00693975">
        <w:rPr>
          <w:rFonts w:ascii="Times New Roman" w:hAnsi="Times New Roman" w:cs="Times New Roman"/>
        </w:rPr>
        <w:t xml:space="preserve">The main </w:t>
      </w:r>
      <w:r w:rsidR="00F1148D" w:rsidRPr="00693975">
        <w:rPr>
          <w:rFonts w:ascii="Times New Roman" w:hAnsi="Times New Roman" w:cs="Times New Roman"/>
        </w:rPr>
        <w:t xml:space="preserve">manufacturing </w:t>
      </w:r>
      <w:r w:rsidR="00EF53B2" w:rsidRPr="00693975">
        <w:rPr>
          <w:rFonts w:ascii="Times New Roman" w:hAnsi="Times New Roman" w:cs="Times New Roman"/>
        </w:rPr>
        <w:t>factor driving the logistics industry is employment compensation</w:t>
      </w:r>
      <w:r w:rsidR="00F1148D" w:rsidRPr="00693975">
        <w:rPr>
          <w:rFonts w:ascii="Times New Roman" w:hAnsi="Times New Roman" w:cs="Times New Roman"/>
        </w:rPr>
        <w:t>.</w:t>
      </w:r>
      <w:r w:rsidR="00EF53B2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hAnsi="Times New Roman" w:cs="Times New Roman"/>
        </w:rPr>
        <w:t xml:space="preserve">(2) </w:t>
      </w:r>
      <w:r w:rsidR="00EF53B2" w:rsidRPr="00693975">
        <w:rPr>
          <w:rFonts w:ascii="Times New Roman" w:hAnsi="Times New Roman" w:cs="Times New Roman"/>
        </w:rPr>
        <w:t xml:space="preserve">The main </w:t>
      </w:r>
      <w:r w:rsidR="00F1148D" w:rsidRPr="00693975">
        <w:rPr>
          <w:rFonts w:ascii="Times New Roman" w:hAnsi="Times New Roman" w:cs="Times New Roman"/>
        </w:rPr>
        <w:t xml:space="preserve">logistics </w:t>
      </w:r>
      <w:r w:rsidR="00EF53B2" w:rsidRPr="00693975">
        <w:rPr>
          <w:rFonts w:ascii="Times New Roman" w:hAnsi="Times New Roman" w:cs="Times New Roman"/>
        </w:rPr>
        <w:t xml:space="preserve">factor driving the manufacturing </w:t>
      </w:r>
      <w:r w:rsidR="00F1148D" w:rsidRPr="00693975">
        <w:rPr>
          <w:rFonts w:ascii="Times New Roman" w:hAnsi="Times New Roman" w:cs="Times New Roman"/>
        </w:rPr>
        <w:t>sector</w:t>
      </w:r>
      <w:r w:rsidR="00EF53B2" w:rsidRPr="00693975">
        <w:rPr>
          <w:rFonts w:ascii="Times New Roman" w:hAnsi="Times New Roman" w:cs="Times New Roman"/>
        </w:rPr>
        <w:t xml:space="preserve"> is</w:t>
      </w:r>
      <w:r w:rsidR="00F1148D" w:rsidRPr="00693975">
        <w:rPr>
          <w:rFonts w:ascii="Times New Roman" w:hAnsi="Times New Roman" w:cs="Times New Roman"/>
        </w:rPr>
        <w:t xml:space="preserve"> </w:t>
      </w:r>
      <w:r w:rsidR="00EF53B2" w:rsidRPr="00693975">
        <w:rPr>
          <w:rFonts w:ascii="Times New Roman" w:eastAsia="SimSun" w:hAnsi="Times New Roman" w:cs="Times New Roman"/>
          <w:lang w:eastAsia="zh-CN"/>
        </w:rPr>
        <w:t>length of roads</w:t>
      </w:r>
      <w:r w:rsidR="00F1148D" w:rsidRPr="00693975">
        <w:rPr>
          <w:rFonts w:ascii="Times New Roman" w:eastAsia="SimSun" w:hAnsi="Times New Roman" w:cs="Times New Roman"/>
          <w:lang w:eastAsia="zh-CN"/>
        </w:rPr>
        <w:t>.</w:t>
      </w:r>
      <w:r w:rsidRPr="00693975">
        <w:rPr>
          <w:rFonts w:ascii="Times New Roman" w:hAnsi="Times New Roman" w:cs="Times New Roman"/>
        </w:rPr>
        <w:t xml:space="preserve"> (3) </w:t>
      </w:r>
      <w:r w:rsidR="00F1148D" w:rsidRPr="00693975">
        <w:rPr>
          <w:rFonts w:ascii="Times New Roman" w:hAnsi="Times New Roman" w:cs="Times New Roman"/>
        </w:rPr>
        <w:t>A</w:t>
      </w:r>
      <w:r w:rsidRPr="00693975">
        <w:rPr>
          <w:rFonts w:ascii="Times New Roman" w:hAnsi="Times New Roman" w:cs="Times New Roman"/>
        </w:rPr>
        <w:t xml:space="preserve"> </w:t>
      </w:r>
      <w:r w:rsidR="004D0C25" w:rsidRPr="00693975">
        <w:rPr>
          <w:rFonts w:ascii="Times New Roman" w:hAnsi="Times New Roman" w:cs="Times New Roman"/>
        </w:rPr>
        <w:t xml:space="preserve">fairly </w:t>
      </w:r>
      <w:r w:rsidRPr="00693975">
        <w:rPr>
          <w:rFonts w:ascii="Times New Roman" w:hAnsi="Times New Roman" w:cs="Times New Roman"/>
        </w:rPr>
        <w:t xml:space="preserve">strong interaction </w:t>
      </w:r>
      <w:r w:rsidR="00F1148D" w:rsidRPr="00693975">
        <w:rPr>
          <w:rFonts w:ascii="Times New Roman" w:hAnsi="Times New Roman" w:cs="Times New Roman"/>
        </w:rPr>
        <w:t xml:space="preserve">exists </w:t>
      </w:r>
      <w:r w:rsidRPr="00693975">
        <w:rPr>
          <w:rFonts w:ascii="Times New Roman" w:hAnsi="Times New Roman" w:cs="Times New Roman"/>
        </w:rPr>
        <w:t>between</w:t>
      </w:r>
      <w:r w:rsidR="00F1148D" w:rsidRPr="00693975">
        <w:rPr>
          <w:rFonts w:ascii="Times New Roman" w:hAnsi="Times New Roman" w:cs="Times New Roma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logistics and manufacturing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hAnsi="Times New Roman" w:cs="Times New Roman"/>
        </w:rPr>
        <w:t>industries.</w:t>
      </w:r>
    </w:p>
    <w:p w14:paraId="7C373EFD" w14:textId="77777777" w:rsidR="00932BE2" w:rsidRPr="00693975" w:rsidRDefault="00932BE2" w:rsidP="00932BE2">
      <w:pPr>
        <w:adjustRightInd w:val="0"/>
        <w:snapToGrid w:val="0"/>
        <w:spacing w:line="360" w:lineRule="exact"/>
        <w:jc w:val="both"/>
        <w:rPr>
          <w:rFonts w:ascii="Times New Roman" w:eastAsia="SimSun" w:hAnsi="Times New Roman" w:cs="Times New Roman"/>
          <w:color w:val="FF0000"/>
          <w:lang w:eastAsia="zh-CN"/>
        </w:rPr>
      </w:pPr>
    </w:p>
    <w:p w14:paraId="6E786A31" w14:textId="65165BB1" w:rsidR="00932BE2" w:rsidRPr="00693975" w:rsidRDefault="00932BE2" w:rsidP="00932BE2">
      <w:pPr>
        <w:adjustRightInd w:val="0"/>
        <w:snapToGrid w:val="0"/>
        <w:spacing w:line="360" w:lineRule="exact"/>
        <w:jc w:val="both"/>
        <w:rPr>
          <w:rFonts w:ascii="Times New Roman" w:hAnsi="Times New Roman" w:cs="Times New Roman"/>
          <w:b/>
        </w:rPr>
      </w:pPr>
      <w:r w:rsidRPr="00693975">
        <w:rPr>
          <w:rFonts w:ascii="Times New Roman" w:eastAsia="SimSun" w:hAnsi="Times New Roman" w:cs="Times New Roman"/>
          <w:i/>
          <w:lang w:eastAsia="zh-CN"/>
        </w:rPr>
        <w:t>Keywords</w:t>
      </w:r>
      <w:r w:rsidRPr="00693975">
        <w:rPr>
          <w:rFonts w:ascii="Times New Roman" w:eastAsia="SimSun" w:hAnsi="Times New Roman" w:cs="Times New Roman"/>
          <w:lang w:eastAsia="zh-CN"/>
        </w:rPr>
        <w:t>: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Logistics</w:t>
      </w:r>
      <w:r w:rsidRPr="00693975">
        <w:rPr>
          <w:rFonts w:ascii="Times New Roman" w:hAnsi="Times New Roman" w:cs="Times New Roman"/>
        </w:rPr>
        <w:t>;</w:t>
      </w:r>
      <w:r w:rsidR="00F1148D" w:rsidRPr="00693975">
        <w:rPr>
          <w:rFonts w:ascii="Times New Roman" w:hAnsi="Times New Roman" w:cs="Times New Roman"/>
        </w:rPr>
        <w:t xml:space="preserve"> </w:t>
      </w:r>
      <w:r w:rsidRPr="00693975">
        <w:rPr>
          <w:rFonts w:ascii="Times New Roman" w:hAnsi="Times New Roman" w:cs="Times New Roman"/>
        </w:rPr>
        <w:t>M</w:t>
      </w:r>
      <w:r w:rsidRPr="00693975">
        <w:rPr>
          <w:rFonts w:ascii="Times New Roman" w:eastAsia="SimSun" w:hAnsi="Times New Roman" w:cs="Times New Roman"/>
          <w:lang w:eastAsia="zh-CN"/>
        </w:rPr>
        <w:t>anufacturing</w:t>
      </w:r>
      <w:r w:rsidRPr="00693975">
        <w:rPr>
          <w:rFonts w:ascii="Times New Roman" w:hAnsi="Times New Roman" w:cs="Times New Roman"/>
        </w:rPr>
        <w:t>;</w:t>
      </w:r>
      <w:r w:rsidR="00F1148D" w:rsidRPr="00693975">
        <w:rPr>
          <w:rFonts w:ascii="Times New Roman" w:hAnsi="Times New Roman" w:cs="Times New Roman"/>
        </w:rPr>
        <w:t xml:space="preserve"> </w:t>
      </w:r>
      <w:r w:rsidRPr="00693975">
        <w:rPr>
          <w:rFonts w:ascii="Times New Roman" w:hAnsi="Times New Roman" w:cs="Times New Roman"/>
        </w:rPr>
        <w:t>Multiple</w:t>
      </w:r>
      <w:r w:rsidR="00FD2EE9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693975">
        <w:rPr>
          <w:rFonts w:ascii="Times New Roman" w:hAnsi="Times New Roman" w:cs="Times New Roman"/>
        </w:rPr>
        <w:t>criteria decision</w:t>
      </w:r>
      <w:r w:rsidR="00FD2EE9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693975">
        <w:rPr>
          <w:rFonts w:ascii="Times New Roman" w:hAnsi="Times New Roman" w:cs="Times New Roman"/>
        </w:rPr>
        <w:t>making;</w:t>
      </w:r>
      <w:r w:rsidRPr="00693975">
        <w:rPr>
          <w:rFonts w:ascii="Times New Roman" w:eastAsia="SimSun" w:hAnsi="Times New Roman" w:cs="Times New Roman"/>
          <w:lang w:eastAsia="zh-CN"/>
        </w:rPr>
        <w:t xml:space="preserve"> Grey </w:t>
      </w:r>
      <w:r w:rsidRPr="00693975">
        <w:rPr>
          <w:rFonts w:ascii="Times New Roman" w:hAnsi="Times New Roman" w:cs="Times New Roman"/>
        </w:rPr>
        <w:t>r</w:t>
      </w:r>
      <w:r w:rsidRPr="00693975">
        <w:rPr>
          <w:rFonts w:ascii="Times New Roman" w:eastAsia="SimSun" w:hAnsi="Times New Roman" w:cs="Times New Roman"/>
          <w:lang w:eastAsia="zh-CN"/>
        </w:rPr>
        <w:t xml:space="preserve">elational </w:t>
      </w:r>
      <w:r w:rsidRPr="00693975">
        <w:rPr>
          <w:rFonts w:ascii="Times New Roman" w:hAnsi="Times New Roman" w:cs="Times New Roman"/>
        </w:rPr>
        <w:t>a</w:t>
      </w:r>
      <w:r w:rsidRPr="00693975">
        <w:rPr>
          <w:rFonts w:ascii="Times New Roman" w:eastAsia="SimSun" w:hAnsi="Times New Roman" w:cs="Times New Roman"/>
          <w:lang w:eastAsia="zh-CN"/>
        </w:rPr>
        <w:t>nalysis</w:t>
      </w:r>
      <w:r w:rsidRPr="00693975">
        <w:rPr>
          <w:rFonts w:ascii="Times New Roman" w:hAnsi="Times New Roman" w:cs="Times New Roman"/>
        </w:rPr>
        <w:t>; Entropy</w:t>
      </w:r>
    </w:p>
    <w:p w14:paraId="1C8EC46D" w14:textId="77777777" w:rsidR="00827112" w:rsidRPr="00693975" w:rsidRDefault="00827112" w:rsidP="008B73F6">
      <w:pPr>
        <w:rPr>
          <w:rFonts w:ascii="Times New Roman" w:eastAsia="SimSun" w:hAnsi="Times New Roman" w:cs="Times New Roman"/>
          <w:b/>
          <w:iCs/>
          <w:kern w:val="0"/>
          <w:szCs w:val="24"/>
          <w:lang w:eastAsia="zh-CN"/>
        </w:rPr>
      </w:pPr>
    </w:p>
    <w:p w14:paraId="2C124F5C" w14:textId="77777777" w:rsidR="008B73F6" w:rsidRPr="00693975" w:rsidRDefault="0079314F" w:rsidP="00F1148D">
      <w:pPr>
        <w:spacing w:beforeLines="50" w:before="180"/>
        <w:jc w:val="both"/>
        <w:rPr>
          <w:rFonts w:ascii="Times New Roman" w:eastAsia="SimSun" w:hAnsi="Times New Roman" w:cs="Times New Roman"/>
          <w:b/>
          <w:lang w:eastAsia="zh-CN"/>
        </w:rPr>
      </w:pPr>
      <w:r w:rsidRPr="00693975">
        <w:rPr>
          <w:rFonts w:ascii="Times New Roman" w:eastAsia="SimSun" w:hAnsi="Times New Roman" w:cs="Times New Roman"/>
          <w:b/>
          <w:lang w:eastAsia="zh-CN"/>
        </w:rPr>
        <w:t xml:space="preserve">1. </w:t>
      </w:r>
      <w:r w:rsidR="001F54F2" w:rsidRPr="00693975">
        <w:rPr>
          <w:rFonts w:ascii="Times New Roman" w:eastAsia="SimSun" w:hAnsi="Times New Roman" w:cs="Times New Roman"/>
          <w:b/>
          <w:lang w:eastAsia="zh-CN"/>
        </w:rPr>
        <w:t>Introduction</w:t>
      </w:r>
    </w:p>
    <w:p w14:paraId="557B3405" w14:textId="741EFAC7" w:rsidR="005A3399" w:rsidRDefault="00FF6501" w:rsidP="00F1148D">
      <w:pPr>
        <w:adjustRightInd w:val="0"/>
        <w:snapToGrid w:val="0"/>
        <w:spacing w:beforeLines="50" w:before="180" w:line="360" w:lineRule="exact"/>
        <w:ind w:firstLineChars="200" w:firstLine="48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All 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Pr="00693975">
        <w:rPr>
          <w:rFonts w:ascii="Times New Roman" w:eastAsia="SimSun" w:hAnsi="Times New Roman" w:cs="Times New Roman"/>
          <w:lang w:eastAsia="zh-CN"/>
        </w:rPr>
        <w:t>historical examples of success</w:t>
      </w:r>
      <w:r w:rsidR="00F1148D" w:rsidRPr="00693975">
        <w:rPr>
          <w:rFonts w:ascii="Times New Roman" w:eastAsia="SimSun" w:hAnsi="Times New Roman" w:cs="Times New Roman"/>
          <w:lang w:eastAsia="zh-CN"/>
        </w:rPr>
        <w:t>ful</w:t>
      </w:r>
      <w:r w:rsidRPr="00693975">
        <w:rPr>
          <w:rFonts w:ascii="Times New Roman" w:eastAsia="SimSun" w:hAnsi="Times New Roman" w:cs="Times New Roman"/>
          <w:lang w:eastAsia="zh-CN"/>
        </w:rPr>
        <w:t xml:space="preserve"> economic development and catch-up since 1870 have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been associated with industrialization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259BE" w:rsidRPr="00693975">
        <w:rPr>
          <w:rFonts w:ascii="Times New Roman" w:eastAsia="SimSun" w:hAnsi="Times New Roman" w:cs="Times New Roman"/>
          <w:lang w:eastAsia="zh-CN"/>
        </w:rPr>
        <w:t>(</w:t>
      </w:r>
      <w:proofErr w:type="spellStart"/>
      <w:r w:rsidR="006259BE" w:rsidRPr="00693975">
        <w:rPr>
          <w:rFonts w:ascii="Times New Roman" w:eastAsia="SimSun" w:hAnsi="Times New Roman" w:cs="Times New Roman"/>
          <w:lang w:eastAsia="zh-CN"/>
        </w:rPr>
        <w:t>Szirmai</w:t>
      </w:r>
      <w:proofErr w:type="spellEnd"/>
      <w:r w:rsidR="006259BE" w:rsidRPr="00693975">
        <w:rPr>
          <w:rFonts w:ascii="Times New Roman" w:eastAsia="SimSun" w:hAnsi="Times New Roman" w:cs="Times New Roman"/>
          <w:lang w:eastAsia="zh-CN"/>
        </w:rPr>
        <w:t>, 2012)</w:t>
      </w:r>
      <w:r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134844" w:rsidRPr="00693975">
        <w:rPr>
          <w:rFonts w:ascii="Times New Roman" w:eastAsia="SimSun" w:hAnsi="Times New Roman" w:cs="Times New Roman"/>
          <w:lang w:eastAsia="zh-CN"/>
        </w:rPr>
        <w:t>The development</w:t>
      </w:r>
      <w:r w:rsidR="00E602CD" w:rsidRPr="00693975">
        <w:rPr>
          <w:rFonts w:ascii="Times New Roman" w:eastAsia="SimSun" w:hAnsi="Times New Roman" w:cs="Times New Roman"/>
          <w:lang w:eastAsia="zh-CN"/>
        </w:rPr>
        <w:t xml:space="preserve"> of manufacturing industry is an important </w:t>
      </w:r>
      <w:r w:rsidR="00F1148D" w:rsidRPr="00693975">
        <w:rPr>
          <w:rFonts w:ascii="Times New Roman" w:eastAsia="SimSun" w:hAnsi="Times New Roman" w:cs="Times New Roman"/>
          <w:lang w:eastAsia="zh-CN"/>
        </w:rPr>
        <w:t>index</w:t>
      </w:r>
      <w:r w:rsidR="00E602C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1148D" w:rsidRPr="00693975">
        <w:rPr>
          <w:rFonts w:ascii="Times New Roman" w:eastAsia="SimSun" w:hAnsi="Times New Roman" w:cs="Times New Roman"/>
          <w:lang w:eastAsia="zh-CN"/>
        </w:rPr>
        <w:t>in</w:t>
      </w:r>
      <w:r w:rsidR="00E602CD" w:rsidRPr="00693975">
        <w:rPr>
          <w:rFonts w:ascii="Times New Roman" w:eastAsia="SimSun" w:hAnsi="Times New Roman" w:cs="Times New Roman"/>
          <w:lang w:eastAsia="zh-CN"/>
        </w:rPr>
        <w:t xml:space="preserve"> measur</w:t>
      </w:r>
      <w:r w:rsidR="00F1148D" w:rsidRPr="00693975">
        <w:rPr>
          <w:rFonts w:ascii="Times New Roman" w:eastAsia="SimSun" w:hAnsi="Times New Roman" w:cs="Times New Roman"/>
          <w:lang w:eastAsia="zh-CN"/>
        </w:rPr>
        <w:t>ing</w:t>
      </w:r>
      <w:r w:rsidR="00E602C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7154B4" w:rsidRPr="00693975">
        <w:rPr>
          <w:rFonts w:ascii="Times New Roman" w:eastAsia="SimSun" w:hAnsi="Times New Roman" w:cs="Times New Roman"/>
          <w:lang w:eastAsia="zh-CN"/>
        </w:rPr>
        <w:t>the overall</w:t>
      </w:r>
      <w:r w:rsidR="00E602CD" w:rsidRPr="00693975">
        <w:rPr>
          <w:rFonts w:ascii="Times New Roman" w:eastAsia="SimSun" w:hAnsi="Times New Roman" w:cs="Times New Roman"/>
          <w:lang w:eastAsia="zh-CN"/>
        </w:rPr>
        <w:t xml:space="preserve"> strength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7154B4" w:rsidRPr="00693975">
        <w:rPr>
          <w:rFonts w:ascii="Times New Roman" w:eastAsia="SimSun" w:hAnsi="Times New Roman" w:cs="Times New Roman"/>
          <w:lang w:eastAsia="zh-CN"/>
        </w:rPr>
        <w:t xml:space="preserve">of a country </w:t>
      </w:r>
      <w:r w:rsidR="006259BE" w:rsidRPr="00693975">
        <w:rPr>
          <w:rFonts w:ascii="Times New Roman" w:eastAsia="SimSun" w:hAnsi="Times New Roman" w:cs="Times New Roman"/>
          <w:lang w:eastAsia="zh-CN"/>
        </w:rPr>
        <w:t>(</w:t>
      </w:r>
      <w:proofErr w:type="spellStart"/>
      <w:r w:rsidR="006259BE" w:rsidRPr="00693975">
        <w:rPr>
          <w:rFonts w:ascii="Times New Roman" w:eastAsia="SimSun" w:hAnsi="Times New Roman" w:cs="Times New Roman"/>
          <w:lang w:eastAsia="zh-CN"/>
        </w:rPr>
        <w:t>Szirmai</w:t>
      </w:r>
      <w:proofErr w:type="spellEnd"/>
      <w:r w:rsidR="00810CE4" w:rsidRPr="00693975">
        <w:rPr>
          <w:rFonts w:ascii="Times New Roman" w:eastAsia="SimSun" w:hAnsi="Times New Roman" w:cs="Times New Roman"/>
          <w:lang w:eastAsia="zh-CN"/>
        </w:rPr>
        <w:t xml:space="preserve"> and </w:t>
      </w:r>
      <w:proofErr w:type="spellStart"/>
      <w:r w:rsidR="006259BE" w:rsidRPr="00693975">
        <w:rPr>
          <w:rFonts w:ascii="Times New Roman" w:eastAsia="SimSun" w:hAnsi="Times New Roman" w:cs="Times New Roman"/>
          <w:lang w:eastAsia="zh-CN"/>
        </w:rPr>
        <w:t>Verspagen</w:t>
      </w:r>
      <w:proofErr w:type="spellEnd"/>
      <w:r w:rsidR="006259BE" w:rsidRPr="00693975">
        <w:rPr>
          <w:rFonts w:ascii="Times New Roman" w:eastAsia="SimSun" w:hAnsi="Times New Roman" w:cs="Times New Roman"/>
          <w:lang w:eastAsia="zh-CN"/>
        </w:rPr>
        <w:t>, 2015)</w:t>
      </w:r>
      <w:r w:rsidR="00E602CD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207E5E">
        <w:rPr>
          <w:rFonts w:ascii="Times New Roman" w:eastAsia="SimSun" w:hAnsi="Times New Roman" w:cs="Times New Roman"/>
          <w:lang w:eastAsia="zh-CN"/>
        </w:rPr>
        <w:t>The m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anufacturing industry in Taiwan has </w:t>
      </w:r>
      <w:r w:rsidR="00810CE4" w:rsidRPr="00693975">
        <w:rPr>
          <w:rFonts w:ascii="Times New Roman" w:eastAsia="SimSun" w:hAnsi="Times New Roman" w:cs="Times New Roman"/>
          <w:lang w:eastAsia="zh-CN"/>
        </w:rPr>
        <w:t>undergone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10CE4" w:rsidRPr="00693975">
        <w:rPr>
          <w:rFonts w:ascii="Times New Roman" w:eastAsia="SimSun" w:hAnsi="Times New Roman" w:cs="Times New Roman"/>
          <w:lang w:eastAsia="zh-CN"/>
        </w:rPr>
        <w:t>extensive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 develop</w:t>
      </w:r>
      <w:r w:rsidR="00810CE4" w:rsidRPr="00693975">
        <w:rPr>
          <w:rFonts w:ascii="Times New Roman" w:eastAsia="SimSun" w:hAnsi="Times New Roman" w:cs="Times New Roman"/>
          <w:lang w:eastAsia="zh-CN"/>
        </w:rPr>
        <w:t>ment in recent decades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. At present, Taiwanese manufacturing </w:t>
      </w:r>
      <w:r w:rsidR="007154B4" w:rsidRPr="00693975">
        <w:rPr>
          <w:rFonts w:ascii="Times New Roman" w:eastAsia="SimSun" w:hAnsi="Times New Roman" w:cs="Times New Roman"/>
          <w:lang w:eastAsia="zh-CN"/>
        </w:rPr>
        <w:t>includes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 metal</w:t>
      </w:r>
      <w:r w:rsidR="007154B4" w:rsidRPr="00693975">
        <w:rPr>
          <w:rFonts w:ascii="Times New Roman" w:eastAsia="SimSun" w:hAnsi="Times New Roman" w:cs="Times New Roman"/>
          <w:lang w:eastAsia="zh-CN"/>
        </w:rPr>
        <w:t>,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 nuclear power</w:t>
      </w:r>
      <w:r w:rsidR="00AA2E82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3E5161" w:rsidRPr="00693975">
        <w:rPr>
          <w:rFonts w:ascii="Times New Roman" w:eastAsia="SimSun" w:hAnsi="Times New Roman" w:cs="Times New Roman"/>
          <w:lang w:eastAsia="zh-CN"/>
        </w:rPr>
        <w:t>electronic</w:t>
      </w:r>
      <w:r w:rsidR="007154B4" w:rsidRPr="00693975">
        <w:rPr>
          <w:rFonts w:ascii="Times New Roman" w:eastAsia="SimSun" w:hAnsi="Times New Roman" w:cs="Times New Roman"/>
          <w:lang w:eastAsia="zh-CN"/>
        </w:rPr>
        <w:t>s,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 information</w:t>
      </w:r>
      <w:r w:rsidR="00AA2E82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3E5161" w:rsidRPr="00693975">
        <w:rPr>
          <w:rFonts w:ascii="Times New Roman" w:eastAsia="SimSun" w:hAnsi="Times New Roman" w:cs="Times New Roman"/>
          <w:lang w:eastAsia="zh-CN"/>
        </w:rPr>
        <w:t>chemical</w:t>
      </w:r>
      <w:r w:rsidR="007154B4" w:rsidRPr="00693975">
        <w:rPr>
          <w:rFonts w:ascii="Times New Roman" w:eastAsia="SimSun" w:hAnsi="Times New Roman" w:cs="Times New Roman"/>
          <w:lang w:eastAsia="zh-CN"/>
        </w:rPr>
        <w:t>,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 and livelihood </w:t>
      </w:r>
      <w:r w:rsidR="007154B4" w:rsidRPr="00693975">
        <w:rPr>
          <w:rFonts w:ascii="Times New Roman" w:eastAsia="SimSun" w:hAnsi="Times New Roman" w:cs="Times New Roman"/>
          <w:lang w:eastAsia="zh-CN"/>
        </w:rPr>
        <w:t>sectors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, with advanced technology and strong production capacity. </w:t>
      </w:r>
      <w:r w:rsidR="007154B4" w:rsidRPr="00693975">
        <w:rPr>
          <w:rFonts w:ascii="Times New Roman" w:eastAsia="SimSun" w:hAnsi="Times New Roman" w:cs="Times New Roman"/>
          <w:lang w:eastAsia="zh-CN"/>
        </w:rPr>
        <w:t>In addition</w:t>
      </w:r>
      <w:r w:rsidR="00680462" w:rsidRPr="00693975">
        <w:rPr>
          <w:rFonts w:ascii="Times New Roman" w:eastAsia="SimSun" w:hAnsi="Times New Roman" w:cs="Times New Roman"/>
          <w:lang w:eastAsia="zh-CN"/>
        </w:rPr>
        <w:t xml:space="preserve">, Taiwan </w:t>
      </w:r>
      <w:r w:rsidR="007154B4" w:rsidRPr="00693975">
        <w:rPr>
          <w:rFonts w:ascii="Times New Roman" w:eastAsia="SimSun" w:hAnsi="Times New Roman" w:cs="Times New Roman"/>
          <w:lang w:eastAsia="zh-CN"/>
        </w:rPr>
        <w:t>has</w:t>
      </w:r>
      <w:r w:rsidR="00680462" w:rsidRPr="00693975">
        <w:rPr>
          <w:rFonts w:ascii="Times New Roman" w:eastAsia="SimSun" w:hAnsi="Times New Roman" w:cs="Times New Roman"/>
          <w:lang w:eastAsia="zh-CN"/>
        </w:rPr>
        <w:t xml:space="preserve"> tens of thousands of product categories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80462" w:rsidRPr="00693975">
        <w:rPr>
          <w:rFonts w:ascii="Times New Roman" w:eastAsia="SimSun" w:hAnsi="Times New Roman" w:cs="Times New Roman"/>
          <w:lang w:eastAsia="zh-CN"/>
        </w:rPr>
        <w:t xml:space="preserve">and an </w:t>
      </w:r>
      <w:r w:rsidR="00810CE4" w:rsidRPr="00693975">
        <w:rPr>
          <w:rFonts w:ascii="Times New Roman" w:eastAsia="SimSun" w:hAnsi="Times New Roman" w:cs="Times New Roman"/>
          <w:lang w:eastAsia="zh-CN"/>
        </w:rPr>
        <w:t>efficient</w:t>
      </w:r>
      <w:r w:rsidR="00680462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A3399" w:rsidRPr="00693975">
        <w:rPr>
          <w:rFonts w:ascii="Times New Roman" w:eastAsia="SimSun" w:hAnsi="Times New Roman" w:cs="Times New Roman"/>
          <w:lang w:eastAsia="zh-CN"/>
        </w:rPr>
        <w:t>supply</w:t>
      </w:r>
      <w:r w:rsidR="00810CE4" w:rsidRPr="00693975">
        <w:rPr>
          <w:rFonts w:ascii="Times New Roman" w:eastAsia="SimSun" w:hAnsi="Times New Roman" w:cs="Times New Roman"/>
          <w:lang w:eastAsia="zh-CN"/>
        </w:rPr>
        <w:t>–</w:t>
      </w:r>
      <w:r w:rsidR="005A3399" w:rsidRPr="00693975">
        <w:rPr>
          <w:rFonts w:ascii="Times New Roman" w:eastAsia="SimSun" w:hAnsi="Times New Roman" w:cs="Times New Roman"/>
          <w:lang w:eastAsia="zh-CN"/>
        </w:rPr>
        <w:t>production</w:t>
      </w:r>
      <w:r w:rsidR="00810CE4" w:rsidRPr="00693975">
        <w:rPr>
          <w:rFonts w:ascii="Times New Roman" w:eastAsia="SimSun" w:hAnsi="Times New Roman" w:cs="Times New Roman"/>
          <w:lang w:eastAsia="zh-CN"/>
        </w:rPr>
        <w:t>–</w:t>
      </w:r>
      <w:r w:rsidR="005A3399" w:rsidRPr="00693975">
        <w:rPr>
          <w:rFonts w:ascii="Times New Roman" w:eastAsia="SimSun" w:hAnsi="Times New Roman" w:cs="Times New Roman"/>
          <w:lang w:eastAsia="zh-CN"/>
        </w:rPr>
        <w:t xml:space="preserve">sales </w:t>
      </w:r>
      <w:r w:rsidR="00810CE4" w:rsidRPr="00693975">
        <w:rPr>
          <w:rFonts w:ascii="Times New Roman" w:eastAsia="SimSun" w:hAnsi="Times New Roman" w:cs="Times New Roman"/>
          <w:lang w:eastAsia="zh-CN"/>
        </w:rPr>
        <w:t>chain that flows</w:t>
      </w:r>
      <w:r w:rsidR="005A3399" w:rsidRPr="00693975">
        <w:rPr>
          <w:rFonts w:ascii="Times New Roman" w:eastAsia="SimSun" w:hAnsi="Times New Roman" w:cs="Times New Roman"/>
          <w:lang w:eastAsia="zh-CN"/>
        </w:rPr>
        <w:t xml:space="preserve"> from upstream to downstream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industries </w:t>
      </w:r>
      <w:r w:rsidR="006259BE" w:rsidRPr="00693975">
        <w:rPr>
          <w:rFonts w:ascii="Times New Roman" w:eastAsia="SimSun" w:hAnsi="Times New Roman" w:cs="Times New Roman"/>
          <w:lang w:eastAsia="zh-CN"/>
        </w:rPr>
        <w:t xml:space="preserve">(Chiang </w:t>
      </w:r>
      <w:r w:rsidR="00810CE4" w:rsidRPr="00693975">
        <w:rPr>
          <w:rFonts w:ascii="Times New Roman" w:eastAsia="SimSun" w:hAnsi="Times New Roman" w:cs="Times New Roman"/>
          <w:lang w:eastAsia="zh-CN"/>
        </w:rPr>
        <w:t>and</w:t>
      </w:r>
      <w:r w:rsidR="006259BE" w:rsidRPr="00693975">
        <w:rPr>
          <w:rFonts w:ascii="Times New Roman" w:eastAsia="SimSun" w:hAnsi="Times New Roman" w:cs="Times New Roman"/>
          <w:lang w:eastAsia="zh-CN"/>
        </w:rPr>
        <w:t xml:space="preserve"> Hwang, 2007)</w:t>
      </w:r>
      <w:r w:rsidR="005A3399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810CE4" w:rsidRPr="00693975">
        <w:rPr>
          <w:rFonts w:ascii="Times New Roman" w:eastAsia="SimSun" w:hAnsi="Times New Roman" w:cs="Times New Roman"/>
          <w:lang w:eastAsia="zh-CN"/>
        </w:rPr>
        <w:t>In particular</w:t>
      </w:r>
      <w:r w:rsidR="003E5161" w:rsidRPr="00693975">
        <w:rPr>
          <w:rFonts w:ascii="Times New Roman" w:eastAsia="SimSun" w:hAnsi="Times New Roman" w:cs="Times New Roman"/>
          <w:lang w:eastAsia="zh-CN"/>
        </w:rPr>
        <w:t>, Taiwan has become an important global production base for high-tech products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259BE" w:rsidRPr="00693975">
        <w:rPr>
          <w:rFonts w:ascii="Times New Roman" w:eastAsia="SimSun" w:hAnsi="Times New Roman" w:cs="Times New Roman"/>
          <w:lang w:eastAsia="zh-CN"/>
        </w:rPr>
        <w:t xml:space="preserve">(Chan, Chang, </w:t>
      </w:r>
      <w:r w:rsidR="00810CE4" w:rsidRPr="00693975">
        <w:rPr>
          <w:rFonts w:ascii="Times New Roman" w:eastAsia="SimSun" w:hAnsi="Times New Roman" w:cs="Times New Roman"/>
          <w:lang w:eastAsia="zh-CN"/>
        </w:rPr>
        <w:t>and</w:t>
      </w:r>
      <w:r w:rsidR="006259BE" w:rsidRPr="00693975">
        <w:rPr>
          <w:rFonts w:ascii="Times New Roman" w:eastAsia="SimSun" w:hAnsi="Times New Roman" w:cs="Times New Roman"/>
          <w:lang w:eastAsia="zh-CN"/>
        </w:rPr>
        <w:t xml:space="preserve"> Hsu, 2004)</w:t>
      </w:r>
      <w:r w:rsidR="003E5161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502BEF" w:rsidRPr="00693975">
        <w:rPr>
          <w:rFonts w:ascii="Times New Roman" w:eastAsia="SimSun" w:hAnsi="Times New Roman" w:cs="Times New Roman"/>
          <w:lang w:eastAsia="zh-CN"/>
        </w:rPr>
        <w:t xml:space="preserve">Figure 1 shows the contribution of manufacturing industry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to </w:t>
      </w:r>
      <w:r w:rsidR="00502BEF" w:rsidRPr="00693975">
        <w:rPr>
          <w:rFonts w:ascii="Times New Roman" w:eastAsia="SimSun" w:hAnsi="Times New Roman" w:cs="Times New Roman"/>
          <w:lang w:eastAsia="zh-CN"/>
        </w:rPr>
        <w:t>GDP</w:t>
      </w:r>
      <w:r w:rsidR="00633471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10CE4" w:rsidRPr="00693975">
        <w:rPr>
          <w:rFonts w:ascii="Times New Roman" w:eastAsia="SimSun" w:hAnsi="Times New Roman" w:cs="Times New Roman"/>
          <w:lang w:eastAsia="zh-CN"/>
        </w:rPr>
        <w:t>in</w:t>
      </w:r>
      <w:r w:rsidR="00633471" w:rsidRPr="00693975">
        <w:rPr>
          <w:rFonts w:ascii="Times New Roman" w:eastAsia="SimSun" w:hAnsi="Times New Roman" w:cs="Times New Roman"/>
          <w:lang w:eastAsia="zh-CN"/>
        </w:rPr>
        <w:t xml:space="preserve"> Taiwan</w:t>
      </w:r>
      <w:r w:rsidR="00502BEF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810CE4" w:rsidRPr="00693975">
        <w:rPr>
          <w:rFonts w:ascii="Times New Roman" w:eastAsia="SimSun" w:hAnsi="Times New Roman" w:cs="Times New Roman"/>
          <w:lang w:eastAsia="zh-CN"/>
        </w:rPr>
        <w:t>T</w:t>
      </w:r>
      <w:r w:rsidR="00167773" w:rsidRPr="00693975">
        <w:rPr>
          <w:rFonts w:ascii="Times New Roman" w:eastAsia="SimSun" w:hAnsi="Times New Roman" w:cs="Times New Roman"/>
          <w:lang w:eastAsia="zh-CN"/>
        </w:rPr>
        <w:t xml:space="preserve">he total value of manufacturing </w:t>
      </w:r>
      <w:r w:rsidR="00810CE4" w:rsidRPr="00693975">
        <w:rPr>
          <w:rFonts w:ascii="Times New Roman" w:eastAsia="SimSun" w:hAnsi="Times New Roman" w:cs="Times New Roman"/>
          <w:lang w:eastAsia="zh-CN"/>
        </w:rPr>
        <w:t>output</w:t>
      </w:r>
      <w:r w:rsidR="00167773" w:rsidRPr="00693975">
        <w:rPr>
          <w:rFonts w:ascii="Times New Roman" w:eastAsia="SimSun" w:hAnsi="Times New Roman" w:cs="Times New Roman"/>
          <w:lang w:eastAsia="zh-CN"/>
        </w:rPr>
        <w:t xml:space="preserve"> accounted for 26.41</w:t>
      </w:r>
      <w:r w:rsidR="00810CE4" w:rsidRPr="00693975">
        <w:rPr>
          <w:rFonts w:ascii="Times New Roman" w:eastAsia="SimSun" w:hAnsi="Times New Roman" w:cs="Times New Roman"/>
          <w:lang w:eastAsia="zh-CN"/>
        </w:rPr>
        <w:t>–</w:t>
      </w:r>
      <w:r w:rsidR="00167773" w:rsidRPr="00693975">
        <w:rPr>
          <w:rFonts w:ascii="Times New Roman" w:eastAsia="SimSun" w:hAnsi="Times New Roman" w:cs="Times New Roman"/>
          <w:lang w:eastAsia="zh-CN"/>
        </w:rPr>
        <w:t>29.56</w:t>
      </w:r>
      <w:r w:rsidR="00207E5E">
        <w:rPr>
          <w:rFonts w:ascii="Times New Roman" w:eastAsia="SimSun" w:hAnsi="Times New Roman" w:cs="Times New Roman"/>
          <w:lang w:eastAsia="zh-CN"/>
        </w:rPr>
        <w:t xml:space="preserve"> </w:t>
      </w:r>
      <w:r w:rsidR="00167773" w:rsidRPr="00693975">
        <w:rPr>
          <w:rFonts w:ascii="Times New Roman" w:eastAsia="SimSun" w:hAnsi="Times New Roman" w:cs="Times New Roman"/>
          <w:lang w:eastAsia="zh-CN"/>
        </w:rPr>
        <w:t xml:space="preserve">% of GDP </w:t>
      </w:r>
      <w:r w:rsidR="00810CE4" w:rsidRPr="00693975">
        <w:rPr>
          <w:rFonts w:ascii="Times New Roman" w:eastAsia="SimSun" w:hAnsi="Times New Roman" w:cs="Times New Roman"/>
          <w:lang w:eastAsia="zh-CN"/>
        </w:rPr>
        <w:t>during</w:t>
      </w:r>
      <w:r w:rsidR="00167773" w:rsidRPr="00693975">
        <w:rPr>
          <w:rFonts w:ascii="Times New Roman" w:eastAsia="SimSun" w:hAnsi="Times New Roman" w:cs="Times New Roman"/>
          <w:lang w:eastAsia="zh-CN"/>
        </w:rPr>
        <w:t xml:space="preserve"> 2005</w:t>
      </w:r>
      <w:r w:rsidR="00810CE4" w:rsidRPr="00693975">
        <w:rPr>
          <w:rFonts w:ascii="Times New Roman" w:eastAsia="SimSun" w:hAnsi="Times New Roman" w:cs="Times New Roman"/>
          <w:lang w:eastAsia="zh-CN"/>
        </w:rPr>
        <w:t>–</w:t>
      </w:r>
      <w:r w:rsidR="00167773" w:rsidRPr="00693975">
        <w:rPr>
          <w:rFonts w:ascii="Times New Roman" w:eastAsia="SimSun" w:hAnsi="Times New Roman" w:cs="Times New Roman"/>
          <w:lang w:eastAsia="zh-CN"/>
        </w:rPr>
        <w:t xml:space="preserve">2014. </w:t>
      </w:r>
      <w:r w:rsidR="005A3399" w:rsidRPr="00693975">
        <w:rPr>
          <w:rFonts w:ascii="Times New Roman" w:eastAsia="SimSun" w:hAnsi="Times New Roman" w:cs="Times New Roman"/>
          <w:lang w:eastAsia="zh-CN"/>
        </w:rPr>
        <w:t>Therefore</w:t>
      </w:r>
      <w:r w:rsidR="007B08FA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5A3399" w:rsidRPr="00693975">
        <w:rPr>
          <w:rFonts w:ascii="Times New Roman" w:eastAsia="SimSun" w:hAnsi="Times New Roman" w:cs="Times New Roman"/>
          <w:lang w:eastAsia="zh-CN"/>
        </w:rPr>
        <w:t xml:space="preserve">manufacturing has become a major </w:t>
      </w:r>
      <w:r w:rsidR="00810CE4" w:rsidRPr="00693975">
        <w:rPr>
          <w:rFonts w:ascii="Times New Roman" w:eastAsia="SimSun" w:hAnsi="Times New Roman" w:cs="Times New Roman"/>
          <w:lang w:eastAsia="zh-CN"/>
        </w:rPr>
        <w:t>factor in</w:t>
      </w:r>
      <w:r w:rsidR="005A3399" w:rsidRPr="00693975">
        <w:rPr>
          <w:rFonts w:ascii="Times New Roman" w:eastAsia="SimSun" w:hAnsi="Times New Roman" w:cs="Times New Roman"/>
          <w:lang w:eastAsia="zh-CN"/>
        </w:rPr>
        <w:t xml:space="preserve"> economic growth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259BE" w:rsidRPr="00693975">
        <w:rPr>
          <w:rFonts w:ascii="Times New Roman" w:eastAsia="SimSun" w:hAnsi="Times New Roman" w:cs="Times New Roman"/>
          <w:lang w:eastAsia="zh-CN"/>
        </w:rPr>
        <w:t xml:space="preserve">(Fagerberg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proofErr w:type="spellStart"/>
      <w:r w:rsidR="006259BE" w:rsidRPr="00693975">
        <w:rPr>
          <w:rFonts w:ascii="Times New Roman" w:eastAsia="SimSun" w:hAnsi="Times New Roman" w:cs="Times New Roman"/>
          <w:lang w:eastAsia="zh-CN"/>
        </w:rPr>
        <w:t>Verspagen</w:t>
      </w:r>
      <w:proofErr w:type="spellEnd"/>
      <w:r w:rsidR="006259BE" w:rsidRPr="00693975">
        <w:rPr>
          <w:rFonts w:ascii="Times New Roman" w:eastAsia="SimSun" w:hAnsi="Times New Roman" w:cs="Times New Roman"/>
          <w:lang w:eastAsia="zh-CN"/>
        </w:rPr>
        <w:t>, 2002)</w:t>
      </w:r>
      <w:r w:rsidR="005A3399" w:rsidRPr="00693975">
        <w:rPr>
          <w:rFonts w:ascii="Times New Roman" w:eastAsia="SimSun" w:hAnsi="Times New Roman" w:cs="Times New Roman"/>
          <w:lang w:eastAsia="zh-CN"/>
        </w:rPr>
        <w:t>.</w:t>
      </w:r>
      <w:r w:rsidR="0038544B" w:rsidRPr="0038544B">
        <w:rPr>
          <w:rFonts w:ascii="Times New Roman" w:eastAsia="SimSun" w:hAnsi="Times New Roman" w:cs="Times New Roman"/>
          <w:noProof/>
        </w:rPr>
        <w:t xml:space="preserve"> </w:t>
      </w:r>
    </w:p>
    <w:p w14:paraId="2A31E022" w14:textId="77777777" w:rsidR="0038544B" w:rsidRPr="0038544B" w:rsidRDefault="0038544B" w:rsidP="0038544B">
      <w:pPr>
        <w:adjustRightInd w:val="0"/>
        <w:snapToGrid w:val="0"/>
        <w:spacing w:beforeLines="50" w:before="180"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</w:p>
    <w:p w14:paraId="5670350B" w14:textId="77777777" w:rsidR="0038544B" w:rsidRPr="0038544B" w:rsidRDefault="0038544B" w:rsidP="0038544B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38544B">
        <w:rPr>
          <w:rFonts w:ascii="Times New Roman" w:eastAsia="SimSun" w:hAnsi="Times New Roman" w:cs="Times New Roman"/>
          <w:noProof/>
        </w:rPr>
        <w:lastRenderedPageBreak/>
        <w:drawing>
          <wp:inline distT="0" distB="0" distL="0" distR="0" wp14:anchorId="4E023FAE" wp14:editId="4751DD2A">
            <wp:extent cx="3321049" cy="19685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8" cy="197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FC5C8" w14:textId="77777777" w:rsidR="0038544B" w:rsidRPr="0038544B" w:rsidRDefault="0038544B" w:rsidP="0038544B">
      <w:pPr>
        <w:adjustRightInd w:val="0"/>
        <w:snapToGrid w:val="0"/>
        <w:spacing w:beforeLines="50" w:before="18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8544B">
        <w:rPr>
          <w:rFonts w:ascii="Times New Roman" w:eastAsia="SimSun" w:hAnsi="Times New Roman" w:cs="Times New Roman"/>
          <w:sz w:val="20"/>
          <w:szCs w:val="20"/>
          <w:lang w:eastAsia="zh-CN"/>
        </w:rPr>
        <w:t>Data Sources: The website of Directorate General of Budget, Accounting and Statistics, Executive Yuan of Taiwan.</w:t>
      </w:r>
    </w:p>
    <w:p w14:paraId="4527C48B" w14:textId="468CCFD6" w:rsidR="0038544B" w:rsidRPr="0038544B" w:rsidRDefault="0038544B" w:rsidP="0038544B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38544B">
        <w:rPr>
          <w:rFonts w:ascii="Times New Roman" w:eastAsia="SimSun" w:hAnsi="Times New Roman" w:cs="Times New Roman"/>
          <w:lang w:eastAsia="zh-CN"/>
        </w:rPr>
        <w:t xml:space="preserve">Figure 1 </w:t>
      </w:r>
      <w:r w:rsidRPr="0038544B">
        <w:rPr>
          <w:rFonts w:ascii="Times New Roman" w:eastAsia="SimSun" w:hAnsi="Times New Roman" w:cs="Times New Roman" w:hint="eastAsia"/>
          <w:lang w:eastAsia="zh-CN"/>
        </w:rPr>
        <w:t>C</w:t>
      </w:r>
      <w:r w:rsidRPr="0038544B">
        <w:rPr>
          <w:rFonts w:ascii="Times New Roman" w:eastAsia="SimSun" w:hAnsi="Times New Roman" w:cs="Times New Roman"/>
          <w:lang w:eastAsia="zh-CN"/>
        </w:rPr>
        <w:t>ontribution of manufacturing industry in GDP</w:t>
      </w:r>
      <w:r w:rsidRPr="0038544B">
        <w:rPr>
          <w:rFonts w:ascii="Times New Roman" w:eastAsia="SimSun" w:hAnsi="Times New Roman" w:cs="Times New Roman" w:hint="eastAsia"/>
          <w:lang w:eastAsia="zh-CN"/>
        </w:rPr>
        <w:t xml:space="preserve"> of Taiwan</w:t>
      </w:r>
    </w:p>
    <w:p w14:paraId="7287751C" w14:textId="175E927C" w:rsidR="00172EEA" w:rsidRPr="00693975" w:rsidRDefault="00064B30" w:rsidP="00693975">
      <w:pPr>
        <w:adjustRightInd w:val="0"/>
        <w:snapToGrid w:val="0"/>
        <w:spacing w:beforeLines="50" w:before="180"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Logistics can reduce inventory, accelerate </w:t>
      </w:r>
      <w:r w:rsidR="00810CE4" w:rsidRPr="00693975">
        <w:rPr>
          <w:rFonts w:ascii="Times New Roman" w:eastAsia="SimSun" w:hAnsi="Times New Roman" w:cs="Times New Roman"/>
          <w:lang w:eastAsia="zh-CN"/>
        </w:rPr>
        <w:t>revenue</w:t>
      </w:r>
      <w:r w:rsidRPr="00693975">
        <w:rPr>
          <w:rFonts w:ascii="Times New Roman" w:eastAsia="SimSun" w:hAnsi="Times New Roman" w:cs="Times New Roman"/>
          <w:lang w:eastAsia="zh-CN"/>
        </w:rPr>
        <w:t xml:space="preserve"> turnover, and improve the competitiveness of enterprise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s </w:t>
      </w:r>
      <w:r w:rsidR="006259BE" w:rsidRPr="00693975">
        <w:rPr>
          <w:rFonts w:ascii="Times New Roman" w:eastAsia="SimSun" w:hAnsi="Times New Roman" w:cs="Times New Roman"/>
          <w:lang w:eastAsia="zh-CN"/>
        </w:rPr>
        <w:t xml:space="preserve">(Sandberg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proofErr w:type="spellStart"/>
      <w:r w:rsidR="006259BE" w:rsidRPr="00693975">
        <w:rPr>
          <w:rFonts w:ascii="Times New Roman" w:eastAsia="SimSun" w:hAnsi="Times New Roman" w:cs="Times New Roman"/>
          <w:lang w:eastAsia="zh-CN"/>
        </w:rPr>
        <w:t>Abrahamsson</w:t>
      </w:r>
      <w:proofErr w:type="spellEnd"/>
      <w:r w:rsidR="006259BE" w:rsidRPr="00693975">
        <w:rPr>
          <w:rFonts w:ascii="Times New Roman" w:eastAsia="SimSun" w:hAnsi="Times New Roman" w:cs="Times New Roman"/>
          <w:lang w:eastAsia="zh-CN"/>
        </w:rPr>
        <w:t>, 2011)</w:t>
      </w:r>
      <w:r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55680A" w:rsidRPr="00693975">
        <w:rPr>
          <w:rFonts w:ascii="Times New Roman" w:eastAsia="SimSun" w:hAnsi="Times New Roman" w:cs="Times New Roman"/>
          <w:lang w:eastAsia="zh-CN"/>
        </w:rPr>
        <w:t>A</w:t>
      </w:r>
      <w:r w:rsidRPr="00693975">
        <w:rPr>
          <w:rFonts w:ascii="Times New Roman" w:eastAsia="SimSun" w:hAnsi="Times New Roman" w:cs="Times New Roman"/>
          <w:lang w:eastAsia="zh-CN"/>
        </w:rPr>
        <w:t>s the third profits source, logistics ha</w:t>
      </w:r>
      <w:r w:rsidR="007154B4" w:rsidRPr="00693975">
        <w:rPr>
          <w:rFonts w:ascii="Times New Roman" w:eastAsia="SimSun" w:hAnsi="Times New Roman" w:cs="Times New Roman"/>
          <w:lang w:eastAsia="zh-CN"/>
        </w:rPr>
        <w:t>s</w:t>
      </w:r>
      <w:r w:rsidRPr="00693975">
        <w:rPr>
          <w:rFonts w:ascii="Times New Roman" w:eastAsia="SimSun" w:hAnsi="Times New Roman" w:cs="Times New Roman"/>
          <w:lang w:eastAsia="zh-CN"/>
        </w:rPr>
        <w:t xml:space="preserve"> been </w:t>
      </w:r>
      <w:r w:rsidR="007154B4" w:rsidRPr="00693975">
        <w:rPr>
          <w:rFonts w:ascii="Times New Roman" w:eastAsia="SimSun" w:hAnsi="Times New Roman" w:cs="Times New Roman"/>
          <w:lang w:eastAsia="zh-CN"/>
        </w:rPr>
        <w:t>the focus of increasing attention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259BE" w:rsidRPr="00693975">
        <w:rPr>
          <w:rFonts w:ascii="Times New Roman" w:eastAsia="SimSun" w:hAnsi="Times New Roman" w:cs="Times New Roman"/>
          <w:lang w:eastAsia="zh-CN"/>
        </w:rPr>
        <w:t>(</w:t>
      </w:r>
      <w:proofErr w:type="spellStart"/>
      <w:r w:rsidR="006259BE" w:rsidRPr="00693975">
        <w:rPr>
          <w:rFonts w:ascii="Times New Roman" w:eastAsia="SimSun" w:hAnsi="Times New Roman" w:cs="Times New Roman"/>
          <w:lang w:eastAsia="zh-CN"/>
        </w:rPr>
        <w:t>Marasco</w:t>
      </w:r>
      <w:proofErr w:type="spellEnd"/>
      <w:r w:rsidR="006259BE" w:rsidRPr="00693975">
        <w:rPr>
          <w:rFonts w:ascii="Times New Roman" w:eastAsia="SimSun" w:hAnsi="Times New Roman" w:cs="Times New Roman"/>
          <w:lang w:eastAsia="zh-CN"/>
        </w:rPr>
        <w:t>, 2008)</w:t>
      </w:r>
      <w:r w:rsidRPr="00693975">
        <w:rPr>
          <w:rFonts w:ascii="Times New Roman" w:eastAsia="SimSun" w:hAnsi="Times New Roman" w:cs="Times New Roman"/>
          <w:lang w:eastAsia="zh-CN"/>
        </w:rPr>
        <w:t xml:space="preserve">. As an important part of </w:t>
      </w:r>
      <w:r w:rsidR="00810CE4" w:rsidRPr="00693975">
        <w:rPr>
          <w:rFonts w:ascii="Times New Roman" w:eastAsia="SimSun" w:hAnsi="Times New Roman" w:cs="Times New Roman"/>
          <w:lang w:eastAsia="zh-CN"/>
        </w:rPr>
        <w:t>p</w:t>
      </w:r>
      <w:r w:rsidRPr="00693975">
        <w:rPr>
          <w:rFonts w:ascii="Times New Roman" w:eastAsia="SimSun" w:hAnsi="Times New Roman" w:cs="Times New Roman"/>
          <w:lang w:eastAsia="zh-CN"/>
        </w:rPr>
        <w:t xml:space="preserve">roducer </w:t>
      </w:r>
      <w:r w:rsidR="00810CE4" w:rsidRPr="00693975">
        <w:rPr>
          <w:rFonts w:ascii="Times New Roman" w:eastAsia="SimSun" w:hAnsi="Times New Roman" w:cs="Times New Roman"/>
          <w:lang w:eastAsia="zh-CN"/>
        </w:rPr>
        <w:t>s</w:t>
      </w:r>
      <w:r w:rsidRPr="00693975">
        <w:rPr>
          <w:rFonts w:ascii="Times New Roman" w:eastAsia="SimSun" w:hAnsi="Times New Roman" w:cs="Times New Roman"/>
          <w:lang w:eastAsia="zh-CN"/>
        </w:rPr>
        <w:t xml:space="preserve">ervices,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D43034" w:rsidRPr="00693975">
        <w:rPr>
          <w:rFonts w:ascii="Times New Roman" w:eastAsia="SimSun" w:hAnsi="Times New Roman" w:cs="Times New Roman"/>
          <w:lang w:eastAsia="zh-CN"/>
        </w:rPr>
        <w:t xml:space="preserve">logistics industry is highly dependent on the manufacturing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sector </w:t>
      </w:r>
      <w:r w:rsidR="006259BE" w:rsidRPr="00693975">
        <w:rPr>
          <w:rFonts w:ascii="Times New Roman" w:eastAsia="SimSun" w:hAnsi="Times New Roman" w:cs="Times New Roman"/>
          <w:lang w:eastAsia="zh-CN"/>
        </w:rPr>
        <w:t xml:space="preserve">(Chan, 2005; </w:t>
      </w:r>
      <w:proofErr w:type="spellStart"/>
      <w:r w:rsidR="006259BE" w:rsidRPr="00693975">
        <w:rPr>
          <w:rFonts w:ascii="Times New Roman" w:eastAsia="SimSun" w:hAnsi="Times New Roman" w:cs="Times New Roman"/>
          <w:lang w:eastAsia="zh-CN"/>
        </w:rPr>
        <w:t>Voordijk</w:t>
      </w:r>
      <w:proofErr w:type="spellEnd"/>
      <w:r w:rsidR="006259BE" w:rsidRPr="00693975">
        <w:rPr>
          <w:rFonts w:ascii="Times New Roman" w:eastAsia="SimSun" w:hAnsi="Times New Roman" w:cs="Times New Roman"/>
          <w:lang w:eastAsia="zh-CN"/>
        </w:rPr>
        <w:t>, 1999)</w:t>
      </w:r>
      <w:r w:rsidR="00D43034" w:rsidRPr="00693975">
        <w:rPr>
          <w:rFonts w:ascii="Times New Roman" w:eastAsia="SimSun" w:hAnsi="Times New Roman" w:cs="Times New Roman"/>
          <w:lang w:eastAsia="zh-CN"/>
        </w:rPr>
        <w:t>.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43034" w:rsidRPr="00693975">
        <w:rPr>
          <w:rFonts w:ascii="Times New Roman" w:eastAsia="SimSun" w:hAnsi="Times New Roman" w:cs="Times New Roman"/>
          <w:lang w:eastAsia="zh-CN"/>
        </w:rPr>
        <w:t>Manufacturing is the main source of logistics demand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F0AE6" w:rsidRPr="00693975">
        <w:rPr>
          <w:rFonts w:ascii="Times New Roman" w:eastAsia="SimSun" w:hAnsi="Times New Roman" w:cs="Times New Roman"/>
          <w:lang w:eastAsia="zh-CN"/>
        </w:rPr>
        <w:t xml:space="preserve">(Mortensen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proofErr w:type="spellStart"/>
      <w:r w:rsidR="005F0AE6" w:rsidRPr="00693975">
        <w:rPr>
          <w:rFonts w:ascii="Times New Roman" w:eastAsia="SimSun" w:hAnsi="Times New Roman" w:cs="Times New Roman"/>
          <w:lang w:eastAsia="zh-CN"/>
        </w:rPr>
        <w:t>Lemoine</w:t>
      </w:r>
      <w:proofErr w:type="spellEnd"/>
      <w:r w:rsidR="005F0AE6" w:rsidRPr="00693975">
        <w:rPr>
          <w:rFonts w:ascii="Times New Roman" w:eastAsia="SimSun" w:hAnsi="Times New Roman" w:cs="Times New Roman"/>
          <w:lang w:eastAsia="zh-CN"/>
        </w:rPr>
        <w:t>, 2008</w:t>
      </w:r>
      <w:r w:rsidR="006259BE" w:rsidRPr="00693975">
        <w:rPr>
          <w:rFonts w:ascii="Times New Roman" w:eastAsia="SimSun" w:hAnsi="Times New Roman" w:cs="Times New Roman"/>
          <w:lang w:eastAsia="zh-CN"/>
        </w:rPr>
        <w:t>)</w:t>
      </w:r>
      <w:r w:rsidR="007154B4" w:rsidRPr="00693975">
        <w:rPr>
          <w:rFonts w:ascii="Times New Roman" w:eastAsia="SimSun" w:hAnsi="Times New Roman" w:cs="Times New Roman"/>
          <w:lang w:eastAsia="zh-CN"/>
        </w:rPr>
        <w:t>, and</w:t>
      </w:r>
      <w:r w:rsidR="00657782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7154B4" w:rsidRPr="00693975">
        <w:rPr>
          <w:rFonts w:ascii="Times New Roman" w:eastAsia="SimSun" w:hAnsi="Times New Roman" w:cs="Times New Roman"/>
          <w:lang w:eastAsia="zh-CN"/>
        </w:rPr>
        <w:t>p</w:t>
      </w:r>
      <w:r w:rsidR="00657782" w:rsidRPr="00693975">
        <w:rPr>
          <w:rFonts w:ascii="Times New Roman" w:eastAsia="SimSun" w:hAnsi="Times New Roman" w:cs="Times New Roman"/>
          <w:lang w:eastAsia="zh-CN"/>
        </w:rPr>
        <w:t xml:space="preserve">rogress </w:t>
      </w:r>
      <w:r w:rsidR="00810CE4" w:rsidRPr="00693975">
        <w:rPr>
          <w:rFonts w:ascii="Times New Roman" w:eastAsia="SimSun" w:hAnsi="Times New Roman" w:cs="Times New Roman"/>
          <w:lang w:eastAsia="zh-CN"/>
        </w:rPr>
        <w:t>in</w:t>
      </w:r>
      <w:r w:rsidR="00657782" w:rsidRPr="00693975">
        <w:rPr>
          <w:rFonts w:ascii="Times New Roman" w:eastAsia="SimSun" w:hAnsi="Times New Roman" w:cs="Times New Roman"/>
          <w:lang w:eastAsia="zh-CN"/>
        </w:rPr>
        <w:t xml:space="preserve"> manufacturing has great</w:t>
      </w:r>
      <w:r w:rsidR="007154B4" w:rsidRPr="00693975">
        <w:rPr>
          <w:rFonts w:ascii="Times New Roman" w:eastAsia="SimSun" w:hAnsi="Times New Roman" w:cs="Times New Roman"/>
          <w:lang w:eastAsia="zh-CN"/>
        </w:rPr>
        <w:t>ly</w:t>
      </w:r>
      <w:r w:rsidR="00657782" w:rsidRPr="00693975">
        <w:rPr>
          <w:rFonts w:ascii="Times New Roman" w:eastAsia="SimSun" w:hAnsi="Times New Roman" w:cs="Times New Roman"/>
          <w:lang w:eastAsia="zh-CN"/>
        </w:rPr>
        <w:t xml:space="preserve"> help</w:t>
      </w:r>
      <w:r w:rsidR="007154B4" w:rsidRPr="00693975">
        <w:rPr>
          <w:rFonts w:ascii="Times New Roman" w:eastAsia="SimSun" w:hAnsi="Times New Roman" w:cs="Times New Roman"/>
          <w:lang w:eastAsia="zh-CN"/>
        </w:rPr>
        <w:t>ed</w:t>
      </w:r>
      <w:r w:rsidR="00657782" w:rsidRPr="00693975">
        <w:rPr>
          <w:rFonts w:ascii="Times New Roman" w:eastAsia="SimSun" w:hAnsi="Times New Roman" w:cs="Times New Roman"/>
          <w:lang w:eastAsia="zh-CN"/>
        </w:rPr>
        <w:t xml:space="preserve"> and promot</w:t>
      </w:r>
      <w:r w:rsidR="007154B4" w:rsidRPr="00693975">
        <w:rPr>
          <w:rFonts w:ascii="Times New Roman" w:eastAsia="SimSun" w:hAnsi="Times New Roman" w:cs="Times New Roman"/>
          <w:lang w:eastAsia="zh-CN"/>
        </w:rPr>
        <w:t>ed</w:t>
      </w:r>
      <w:r w:rsidR="00657782" w:rsidRPr="00693975">
        <w:rPr>
          <w:rFonts w:ascii="Times New Roman" w:eastAsia="SimSun" w:hAnsi="Times New Roman" w:cs="Times New Roman"/>
          <w:lang w:eastAsia="zh-CN"/>
        </w:rPr>
        <w:t xml:space="preserve"> t</w:t>
      </w:r>
      <w:r w:rsidR="007154B4" w:rsidRPr="00693975">
        <w:rPr>
          <w:rFonts w:ascii="Times New Roman" w:eastAsia="SimSun" w:hAnsi="Times New Roman" w:cs="Times New Roman"/>
          <w:lang w:eastAsia="zh-CN"/>
        </w:rPr>
        <w:t>he</w:t>
      </w:r>
      <w:r w:rsidR="00657782" w:rsidRPr="00693975">
        <w:rPr>
          <w:rFonts w:ascii="Times New Roman" w:eastAsia="SimSun" w:hAnsi="Times New Roman" w:cs="Times New Roman"/>
          <w:lang w:eastAsia="zh-CN"/>
        </w:rPr>
        <w:t xml:space="preserve"> logistics </w:t>
      </w:r>
      <w:r w:rsidR="007154B4" w:rsidRPr="00693975">
        <w:rPr>
          <w:rFonts w:ascii="Times New Roman" w:eastAsia="SimSun" w:hAnsi="Times New Roman" w:cs="Times New Roman"/>
          <w:lang w:eastAsia="zh-CN"/>
        </w:rPr>
        <w:t>sector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259BE" w:rsidRPr="00693975">
        <w:rPr>
          <w:rFonts w:ascii="Times New Roman" w:eastAsia="SimSun" w:hAnsi="Times New Roman" w:cs="Times New Roman"/>
          <w:lang w:eastAsia="zh-CN"/>
        </w:rPr>
        <w:t xml:space="preserve">(Hertz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proofErr w:type="spellStart"/>
      <w:r w:rsidR="006259BE" w:rsidRPr="00693975">
        <w:rPr>
          <w:rFonts w:ascii="Times New Roman" w:eastAsia="SimSun" w:hAnsi="Times New Roman" w:cs="Times New Roman"/>
          <w:lang w:eastAsia="zh-CN"/>
        </w:rPr>
        <w:t>Alfredsson</w:t>
      </w:r>
      <w:proofErr w:type="spellEnd"/>
      <w:r w:rsidR="006259BE" w:rsidRPr="00693975">
        <w:rPr>
          <w:rFonts w:ascii="Times New Roman" w:eastAsia="SimSun" w:hAnsi="Times New Roman" w:cs="Times New Roman"/>
          <w:lang w:eastAsia="zh-CN"/>
        </w:rPr>
        <w:t>, 2003)</w:t>
      </w:r>
      <w:r w:rsidR="00657782" w:rsidRPr="00693975">
        <w:rPr>
          <w:rFonts w:ascii="Times New Roman" w:eastAsia="SimSun" w:hAnsi="Times New Roman" w:cs="Times New Roman"/>
          <w:lang w:eastAsia="zh-CN"/>
        </w:rPr>
        <w:t>.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57782" w:rsidRPr="00693975">
        <w:rPr>
          <w:rFonts w:ascii="Times New Roman" w:eastAsia="SimSun" w:hAnsi="Times New Roman" w:cs="Times New Roman"/>
          <w:lang w:eastAsia="zh-CN"/>
        </w:rPr>
        <w:t>Conversely, the development level of the logistics industry is directly related to the efficiency of manufacturers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7154B4" w:rsidRPr="00693975">
        <w:rPr>
          <w:rFonts w:ascii="Times New Roman" w:eastAsia="SimSun" w:hAnsi="Times New Roman" w:cs="Times New Roman"/>
          <w:lang w:eastAsia="zh-CN"/>
        </w:rPr>
        <w:t xml:space="preserve">and the benefits they experience </w:t>
      </w:r>
      <w:r w:rsidR="00F33123" w:rsidRPr="00693975">
        <w:rPr>
          <w:rFonts w:ascii="Times New Roman" w:eastAsia="SimSun" w:hAnsi="Times New Roman" w:cs="Times New Roman"/>
          <w:lang w:eastAsia="zh-CN"/>
        </w:rPr>
        <w:t xml:space="preserve">(Choi, Wallace, </w:t>
      </w:r>
      <w:r w:rsidR="00810CE4" w:rsidRPr="00693975">
        <w:rPr>
          <w:rFonts w:ascii="Times New Roman" w:eastAsia="SimSun" w:hAnsi="Times New Roman" w:cs="Times New Roman"/>
          <w:lang w:eastAsia="zh-CN"/>
        </w:rPr>
        <w:t>and</w:t>
      </w:r>
      <w:r w:rsidR="00F33123" w:rsidRPr="00693975">
        <w:rPr>
          <w:rFonts w:ascii="Times New Roman" w:eastAsia="SimSun" w:hAnsi="Times New Roman" w:cs="Times New Roman"/>
          <w:lang w:eastAsia="zh-CN"/>
        </w:rPr>
        <w:t xml:space="preserve"> Wang, 2016)</w:t>
      </w:r>
      <w:r w:rsidR="00657782" w:rsidRPr="00693975">
        <w:rPr>
          <w:rFonts w:ascii="Times New Roman" w:eastAsia="SimSun" w:hAnsi="Times New Roman" w:cs="Times New Roman"/>
          <w:lang w:eastAsia="zh-CN"/>
        </w:rPr>
        <w:t>.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An increasing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number of 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manufacturers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are </w:t>
      </w:r>
      <w:r w:rsidR="00DC0209" w:rsidRPr="00693975">
        <w:rPr>
          <w:rFonts w:ascii="Times New Roman" w:eastAsia="SimSun" w:hAnsi="Times New Roman" w:cs="Times New Roman"/>
          <w:lang w:eastAsia="zh-CN"/>
        </w:rPr>
        <w:t>realiz</w:t>
      </w:r>
      <w:r w:rsidR="00810CE4" w:rsidRPr="00693975">
        <w:rPr>
          <w:rFonts w:ascii="Times New Roman" w:eastAsia="SimSun" w:hAnsi="Times New Roman" w:cs="Times New Roman"/>
          <w:lang w:eastAsia="zh-CN"/>
        </w:rPr>
        <w:t>ing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 the importance of logistics, and outsource non-core business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activities such as delivery and distribution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 to third</w:t>
      </w:r>
      <w:r w:rsidR="00810CE4" w:rsidRPr="00693975">
        <w:rPr>
          <w:rFonts w:ascii="Times New Roman" w:eastAsia="SimSun" w:hAnsi="Times New Roman" w:cs="Times New Roman"/>
          <w:lang w:eastAsia="zh-CN"/>
        </w:rPr>
        <w:t>-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party logistics enterprises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(3PLs) </w:t>
      </w:r>
      <w:r w:rsidR="00F33123" w:rsidRPr="00693975">
        <w:rPr>
          <w:rFonts w:ascii="Times New Roman" w:eastAsia="SimSun" w:hAnsi="Times New Roman" w:cs="Times New Roman"/>
          <w:lang w:eastAsia="zh-CN"/>
        </w:rPr>
        <w:t>(Li et al., 2012)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810CE4" w:rsidRPr="00693975">
        <w:rPr>
          <w:rFonts w:ascii="Times New Roman" w:eastAsia="SimSun" w:hAnsi="Times New Roman" w:cs="Times New Roman"/>
          <w:lang w:eastAsia="zh-CN"/>
        </w:rPr>
        <w:t>However,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 transmission of logistics information among manufacturers and 3PLs </w:t>
      </w:r>
      <w:r w:rsidR="00810CE4" w:rsidRPr="00693975">
        <w:rPr>
          <w:rFonts w:ascii="Times New Roman" w:eastAsia="SimSun" w:hAnsi="Times New Roman" w:cs="Times New Roman"/>
          <w:lang w:eastAsia="zh-CN"/>
        </w:rPr>
        <w:t>is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 not very smooth, which </w:t>
      </w:r>
      <w:r w:rsidR="00810CE4" w:rsidRPr="00693975">
        <w:rPr>
          <w:rFonts w:ascii="Times New Roman" w:eastAsia="SimSun" w:hAnsi="Times New Roman" w:cs="Times New Roman"/>
          <w:lang w:eastAsia="zh-CN"/>
        </w:rPr>
        <w:t>ha</w:t>
      </w:r>
      <w:r w:rsidR="00DC0209" w:rsidRPr="00693975">
        <w:rPr>
          <w:rFonts w:ascii="Times New Roman" w:eastAsia="SimSun" w:hAnsi="Times New Roman" w:cs="Times New Roman"/>
          <w:lang w:eastAsia="zh-CN"/>
        </w:rPr>
        <w:t>s seri</w:t>
      </w:r>
      <w:r w:rsidR="0079314F" w:rsidRPr="00693975">
        <w:rPr>
          <w:rFonts w:ascii="Times New Roman" w:eastAsia="SimSun" w:hAnsi="Times New Roman" w:cs="Times New Roman"/>
          <w:lang w:eastAsia="zh-CN"/>
        </w:rPr>
        <w:t>ously affected the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 efficiency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of enterprises </w:t>
      </w:r>
      <w:r w:rsidR="00F33123" w:rsidRPr="00693975">
        <w:rPr>
          <w:rFonts w:ascii="Times New Roman" w:eastAsia="SimSun" w:hAnsi="Times New Roman" w:cs="Times New Roman"/>
          <w:lang w:eastAsia="zh-CN"/>
        </w:rPr>
        <w:t xml:space="preserve">(Shi </w:t>
      </w:r>
      <w:r w:rsidR="00F33123" w:rsidRPr="00FD2EE9">
        <w:rPr>
          <w:rFonts w:ascii="Times New Roman" w:eastAsia="SimSun" w:hAnsi="Times New Roman" w:cs="Times New Roman"/>
          <w:i/>
          <w:lang w:eastAsia="zh-CN"/>
        </w:rPr>
        <w:t>et al</w:t>
      </w:r>
      <w:r w:rsidR="00F33123" w:rsidRPr="00693975">
        <w:rPr>
          <w:rFonts w:ascii="Times New Roman" w:eastAsia="SimSun" w:hAnsi="Times New Roman" w:cs="Times New Roman"/>
          <w:lang w:eastAsia="zh-CN"/>
        </w:rPr>
        <w:t>., 2016)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. Therefore, </w:t>
      </w:r>
      <w:r w:rsidR="0079314F" w:rsidRPr="00693975">
        <w:rPr>
          <w:rFonts w:ascii="Times New Roman" w:eastAsia="SimSun" w:hAnsi="Times New Roman" w:cs="Times New Roman"/>
          <w:lang w:eastAsia="zh-CN"/>
        </w:rPr>
        <w:t>interactive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 development of logistics and manufacturing 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industries 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is </w:t>
      </w:r>
      <w:r w:rsidR="00810CE4" w:rsidRPr="00693975">
        <w:rPr>
          <w:rFonts w:ascii="Times New Roman" w:eastAsia="SimSun" w:hAnsi="Times New Roman" w:cs="Times New Roman"/>
          <w:lang w:eastAsia="zh-CN"/>
        </w:rPr>
        <w:t>essential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33123" w:rsidRPr="00693975">
        <w:rPr>
          <w:rFonts w:ascii="Times New Roman" w:eastAsia="SimSun" w:hAnsi="Times New Roman" w:cs="Times New Roman"/>
          <w:lang w:eastAsia="zh-CN"/>
        </w:rPr>
        <w:t xml:space="preserve">(Hwang, Chen, </w:t>
      </w:r>
      <w:r w:rsidR="00D07AA3" w:rsidRPr="00693975">
        <w:rPr>
          <w:rFonts w:ascii="Times New Roman" w:eastAsia="SimSun" w:hAnsi="Times New Roman" w:cs="Times New Roman"/>
          <w:lang w:eastAsia="zh-CN"/>
        </w:rPr>
        <w:t>and</w:t>
      </w:r>
      <w:r w:rsidR="00F33123" w:rsidRPr="00693975">
        <w:rPr>
          <w:rFonts w:ascii="Times New Roman" w:eastAsia="SimSun" w:hAnsi="Times New Roman" w:cs="Times New Roman"/>
          <w:lang w:eastAsia="zh-CN"/>
        </w:rPr>
        <w:t xml:space="preserve"> Lin, 2016)</w:t>
      </w:r>
      <w:r w:rsidR="00810CE4" w:rsidRPr="00693975">
        <w:rPr>
          <w:rFonts w:ascii="Times New Roman" w:eastAsia="SimSun" w:hAnsi="Times New Roman" w:cs="Times New Roman"/>
          <w:lang w:eastAsia="zh-CN"/>
        </w:rPr>
        <w:t xml:space="preserve"> and</w:t>
      </w:r>
      <w:r w:rsidR="00DC0209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57782" w:rsidRPr="00693975">
        <w:rPr>
          <w:rFonts w:ascii="Times New Roman" w:eastAsia="SimSun" w:hAnsi="Times New Roman" w:cs="Times New Roman"/>
          <w:lang w:eastAsia="zh-CN"/>
        </w:rPr>
        <w:t xml:space="preserve">is key to improving core competitiveness and promoting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upgrading among </w:t>
      </w:r>
      <w:r w:rsidR="00657782" w:rsidRPr="00693975">
        <w:rPr>
          <w:rFonts w:ascii="Times New Roman" w:eastAsia="SimSun" w:hAnsi="Times New Roman" w:cs="Times New Roman"/>
          <w:lang w:eastAsia="zh-CN"/>
        </w:rPr>
        <w:t xml:space="preserve">manufacturing </w:t>
      </w:r>
      <w:r w:rsidR="00167E90" w:rsidRPr="00693975">
        <w:rPr>
          <w:rFonts w:ascii="Times New Roman" w:eastAsia="SimSun" w:hAnsi="Times New Roman" w:cs="Times New Roman"/>
          <w:lang w:eastAsia="zh-CN"/>
        </w:rPr>
        <w:t>firms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33123" w:rsidRPr="00693975">
        <w:rPr>
          <w:rFonts w:ascii="Times New Roman" w:eastAsia="SimSun" w:hAnsi="Times New Roman" w:cs="Times New Roman"/>
          <w:lang w:eastAsia="zh-CN"/>
        </w:rPr>
        <w:t xml:space="preserve">(Shang </w:t>
      </w:r>
      <w:r w:rsidR="00D07AA3" w:rsidRPr="00693975">
        <w:rPr>
          <w:rFonts w:ascii="Times New Roman" w:eastAsia="SimSun" w:hAnsi="Times New Roman" w:cs="Times New Roman"/>
          <w:lang w:eastAsia="zh-CN"/>
        </w:rPr>
        <w:t>and</w:t>
      </w:r>
      <w:r w:rsidR="00F33123" w:rsidRPr="00693975">
        <w:rPr>
          <w:rFonts w:ascii="Times New Roman" w:eastAsia="SimSun" w:hAnsi="Times New Roman" w:cs="Times New Roman"/>
          <w:lang w:eastAsia="zh-CN"/>
        </w:rPr>
        <w:t xml:space="preserve"> Marlow, 2005)</w:t>
      </w:r>
      <w:r w:rsidR="00657782" w:rsidRPr="00693975">
        <w:rPr>
          <w:rFonts w:ascii="Times New Roman" w:eastAsia="SimSun" w:hAnsi="Times New Roman" w:cs="Times New Roman"/>
          <w:lang w:eastAsia="zh-CN"/>
        </w:rPr>
        <w:t>.</w:t>
      </w:r>
    </w:p>
    <w:p w14:paraId="51A4B672" w14:textId="7EC34233" w:rsidR="00D45F45" w:rsidRPr="00693975" w:rsidRDefault="00D07AA3" w:rsidP="00D45F45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P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revious </w:t>
      </w:r>
      <w:r w:rsidRPr="00693975">
        <w:rPr>
          <w:rFonts w:ascii="Times New Roman" w:eastAsia="SimSun" w:hAnsi="Times New Roman" w:cs="Times New Roman"/>
          <w:lang w:eastAsia="zh-CN"/>
        </w:rPr>
        <w:t>studies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 ha</w:t>
      </w:r>
      <w:r w:rsidRPr="00693975">
        <w:rPr>
          <w:rFonts w:ascii="Times New Roman" w:eastAsia="SimSun" w:hAnsi="Times New Roman" w:cs="Times New Roman"/>
          <w:lang w:eastAsia="zh-CN"/>
        </w:rPr>
        <w:t>ve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investigated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 the interactive development of manufacturing and logistics industr</w:t>
      </w:r>
      <w:r w:rsidR="00957C6F" w:rsidRPr="00693975">
        <w:rPr>
          <w:rFonts w:ascii="Times New Roman" w:eastAsia="SimSun" w:hAnsi="Times New Roman" w:cs="Times New Roman"/>
          <w:lang w:eastAsia="zh-CN"/>
        </w:rPr>
        <w:t>ies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F33123" w:rsidRPr="00693975">
        <w:rPr>
          <w:rFonts w:ascii="Times New Roman" w:eastAsia="SimSun" w:hAnsi="Times New Roman" w:cs="Times New Roman"/>
          <w:lang w:eastAsia="zh-CN"/>
        </w:rPr>
        <w:t>Wang and Chen (2012)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believed that the interactive development of two industries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is </w:t>
      </w:r>
      <w:r w:rsidR="008A6C7C" w:rsidRPr="00693975">
        <w:rPr>
          <w:rFonts w:ascii="Times New Roman" w:eastAsia="SimSun" w:hAnsi="Times New Roman" w:cs="Times New Roman"/>
          <w:lang w:eastAsia="zh-CN"/>
        </w:rPr>
        <w:t>aimed at symbiotic development, with reciprocity and complementarity</w:t>
      </w:r>
      <w:r w:rsidRPr="00693975">
        <w:rPr>
          <w:rFonts w:ascii="Times New Roman" w:eastAsia="SimSun" w:hAnsi="Times New Roman" w:cs="Times New Roman"/>
          <w:lang w:eastAsia="zh-CN"/>
        </w:rPr>
        <w:t xml:space="preserve"> principles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167E90" w:rsidRPr="00693975">
        <w:rPr>
          <w:rFonts w:ascii="Times New Roman" w:eastAsia="SimSun" w:hAnsi="Times New Roman" w:cs="Times New Roman"/>
          <w:lang w:eastAsia="zh-CN"/>
        </w:rPr>
        <w:t>G</w:t>
      </w:r>
      <w:r w:rsidR="008A6C7C" w:rsidRPr="00693975">
        <w:rPr>
          <w:rFonts w:ascii="Times New Roman" w:eastAsia="SimSun" w:hAnsi="Times New Roman" w:cs="Times New Roman"/>
          <w:lang w:eastAsia="zh-CN"/>
        </w:rPr>
        <w:t>ood interaction between two industries c</w:t>
      </w:r>
      <w:r w:rsidR="00167E90" w:rsidRPr="00693975">
        <w:rPr>
          <w:rFonts w:ascii="Times New Roman" w:eastAsia="SimSun" w:hAnsi="Times New Roman" w:cs="Times New Roman"/>
          <w:lang w:eastAsia="zh-CN"/>
        </w:rPr>
        <w:t>an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 contribut</w:t>
      </w:r>
      <w:r w:rsidR="00167E90" w:rsidRPr="00693975">
        <w:rPr>
          <w:rFonts w:ascii="Times New Roman" w:eastAsia="SimSun" w:hAnsi="Times New Roman" w:cs="Times New Roman"/>
          <w:lang w:eastAsia="zh-CN"/>
        </w:rPr>
        <w:t>e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 to reducing operating costs, encouraging manufacturing productivity</w:t>
      </w:r>
      <w:r w:rsidR="00167E90" w:rsidRPr="00693975">
        <w:rPr>
          <w:rFonts w:ascii="Times New Roman" w:eastAsia="SimSun" w:hAnsi="Times New Roman" w:cs="Times New Roman"/>
          <w:lang w:eastAsia="zh-CN"/>
        </w:rPr>
        <w:t>,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 and improving core manufacturing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 competitiveness while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 simultaneously improv</w:t>
      </w:r>
      <w:r w:rsidR="00167E90" w:rsidRPr="00693975">
        <w:rPr>
          <w:rFonts w:ascii="Times New Roman" w:eastAsia="SimSun" w:hAnsi="Times New Roman" w:cs="Times New Roman"/>
          <w:lang w:eastAsia="zh-CN"/>
        </w:rPr>
        <w:t>ing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 logistics service levels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33123" w:rsidRPr="00693975">
        <w:rPr>
          <w:rFonts w:ascii="Times New Roman" w:eastAsia="SimSun" w:hAnsi="Times New Roman" w:cs="Times New Roman"/>
          <w:lang w:eastAsia="zh-CN"/>
        </w:rPr>
        <w:t xml:space="preserve">(Peng </w:t>
      </w:r>
      <w:r w:rsidRPr="00693975">
        <w:rPr>
          <w:rFonts w:ascii="Times New Roman" w:eastAsia="SimSun" w:hAnsi="Times New Roman" w:cs="Times New Roman"/>
          <w:lang w:eastAsia="zh-CN"/>
        </w:rPr>
        <w:t>and</w:t>
      </w:r>
      <w:r w:rsidR="00F33123" w:rsidRPr="00693975">
        <w:rPr>
          <w:rFonts w:ascii="Times New Roman" w:eastAsia="SimSun" w:hAnsi="Times New Roman" w:cs="Times New Roman"/>
          <w:lang w:eastAsia="zh-CN"/>
        </w:rPr>
        <w:t xml:space="preserve"> Feng, 2010)</w:t>
      </w:r>
      <w:r w:rsidR="008A6C7C" w:rsidRPr="00693975">
        <w:rPr>
          <w:rFonts w:ascii="Times New Roman" w:eastAsia="SimSun" w:hAnsi="Times New Roman" w:cs="Times New Roman"/>
          <w:lang w:eastAsia="zh-CN"/>
        </w:rPr>
        <w:t xml:space="preserve">. Therefore, the goal of interaction is to achieve </w:t>
      </w:r>
      <w:r w:rsidRPr="00693975">
        <w:rPr>
          <w:rFonts w:ascii="Times New Roman" w:eastAsia="SimSun" w:hAnsi="Times New Roman" w:cs="Times New Roman"/>
          <w:lang w:eastAsia="zh-CN"/>
        </w:rPr>
        <w:t xml:space="preserve">a </w:t>
      </w:r>
      <w:r w:rsidR="008A6C7C" w:rsidRPr="00693975">
        <w:rPr>
          <w:rFonts w:ascii="Times New Roman" w:eastAsia="SimSun" w:hAnsi="Times New Roman" w:cs="Times New Roman"/>
          <w:lang w:eastAsia="zh-CN"/>
        </w:rPr>
        <w:t>win</w:t>
      </w:r>
      <w:r w:rsidRPr="00693975">
        <w:rPr>
          <w:rFonts w:ascii="Times New Roman" w:eastAsia="SimSun" w:hAnsi="Times New Roman" w:cs="Times New Roman"/>
          <w:lang w:eastAsia="zh-CN"/>
        </w:rPr>
        <w:t>–</w:t>
      </w:r>
      <w:r w:rsidR="008A6C7C" w:rsidRPr="00693975">
        <w:rPr>
          <w:rFonts w:ascii="Times New Roman" w:eastAsia="SimSun" w:hAnsi="Times New Roman" w:cs="Times New Roman"/>
          <w:lang w:eastAsia="zh-CN"/>
        </w:rPr>
        <w:t>win situation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33123" w:rsidRPr="00693975">
        <w:rPr>
          <w:rFonts w:ascii="Times New Roman" w:eastAsia="SimSun" w:hAnsi="Times New Roman" w:cs="Times New Roman"/>
          <w:lang w:eastAsia="zh-CN"/>
        </w:rPr>
        <w:t>(Wang, 2014)</w:t>
      </w:r>
      <w:r w:rsidR="008A6C7C" w:rsidRPr="00693975">
        <w:rPr>
          <w:rFonts w:ascii="Times New Roman" w:eastAsia="SimSun" w:hAnsi="Times New Roman" w:cs="Times New Roman"/>
          <w:lang w:eastAsia="zh-CN"/>
        </w:rPr>
        <w:t>.</w:t>
      </w:r>
      <w:r w:rsidR="0091479D" w:rsidRPr="00693975">
        <w:rPr>
          <w:rFonts w:ascii="Times New Roman" w:eastAsia="標楷體" w:hAnsi="Times New Roman" w:cs="Times New Roman"/>
        </w:rPr>
        <w:t xml:space="preserve"> </w:t>
      </w:r>
      <w:r w:rsidRPr="00693975">
        <w:rPr>
          <w:rFonts w:ascii="Times New Roman" w:eastAsia="標楷體" w:hAnsi="Times New Roman" w:cs="Times New Roman"/>
        </w:rPr>
        <w:t>G</w:t>
      </w:r>
      <w:r w:rsidR="0091479D" w:rsidRPr="00693975">
        <w:rPr>
          <w:rFonts w:ascii="Times New Roman" w:eastAsia="標楷體" w:hAnsi="Times New Roman" w:cs="Times New Roman"/>
        </w:rPr>
        <w:t xml:space="preserve">rey relational analysis (GRA) </w:t>
      </w:r>
      <w:r w:rsidR="00167E90" w:rsidRPr="00693975">
        <w:rPr>
          <w:rFonts w:ascii="Times New Roman" w:eastAsia="標楷體" w:hAnsi="Times New Roman" w:cs="Times New Roman"/>
        </w:rPr>
        <w:t xml:space="preserve">as </w:t>
      </w:r>
      <w:r w:rsidR="0091479D" w:rsidRPr="00693975">
        <w:rPr>
          <w:rFonts w:ascii="Times New Roman" w:eastAsia="標楷體" w:hAnsi="Times New Roman" w:cs="Times New Roman"/>
        </w:rPr>
        <w:t>proposed by Deng (1982) can be used to effectively measure the degree of relationships between given data sequences (</w:t>
      </w:r>
      <w:r w:rsidR="004C591D" w:rsidRPr="00693975">
        <w:rPr>
          <w:rFonts w:ascii="Times New Roman" w:eastAsia="標楷體" w:hAnsi="Times New Roman" w:cs="Times New Roman"/>
        </w:rPr>
        <w:t xml:space="preserve">Liu </w:t>
      </w:r>
      <w:r w:rsidRPr="00693975">
        <w:rPr>
          <w:rFonts w:ascii="Times New Roman" w:eastAsia="標楷體" w:hAnsi="Times New Roman" w:cs="Times New Roman"/>
        </w:rPr>
        <w:t>and</w:t>
      </w:r>
      <w:r w:rsidR="004C591D" w:rsidRPr="00693975">
        <w:rPr>
          <w:rFonts w:ascii="Times New Roman" w:eastAsia="標楷體" w:hAnsi="Times New Roman" w:cs="Times New Roman"/>
        </w:rPr>
        <w:t xml:space="preserve"> Lin, 2006</w:t>
      </w:r>
      <w:r w:rsidR="0053068C" w:rsidRPr="00693975">
        <w:rPr>
          <w:rFonts w:ascii="Times New Roman" w:eastAsia="標楷體" w:hAnsi="Times New Roman" w:cs="Times New Roman"/>
        </w:rPr>
        <w:t>;</w:t>
      </w:r>
      <w:r w:rsidR="0053068C" w:rsidRPr="00693975">
        <w:rPr>
          <w:rFonts w:ascii="Times New Roman" w:hAnsi="Times New Roman" w:cs="Times New Roman"/>
          <w:szCs w:val="24"/>
        </w:rPr>
        <w:t xml:space="preserve"> Wen, 2004</w:t>
      </w:r>
      <w:r w:rsidR="0091479D" w:rsidRPr="00693975">
        <w:rPr>
          <w:rFonts w:ascii="Times New Roman" w:eastAsia="標楷體" w:hAnsi="Times New Roman" w:cs="Times New Roman"/>
        </w:rPr>
        <w:t>)</w:t>
      </w:r>
      <w:r w:rsidR="00167E90" w:rsidRPr="00693975">
        <w:rPr>
          <w:rFonts w:ascii="Times New Roman" w:eastAsia="標楷體" w:hAnsi="Times New Roman" w:cs="Times New Roman"/>
        </w:rPr>
        <w:t>. Therefore</w:t>
      </w:r>
      <w:r w:rsidR="0091479D" w:rsidRPr="00693975">
        <w:rPr>
          <w:rFonts w:ascii="Times New Roman" w:eastAsia="標楷體" w:hAnsi="Times New Roman" w:cs="Times New Roman"/>
        </w:rPr>
        <w:t xml:space="preserve">, the relationships </w:t>
      </w:r>
      <w:r w:rsidR="008336BC" w:rsidRPr="00693975">
        <w:rPr>
          <w:rFonts w:ascii="Times New Roman" w:eastAsia="標楷體" w:hAnsi="Times New Roman" w:cs="Times New Roman"/>
        </w:rPr>
        <w:t xml:space="preserve">among </w:t>
      </w:r>
      <w:r w:rsidR="00167E90" w:rsidRPr="00693975">
        <w:rPr>
          <w:rFonts w:ascii="Times New Roman" w:eastAsia="標楷體" w:hAnsi="Times New Roman" w:cs="Times New Roman"/>
        </w:rPr>
        <w:t xml:space="preserve">index </w:t>
      </w:r>
      <w:r w:rsidR="008336BC" w:rsidRPr="00693975">
        <w:rPr>
          <w:rFonts w:ascii="Times New Roman" w:eastAsia="標楷體" w:hAnsi="Times New Roman" w:cs="Times New Roman"/>
        </w:rPr>
        <w:t>factors</w:t>
      </w:r>
      <w:r w:rsidR="00167E90" w:rsidRPr="00693975">
        <w:rPr>
          <w:rFonts w:ascii="Times New Roman" w:eastAsia="標楷體" w:hAnsi="Times New Roman" w:cs="Times New Roman"/>
        </w:rPr>
        <w:t xml:space="preserve"> </w:t>
      </w:r>
      <w:r w:rsidR="00D45F45" w:rsidRPr="00693975">
        <w:rPr>
          <w:rFonts w:ascii="Times New Roman" w:eastAsia="標楷體" w:hAnsi="Times New Roman" w:cs="Times New Roman"/>
        </w:rPr>
        <w:t>f</w:t>
      </w:r>
      <w:r w:rsidR="00167E90" w:rsidRPr="00693975">
        <w:rPr>
          <w:rFonts w:ascii="Times New Roman" w:eastAsia="標楷體" w:hAnsi="Times New Roman" w:cs="Times New Roman"/>
        </w:rPr>
        <w:t>or</w:t>
      </w:r>
      <w:r w:rsidR="008336BC" w:rsidRPr="00693975">
        <w:rPr>
          <w:rFonts w:ascii="Times New Roman" w:eastAsia="標楷體" w:hAnsi="Times New Roman" w:cs="Times New Roman"/>
        </w:rPr>
        <w:t xml:space="preserve"> the </w:t>
      </w:r>
      <w:r w:rsidR="008336BC" w:rsidRPr="00693975">
        <w:rPr>
          <w:rFonts w:ascii="Times New Roman" w:eastAsia="SimSun" w:hAnsi="Times New Roman" w:cs="Times New Roman"/>
          <w:lang w:eastAsia="zh-CN"/>
        </w:rPr>
        <w:t>development of manufacturing and logistics industries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91479D" w:rsidRPr="00693975">
        <w:rPr>
          <w:rFonts w:ascii="Times New Roman" w:eastAsia="標楷體" w:hAnsi="Times New Roman" w:cs="Times New Roman"/>
        </w:rPr>
        <w:t xml:space="preserve">can be measured </w:t>
      </w:r>
      <w:r w:rsidR="00167E90" w:rsidRPr="00693975">
        <w:rPr>
          <w:rFonts w:ascii="Times New Roman" w:eastAsia="標楷體" w:hAnsi="Times New Roman" w:cs="Times New Roman"/>
        </w:rPr>
        <w:t>using</w:t>
      </w:r>
      <w:r w:rsidR="0091479D" w:rsidRPr="00693975">
        <w:rPr>
          <w:rFonts w:ascii="Times New Roman" w:eastAsia="標楷體" w:hAnsi="Times New Roman" w:cs="Times New Roman"/>
        </w:rPr>
        <w:t xml:space="preserve"> GRA.</w:t>
      </w:r>
      <w:r w:rsidR="00167E90" w:rsidRPr="00693975">
        <w:rPr>
          <w:rFonts w:ascii="Times New Roman" w:eastAsia="標楷體" w:hAnsi="Times New Roman" w:cs="Times New Roman"/>
        </w:rPr>
        <w:t xml:space="preserve"> </w:t>
      </w:r>
      <w:r w:rsidR="00D45F45" w:rsidRPr="00693975">
        <w:rPr>
          <w:rFonts w:ascii="Times New Roman" w:hAnsi="Times New Roman" w:cs="Times New Roman"/>
          <w:color w:val="000000"/>
        </w:rPr>
        <w:t>The dominant factors affect</w:t>
      </w:r>
      <w:r w:rsidR="00167E90" w:rsidRPr="00693975">
        <w:rPr>
          <w:rFonts w:ascii="Times New Roman" w:hAnsi="Times New Roman" w:cs="Times New Roman"/>
          <w:color w:val="000000"/>
        </w:rPr>
        <w:t>ing</w:t>
      </w:r>
      <w:r w:rsidR="00D45F45" w:rsidRPr="00693975">
        <w:rPr>
          <w:rFonts w:ascii="Times New Roman" w:hAnsi="Times New Roman" w:cs="Times New Roman"/>
          <w:color w:val="000000"/>
        </w:rPr>
        <w:t xml:space="preserve"> </w:t>
      </w:r>
      <w:r w:rsidR="00D45F45" w:rsidRPr="00693975">
        <w:rPr>
          <w:rFonts w:ascii="Times New Roman" w:eastAsia="SimSun" w:hAnsi="Times New Roman" w:cs="Times New Roman"/>
          <w:lang w:eastAsia="zh-CN"/>
        </w:rPr>
        <w:t>interactive development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45F45" w:rsidRPr="00693975">
        <w:rPr>
          <w:rFonts w:ascii="Times New Roman" w:hAnsi="Times New Roman" w:cs="Times New Roman"/>
          <w:color w:val="000000"/>
        </w:rPr>
        <w:t xml:space="preserve">between </w:t>
      </w:r>
      <w:r w:rsidR="00D45F45" w:rsidRPr="00693975">
        <w:rPr>
          <w:rFonts w:ascii="Times New Roman" w:eastAsia="SimSun" w:hAnsi="Times New Roman" w:cs="Times New Roman"/>
          <w:lang w:eastAsia="zh-CN"/>
        </w:rPr>
        <w:t>manufacturing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45F45" w:rsidRPr="00693975">
        <w:rPr>
          <w:rFonts w:ascii="Times New Roman" w:hAnsi="Times New Roman" w:cs="Times New Roman"/>
          <w:color w:val="000000"/>
        </w:rPr>
        <w:t xml:space="preserve">and </w:t>
      </w:r>
      <w:r w:rsidR="00D45F45" w:rsidRPr="00693975">
        <w:rPr>
          <w:rFonts w:ascii="Times New Roman" w:eastAsia="SimSun" w:hAnsi="Times New Roman" w:cs="Times New Roman"/>
          <w:lang w:eastAsia="zh-CN"/>
        </w:rPr>
        <w:t>logistics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45F45" w:rsidRPr="00693975">
        <w:rPr>
          <w:rFonts w:ascii="Times New Roman" w:hAnsi="Times New Roman" w:cs="Times New Roman"/>
          <w:color w:val="000000"/>
        </w:rPr>
        <w:t>industries can thus be determined.</w:t>
      </w:r>
      <w:r w:rsidR="00D45F45" w:rsidRPr="00693975">
        <w:rPr>
          <w:rFonts w:ascii="Times New Roman" w:hAnsi="Times New Roman" w:cs="Times New Roman"/>
        </w:rPr>
        <w:t xml:space="preserve"> GRA</w:t>
      </w:r>
      <w:r w:rsidRPr="00693975">
        <w:rPr>
          <w:rFonts w:ascii="Times New Roman" w:hAnsi="Times New Roman" w:cs="Times New Roman"/>
        </w:rPr>
        <w:t xml:space="preserve"> </w:t>
      </w:r>
      <w:r w:rsidR="00D45F45" w:rsidRPr="00693975">
        <w:rPr>
          <w:rFonts w:ascii="Times New Roman" w:eastAsia="SimSun" w:hAnsi="Times New Roman" w:cs="Times New Roman"/>
          <w:lang w:eastAsia="zh-CN"/>
        </w:rPr>
        <w:t>has been widely applied to various fields</w:t>
      </w:r>
      <w:r w:rsidR="00D45F45" w:rsidRPr="00693975">
        <w:rPr>
          <w:rFonts w:ascii="Times New Roman" w:hAnsi="Times New Roman" w:cs="Times New Roman"/>
        </w:rPr>
        <w:t xml:space="preserve"> (</w:t>
      </w:r>
      <w:r w:rsidR="00D45F45" w:rsidRPr="00693975">
        <w:rPr>
          <w:rFonts w:ascii="Times New Roman" w:eastAsia="SimSun" w:hAnsi="Times New Roman" w:cs="Times New Roman"/>
          <w:lang w:eastAsia="zh-CN"/>
        </w:rPr>
        <w:t>Wei</w:t>
      </w:r>
      <w:r w:rsidRPr="00693975">
        <w:rPr>
          <w:rFonts w:ascii="Times New Roman" w:eastAsia="SimSun" w:hAnsi="Times New Roman" w:cs="Times New Roman"/>
          <w:lang w:eastAsia="zh-CN"/>
        </w:rPr>
        <w:t>,</w:t>
      </w:r>
      <w:r w:rsidR="00D45F45" w:rsidRPr="00693975">
        <w:rPr>
          <w:rFonts w:ascii="Times New Roman" w:hAnsi="Times New Roman" w:cs="Times New Roman"/>
        </w:rPr>
        <w:t xml:space="preserve"> </w:t>
      </w:r>
      <w:r w:rsidR="00D45F45" w:rsidRPr="00693975">
        <w:rPr>
          <w:rFonts w:ascii="Times New Roman" w:eastAsia="SimSun" w:hAnsi="Times New Roman" w:cs="Times New Roman"/>
          <w:lang w:eastAsia="zh-CN"/>
        </w:rPr>
        <w:t>2011</w:t>
      </w:r>
      <w:r w:rsidR="00D45F45" w:rsidRPr="00693975">
        <w:rPr>
          <w:rFonts w:ascii="Times New Roman" w:hAnsi="Times New Roman" w:cs="Times New Roman"/>
        </w:rPr>
        <w:t xml:space="preserve">; </w:t>
      </w:r>
      <w:r w:rsidR="00D45F45" w:rsidRPr="00693975">
        <w:rPr>
          <w:rFonts w:ascii="Times New Roman" w:eastAsia="SimSun" w:hAnsi="Times New Roman" w:cs="Times New Roman"/>
          <w:lang w:eastAsia="zh-CN"/>
        </w:rPr>
        <w:t>Li</w:t>
      </w:r>
      <w:r w:rsidR="00D45F45" w:rsidRPr="00693975">
        <w:rPr>
          <w:rFonts w:ascii="Times New Roman" w:hAnsi="Times New Roman" w:cs="Times New Roman"/>
        </w:rPr>
        <w:t xml:space="preserve"> et al., 2015; </w:t>
      </w:r>
      <w:r w:rsidR="00D45F45" w:rsidRPr="00693975">
        <w:rPr>
          <w:rFonts w:ascii="Times New Roman" w:eastAsia="標楷體" w:hAnsi="Times New Roman" w:cs="Times New Roman"/>
        </w:rPr>
        <w:t xml:space="preserve">Hu, 2015, 2016; </w:t>
      </w:r>
      <w:r w:rsidR="00D45F45" w:rsidRPr="00693975">
        <w:rPr>
          <w:rFonts w:ascii="Times New Roman" w:eastAsia="SimSun" w:hAnsi="Times New Roman" w:cs="Times New Roman"/>
          <w:lang w:eastAsia="zh-CN"/>
        </w:rPr>
        <w:t xml:space="preserve">Huang </w:t>
      </w:r>
      <w:r w:rsidR="00D45F45" w:rsidRPr="00693975">
        <w:rPr>
          <w:rFonts w:ascii="Times New Roman" w:eastAsia="SimSun" w:hAnsi="Times New Roman" w:cs="Times New Roman"/>
          <w:lang w:eastAsia="zh-CN"/>
        </w:rPr>
        <w:lastRenderedPageBreak/>
        <w:t>and Wang</w:t>
      </w:r>
      <w:r w:rsidR="00D45F45" w:rsidRPr="00693975">
        <w:rPr>
          <w:rFonts w:ascii="Times New Roman" w:hAnsi="Times New Roman" w:cs="Times New Roman"/>
        </w:rPr>
        <w:t xml:space="preserve">, </w:t>
      </w:r>
      <w:r w:rsidR="00D45F45" w:rsidRPr="00693975">
        <w:rPr>
          <w:rFonts w:ascii="Times New Roman" w:eastAsia="SimSun" w:hAnsi="Times New Roman" w:cs="Times New Roman"/>
          <w:lang w:eastAsia="zh-CN"/>
        </w:rPr>
        <w:t>2016</w:t>
      </w:r>
      <w:r w:rsidR="00D45F45" w:rsidRPr="00693975">
        <w:rPr>
          <w:rFonts w:ascii="Times New Roman" w:hAnsi="Times New Roman" w:cs="Times New Roman"/>
        </w:rPr>
        <w:t>;</w:t>
      </w:r>
      <w:r w:rsidRPr="00693975">
        <w:rPr>
          <w:rFonts w:ascii="Times New Roman" w:hAnsi="Times New Roman" w:cs="Times New Roman"/>
        </w:rPr>
        <w:t xml:space="preserve"> </w:t>
      </w:r>
      <w:r w:rsidR="00D45F45" w:rsidRPr="00693975">
        <w:rPr>
          <w:rFonts w:ascii="Times New Roman" w:eastAsia="SimSun" w:hAnsi="Times New Roman" w:cs="Times New Roman"/>
          <w:lang w:eastAsia="zh-CN"/>
        </w:rPr>
        <w:t>Wu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45F45" w:rsidRPr="00520451">
        <w:rPr>
          <w:rFonts w:ascii="Times New Roman" w:hAnsi="Times New Roman" w:cs="Times New Roman"/>
          <w:i/>
        </w:rPr>
        <w:t>et al</w:t>
      </w:r>
      <w:r w:rsidR="00D45F45" w:rsidRPr="00693975">
        <w:rPr>
          <w:rFonts w:ascii="Times New Roman" w:hAnsi="Times New Roman" w:cs="Times New Roman"/>
        </w:rPr>
        <w:t>., 2016)</w:t>
      </w:r>
      <w:r w:rsidR="00D45F45" w:rsidRPr="00693975">
        <w:rPr>
          <w:rFonts w:ascii="Times New Roman" w:eastAsia="SimSun" w:hAnsi="Times New Roman" w:cs="Times New Roman"/>
          <w:lang w:eastAsia="zh-CN"/>
        </w:rPr>
        <w:t>.</w:t>
      </w:r>
    </w:p>
    <w:p w14:paraId="36F8163F" w14:textId="5774E84C" w:rsidR="00E65135" w:rsidRPr="00693975" w:rsidRDefault="00167E90" w:rsidP="00E65135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Here</w:t>
      </w:r>
      <w:r w:rsidR="00207E5E">
        <w:rPr>
          <w:rFonts w:ascii="Times New Roman" w:eastAsia="SimSun" w:hAnsi="Times New Roman" w:cs="Times New Roman"/>
          <w:lang w:eastAsia="zh-CN"/>
        </w:rPr>
        <w:t>,</w:t>
      </w:r>
      <w:r w:rsidRPr="00693975">
        <w:rPr>
          <w:rFonts w:ascii="Times New Roman" w:eastAsia="SimSun" w:hAnsi="Times New Roman" w:cs="Times New Roman"/>
          <w:lang w:eastAsia="zh-CN"/>
        </w:rPr>
        <w:t xml:space="preserve"> we</w:t>
      </w:r>
      <w:r w:rsidR="00E65135" w:rsidRPr="00693975">
        <w:rPr>
          <w:rFonts w:ascii="Times New Roman" w:eastAsia="SimSun" w:hAnsi="Times New Roman" w:cs="Times New Roman"/>
          <w:lang w:eastAsia="zh-CN"/>
        </w:rPr>
        <w:t xml:space="preserve"> discuss whether interactive development exists between manufacturing and logistics industries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E65135" w:rsidRPr="00693975">
        <w:rPr>
          <w:rFonts w:ascii="Times New Roman" w:eastAsia="SimSun" w:hAnsi="Times New Roman" w:cs="Times New Roman"/>
          <w:lang w:eastAsia="zh-CN"/>
        </w:rPr>
        <w:t xml:space="preserve">in Taiwan. </w:t>
      </w:r>
      <w:r w:rsidRPr="00693975">
        <w:rPr>
          <w:rFonts w:ascii="Times New Roman" w:eastAsia="SimSun" w:hAnsi="Times New Roman" w:cs="Times New Roman"/>
          <w:lang w:eastAsia="zh-CN"/>
        </w:rPr>
        <w:t>We also explore</w:t>
      </w:r>
      <w:r w:rsidR="00E65135" w:rsidRPr="00693975">
        <w:rPr>
          <w:rFonts w:ascii="Times New Roman" w:eastAsia="SimSun" w:hAnsi="Times New Roman" w:cs="Times New Roman"/>
          <w:lang w:eastAsia="zh-CN"/>
        </w:rPr>
        <w:t xml:space="preserve"> indicators with </w:t>
      </w:r>
      <w:r w:rsidRPr="00693975">
        <w:rPr>
          <w:rFonts w:ascii="Times New Roman" w:eastAsia="SimSun" w:hAnsi="Times New Roman" w:cs="Times New Roman"/>
          <w:lang w:eastAsia="zh-CN"/>
        </w:rPr>
        <w:t xml:space="preserve">a </w:t>
      </w:r>
      <w:r w:rsidR="00E65135" w:rsidRPr="00693975">
        <w:rPr>
          <w:rFonts w:ascii="Times New Roman" w:eastAsia="SimSun" w:hAnsi="Times New Roman" w:cs="Times New Roman"/>
          <w:lang w:eastAsia="zh-CN"/>
        </w:rPr>
        <w:t>significant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E65135" w:rsidRPr="00693975">
        <w:rPr>
          <w:rFonts w:ascii="Times New Roman" w:eastAsia="SimSun" w:hAnsi="Times New Roman" w:cs="Times New Roman"/>
          <w:lang w:eastAsia="zh-CN"/>
        </w:rPr>
        <w:t xml:space="preserve">influence </w:t>
      </w:r>
      <w:r w:rsidRPr="00693975">
        <w:rPr>
          <w:rFonts w:ascii="Times New Roman" w:eastAsia="SimSun" w:hAnsi="Times New Roman" w:cs="Times New Roman"/>
          <w:lang w:eastAsia="zh-CN"/>
        </w:rPr>
        <w:t>o</w:t>
      </w:r>
      <w:r w:rsidR="00E65135" w:rsidRPr="00693975">
        <w:rPr>
          <w:rFonts w:ascii="Times New Roman" w:eastAsia="SimSun" w:hAnsi="Times New Roman" w:cs="Times New Roman"/>
          <w:lang w:eastAsia="zh-CN"/>
        </w:rPr>
        <w:t xml:space="preserve">n </w:t>
      </w:r>
      <w:r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E65135" w:rsidRPr="00693975">
        <w:rPr>
          <w:rFonts w:ascii="Times New Roman" w:eastAsia="SimSun" w:hAnsi="Times New Roman" w:cs="Times New Roman"/>
          <w:lang w:eastAsia="zh-CN"/>
        </w:rPr>
        <w:t xml:space="preserve">interactive development of </w:t>
      </w:r>
      <w:r w:rsidRPr="00693975">
        <w:rPr>
          <w:rFonts w:ascii="Times New Roman" w:eastAsia="SimSun" w:hAnsi="Times New Roman" w:cs="Times New Roman"/>
          <w:lang w:eastAsia="zh-CN"/>
        </w:rPr>
        <w:t xml:space="preserve">these </w:t>
      </w:r>
      <w:r w:rsidR="00E65135" w:rsidRPr="00693975">
        <w:rPr>
          <w:rFonts w:ascii="Times New Roman" w:eastAsia="SimSun" w:hAnsi="Times New Roman" w:cs="Times New Roman"/>
          <w:lang w:eastAsia="zh-CN"/>
        </w:rPr>
        <w:t>two industr</w:t>
      </w:r>
      <w:r w:rsidRPr="00693975">
        <w:rPr>
          <w:rFonts w:ascii="Times New Roman" w:eastAsia="SimSun" w:hAnsi="Times New Roman" w:cs="Times New Roman"/>
          <w:lang w:eastAsia="zh-CN"/>
        </w:rPr>
        <w:t>y sectors</w:t>
      </w:r>
      <w:r w:rsidR="00E65135" w:rsidRPr="00693975">
        <w:rPr>
          <w:rFonts w:ascii="Times New Roman" w:eastAsia="SimSun" w:hAnsi="Times New Roman" w:cs="Times New Roman"/>
          <w:lang w:eastAsia="zh-CN"/>
        </w:rPr>
        <w:t>.</w:t>
      </w:r>
    </w:p>
    <w:p w14:paraId="667A38C4" w14:textId="77777777" w:rsidR="006B1B42" w:rsidRPr="00693975" w:rsidRDefault="0029341D" w:rsidP="00F1148D">
      <w:pPr>
        <w:spacing w:beforeLines="50" w:before="180"/>
        <w:jc w:val="both"/>
        <w:rPr>
          <w:rFonts w:ascii="Times New Roman" w:eastAsia="SimSun" w:hAnsi="Times New Roman" w:cs="Times New Roman"/>
          <w:b/>
          <w:lang w:eastAsia="zh-CN"/>
        </w:rPr>
      </w:pPr>
      <w:r w:rsidRPr="00693975">
        <w:rPr>
          <w:rFonts w:ascii="Times New Roman" w:eastAsia="SimSun" w:hAnsi="Times New Roman" w:cs="Times New Roman"/>
          <w:b/>
          <w:lang w:eastAsia="zh-CN"/>
        </w:rPr>
        <w:t>2.</w:t>
      </w:r>
      <w:r w:rsidR="00516F2B" w:rsidRPr="00693975">
        <w:rPr>
          <w:rFonts w:ascii="Times New Roman" w:eastAsia="SimSun" w:hAnsi="Times New Roman" w:cs="Times New Roman"/>
          <w:b/>
          <w:lang w:eastAsia="zh-CN"/>
        </w:rPr>
        <w:t xml:space="preserve"> Methodology</w:t>
      </w:r>
    </w:p>
    <w:p w14:paraId="79E094C9" w14:textId="34CB6F2E" w:rsidR="00975440" w:rsidRPr="00693975" w:rsidRDefault="00167E90" w:rsidP="00E65135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We use</w:t>
      </w:r>
      <w:r w:rsidR="00FE54DA" w:rsidRPr="00693975">
        <w:rPr>
          <w:rFonts w:ascii="Times New Roman" w:hAnsi="Times New Roman" w:cs="Times New Roman"/>
        </w:rPr>
        <w:t xml:space="preserve"> e</w:t>
      </w:r>
      <w:r w:rsidR="00C618C9" w:rsidRPr="00693975">
        <w:rPr>
          <w:rFonts w:ascii="Times New Roman" w:eastAsia="SimSun" w:hAnsi="Times New Roman" w:cs="Times New Roman"/>
          <w:lang w:eastAsia="zh-CN"/>
        </w:rPr>
        <w:t>ntropy</w:t>
      </w:r>
      <w:r w:rsidR="00FE54DA" w:rsidRPr="00693975">
        <w:rPr>
          <w:rFonts w:ascii="Times New Roman" w:hAnsi="Times New Roman" w:cs="Times New Roman"/>
        </w:rPr>
        <w:t xml:space="preserve"> to </w:t>
      </w:r>
      <w:r w:rsidRPr="00693975">
        <w:rPr>
          <w:rFonts w:ascii="Times New Roman" w:hAnsi="Times New Roman" w:cs="Times New Roman"/>
        </w:rPr>
        <w:t>determine</w:t>
      </w:r>
      <w:r w:rsidR="00FE54DA" w:rsidRPr="00693975">
        <w:rPr>
          <w:rFonts w:ascii="Times New Roman" w:hAnsi="Times New Roman" w:cs="Times New Roman"/>
        </w:rPr>
        <w:t xml:space="preserve"> </w:t>
      </w:r>
      <w:r w:rsidRPr="00693975">
        <w:rPr>
          <w:rFonts w:ascii="Times New Roman" w:hAnsi="Times New Roman" w:cs="Times New Roman"/>
        </w:rPr>
        <w:t xml:space="preserve">the </w:t>
      </w:r>
      <w:r w:rsidR="00FE54DA" w:rsidRPr="00693975">
        <w:rPr>
          <w:rFonts w:ascii="Times New Roman" w:hAnsi="Times New Roman" w:cs="Times New Roman"/>
        </w:rPr>
        <w:t xml:space="preserve">relative importance of each evaluation factor </w:t>
      </w:r>
      <w:r w:rsidR="00C618C9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r w:rsidR="00FE54DA" w:rsidRPr="00693975">
        <w:rPr>
          <w:rFonts w:ascii="Times New Roman" w:hAnsi="Times New Roman" w:cs="Times New Roman"/>
        </w:rPr>
        <w:t xml:space="preserve">then </w:t>
      </w:r>
      <w:r w:rsidRPr="00693975">
        <w:rPr>
          <w:rFonts w:ascii="Times New Roman" w:hAnsi="Times New Roman" w:cs="Times New Roman"/>
        </w:rPr>
        <w:t xml:space="preserve">apply </w:t>
      </w:r>
      <w:r w:rsidR="00C618C9" w:rsidRPr="00693975">
        <w:rPr>
          <w:rFonts w:ascii="Times New Roman" w:eastAsia="SimSun" w:hAnsi="Times New Roman" w:cs="Times New Roman"/>
          <w:lang w:eastAsia="zh-CN"/>
        </w:rPr>
        <w:t xml:space="preserve">GRA </w:t>
      </w:r>
      <w:r w:rsidR="00975440" w:rsidRPr="00693975">
        <w:rPr>
          <w:rFonts w:ascii="Times New Roman" w:eastAsia="SimSun" w:hAnsi="Times New Roman" w:cs="Times New Roman"/>
          <w:lang w:eastAsia="zh-CN"/>
        </w:rPr>
        <w:t>to identify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E54DA" w:rsidRPr="00693975">
        <w:rPr>
          <w:rFonts w:ascii="Times New Roman" w:hAnsi="Times New Roman" w:cs="Times New Roman"/>
          <w:color w:val="000000"/>
        </w:rPr>
        <w:t>dominant factors affect</w:t>
      </w:r>
      <w:r w:rsidRPr="00693975">
        <w:rPr>
          <w:rFonts w:ascii="Times New Roman" w:hAnsi="Times New Roman" w:cs="Times New Roman"/>
          <w:color w:val="000000"/>
        </w:rPr>
        <w:t>ing</w:t>
      </w:r>
      <w:r w:rsidR="00FE54DA" w:rsidRPr="00693975">
        <w:rPr>
          <w:rFonts w:ascii="Times New Roman" w:hAnsi="Times New Roman" w:cs="Times New Roman"/>
          <w:color w:val="000000"/>
        </w:rPr>
        <w:t xml:space="preserve"> </w:t>
      </w:r>
      <w:r w:rsidR="00FE54DA" w:rsidRPr="00693975">
        <w:rPr>
          <w:rFonts w:ascii="Times New Roman" w:eastAsia="SimSun" w:hAnsi="Times New Roman" w:cs="Times New Roman"/>
          <w:lang w:eastAsia="zh-CN"/>
        </w:rPr>
        <w:t>interactive development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E54DA" w:rsidRPr="00693975">
        <w:rPr>
          <w:rFonts w:ascii="Times New Roman" w:hAnsi="Times New Roman" w:cs="Times New Roman"/>
          <w:color w:val="000000"/>
        </w:rPr>
        <w:t xml:space="preserve">between </w:t>
      </w:r>
      <w:r w:rsidR="00FE54DA" w:rsidRPr="00693975">
        <w:rPr>
          <w:rFonts w:ascii="Times New Roman" w:eastAsia="SimSun" w:hAnsi="Times New Roman" w:cs="Times New Roman"/>
          <w:lang w:eastAsia="zh-CN"/>
        </w:rPr>
        <w:t>manufacturing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E54DA" w:rsidRPr="00693975">
        <w:rPr>
          <w:rFonts w:ascii="Times New Roman" w:hAnsi="Times New Roman" w:cs="Times New Roman"/>
          <w:color w:val="000000"/>
        </w:rPr>
        <w:t xml:space="preserve">and </w:t>
      </w:r>
      <w:r w:rsidR="00FE54DA" w:rsidRPr="00693975">
        <w:rPr>
          <w:rFonts w:ascii="Times New Roman" w:eastAsia="SimSun" w:hAnsi="Times New Roman" w:cs="Times New Roman"/>
          <w:lang w:eastAsia="zh-CN"/>
        </w:rPr>
        <w:t>logistics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E54DA" w:rsidRPr="00693975">
        <w:rPr>
          <w:rFonts w:ascii="Times New Roman" w:hAnsi="Times New Roman" w:cs="Times New Roman"/>
          <w:color w:val="000000"/>
        </w:rPr>
        <w:t>industries</w:t>
      </w:r>
      <w:r w:rsidR="00FE54DA" w:rsidRPr="00693975">
        <w:rPr>
          <w:rFonts w:ascii="Times New Roman" w:eastAsia="SimSun" w:hAnsi="Times New Roman" w:cs="Times New Roman"/>
          <w:lang w:eastAsia="zh-CN"/>
        </w:rPr>
        <w:t>.</w:t>
      </w:r>
    </w:p>
    <w:p w14:paraId="37B8DE34" w14:textId="77777777" w:rsidR="00C618C9" w:rsidRPr="00693975" w:rsidRDefault="00C618C9" w:rsidP="00F1148D">
      <w:pPr>
        <w:spacing w:beforeLines="50" w:before="180"/>
        <w:jc w:val="both"/>
        <w:rPr>
          <w:rFonts w:ascii="Times New Roman" w:eastAsia="SimSun" w:hAnsi="Times New Roman" w:cs="Times New Roman"/>
          <w:b/>
          <w:lang w:eastAsia="zh-CN"/>
        </w:rPr>
      </w:pPr>
      <w:r w:rsidRPr="00693975">
        <w:rPr>
          <w:rFonts w:ascii="Times New Roman" w:eastAsia="SimSun" w:hAnsi="Times New Roman" w:cs="Times New Roman"/>
          <w:b/>
          <w:lang w:eastAsia="zh-CN"/>
        </w:rPr>
        <w:t>2.1</w:t>
      </w:r>
      <w:r w:rsidR="00167E90" w:rsidRPr="00693975">
        <w:rPr>
          <w:rFonts w:ascii="Times New Roman" w:eastAsia="SimSun" w:hAnsi="Times New Roman" w:cs="Times New Roman"/>
          <w:b/>
          <w:lang w:eastAsia="zh-CN"/>
        </w:rPr>
        <w:t>.</w:t>
      </w:r>
      <w:r w:rsidRPr="00693975">
        <w:rPr>
          <w:rFonts w:ascii="Times New Roman" w:eastAsia="SimSun" w:hAnsi="Times New Roman" w:cs="Times New Roman"/>
          <w:b/>
          <w:lang w:eastAsia="zh-CN"/>
        </w:rPr>
        <w:t xml:space="preserve"> Entropy</w:t>
      </w:r>
    </w:p>
    <w:p w14:paraId="4A313C0B" w14:textId="4CFD4E95" w:rsidR="00975440" w:rsidRPr="00693975" w:rsidRDefault="00C618C9" w:rsidP="00F507AE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The theory of </w:t>
      </w:r>
      <w:r w:rsidR="00167E90" w:rsidRPr="00693975">
        <w:rPr>
          <w:rFonts w:ascii="Times New Roman" w:eastAsia="SimSun" w:hAnsi="Times New Roman" w:cs="Times New Roman"/>
          <w:lang w:eastAsia="zh-CN"/>
        </w:rPr>
        <w:t>e</w:t>
      </w:r>
      <w:r w:rsidRPr="00693975">
        <w:rPr>
          <w:rFonts w:ascii="Times New Roman" w:eastAsia="SimSun" w:hAnsi="Times New Roman" w:cs="Times New Roman"/>
          <w:lang w:eastAsia="zh-CN"/>
        </w:rPr>
        <w:t>ntropy was f</w:t>
      </w:r>
      <w:r w:rsidR="00167E90" w:rsidRPr="00693975">
        <w:rPr>
          <w:rFonts w:ascii="Times New Roman" w:eastAsia="SimSun" w:hAnsi="Times New Roman" w:cs="Times New Roman"/>
          <w:lang w:eastAsia="zh-CN"/>
        </w:rPr>
        <w:t>irst proposed</w:t>
      </w:r>
      <w:r w:rsidRPr="00693975">
        <w:rPr>
          <w:rFonts w:ascii="Times New Roman" w:eastAsia="SimSun" w:hAnsi="Times New Roman" w:cs="Times New Roman"/>
          <w:lang w:eastAsia="zh-CN"/>
        </w:rPr>
        <w:t xml:space="preserve"> by </w:t>
      </w:r>
      <w:proofErr w:type="spellStart"/>
      <w:r w:rsidRPr="00693975">
        <w:rPr>
          <w:rFonts w:ascii="Times New Roman" w:eastAsia="SimSun" w:hAnsi="Times New Roman" w:cs="Times New Roman"/>
          <w:lang w:eastAsia="zh-CN"/>
        </w:rPr>
        <w:t>Clausius</w:t>
      </w:r>
      <w:proofErr w:type="spellEnd"/>
      <w:r w:rsidRPr="00693975">
        <w:rPr>
          <w:rFonts w:ascii="Times New Roman" w:eastAsia="SimSun" w:hAnsi="Times New Roman" w:cs="Times New Roman"/>
          <w:lang w:eastAsia="zh-CN"/>
        </w:rPr>
        <w:t xml:space="preserve"> in 1865, </w:t>
      </w:r>
      <w:r w:rsidR="00975440" w:rsidRPr="00693975">
        <w:rPr>
          <w:rFonts w:ascii="Times New Roman" w:eastAsia="SimSun" w:hAnsi="Times New Roman" w:cs="Times New Roman"/>
          <w:lang w:eastAsia="zh-CN"/>
        </w:rPr>
        <w:t xml:space="preserve">and is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now </w:t>
      </w:r>
      <w:r w:rsidR="00975440" w:rsidRPr="00693975">
        <w:rPr>
          <w:rFonts w:ascii="Times New Roman" w:eastAsia="SimSun" w:hAnsi="Times New Roman" w:cs="Times New Roman"/>
          <w:lang w:eastAsia="zh-CN"/>
        </w:rPr>
        <w:t xml:space="preserve">widely used in many fields, such as economy, management, energy,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r w:rsidR="00975440" w:rsidRPr="00693975">
        <w:rPr>
          <w:rFonts w:ascii="Times New Roman" w:eastAsia="SimSun" w:hAnsi="Times New Roman" w:cs="Times New Roman"/>
          <w:lang w:eastAsia="zh-CN"/>
        </w:rPr>
        <w:t>mathematics.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017D2" w:rsidRPr="00693975">
        <w:rPr>
          <w:rFonts w:ascii="Times New Roman" w:eastAsia="SimSun" w:hAnsi="Times New Roman" w:cs="Times New Roman"/>
          <w:lang w:eastAsia="zh-CN"/>
        </w:rPr>
        <w:t xml:space="preserve">Machado (2016) </w:t>
      </w:r>
      <w:r w:rsidR="00975440" w:rsidRPr="00693975">
        <w:rPr>
          <w:rFonts w:ascii="Times New Roman" w:eastAsia="SimSun" w:hAnsi="Times New Roman" w:cs="Times New Roman"/>
          <w:lang w:eastAsia="zh-CN"/>
        </w:rPr>
        <w:t>addressed the concept of negative probability and its impact on entropy.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6017D2" w:rsidRPr="00693975">
        <w:rPr>
          <w:rFonts w:ascii="Times New Roman" w:eastAsia="SimSun" w:hAnsi="Times New Roman" w:cs="Times New Roman"/>
          <w:lang w:eastAsia="zh-CN"/>
        </w:rPr>
        <w:t>Stosic</w:t>
      </w:r>
      <w:proofErr w:type="spellEnd"/>
      <w:r w:rsidR="006017D2" w:rsidRPr="00693975">
        <w:rPr>
          <w:rFonts w:ascii="Times New Roman" w:eastAsia="SimSun" w:hAnsi="Times New Roman" w:cs="Times New Roman"/>
          <w:lang w:eastAsia="zh-CN"/>
        </w:rPr>
        <w:t xml:space="preserve"> et al. (2016) </w:t>
      </w:r>
      <w:r w:rsidR="00975440" w:rsidRPr="00693975">
        <w:rPr>
          <w:rFonts w:ascii="Times New Roman" w:eastAsia="SimSun" w:hAnsi="Times New Roman" w:cs="Times New Roman"/>
          <w:lang w:eastAsia="zh-CN"/>
        </w:rPr>
        <w:t xml:space="preserve">used </w:t>
      </w:r>
      <w:r w:rsidR="00167E90" w:rsidRPr="00693975">
        <w:rPr>
          <w:rFonts w:ascii="Times New Roman" w:eastAsia="SimSun" w:hAnsi="Times New Roman" w:cs="Times New Roman"/>
          <w:lang w:eastAsia="zh-CN"/>
        </w:rPr>
        <w:t>e</w:t>
      </w:r>
      <w:r w:rsidR="00975440" w:rsidRPr="00693975">
        <w:rPr>
          <w:rFonts w:ascii="Times New Roman" w:eastAsia="SimSun" w:hAnsi="Times New Roman" w:cs="Times New Roman"/>
          <w:lang w:eastAsia="zh-CN"/>
        </w:rPr>
        <w:t xml:space="preserve">ntropy to explore the foreign exchange rate during financial crises. </w:t>
      </w:r>
      <w:r w:rsidR="006017D2" w:rsidRPr="00693975">
        <w:rPr>
          <w:rFonts w:ascii="Times New Roman" w:eastAsia="SimSun" w:hAnsi="Times New Roman" w:cs="Times New Roman"/>
          <w:lang w:eastAsia="zh-CN"/>
        </w:rPr>
        <w:t xml:space="preserve">Xu, Shang, and Huang (2016) </w:t>
      </w:r>
      <w:r w:rsidR="00167E90" w:rsidRPr="00693975">
        <w:rPr>
          <w:rFonts w:ascii="Times New Roman" w:eastAsia="SimSun" w:hAnsi="Times New Roman" w:cs="Times New Roman"/>
          <w:lang w:eastAsia="zh-CN"/>
        </w:rPr>
        <w:t>proposed</w:t>
      </w:r>
      <w:r w:rsidR="00975440" w:rsidRPr="00693975">
        <w:rPr>
          <w:rFonts w:ascii="Times New Roman" w:eastAsia="SimSun" w:hAnsi="Times New Roman" w:cs="Times New Roman"/>
          <w:lang w:eastAsia="zh-CN"/>
        </w:rPr>
        <w:t xml:space="preserve"> a modified method of generalized sample entropy as a new measure to assess the complexity of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975440" w:rsidRPr="00693975">
        <w:rPr>
          <w:rFonts w:ascii="Times New Roman" w:eastAsia="SimSun" w:hAnsi="Times New Roman" w:cs="Times New Roman"/>
          <w:lang w:eastAsia="zh-CN"/>
        </w:rPr>
        <w:t>stock market. Entropy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 is typic</w:t>
      </w:r>
      <w:r w:rsidRPr="00693975">
        <w:rPr>
          <w:rFonts w:ascii="Times New Roman" w:eastAsia="SimSun" w:hAnsi="Times New Roman" w:cs="Times New Roman"/>
          <w:lang w:eastAsia="zh-CN"/>
        </w:rPr>
        <w:t>ally used to calculate weights f</w:t>
      </w:r>
      <w:r w:rsidR="00167E90" w:rsidRPr="00693975">
        <w:rPr>
          <w:rFonts w:ascii="Times New Roman" w:eastAsia="SimSun" w:hAnsi="Times New Roman" w:cs="Times New Roman"/>
          <w:lang w:eastAsia="zh-CN"/>
        </w:rPr>
        <w:t>or</w:t>
      </w:r>
      <w:r w:rsidRPr="00693975">
        <w:rPr>
          <w:rFonts w:ascii="Times New Roman" w:eastAsia="SimSun" w:hAnsi="Times New Roman" w:cs="Times New Roman"/>
          <w:lang w:eastAsia="zh-CN"/>
        </w:rPr>
        <w:t xml:space="preserve"> factors</w:t>
      </w:r>
      <w:r w:rsidR="00975440" w:rsidRPr="00693975">
        <w:rPr>
          <w:rFonts w:ascii="Times New Roman" w:eastAsia="SimSun" w:hAnsi="Times New Roman" w:cs="Times New Roman"/>
          <w:lang w:eastAsia="zh-CN"/>
        </w:rPr>
        <w:t xml:space="preserve">, especially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when </w:t>
      </w:r>
      <w:r w:rsidR="00975440" w:rsidRPr="00693975">
        <w:rPr>
          <w:rFonts w:ascii="Times New Roman" w:eastAsia="SimSun" w:hAnsi="Times New Roman" w:cs="Times New Roman"/>
          <w:lang w:eastAsia="zh-CN"/>
        </w:rPr>
        <w:t xml:space="preserve">combined with </w:t>
      </w:r>
      <w:r w:rsidR="00167E90" w:rsidRPr="00693975">
        <w:rPr>
          <w:rFonts w:ascii="Times New Roman" w:eastAsia="SimSun" w:hAnsi="Times New Roman" w:cs="Times New Roman"/>
          <w:lang w:eastAsia="zh-CN"/>
        </w:rPr>
        <w:t>GRA</w:t>
      </w:r>
      <w:r w:rsidR="00975440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D568C" w:rsidRPr="00693975">
        <w:rPr>
          <w:rFonts w:ascii="Times New Roman" w:eastAsia="SimSun" w:hAnsi="Times New Roman" w:cs="Times New Roman"/>
          <w:lang w:eastAsia="zh-CN"/>
        </w:rPr>
        <w:t xml:space="preserve">(Hsu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proofErr w:type="spellStart"/>
      <w:r w:rsidR="005D568C" w:rsidRPr="00693975">
        <w:rPr>
          <w:rFonts w:ascii="Times New Roman" w:eastAsia="SimSun" w:hAnsi="Times New Roman" w:cs="Times New Roman"/>
          <w:lang w:eastAsia="zh-CN"/>
        </w:rPr>
        <w:t>Chien</w:t>
      </w:r>
      <w:proofErr w:type="spellEnd"/>
      <w:r w:rsidR="005D568C" w:rsidRPr="00693975">
        <w:rPr>
          <w:rFonts w:ascii="Times New Roman" w:eastAsia="SimSun" w:hAnsi="Times New Roman" w:cs="Times New Roman"/>
          <w:lang w:eastAsia="zh-CN"/>
        </w:rPr>
        <w:t xml:space="preserve">, 2008; Hsu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proofErr w:type="spellStart"/>
      <w:r w:rsidR="005D568C" w:rsidRPr="00693975">
        <w:rPr>
          <w:rFonts w:ascii="Times New Roman" w:eastAsia="SimSun" w:hAnsi="Times New Roman" w:cs="Times New Roman"/>
          <w:lang w:eastAsia="zh-CN"/>
        </w:rPr>
        <w:t>Kuo</w:t>
      </w:r>
      <w:proofErr w:type="spellEnd"/>
      <w:r w:rsidR="005D568C" w:rsidRPr="00693975">
        <w:rPr>
          <w:rFonts w:ascii="Times New Roman" w:eastAsia="SimSun" w:hAnsi="Times New Roman" w:cs="Times New Roman"/>
          <w:lang w:eastAsia="zh-CN"/>
        </w:rPr>
        <w:t xml:space="preserve">, 2007; </w:t>
      </w:r>
      <w:proofErr w:type="spellStart"/>
      <w:r w:rsidR="005D568C" w:rsidRPr="00693975">
        <w:rPr>
          <w:rFonts w:ascii="Times New Roman" w:eastAsia="SimSun" w:hAnsi="Times New Roman" w:cs="Times New Roman"/>
          <w:lang w:eastAsia="zh-CN"/>
        </w:rPr>
        <w:t>Kuo</w:t>
      </w:r>
      <w:proofErr w:type="spellEnd"/>
      <w:r w:rsidR="005D568C" w:rsidRPr="00693975">
        <w:rPr>
          <w:rFonts w:ascii="Times New Roman" w:eastAsia="SimSun" w:hAnsi="Times New Roman" w:cs="Times New Roman"/>
          <w:lang w:eastAsia="zh-CN"/>
        </w:rPr>
        <w:t xml:space="preserve">, Yang, </w:t>
      </w:r>
      <w:r w:rsidR="00167E90" w:rsidRPr="00693975">
        <w:rPr>
          <w:rFonts w:ascii="Times New Roman" w:eastAsia="SimSun" w:hAnsi="Times New Roman" w:cs="Times New Roman"/>
          <w:lang w:eastAsia="zh-CN"/>
        </w:rPr>
        <w:t>and</w:t>
      </w:r>
      <w:r w:rsidR="005D568C" w:rsidRPr="00693975">
        <w:rPr>
          <w:rFonts w:ascii="Times New Roman" w:eastAsia="SimSun" w:hAnsi="Times New Roman" w:cs="Times New Roman"/>
          <w:lang w:eastAsia="zh-CN"/>
        </w:rPr>
        <w:t xml:space="preserve"> Huang, 2008; Rajesh, </w:t>
      </w:r>
      <w:proofErr w:type="spellStart"/>
      <w:r w:rsidR="005D568C" w:rsidRPr="00693975">
        <w:rPr>
          <w:rFonts w:ascii="Times New Roman" w:eastAsia="SimSun" w:hAnsi="Times New Roman" w:cs="Times New Roman"/>
          <w:lang w:eastAsia="zh-CN"/>
        </w:rPr>
        <w:t>Rajakarunakaran</w:t>
      </w:r>
      <w:proofErr w:type="spellEnd"/>
      <w:r w:rsidR="005D568C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proofErr w:type="spellStart"/>
      <w:r w:rsidR="005D568C" w:rsidRPr="00693975">
        <w:rPr>
          <w:rFonts w:ascii="Times New Roman" w:eastAsia="SimSun" w:hAnsi="Times New Roman" w:cs="Times New Roman"/>
          <w:lang w:eastAsia="zh-CN"/>
        </w:rPr>
        <w:t>Sudhkarapandian</w:t>
      </w:r>
      <w:proofErr w:type="spellEnd"/>
      <w:r w:rsidR="005D568C" w:rsidRPr="00693975">
        <w:rPr>
          <w:rFonts w:ascii="Times New Roman" w:eastAsia="SimSun" w:hAnsi="Times New Roman" w:cs="Times New Roman"/>
          <w:lang w:eastAsia="zh-CN"/>
        </w:rPr>
        <w:t xml:space="preserve">, 2014; </w:t>
      </w:r>
      <w:proofErr w:type="spellStart"/>
      <w:r w:rsidR="005D568C" w:rsidRPr="00693975">
        <w:rPr>
          <w:rFonts w:ascii="Times New Roman" w:eastAsia="SimSun" w:hAnsi="Times New Roman" w:cs="Times New Roman"/>
          <w:lang w:eastAsia="zh-CN"/>
        </w:rPr>
        <w:t>Shuai</w:t>
      </w:r>
      <w:proofErr w:type="spellEnd"/>
      <w:r w:rsidR="00167E90" w:rsidRPr="00693975">
        <w:rPr>
          <w:rFonts w:ascii="Times New Roman" w:eastAsia="SimSun" w:hAnsi="Times New Roman" w:cs="Times New Roman"/>
          <w:lang w:eastAsia="zh-CN"/>
        </w:rPr>
        <w:t xml:space="preserve"> and</w:t>
      </w:r>
      <w:r w:rsidR="005D568C" w:rsidRPr="00693975">
        <w:rPr>
          <w:rFonts w:ascii="Times New Roman" w:eastAsia="SimSun" w:hAnsi="Times New Roman" w:cs="Times New Roman"/>
          <w:lang w:eastAsia="zh-CN"/>
        </w:rPr>
        <w:t xml:space="preserve"> Wu, 2011; Sun, 2014; </w:t>
      </w:r>
      <w:proofErr w:type="spellStart"/>
      <w:r w:rsidR="005D568C" w:rsidRPr="00693975">
        <w:rPr>
          <w:rFonts w:ascii="Times New Roman" w:eastAsia="SimSun" w:hAnsi="Times New Roman" w:cs="Times New Roman"/>
          <w:lang w:eastAsia="zh-CN"/>
        </w:rPr>
        <w:t>Verma</w:t>
      </w:r>
      <w:proofErr w:type="spellEnd"/>
      <w:r w:rsidR="005D568C" w:rsidRPr="00693975">
        <w:rPr>
          <w:rFonts w:ascii="Times New Roman" w:eastAsia="SimSun" w:hAnsi="Times New Roman" w:cs="Times New Roman"/>
          <w:lang w:eastAsia="zh-CN"/>
        </w:rPr>
        <w:t xml:space="preserve">, Sarangi, </w:t>
      </w:r>
      <w:r w:rsidR="00167E90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proofErr w:type="spellStart"/>
      <w:r w:rsidR="005D568C" w:rsidRPr="00693975">
        <w:rPr>
          <w:rFonts w:ascii="Times New Roman" w:eastAsia="SimSun" w:hAnsi="Times New Roman" w:cs="Times New Roman"/>
          <w:lang w:eastAsia="zh-CN"/>
        </w:rPr>
        <w:t>Kolekar</w:t>
      </w:r>
      <w:proofErr w:type="spellEnd"/>
      <w:r w:rsidR="005D568C" w:rsidRPr="00693975">
        <w:rPr>
          <w:rFonts w:ascii="Times New Roman" w:eastAsia="SimSun" w:hAnsi="Times New Roman" w:cs="Times New Roman"/>
          <w:lang w:eastAsia="zh-CN"/>
        </w:rPr>
        <w:t>, 2014; Wu, 2012)</w:t>
      </w:r>
      <w:r w:rsidRPr="00693975">
        <w:rPr>
          <w:rFonts w:ascii="Times New Roman" w:eastAsia="SimSun" w:hAnsi="Times New Roman" w:cs="Times New Roman"/>
          <w:lang w:eastAsia="zh-CN"/>
        </w:rPr>
        <w:t>.</w:t>
      </w:r>
    </w:p>
    <w:p w14:paraId="5DD952F4" w14:textId="77777777" w:rsidR="00516F2B" w:rsidRPr="00693975" w:rsidRDefault="000D49E8" w:rsidP="00F1148D">
      <w:pPr>
        <w:spacing w:beforeLines="50" w:before="180" w:line="360" w:lineRule="exact"/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</w:pP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2.1.1</w:t>
      </w:r>
      <w:r w:rsidR="00167E90"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.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 xml:space="preserve"> Calculating entropy</w:t>
      </w:r>
    </w:p>
    <w:p w14:paraId="75503620" w14:textId="77777777" w:rsidR="00787EFC" w:rsidRPr="00693975" w:rsidRDefault="00787EFC" w:rsidP="00F507AE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Decide 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a 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matrix 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D</w:t>
      </w:r>
      <w:r w:rsidR="00C731D7"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of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m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alternatives and 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n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attributes (criteria)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:</w:t>
      </w:r>
    </w:p>
    <w:p w14:paraId="21396183" w14:textId="2CBC96A0" w:rsidR="00787EFC" w:rsidRPr="00693975" w:rsidRDefault="00B16AB8" w:rsidP="00520451">
      <w:pPr>
        <w:ind w:firstLineChars="300" w:firstLine="720"/>
        <w:jc w:val="right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m:oMath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D=</m:t>
        </m:r>
        <m:d>
          <m:dPr>
            <m:begChr m:val="["/>
            <m:endChr m:val="]"/>
            <m:ctrlPr>
              <w:rPr>
                <w:rFonts w:ascii="Cambria Math" w:eastAsia="SimSun" w:hAnsi="Cambria Math" w:cs="Times New Roman"/>
                <w:iCs/>
                <w:kern w:val="0"/>
                <w:szCs w:val="24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 w:cs="Times New Roman"/>
                    <w:iCs/>
                    <w:kern w:val="0"/>
                    <w:szCs w:val="24"/>
                    <w:lang w:eastAsia="zh-CN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Cambria Math" w:cs="Times New Roman"/>
                          <w:iCs/>
                          <w:kern w:val="0"/>
                          <w:szCs w:val="24"/>
                          <w:lang w:eastAsia="zh-CN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Cs/>
                                <w:kern w:val="0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Cs/>
                                <w:kern w:val="0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12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kern w:val="0"/>
                            <w:szCs w:val="24"/>
                            <w:lang w:eastAsia="zh-CN"/>
                          </w:rPr>
                          <m:t>⋯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Cs/>
                                <w:kern w:val="0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Cs/>
                                <w:kern w:val="0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22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kern w:val="0"/>
                            <w:szCs w:val="24"/>
                            <w:lang w:eastAsia="zh-CN"/>
                          </w:rPr>
                          <m:t>⋯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kern w:val="0"/>
                            <w:szCs w:val="24"/>
                            <w:lang w:eastAsia="zh-CN"/>
                          </w:rPr>
                          <m:t>⋮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kern w:val="0"/>
                            <w:szCs w:val="24"/>
                            <w:lang w:eastAsia="zh-CN"/>
                          </w:rPr>
                          <m:t>⋮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kern w:val="0"/>
                            <w:szCs w:val="24"/>
                            <w:lang w:eastAsia="zh-CN"/>
                          </w:rPr>
                          <m:t>⋯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Cambria Math" w:cs="Times New Roman"/>
                          <w:iCs/>
                          <w:kern w:val="0"/>
                          <w:szCs w:val="24"/>
                          <w:lang w:eastAsia="zh-CN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Cs/>
                                <w:kern w:val="0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Cs/>
                                <w:kern w:val="0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2n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kern w:val="0"/>
                            <w:szCs w:val="24"/>
                            <w:lang w:eastAsia="zh-CN"/>
                          </w:rPr>
                          <m:t>⋮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Cambria Math" w:cs="Times New Roman"/>
                          <w:iCs/>
                          <w:kern w:val="0"/>
                          <w:szCs w:val="24"/>
                          <w:lang w:eastAsia="zh-CN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Cs/>
                                <w:kern w:val="0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m1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Cs/>
                                <w:kern w:val="0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kern w:val="0"/>
                                <w:szCs w:val="24"/>
                                <w:lang w:eastAsia="zh-CN"/>
                              </w:rPr>
                              <m:t>m2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kern w:val="0"/>
                            <w:szCs w:val="24"/>
                            <w:lang w:eastAsia="zh-CN"/>
                          </w:rPr>
                          <m:t>⋯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Cs/>
                          <w:kern w:val="0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kern w:val="0"/>
                          <w:szCs w:val="24"/>
                          <w:lang w:eastAsia="zh-C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kern w:val="0"/>
                          <w:szCs w:val="24"/>
                          <w:lang w:eastAsia="zh-CN"/>
                        </w:rPr>
                        <m:t>mn</m:t>
                      </m:r>
                    </m:sub>
                  </m:sSub>
                </m:e>
              </m:mr>
            </m:m>
          </m:e>
        </m:d>
      </m:oMath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.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3A5C56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(1)</w:t>
      </w:r>
    </w:p>
    <w:p w14:paraId="315EAA0B" w14:textId="59EB5290" w:rsidR="00787EFC" w:rsidRPr="00693975" w:rsidRDefault="003A5C56" w:rsidP="00F507AE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Then define the attribute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j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, </w:t>
      </w:r>
      <w:proofErr w:type="spellStart"/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p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vertAlign w:val="subscript"/>
          <w:lang w:eastAsia="zh-CN"/>
        </w:rPr>
        <w:t>ij</w:t>
      </w:r>
      <w:proofErr w:type="spellEnd"/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:</w:t>
      </w:r>
    </w:p>
    <w:p w14:paraId="17AE3E77" w14:textId="77777777" w:rsidR="00065911" w:rsidRPr="00693975" w:rsidRDefault="006E3B0F" w:rsidP="00520451">
      <w:pPr>
        <w:ind w:firstLineChars="300" w:firstLine="720"/>
        <w:jc w:val="right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ij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=</m:t>
        </m:r>
        <m:f>
          <m:fPr>
            <m:ctrl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ij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kern w:val="0"/>
                        <w:szCs w:val="24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kern w:val="0"/>
                        <w:szCs w:val="24"/>
                        <w:lang w:eastAsia="zh-C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kern w:val="0"/>
                        <w:szCs w:val="24"/>
                        <w:lang w:eastAsia="zh-CN"/>
                      </w:rPr>
                      <m:t>ij</m:t>
                    </m:r>
                  </m:sub>
                </m:sSub>
              </m:e>
            </m:nary>
          </m:den>
        </m:f>
      </m:oMath>
      <w:r w:rsidR="004F1C2E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 xml:space="preserve">, </w:t>
      </w:r>
      <w:proofErr w:type="gramStart"/>
      <w:r w:rsidR="00065911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 xml:space="preserve">for </w:t>
      </w:r>
      <w:proofErr w:type="gramEnd"/>
      <m:oMath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i=1,2,…,m</m:t>
        </m:r>
      </m:oMath>
      <w:r w:rsidR="000A7FA8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>;</w:t>
      </w:r>
      <w:r w:rsidR="00C731D7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 xml:space="preserve"> </w:t>
      </w:r>
      <m:oMath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j=1,2,…,n</m:t>
        </m:r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>.</m:t>
        </m:r>
      </m:oMath>
      <w:r w:rsidR="00065911" w:rsidRPr="00693975" w:rsidDel="00C731D7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      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065911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(2)</w:t>
      </w:r>
    </w:p>
    <w:p w14:paraId="129F263D" w14:textId="33CB415E" w:rsidR="003A5C56" w:rsidRPr="00693975" w:rsidRDefault="00C731D7" w:rsidP="00F507AE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T</w:t>
      </w:r>
      <w:r w:rsidR="00065911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he entropy </w:t>
      </w:r>
      <m:oMath>
        <m:sSub>
          <m:sSubPr>
            <m:ctrlPr>
              <w:rPr>
                <w:rFonts w:ascii="Cambria Math" w:eastAsia="SimSun" w:hAnsi="Cambria Math" w:cs="Times New Roman"/>
                <w:iCs/>
                <w:kern w:val="0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E</m:t>
            </m:r>
          </m:e>
          <m:sub>
            <m: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j</m:t>
            </m:r>
          </m:sub>
        </m:sSub>
      </m:oMath>
      <w:r w:rsidR="00065911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of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w:r w:rsidR="00065911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the set of attribute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w:r w:rsidR="00065911"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j</w:t>
      </w:r>
      <w:r w:rsidR="00065911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is</w:t>
      </w:r>
    </w:p>
    <w:p w14:paraId="7E8A9ED0" w14:textId="77777777" w:rsidR="00787EFC" w:rsidRPr="00693975" w:rsidRDefault="006E3B0F" w:rsidP="00520451">
      <w:pPr>
        <w:adjustRightInd w:val="0"/>
        <w:snapToGrid w:val="0"/>
        <w:spacing w:line="360" w:lineRule="exact"/>
        <w:ind w:firstLineChars="300" w:firstLine="720"/>
        <w:jc w:val="right"/>
        <w:rPr>
          <w:rFonts w:ascii="Times New Roman" w:eastAsia="SimSun" w:hAnsi="Times New Roman" w:cs="Times New Roman"/>
          <w:kern w:val="0"/>
          <w:szCs w:val="24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j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=-k</m:t>
        </m:r>
        <m:nary>
          <m:naryPr>
            <m:chr m:val="∑"/>
            <m:limLoc m:val="undOvr"/>
            <m:ctrl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</m:ctrlPr>
          </m:naryPr>
          <m:sub>
            <m:r>
              <m:rPr>
                <m:sty m:val="p"/>
              </m:r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m</m:t>
            </m:r>
          </m:sup>
          <m:e>
            <m:sSub>
              <m:sSubPr>
                <m:ctrl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ij</m:t>
                </m:r>
              </m:sub>
            </m:sSub>
            <m:func>
              <m:funcPr>
                <m:ctrl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kern w:val="0"/>
                        <w:szCs w:val="24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kern w:val="0"/>
                        <w:szCs w:val="24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kern w:val="0"/>
                        <w:szCs w:val="24"/>
                        <w:lang w:eastAsia="zh-CN"/>
                      </w:rPr>
                      <m:t>ij</m:t>
                    </m:r>
                  </m:sub>
                </m:sSub>
              </m:e>
            </m:func>
          </m:e>
        </m:nary>
      </m:oMath>
      <w:r w:rsidR="004F1C2E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 xml:space="preserve">, </w:t>
      </w:r>
      <w:proofErr w:type="gramStart"/>
      <w:r w:rsidR="00065911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 xml:space="preserve">for </w:t>
      </w:r>
      <w:proofErr w:type="gramEnd"/>
      <m:oMath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i=1,2,…,m</m:t>
        </m:r>
      </m:oMath>
      <w:r w:rsidR="000A7FA8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>;</w:t>
      </w:r>
      <m:oMath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j=1,2,…,n,</m:t>
        </m:r>
      </m:oMath>
      <w:r w:rsidR="00C731D7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ab/>
      </w:r>
      <w:r w:rsidR="00C731D7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ab/>
      </w:r>
      <w:r w:rsidR="00C731D7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ab/>
      </w:r>
      <w:r w:rsidR="00C731D7" w:rsidRPr="00693975">
        <w:rPr>
          <w:rFonts w:ascii="Cambria Math" w:eastAsia="SimSun" w:hAnsi="Cambria Math" w:cs="Times New Roman"/>
          <w:kern w:val="0"/>
          <w:szCs w:val="24"/>
          <w:lang w:eastAsia="zh-CN"/>
        </w:rPr>
        <w:tab/>
      </w:r>
      <w:r w:rsidR="00065911" w:rsidRPr="00693975">
        <w:rPr>
          <w:rFonts w:ascii="Times New Roman" w:eastAsia="SimSun" w:hAnsi="Times New Roman" w:cs="Times New Roman"/>
          <w:kern w:val="0"/>
          <w:szCs w:val="24"/>
          <w:lang w:eastAsia="zh-CN"/>
        </w:rPr>
        <w:t>(3)</w:t>
      </w:r>
    </w:p>
    <w:p w14:paraId="26FB9BA8" w14:textId="4ED3554D" w:rsidR="00787EFC" w:rsidRPr="00693975" w:rsidRDefault="00065911" w:rsidP="000D49E8">
      <w:pPr>
        <w:ind w:firstLineChars="200" w:firstLine="480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w:proofErr w:type="gramStart"/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where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k=</m:t>
        </m:r>
        <m:f>
          <m:fPr>
            <m:ctrlPr>
              <w:rPr>
                <w:rFonts w:ascii="Cambria Math" w:eastAsia="SimSun" w:hAnsi="Cambria Math" w:cs="Times New Roman"/>
                <w:iCs/>
                <w:kern w:val="0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1</m:t>
            </m:r>
          </m:num>
          <m:den>
            <m:func>
              <m:funcPr>
                <m:ctrlPr>
                  <w:rPr>
                    <w:rFonts w:ascii="Cambria Math" w:eastAsia="SimSun" w:hAnsi="Cambria Math" w:cs="Times New Roman"/>
                    <w:i/>
                    <w:iCs/>
                    <w:kern w:val="0"/>
                    <w:szCs w:val="24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ln</m:t>
                </m:r>
              </m:fName>
              <m:e>
                <m: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m</m:t>
                </m:r>
              </m:e>
            </m:func>
          </m:den>
        </m:f>
      </m:oMath>
      <w:r w:rsidRPr="00693975" w:rsidDel="00C731D7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,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is a constant that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guarantees that 0</w:t>
      </w:r>
      <m:oMath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≤</m:t>
        </m:r>
        <m:sSub>
          <m:sSubPr>
            <m:ctrlPr>
              <w:rPr>
                <w:rFonts w:ascii="Cambria Math" w:eastAsia="SimSun" w:hAnsi="Cambria Math" w:cs="Times New Roman"/>
                <w:iCs/>
                <w:kern w:val="0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E</m:t>
            </m:r>
          </m:e>
          <m:sub>
            <m: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j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≤</m:t>
        </m:r>
      </m:oMath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l.</w:t>
      </w:r>
    </w:p>
    <w:p w14:paraId="1D8F4CE2" w14:textId="1C7C51ED" w:rsidR="000D49E8" w:rsidRPr="00693975" w:rsidRDefault="00B16AB8" w:rsidP="00F936ED">
      <w:pPr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</w:pP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2.1.2</w:t>
      </w:r>
      <w:r w:rsidR="00C731D7"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.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 xml:space="preserve"> Calculating </w:t>
      </w:r>
      <w:r w:rsidR="00C731D7"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 xml:space="preserve">the 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entropy</w:t>
      </w:r>
      <w:r w:rsidR="00C731D7"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 xml:space="preserve"> weight</w:t>
      </w:r>
    </w:p>
    <w:p w14:paraId="1D852D35" w14:textId="685FBA9A" w:rsidR="000D49E8" w:rsidRPr="00693975" w:rsidRDefault="00B16AB8" w:rsidP="00F507AE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The degree of diversification </w:t>
      </w:r>
      <w:proofErr w:type="spellStart"/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d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vertAlign w:val="subscript"/>
          <w:lang w:eastAsia="zh-CN"/>
        </w:rPr>
        <w:t>j</w:t>
      </w:r>
      <w:proofErr w:type="spellEnd"/>
      <w:r w:rsidR="00C731D7" w:rsidRPr="00520451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of the information provided by attribute </w:t>
      </w:r>
      <w:r w:rsidRPr="00693975">
        <w:rPr>
          <w:rFonts w:ascii="Times New Roman" w:eastAsia="SimSun" w:hAnsi="Times New Roman" w:cs="Times New Roman"/>
          <w:i/>
          <w:iCs/>
          <w:kern w:val="0"/>
          <w:szCs w:val="24"/>
          <w:lang w:eastAsia="zh-CN"/>
        </w:rPr>
        <w:t>j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can be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defined as</w:t>
      </w:r>
    </w:p>
    <w:p w14:paraId="1923F916" w14:textId="3B86870E" w:rsidR="000D49E8" w:rsidRPr="00693975" w:rsidRDefault="006E3B0F" w:rsidP="00520451">
      <w:pPr>
        <w:adjustRightInd w:val="0"/>
        <w:snapToGrid w:val="0"/>
        <w:spacing w:line="360" w:lineRule="exact"/>
        <w:ind w:firstLineChars="300" w:firstLine="720"/>
        <w:jc w:val="right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iCs/>
                <w:kern w:val="0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d</m:t>
            </m:r>
          </m:e>
          <m:sub>
            <m: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j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=1-</m:t>
        </m:r>
        <m:sSub>
          <m:sSubPr>
            <m:ctrlPr>
              <w:rPr>
                <w:rFonts w:ascii="Cambria Math" w:eastAsia="SimSun" w:hAnsi="Cambria Math" w:cs="Times New Roman"/>
                <w:iCs/>
                <w:kern w:val="0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E</m:t>
            </m:r>
          </m:e>
          <m:sub>
            <m: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j</m:t>
            </m:r>
          </m:sub>
        </m:sSub>
      </m:oMath>
      <w:r w:rsidR="000A7FA8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, </w:t>
      </w:r>
      <w:proofErr w:type="gramStart"/>
      <w:r w:rsidR="00B16AB8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for </w:t>
      </w:r>
      <w:proofErr w:type="gramEnd"/>
      <m:oMath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>i</m:t>
        </m:r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=1,2,…,</m:t>
        </m:r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>m</m:t>
        </m:r>
      </m:oMath>
      <w:r w:rsidR="000A7FA8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;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m:oMath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 xml:space="preserve"> j</m:t>
        </m:r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=1,2,…,</m:t>
        </m:r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>n</m:t>
        </m:r>
      </m:oMath>
      <w:r w:rsidR="00C731D7" w:rsidRPr="00693975">
        <w:rPr>
          <w:rFonts w:ascii="Times New Roman" w:eastAsia="SimSun" w:hAnsi="Times New Roman" w:cs="Times New Roman"/>
          <w:kern w:val="0"/>
          <w:szCs w:val="24"/>
          <w:lang w:eastAsia="zh-CN"/>
        </w:rPr>
        <w:t>.</w:t>
      </w:r>
      <w:r w:rsidR="00C731D7" w:rsidRPr="00693975">
        <w:rPr>
          <w:rFonts w:ascii="Times New Roman" w:eastAsia="SimSun" w:hAnsi="Times New Roman" w:cs="Times New Roman"/>
          <w:kern w:val="0"/>
          <w:szCs w:val="24"/>
          <w:lang w:eastAsia="zh-CN"/>
        </w:rPr>
        <w:tab/>
      </w:r>
      <w:r w:rsidR="00B16AB8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B16AB8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(4)</w:t>
      </w:r>
    </w:p>
    <w:p w14:paraId="141788A0" w14:textId="77777777" w:rsidR="00C618C9" w:rsidRPr="00693975" w:rsidRDefault="004F1C2E" w:rsidP="00F507AE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Then the best weight set we can expect, instead of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the equal weight, is</w:t>
      </w:r>
    </w:p>
    <w:p w14:paraId="65E12E7A" w14:textId="32F7E726" w:rsidR="000A7FA8" w:rsidRPr="00693975" w:rsidRDefault="006E3B0F" w:rsidP="00520451">
      <w:pPr>
        <w:ind w:firstLineChars="300" w:firstLine="720"/>
        <w:jc w:val="right"/>
        <w:rPr>
          <w:rFonts w:ascii="Times New Roman" w:eastAsia="SimSun" w:hAnsi="Times New Roman" w:cs="Times New Roman"/>
          <w:iCs/>
          <w:kern w:val="0"/>
          <w:szCs w:val="24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iCs/>
                <w:kern w:val="0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w</m:t>
            </m:r>
          </m:e>
          <m:sub>
            <m:r>
              <w:rPr>
                <w:rFonts w:ascii="Cambria Math" w:eastAsia="SimSun" w:hAnsi="Cambria Math" w:cs="Times New Roman"/>
                <w:kern w:val="0"/>
                <w:szCs w:val="24"/>
                <w:lang w:eastAsia="zh-CN"/>
              </w:rPr>
              <m:t>j</m:t>
            </m:r>
          </m:sub>
        </m:sSub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  <w:iCs/>
                <w:kern w:val="0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iCs/>
                    <w:kern w:val="0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d</m:t>
                </m:r>
              </m:e>
              <m:sub>
                <m: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SimSun" w:hAnsi="Cambria Math" w:cs="Times New Roman"/>
                    <w:i/>
                    <w:iCs/>
                    <w:kern w:val="0"/>
                    <w:szCs w:val="24"/>
                    <w:lang w:eastAsia="zh-CN"/>
                  </w:rPr>
                </m:ctrlPr>
              </m:naryPr>
              <m:sub>
                <m: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j=1</m:t>
                </m:r>
              </m:sub>
              <m:sup>
                <m:r>
                  <w:rPr>
                    <w:rFonts w:ascii="Cambria Math" w:eastAsia="SimSun" w:hAnsi="Cambria Math" w:cs="Times New Roman"/>
                    <w:kern w:val="0"/>
                    <w:szCs w:val="24"/>
                    <w:lang w:eastAsia="zh-CN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iCs/>
                        <w:kern w:val="0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kern w:val="0"/>
                        <w:szCs w:val="24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kern w:val="0"/>
                        <w:szCs w:val="24"/>
                        <w:lang w:eastAsia="zh-CN"/>
                      </w:rPr>
                      <m:t>j</m:t>
                    </m:r>
                  </m:sub>
                </m:sSub>
              </m:e>
            </m:nary>
          </m:den>
        </m:f>
      </m:oMath>
      <w:r w:rsidR="000A7FA8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, </w:t>
      </w:r>
      <w:proofErr w:type="gramStart"/>
      <w:r w:rsidR="000A7FA8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for </w:t>
      </w:r>
      <w:proofErr w:type="gramEnd"/>
      <m:oMath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>i</m:t>
        </m:r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=1,2,…,</m:t>
        </m:r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>m</m:t>
        </m:r>
      </m:oMath>
      <w:r w:rsidR="000A7FA8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;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 xml:space="preserve"> </w:t>
      </w:r>
      <m:oMath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>j</m:t>
        </m:r>
        <m:r>
          <m:rPr>
            <m:sty m:val="p"/>
          </m:rPr>
          <w:rPr>
            <w:rFonts w:ascii="Cambria Math" w:eastAsia="SimSun" w:hAnsi="Cambria Math" w:cs="Times New Roman"/>
            <w:kern w:val="0"/>
            <w:szCs w:val="24"/>
            <w:lang w:eastAsia="zh-CN"/>
          </w:rPr>
          <m:t>=1,2,…,</m:t>
        </m:r>
        <m:r>
          <w:rPr>
            <w:rFonts w:ascii="Cambria Math" w:eastAsia="SimSun" w:hAnsi="Cambria Math" w:cs="Times New Roman"/>
            <w:kern w:val="0"/>
            <w:szCs w:val="24"/>
            <w:lang w:eastAsia="zh-CN"/>
          </w:rPr>
          <m:t>n</m:t>
        </m:r>
      </m:oMath>
      <w:r w:rsidR="00C731D7" w:rsidRPr="00693975">
        <w:rPr>
          <w:rFonts w:ascii="Times New Roman" w:eastAsia="SimSun" w:hAnsi="Times New Roman" w:cs="Times New Roman"/>
          <w:kern w:val="0"/>
          <w:szCs w:val="24"/>
          <w:lang w:eastAsia="zh-CN"/>
        </w:rPr>
        <w:t>.</w:t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C731D7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ab/>
      </w:r>
      <w:r w:rsidR="000A7FA8" w:rsidRPr="00693975">
        <w:rPr>
          <w:rFonts w:ascii="Times New Roman" w:eastAsia="SimSun" w:hAnsi="Times New Roman" w:cs="Times New Roman"/>
          <w:iCs/>
          <w:kern w:val="0"/>
          <w:szCs w:val="24"/>
          <w:lang w:eastAsia="zh-CN"/>
        </w:rPr>
        <w:t>(5)</w:t>
      </w:r>
    </w:p>
    <w:p w14:paraId="0AC0DBAF" w14:textId="0F1E1BAB" w:rsidR="004F1C2E" w:rsidRPr="00693975" w:rsidRDefault="00975440" w:rsidP="00975440">
      <w:pPr>
        <w:jc w:val="both"/>
        <w:rPr>
          <w:rFonts w:ascii="Times New Roman" w:eastAsia="SimSun" w:hAnsi="Times New Roman" w:cs="Times New Roman"/>
          <w:b/>
          <w:lang w:eastAsia="zh-CN"/>
        </w:rPr>
      </w:pPr>
      <w:r w:rsidRPr="00693975">
        <w:rPr>
          <w:rFonts w:ascii="Times New Roman" w:eastAsia="SimSun" w:hAnsi="Times New Roman" w:cs="Times New Roman"/>
          <w:b/>
          <w:lang w:eastAsia="zh-CN"/>
        </w:rPr>
        <w:t>2.2</w:t>
      </w:r>
      <w:r w:rsidR="00C731D7" w:rsidRPr="00693975">
        <w:rPr>
          <w:rFonts w:ascii="Times New Roman" w:eastAsia="SimSun" w:hAnsi="Times New Roman" w:cs="Times New Roman"/>
          <w:b/>
          <w:lang w:eastAsia="zh-CN"/>
        </w:rPr>
        <w:t>.</w:t>
      </w:r>
      <w:r w:rsidRPr="00693975">
        <w:rPr>
          <w:rFonts w:ascii="Times New Roman" w:eastAsia="SimSun" w:hAnsi="Times New Roman" w:cs="Times New Roman"/>
          <w:b/>
          <w:lang w:eastAsia="zh-CN"/>
        </w:rPr>
        <w:t xml:space="preserve"> Grey </w:t>
      </w:r>
      <w:r w:rsidR="00C731D7" w:rsidRPr="00693975">
        <w:rPr>
          <w:rFonts w:ascii="Times New Roman" w:eastAsia="SimSun" w:hAnsi="Times New Roman" w:cs="Times New Roman"/>
          <w:b/>
          <w:lang w:eastAsia="zh-CN"/>
        </w:rPr>
        <w:t>r</w:t>
      </w:r>
      <w:r w:rsidRPr="00693975">
        <w:rPr>
          <w:rFonts w:ascii="Times New Roman" w:eastAsia="SimSun" w:hAnsi="Times New Roman" w:cs="Times New Roman"/>
          <w:b/>
          <w:lang w:eastAsia="zh-CN"/>
        </w:rPr>
        <w:t xml:space="preserve">elational </w:t>
      </w:r>
      <w:r w:rsidR="00C731D7" w:rsidRPr="00693975">
        <w:rPr>
          <w:rFonts w:ascii="Times New Roman" w:eastAsia="SimSun" w:hAnsi="Times New Roman" w:cs="Times New Roman"/>
          <w:b/>
          <w:lang w:eastAsia="zh-CN"/>
        </w:rPr>
        <w:t>a</w:t>
      </w:r>
      <w:r w:rsidRPr="00693975">
        <w:rPr>
          <w:rFonts w:ascii="Times New Roman" w:eastAsia="SimSun" w:hAnsi="Times New Roman" w:cs="Times New Roman"/>
          <w:b/>
          <w:lang w:eastAsia="zh-CN"/>
        </w:rPr>
        <w:t>nalysis</w:t>
      </w:r>
    </w:p>
    <w:p w14:paraId="23B8887D" w14:textId="5F27A397" w:rsidR="00D45F45" w:rsidRPr="00693975" w:rsidRDefault="0053068C" w:rsidP="00D45F45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hAnsi="Times New Roman" w:cs="Times New Roman"/>
          <w:color w:val="000000"/>
        </w:rPr>
        <w:t xml:space="preserve">GRA can be </w:t>
      </w:r>
      <w:r w:rsidR="00C731D7" w:rsidRPr="00693975">
        <w:rPr>
          <w:rFonts w:ascii="Times New Roman" w:hAnsi="Times New Roman" w:cs="Times New Roman"/>
          <w:color w:val="000000"/>
        </w:rPr>
        <w:t>us</w:t>
      </w:r>
      <w:r w:rsidRPr="00693975">
        <w:rPr>
          <w:rFonts w:ascii="Times New Roman" w:hAnsi="Times New Roman" w:cs="Times New Roman"/>
          <w:color w:val="000000"/>
        </w:rPr>
        <w:t xml:space="preserve">ed to </w:t>
      </w:r>
      <w:r w:rsidR="00C731D7" w:rsidRPr="00693975">
        <w:rPr>
          <w:rFonts w:ascii="Times New Roman" w:hAnsi="Times New Roman" w:cs="Times New Roman"/>
          <w:color w:val="000000"/>
        </w:rPr>
        <w:t>determine</w:t>
      </w:r>
      <w:r w:rsidRPr="00693975">
        <w:rPr>
          <w:rFonts w:ascii="Times New Roman" w:hAnsi="Times New Roman" w:cs="Times New Roman"/>
          <w:color w:val="000000"/>
        </w:rPr>
        <w:t xml:space="preserve"> the relationships between one major</w:t>
      </w:r>
      <w:r w:rsidRPr="00693975">
        <w:rPr>
          <w:rFonts w:ascii="Times New Roman" w:hAnsi="Times New Roman" w:cs="Times New Roman"/>
        </w:rPr>
        <w:t xml:space="preserve"> sequence</w:t>
      </w:r>
      <w:r w:rsidRPr="00693975">
        <w:rPr>
          <w:rFonts w:ascii="Times New Roman" w:hAnsi="Times New Roman" w:cs="Times New Roman"/>
          <w:color w:val="000000"/>
        </w:rPr>
        <w:t xml:space="preserve"> and the other </w:t>
      </w:r>
      <w:r w:rsidRPr="00693975">
        <w:rPr>
          <w:rFonts w:ascii="Times New Roman" w:hAnsi="Times New Roman" w:cs="Times New Roman"/>
        </w:rPr>
        <w:lastRenderedPageBreak/>
        <w:t>sequences</w:t>
      </w:r>
      <w:r w:rsidRPr="00693975">
        <w:rPr>
          <w:rFonts w:ascii="Times New Roman" w:hAnsi="Times New Roman" w:cs="Times New Roman"/>
          <w:color w:val="000000"/>
        </w:rPr>
        <w:t xml:space="preserve"> in a given system.</w:t>
      </w:r>
      <w:r w:rsidR="00C731D7" w:rsidRPr="00693975">
        <w:rPr>
          <w:rFonts w:ascii="Times New Roman" w:hAnsi="Times New Roman" w:cs="Times New Roman"/>
          <w:color w:val="000000"/>
        </w:rPr>
        <w:t xml:space="preserve"> </w:t>
      </w:r>
      <w:r w:rsidRPr="00693975">
        <w:rPr>
          <w:rFonts w:ascii="Times New Roman" w:hAnsi="Times New Roman" w:cs="Times New Roman"/>
        </w:rPr>
        <w:t>Unlike statistical correlation analysis, which measures the relationship between any two random variables, GRA tries to find the relationships between one reference sequence and other comparative sequences</w:t>
      </w:r>
      <w:r w:rsidRPr="00693975">
        <w:rPr>
          <w:rFonts w:ascii="Times New Roman" w:hAnsi="Times New Roman" w:cs="Times New Roman"/>
          <w:color w:val="000000"/>
        </w:rPr>
        <w:t xml:space="preserve"> by viewing the reference sequence as the desired goal</w:t>
      </w:r>
      <w:r w:rsidR="00D45F45" w:rsidRPr="00693975">
        <w:rPr>
          <w:rFonts w:ascii="Times New Roman" w:hAnsi="Times New Roman" w:cs="Times New Roman"/>
          <w:color w:val="000000"/>
        </w:rPr>
        <w:t xml:space="preserve"> (Hu et al., 2003)</w:t>
      </w:r>
      <w:r w:rsidRPr="00693975">
        <w:rPr>
          <w:rFonts w:ascii="Times New Roman" w:hAnsi="Times New Roman" w:cs="Times New Roman"/>
        </w:rPr>
        <w:t xml:space="preserve">. </w:t>
      </w:r>
      <w:r w:rsidR="00D45F45" w:rsidRPr="00693975">
        <w:rPr>
          <w:rFonts w:ascii="Times New Roman" w:hAnsi="Times New Roman" w:cs="Times New Roman"/>
        </w:rPr>
        <w:t>In other words, t</w:t>
      </w:r>
      <w:r w:rsidR="00D45F45" w:rsidRPr="00693975">
        <w:rPr>
          <w:rFonts w:ascii="Times New Roman" w:hAnsi="Times New Roman" w:cs="Times New Roman"/>
          <w:color w:val="000000"/>
        </w:rPr>
        <w:t xml:space="preserve">o identify dominant factors that can affect </w:t>
      </w:r>
      <w:r w:rsidR="00D45F45" w:rsidRPr="00693975">
        <w:rPr>
          <w:rFonts w:ascii="Times New Roman" w:eastAsia="SimSun" w:hAnsi="Times New Roman" w:cs="Times New Roman"/>
          <w:lang w:eastAsia="zh-CN"/>
        </w:rPr>
        <w:t>interactive development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45F45" w:rsidRPr="00693975">
        <w:rPr>
          <w:rFonts w:ascii="Times New Roman" w:hAnsi="Times New Roman" w:cs="Times New Roman"/>
          <w:color w:val="000000"/>
        </w:rPr>
        <w:t xml:space="preserve">between </w:t>
      </w:r>
      <w:r w:rsidR="00D45F45" w:rsidRPr="00693975">
        <w:rPr>
          <w:rFonts w:ascii="Times New Roman" w:eastAsia="SimSun" w:hAnsi="Times New Roman" w:cs="Times New Roman"/>
          <w:lang w:eastAsia="zh-CN"/>
        </w:rPr>
        <w:t>manufacturing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45F45" w:rsidRPr="00693975">
        <w:rPr>
          <w:rFonts w:ascii="Times New Roman" w:hAnsi="Times New Roman" w:cs="Times New Roman"/>
          <w:color w:val="000000"/>
        </w:rPr>
        <w:t xml:space="preserve">and </w:t>
      </w:r>
      <w:r w:rsidR="00D45F45" w:rsidRPr="00693975">
        <w:rPr>
          <w:rFonts w:ascii="Times New Roman" w:eastAsia="SimSun" w:hAnsi="Times New Roman" w:cs="Times New Roman"/>
          <w:lang w:eastAsia="zh-CN"/>
        </w:rPr>
        <w:t>logistics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45F45" w:rsidRPr="00693975">
        <w:rPr>
          <w:rFonts w:ascii="Times New Roman" w:hAnsi="Times New Roman" w:cs="Times New Roman"/>
          <w:color w:val="000000"/>
        </w:rPr>
        <w:t xml:space="preserve">industries, given one reference sequence with respect to an evaluation factor in one industry (e.g., </w:t>
      </w:r>
      <w:r w:rsidR="00D45F45" w:rsidRPr="00693975">
        <w:rPr>
          <w:rFonts w:ascii="Times New Roman" w:eastAsia="SimSun" w:hAnsi="Times New Roman" w:cs="Times New Roman"/>
          <w:lang w:eastAsia="zh-CN"/>
        </w:rPr>
        <w:t>manufacturing</w:t>
      </w:r>
      <w:r w:rsidR="00D45F45" w:rsidRPr="00693975">
        <w:rPr>
          <w:rFonts w:ascii="Times New Roman" w:hAnsi="Times New Roman" w:cs="Times New Roman"/>
          <w:color w:val="000000"/>
        </w:rPr>
        <w:t xml:space="preserve">), and comparative sequences with respect to all evaluation factors in the other industry (e.g., </w:t>
      </w:r>
      <w:r w:rsidR="00D45F45" w:rsidRPr="00693975">
        <w:rPr>
          <w:rFonts w:ascii="Times New Roman" w:eastAsia="SimSun" w:hAnsi="Times New Roman" w:cs="Times New Roman"/>
          <w:lang w:eastAsia="zh-CN"/>
        </w:rPr>
        <w:t>logistics</w:t>
      </w:r>
      <w:r w:rsidR="00D45F45" w:rsidRPr="00693975">
        <w:rPr>
          <w:rFonts w:ascii="Times New Roman" w:hAnsi="Times New Roman" w:cs="Times New Roman"/>
          <w:color w:val="000000"/>
        </w:rPr>
        <w:t>), we can easily find the most influential factor among comparative sequences</w:t>
      </w:r>
      <w:r w:rsidR="00D45F45" w:rsidRPr="00693975">
        <w:rPr>
          <w:rFonts w:ascii="Times New Roman" w:hAnsi="Times New Roman" w:cs="Times New Roman"/>
          <w:szCs w:val="24"/>
        </w:rPr>
        <w:t>,</w:t>
      </w:r>
      <w:r w:rsidR="00C731D7" w:rsidRPr="00693975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D45F45" w:rsidRPr="00693975">
          <w:rPr>
            <w:rFonts w:ascii="Times New Roman" w:hAnsi="Times New Roman" w:cs="Times New Roman"/>
            <w:bCs/>
            <w:szCs w:val="24"/>
          </w:rPr>
          <w:t>and</w:t>
        </w:r>
      </w:hyperlink>
      <w:r w:rsidR="00D45F45" w:rsidRPr="00693975">
        <w:rPr>
          <w:rFonts w:ascii="Times New Roman" w:hAnsi="Times New Roman" w:cs="Times New Roman"/>
          <w:bCs/>
          <w:szCs w:val="24"/>
        </w:rPr>
        <w:t xml:space="preserve"> vice versa</w:t>
      </w:r>
      <w:r w:rsidR="00D45F45" w:rsidRPr="00693975">
        <w:rPr>
          <w:rFonts w:ascii="Times New Roman" w:hAnsi="Times New Roman" w:cs="Times New Roman"/>
          <w:szCs w:val="24"/>
        </w:rPr>
        <w:t>.</w:t>
      </w:r>
    </w:p>
    <w:p w14:paraId="7958FAEC" w14:textId="55FAF907" w:rsidR="00DE04C4" w:rsidRPr="00693975" w:rsidRDefault="00DE04C4" w:rsidP="0053068C">
      <w:pPr>
        <w:snapToGrid w:val="0"/>
        <w:spacing w:line="360" w:lineRule="exact"/>
        <w:ind w:firstLine="284"/>
        <w:jc w:val="both"/>
        <w:rPr>
          <w:rFonts w:ascii="Times New Roman" w:hAnsi="Times New Roman" w:cs="Times New Roman"/>
        </w:rPr>
      </w:pPr>
      <w:r w:rsidRPr="00693975">
        <w:rPr>
          <w:rFonts w:ascii="Times New Roman" w:eastAsia="SimSun" w:hAnsi="Times New Roman" w:cs="Times New Roman"/>
          <w:lang w:eastAsia="zh-CN"/>
        </w:rPr>
        <w:t>GRA include</w:t>
      </w:r>
      <w:r w:rsidR="00C731D7" w:rsidRPr="00693975">
        <w:rPr>
          <w:rFonts w:ascii="Times New Roman" w:eastAsia="SimSun" w:hAnsi="Times New Roman" w:cs="Times New Roman"/>
          <w:lang w:eastAsia="zh-CN"/>
        </w:rPr>
        <w:t>s</w:t>
      </w:r>
      <w:r w:rsidRPr="00693975">
        <w:rPr>
          <w:rFonts w:ascii="Times New Roman" w:eastAsia="SimSun" w:hAnsi="Times New Roman" w:cs="Times New Roman"/>
          <w:lang w:eastAsia="zh-CN"/>
        </w:rPr>
        <w:t xml:space="preserve"> four </w:t>
      </w:r>
      <w:r w:rsidR="0053068C" w:rsidRPr="00693975">
        <w:rPr>
          <w:rFonts w:ascii="Times New Roman" w:hAnsi="Times New Roman" w:cs="Times New Roman"/>
        </w:rPr>
        <w:t xml:space="preserve">main </w:t>
      </w:r>
      <w:r w:rsidRPr="00693975">
        <w:rPr>
          <w:rFonts w:ascii="Times New Roman" w:eastAsia="SimSun" w:hAnsi="Times New Roman" w:cs="Times New Roman"/>
          <w:lang w:eastAsia="zh-CN"/>
        </w:rPr>
        <w:t>steps</w:t>
      </w:r>
      <w:r w:rsidR="000555AD" w:rsidRPr="00693975">
        <w:rPr>
          <w:rFonts w:ascii="Times New Roman" w:eastAsia="SimSun" w:hAnsi="Times New Roman" w:cs="Times New Roman"/>
          <w:lang w:eastAsia="zh-CN"/>
        </w:rPr>
        <w:t xml:space="preserve"> (</w:t>
      </w:r>
      <w:proofErr w:type="spellStart"/>
      <w:r w:rsidR="000555AD" w:rsidRPr="00693975">
        <w:rPr>
          <w:rFonts w:ascii="Times New Roman" w:eastAsia="SimSun" w:hAnsi="Times New Roman" w:cs="Times New Roman"/>
          <w:lang w:eastAsia="zh-CN"/>
        </w:rPr>
        <w:t>Kuo</w:t>
      </w:r>
      <w:proofErr w:type="spellEnd"/>
      <w:r w:rsidR="000555AD" w:rsidRPr="00693975">
        <w:rPr>
          <w:rFonts w:ascii="Times New Roman" w:eastAsia="SimSun" w:hAnsi="Times New Roman" w:cs="Times New Roman"/>
          <w:lang w:eastAsia="zh-CN"/>
        </w:rPr>
        <w:t xml:space="preserve">, Yang, </w:t>
      </w:r>
      <w:r w:rsidR="00C731D7" w:rsidRPr="00693975">
        <w:rPr>
          <w:rFonts w:ascii="Times New Roman" w:eastAsia="SimSun" w:hAnsi="Times New Roman" w:cs="Times New Roman"/>
          <w:lang w:eastAsia="zh-CN"/>
        </w:rPr>
        <w:t>and</w:t>
      </w:r>
      <w:r w:rsidR="000555AD" w:rsidRPr="00693975">
        <w:rPr>
          <w:rFonts w:ascii="Times New Roman" w:eastAsia="SimSun" w:hAnsi="Times New Roman" w:cs="Times New Roman"/>
          <w:lang w:eastAsia="zh-CN"/>
        </w:rPr>
        <w:t xml:space="preserve"> Huang, 2008)</w:t>
      </w:r>
      <w:r w:rsidRPr="00693975">
        <w:rPr>
          <w:rFonts w:ascii="Times New Roman" w:eastAsia="SimSun" w:hAnsi="Times New Roman" w:cs="Times New Roman"/>
          <w:lang w:eastAsia="zh-CN"/>
        </w:rPr>
        <w:t>:</w:t>
      </w:r>
    </w:p>
    <w:p w14:paraId="659F35EE" w14:textId="4C618A0E" w:rsidR="00DE04C4" w:rsidRPr="00693975" w:rsidRDefault="00DE04C4" w:rsidP="00F956A8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Step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1: Grey </w:t>
      </w:r>
      <w:r w:rsidR="002D2455">
        <w:rPr>
          <w:rFonts w:ascii="Times New Roman" w:eastAsia="SimSun" w:hAnsi="Times New Roman" w:cs="Times New Roman"/>
          <w:lang w:eastAsia="zh-CN"/>
        </w:rPr>
        <w:t>relational generating</w:t>
      </w:r>
      <w:r w:rsidRPr="00693975">
        <w:rPr>
          <w:rFonts w:ascii="Times New Roman" w:eastAsia="SimSun" w:hAnsi="Times New Roman" w:cs="Times New Roman"/>
          <w:lang w:eastAsia="zh-CN"/>
        </w:rPr>
        <w:t>;</w:t>
      </w:r>
    </w:p>
    <w:p w14:paraId="27E4D197" w14:textId="77777777" w:rsidR="00DE04C4" w:rsidRPr="00693975" w:rsidRDefault="00DE04C4" w:rsidP="00F956A8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Step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2: Reference sequence definition;</w:t>
      </w:r>
    </w:p>
    <w:p w14:paraId="10495770" w14:textId="77777777" w:rsidR="00DE04C4" w:rsidRPr="00693975" w:rsidRDefault="00DE04C4" w:rsidP="00F956A8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Step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3: Grey relational coefficient calculation;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and</w:t>
      </w:r>
    </w:p>
    <w:p w14:paraId="68AC2566" w14:textId="77777777" w:rsidR="00DE04C4" w:rsidRPr="00693975" w:rsidRDefault="00DE04C4" w:rsidP="00F956A8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Step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4: Grey relational grade calculation.</w:t>
      </w:r>
    </w:p>
    <w:p w14:paraId="2F239F5C" w14:textId="77777777" w:rsidR="00DE04C4" w:rsidRPr="00693975" w:rsidRDefault="00DE04C4" w:rsidP="00F956A8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The details of the proposed GRA procedure are presented below.</w:t>
      </w:r>
    </w:p>
    <w:p w14:paraId="04A55615" w14:textId="59F396E3" w:rsidR="00DE04C4" w:rsidRPr="00693975" w:rsidRDefault="005235D7" w:rsidP="00520451">
      <w:pPr>
        <w:spacing w:before="120"/>
        <w:jc w:val="both"/>
        <w:rPr>
          <w:rFonts w:ascii="Times New Roman" w:eastAsia="SimSun" w:hAnsi="Times New Roman" w:cs="Times New Roman"/>
          <w:i/>
          <w:lang w:eastAsia="zh-CN"/>
        </w:rPr>
      </w:pPr>
      <w:r w:rsidRPr="00693975">
        <w:rPr>
          <w:rFonts w:ascii="Times New Roman" w:eastAsia="SimSun" w:hAnsi="Times New Roman" w:cs="Times New Roman"/>
          <w:i/>
          <w:lang w:eastAsia="zh-CN"/>
        </w:rPr>
        <w:t>2</w:t>
      </w:r>
      <w:r w:rsidR="00DE04C4" w:rsidRPr="00693975">
        <w:rPr>
          <w:rFonts w:ascii="Times New Roman" w:eastAsia="SimSun" w:hAnsi="Times New Roman" w:cs="Times New Roman"/>
          <w:i/>
          <w:lang w:eastAsia="zh-CN"/>
        </w:rPr>
        <w:t>.</w:t>
      </w:r>
      <w:r w:rsidRPr="00693975">
        <w:rPr>
          <w:rFonts w:ascii="Times New Roman" w:eastAsia="SimSun" w:hAnsi="Times New Roman" w:cs="Times New Roman"/>
          <w:i/>
          <w:lang w:eastAsia="zh-CN"/>
        </w:rPr>
        <w:t>2.</w:t>
      </w:r>
      <w:r w:rsidR="00DE04C4" w:rsidRPr="00693975">
        <w:rPr>
          <w:rFonts w:ascii="Times New Roman" w:eastAsia="SimSun" w:hAnsi="Times New Roman" w:cs="Times New Roman"/>
          <w:i/>
          <w:lang w:eastAsia="zh-CN"/>
        </w:rPr>
        <w:t>1</w:t>
      </w:r>
      <w:r w:rsidR="00C731D7" w:rsidRPr="00693975">
        <w:rPr>
          <w:rFonts w:ascii="Times New Roman" w:eastAsia="SimSun" w:hAnsi="Times New Roman" w:cs="Times New Roman"/>
          <w:i/>
          <w:lang w:eastAsia="zh-CN"/>
        </w:rPr>
        <w:t>.</w:t>
      </w:r>
      <w:r w:rsidR="00DE04C4" w:rsidRPr="00693975">
        <w:rPr>
          <w:rFonts w:ascii="Times New Roman" w:eastAsia="SimSun" w:hAnsi="Times New Roman" w:cs="Times New Roman"/>
          <w:i/>
          <w:lang w:eastAsia="zh-CN"/>
        </w:rPr>
        <w:t xml:space="preserve"> Grey </w:t>
      </w:r>
      <w:r w:rsidR="002D2455">
        <w:rPr>
          <w:rFonts w:ascii="Times New Roman" w:eastAsia="SimSun" w:hAnsi="Times New Roman" w:cs="Times New Roman"/>
          <w:i/>
          <w:lang w:eastAsia="zh-CN"/>
        </w:rPr>
        <w:t>relational generating</w:t>
      </w:r>
    </w:p>
    <w:p w14:paraId="55E405F2" w14:textId="6B40D33A" w:rsidR="00DE04C4" w:rsidRPr="00693975" w:rsidRDefault="00DE04C4" w:rsidP="00F956A8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When the units in which performance is measured differ for different attributes, the influence of some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attributes may be neglected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0555AD" w:rsidRPr="00693975">
        <w:rPr>
          <w:rFonts w:ascii="Times New Roman" w:eastAsia="SimSun" w:hAnsi="Times New Roman" w:cs="Times New Roman"/>
          <w:lang w:eastAsia="zh-CN"/>
        </w:rPr>
        <w:t>(Deng, 1982)</w:t>
      </w:r>
      <w:r w:rsidRPr="00693975">
        <w:rPr>
          <w:rFonts w:ascii="Times New Roman" w:eastAsia="SimSun" w:hAnsi="Times New Roman" w:cs="Times New Roman"/>
          <w:lang w:eastAsia="zh-CN"/>
        </w:rPr>
        <w:t>.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This may also </w:t>
      </w:r>
      <w:r w:rsidR="00C731D7" w:rsidRPr="00693975">
        <w:rPr>
          <w:rFonts w:ascii="Times New Roman" w:eastAsia="SimSun" w:hAnsi="Times New Roman" w:cs="Times New Roman"/>
          <w:lang w:eastAsia="zh-CN"/>
        </w:rPr>
        <w:t>occur</w:t>
      </w:r>
      <w:r w:rsidRPr="00693975">
        <w:rPr>
          <w:rFonts w:ascii="Times New Roman" w:eastAsia="SimSun" w:hAnsi="Times New Roman" w:cs="Times New Roman"/>
          <w:lang w:eastAsia="zh-CN"/>
        </w:rPr>
        <w:t xml:space="preserve"> if some performance attributes have a very large range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0555AD" w:rsidRPr="00693975">
        <w:rPr>
          <w:rFonts w:ascii="Times New Roman" w:eastAsia="SimSun" w:hAnsi="Times New Roman" w:cs="Times New Roman"/>
          <w:lang w:eastAsia="zh-CN"/>
        </w:rPr>
        <w:t>(Luo et al., 2016)</w:t>
      </w:r>
      <w:r w:rsidRPr="00693975">
        <w:rPr>
          <w:rFonts w:ascii="Times New Roman" w:eastAsia="SimSun" w:hAnsi="Times New Roman" w:cs="Times New Roman"/>
          <w:lang w:eastAsia="zh-CN"/>
        </w:rPr>
        <w:t>. In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addition, </w:t>
      </w:r>
      <w:r w:rsidR="00C731D7" w:rsidRPr="00693975">
        <w:rPr>
          <w:rFonts w:ascii="Times New Roman" w:eastAsia="SimSun" w:hAnsi="Times New Roman" w:cs="Times New Roman"/>
          <w:lang w:eastAsia="zh-CN"/>
        </w:rPr>
        <w:t>differences in</w:t>
      </w:r>
      <w:r w:rsidRPr="00693975">
        <w:rPr>
          <w:rFonts w:ascii="Times New Roman" w:eastAsia="SimSun" w:hAnsi="Times New Roman" w:cs="Times New Roman"/>
          <w:lang w:eastAsia="zh-CN"/>
        </w:rPr>
        <w:t xml:space="preserve"> the goals and directions of these attributes will </w:t>
      </w:r>
      <w:r w:rsidR="00C731D7" w:rsidRPr="00693975">
        <w:rPr>
          <w:rFonts w:ascii="Times New Roman" w:eastAsia="SimSun" w:hAnsi="Times New Roman" w:cs="Times New Roman"/>
          <w:lang w:eastAsia="zh-CN"/>
        </w:rPr>
        <w:t>lead to</w:t>
      </w:r>
      <w:r w:rsidRPr="00693975">
        <w:rPr>
          <w:rFonts w:ascii="Times New Roman" w:eastAsia="SimSun" w:hAnsi="Times New Roman" w:cs="Times New Roman"/>
          <w:lang w:eastAsia="zh-CN"/>
        </w:rPr>
        <w:t xml:space="preserve"> incorrect results in the analysis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0555AD" w:rsidRPr="00693975">
        <w:rPr>
          <w:rFonts w:ascii="Times New Roman" w:eastAsia="SimSun" w:hAnsi="Times New Roman" w:cs="Times New Roman"/>
          <w:lang w:eastAsia="zh-CN"/>
        </w:rPr>
        <w:t xml:space="preserve">(Huang </w:t>
      </w:r>
      <w:r w:rsidR="00C731D7" w:rsidRPr="00693975">
        <w:rPr>
          <w:rFonts w:ascii="Times New Roman" w:eastAsia="SimSun" w:hAnsi="Times New Roman" w:cs="Times New Roman"/>
          <w:lang w:eastAsia="zh-CN"/>
        </w:rPr>
        <w:t>and</w:t>
      </w:r>
      <w:r w:rsidR="000555AD" w:rsidRPr="00693975">
        <w:rPr>
          <w:rFonts w:ascii="Times New Roman" w:eastAsia="SimSun" w:hAnsi="Times New Roman" w:cs="Times New Roman"/>
          <w:lang w:eastAsia="zh-CN"/>
        </w:rPr>
        <w:t xml:space="preserve"> Liao, 2003)</w:t>
      </w:r>
      <w:r w:rsidRPr="00693975">
        <w:rPr>
          <w:rFonts w:ascii="Times New Roman" w:eastAsia="SimSun" w:hAnsi="Times New Roman" w:cs="Times New Roman"/>
          <w:lang w:eastAsia="zh-CN"/>
        </w:rPr>
        <w:t>.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Therefore, 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it is necessary to </w:t>
      </w:r>
      <w:r w:rsidRPr="00693975">
        <w:rPr>
          <w:rFonts w:ascii="Times New Roman" w:eastAsia="SimSun" w:hAnsi="Times New Roman" w:cs="Times New Roman"/>
          <w:lang w:eastAsia="zh-CN"/>
        </w:rPr>
        <w:t>process all performance values for every alternative into a comparability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sequence in a process analogous to normalization </w:t>
      </w:r>
      <w:r w:rsidR="005F0AE6" w:rsidRPr="00693975">
        <w:rPr>
          <w:rFonts w:ascii="Times New Roman" w:eastAsia="SimSun" w:hAnsi="Times New Roman" w:cs="Times New Roman"/>
          <w:lang w:eastAsia="zh-CN"/>
        </w:rPr>
        <w:t>(</w:t>
      </w:r>
      <w:proofErr w:type="spellStart"/>
      <w:r w:rsidR="005F0AE6" w:rsidRPr="00693975">
        <w:rPr>
          <w:rFonts w:ascii="Times New Roman" w:eastAsia="SimSun" w:hAnsi="Times New Roman" w:cs="Times New Roman"/>
          <w:lang w:eastAsia="zh-CN"/>
        </w:rPr>
        <w:t>Kuo</w:t>
      </w:r>
      <w:proofErr w:type="spellEnd"/>
      <w:r w:rsidR="005F0AE6" w:rsidRPr="00693975">
        <w:rPr>
          <w:rFonts w:ascii="Times New Roman" w:eastAsia="SimSun" w:hAnsi="Times New Roman" w:cs="Times New Roman"/>
          <w:lang w:eastAsia="zh-CN"/>
        </w:rPr>
        <w:t xml:space="preserve">, Yang, </w:t>
      </w:r>
      <w:r w:rsidR="00C731D7" w:rsidRPr="00693975">
        <w:rPr>
          <w:rFonts w:ascii="Times New Roman" w:eastAsia="SimSun" w:hAnsi="Times New Roman" w:cs="Times New Roman"/>
          <w:lang w:eastAsia="zh-CN"/>
        </w:rPr>
        <w:t>and</w:t>
      </w:r>
      <w:r w:rsidR="005F0AE6" w:rsidRPr="00693975">
        <w:rPr>
          <w:rFonts w:ascii="Times New Roman" w:eastAsia="SimSun" w:hAnsi="Times New Roman" w:cs="Times New Roman"/>
          <w:lang w:eastAsia="zh-CN"/>
        </w:rPr>
        <w:t xml:space="preserve"> Huang,</w:t>
      </w:r>
      <w:r w:rsidR="000555AD" w:rsidRPr="00693975">
        <w:rPr>
          <w:rFonts w:ascii="Times New Roman" w:eastAsia="SimSun" w:hAnsi="Times New Roman" w:cs="Times New Roman"/>
          <w:lang w:eastAsia="zh-CN"/>
        </w:rPr>
        <w:t xml:space="preserve"> 2008)</w:t>
      </w:r>
      <w:r w:rsidRPr="00693975">
        <w:rPr>
          <w:rFonts w:ascii="Times New Roman" w:eastAsia="SimSun" w:hAnsi="Times New Roman" w:cs="Times New Roman"/>
          <w:lang w:eastAsia="zh-CN"/>
        </w:rPr>
        <w:t>.</w:t>
      </w:r>
    </w:p>
    <w:p w14:paraId="27C4F619" w14:textId="4E9531FB" w:rsidR="00FA1247" w:rsidRPr="00693975" w:rsidRDefault="005235D7" w:rsidP="00F956A8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I</w:t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f there are </w:t>
      </w:r>
      <w:r w:rsidR="00FA1247" w:rsidRPr="00693975">
        <w:rPr>
          <w:rFonts w:ascii="Times New Roman" w:eastAsia="SimSun" w:hAnsi="Times New Roman" w:cs="Times New Roman"/>
          <w:i/>
          <w:lang w:eastAsia="zh-CN"/>
        </w:rPr>
        <w:t>m</w:t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 alternatives and </w:t>
      </w:r>
      <w:r w:rsidR="00FA1247" w:rsidRPr="00693975">
        <w:rPr>
          <w:rFonts w:ascii="Times New Roman" w:eastAsia="SimSun" w:hAnsi="Times New Roman" w:cs="Times New Roman"/>
          <w:i/>
          <w:lang w:eastAsia="zh-CN"/>
        </w:rPr>
        <w:t>n</w:t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 attributes, the </w:t>
      </w:r>
      <w:proofErr w:type="spellStart"/>
      <w:r w:rsidR="00FA1247" w:rsidRPr="00693975">
        <w:rPr>
          <w:rFonts w:ascii="Times New Roman" w:eastAsia="SimSun" w:hAnsi="Times New Roman" w:cs="Times New Roman"/>
          <w:i/>
          <w:lang w:eastAsia="zh-CN"/>
        </w:rPr>
        <w:t>i</w:t>
      </w:r>
      <w:r w:rsidR="00FA1247" w:rsidRPr="00693975">
        <w:rPr>
          <w:rFonts w:ascii="Times New Roman" w:eastAsia="SimSun" w:hAnsi="Times New Roman" w:cs="Times New Roman"/>
          <w:lang w:eastAsia="zh-CN"/>
        </w:rPr>
        <w:t>th</w:t>
      </w:r>
      <w:proofErr w:type="spellEnd"/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A4A81" w:rsidRPr="00693975">
        <w:rPr>
          <w:rFonts w:ascii="Times New Roman" w:eastAsia="SimSun" w:hAnsi="Times New Roman" w:cs="Times New Roman"/>
          <w:lang w:eastAsia="zh-CN"/>
        </w:rPr>
        <w:t>alternative can be expressed as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A1247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</w:t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 = (y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i1</w:t>
      </w:r>
      <w:r w:rsidR="00FA1247" w:rsidRPr="00693975">
        <w:rPr>
          <w:rFonts w:ascii="Times New Roman" w:eastAsia="SimSun" w:hAnsi="Times New Roman" w:cs="Times New Roman"/>
          <w:lang w:eastAsia="zh-CN"/>
        </w:rPr>
        <w:t>, y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i2</w:t>
      </w:r>
      <w:proofErr w:type="gramStart"/>
      <w:r w:rsidR="00FA1247" w:rsidRPr="00693975">
        <w:rPr>
          <w:rFonts w:ascii="Times New Roman" w:eastAsia="SimSun" w:hAnsi="Times New Roman" w:cs="Times New Roman"/>
          <w:lang w:eastAsia="zh-CN"/>
        </w:rPr>
        <w:t xml:space="preserve">, </w:t>
      </w:r>
      <w:proofErr w:type="gramEnd"/>
      <w:r w:rsidR="00C731D7" w:rsidRPr="00693975">
        <w:rPr>
          <w:rFonts w:ascii="Times New Roman" w:eastAsia="SimSun" w:hAnsi="Times New Roman" w:cs="Times New Roman"/>
          <w:lang w:eastAsia="zh-CN"/>
        </w:rPr>
        <w:sym w:font="Symbol" w:char="F0BC"/>
      </w:r>
      <w:r w:rsidR="00FA1247" w:rsidRPr="00693975">
        <w:rPr>
          <w:rFonts w:ascii="Times New Roman" w:eastAsia="SimSun" w:hAnsi="Times New Roman" w:cs="Times New Roman"/>
          <w:lang w:eastAsia="zh-CN"/>
        </w:rPr>
        <w:t>,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FA1247" w:rsidRPr="00693975">
        <w:rPr>
          <w:rFonts w:ascii="Times New Roman" w:eastAsia="SimSun" w:hAnsi="Times New Roman" w:cs="Times New Roman"/>
          <w:lang w:eastAsia="zh-CN"/>
        </w:rPr>
        <w:t>y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ij</w:t>
      </w:r>
      <w:proofErr w:type="spellEnd"/>
      <w:r w:rsidR="00FA1247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C731D7" w:rsidRPr="00693975">
        <w:rPr>
          <w:rFonts w:ascii="Times New Roman" w:eastAsia="SimSun" w:hAnsi="Times New Roman" w:cs="Times New Roman"/>
          <w:lang w:eastAsia="zh-CN"/>
        </w:rPr>
        <w:sym w:font="Symbol" w:char="F0BC"/>
      </w:r>
      <w:r w:rsidR="00FA1247" w:rsidRPr="00693975">
        <w:rPr>
          <w:rFonts w:ascii="Times New Roman" w:eastAsia="SimSun" w:hAnsi="Times New Roman" w:cs="Times New Roman"/>
          <w:lang w:eastAsia="zh-CN"/>
        </w:rPr>
        <w:t>, y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in</w:t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), where </w:t>
      </w:r>
      <w:proofErr w:type="spellStart"/>
      <w:r w:rsidR="00FA1247" w:rsidRPr="00693975">
        <w:rPr>
          <w:rFonts w:ascii="Times New Roman" w:eastAsia="SimSun" w:hAnsi="Times New Roman" w:cs="Times New Roman"/>
          <w:lang w:eastAsia="zh-CN"/>
        </w:rPr>
        <w:t>y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ij</w:t>
      </w:r>
      <w:proofErr w:type="spellEnd"/>
      <w:r w:rsidR="00FA1247" w:rsidRPr="00693975">
        <w:rPr>
          <w:rFonts w:ascii="Times New Roman" w:eastAsia="SimSun" w:hAnsi="Times New Roman" w:cs="Times New Roman"/>
          <w:lang w:eastAsia="zh-CN"/>
        </w:rPr>
        <w:t xml:space="preserve"> is the performance value of attribute </w:t>
      </w:r>
      <w:r w:rsidR="00FA1247" w:rsidRPr="00693975">
        <w:rPr>
          <w:rFonts w:ascii="Times New Roman" w:eastAsia="SimSun" w:hAnsi="Times New Roman" w:cs="Times New Roman"/>
          <w:i/>
          <w:lang w:eastAsia="zh-CN"/>
        </w:rPr>
        <w:t>j</w:t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 f</w:t>
      </w:r>
      <w:r w:rsidR="00C731D7" w:rsidRPr="00693975">
        <w:rPr>
          <w:rFonts w:ascii="Times New Roman" w:eastAsia="SimSun" w:hAnsi="Times New Roman" w:cs="Times New Roman"/>
          <w:lang w:eastAsia="zh-CN"/>
        </w:rPr>
        <w:t>or</w:t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 alternative </w:t>
      </w:r>
      <w:proofErr w:type="spellStart"/>
      <w:r w:rsidR="00FA1247" w:rsidRPr="00693975">
        <w:rPr>
          <w:rFonts w:ascii="Times New Roman" w:eastAsia="SimSun" w:hAnsi="Times New Roman" w:cs="Times New Roman"/>
          <w:i/>
          <w:lang w:eastAsia="zh-CN"/>
        </w:rPr>
        <w:t>i</w:t>
      </w:r>
      <w:proofErr w:type="spellEnd"/>
      <w:r w:rsidR="00FA1247" w:rsidRPr="00693975">
        <w:rPr>
          <w:rFonts w:ascii="Times New Roman" w:eastAsia="SimSun" w:hAnsi="Times New Roman" w:cs="Times New Roman"/>
          <w:lang w:eastAsia="zh-CN"/>
        </w:rPr>
        <w:t xml:space="preserve">. The term </w:t>
      </w:r>
      <w:r w:rsidR="00FA1247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</w:t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 can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A1247" w:rsidRPr="00693975">
        <w:rPr>
          <w:rFonts w:ascii="Times New Roman" w:eastAsia="SimSun" w:hAnsi="Times New Roman" w:cs="Times New Roman"/>
          <w:lang w:eastAsia="zh-CN"/>
        </w:rPr>
        <w:t>be translated into the comparability sequence X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</w:t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 = (x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i1</w:t>
      </w:r>
      <w:r w:rsidR="00FA1247" w:rsidRPr="00693975">
        <w:rPr>
          <w:rFonts w:ascii="Times New Roman" w:eastAsia="SimSun" w:hAnsi="Times New Roman" w:cs="Times New Roman"/>
          <w:lang w:eastAsia="zh-CN"/>
        </w:rPr>
        <w:t>, x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i2</w:t>
      </w:r>
      <w:proofErr w:type="gramStart"/>
      <w:r w:rsidR="00FA1247" w:rsidRPr="00693975">
        <w:rPr>
          <w:rFonts w:ascii="Times New Roman" w:eastAsia="SimSun" w:hAnsi="Times New Roman" w:cs="Times New Roman"/>
          <w:lang w:eastAsia="zh-CN"/>
        </w:rPr>
        <w:t xml:space="preserve">, </w:t>
      </w:r>
      <w:proofErr w:type="gramEnd"/>
      <w:r w:rsidR="00C731D7" w:rsidRPr="00693975">
        <w:rPr>
          <w:rFonts w:ascii="Times New Roman" w:eastAsia="SimSun" w:hAnsi="Times New Roman" w:cs="Times New Roman"/>
          <w:lang w:eastAsia="zh-CN"/>
        </w:rPr>
        <w:sym w:font="Symbol" w:char="F0BC"/>
      </w:r>
      <w:r w:rsidR="00FA1247" w:rsidRPr="00693975">
        <w:rPr>
          <w:rFonts w:ascii="Times New Roman" w:eastAsia="SimSun" w:hAnsi="Times New Roman" w:cs="Times New Roman"/>
          <w:lang w:eastAsia="zh-CN"/>
        </w:rPr>
        <w:t>,</w:t>
      </w:r>
      <w:r w:rsidR="00C731D7"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FA1247" w:rsidRPr="00693975">
        <w:rPr>
          <w:rFonts w:ascii="Times New Roman" w:eastAsia="SimSun" w:hAnsi="Times New Roman" w:cs="Times New Roman"/>
          <w:lang w:eastAsia="zh-CN"/>
        </w:rPr>
        <w:t>x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ij</w:t>
      </w:r>
      <w:proofErr w:type="spellEnd"/>
      <w:r w:rsidR="00FA1247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C731D7" w:rsidRPr="00693975">
        <w:rPr>
          <w:rFonts w:ascii="Times New Roman" w:eastAsia="SimSun" w:hAnsi="Times New Roman" w:cs="Times New Roman"/>
          <w:lang w:eastAsia="zh-CN"/>
        </w:rPr>
        <w:sym w:font="Symbol" w:char="F0BC"/>
      </w:r>
      <w:r w:rsidR="00FA1247" w:rsidRPr="00693975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="00FA1247" w:rsidRPr="00693975">
        <w:rPr>
          <w:rFonts w:ascii="Times New Roman" w:eastAsia="SimSun" w:hAnsi="Times New Roman" w:cs="Times New Roman"/>
          <w:lang w:eastAsia="zh-CN"/>
        </w:rPr>
        <w:t>x</w:t>
      </w:r>
      <w:r w:rsidR="00FA1247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in</w:t>
      </w:r>
      <w:proofErr w:type="spellEnd"/>
      <w:r w:rsidR="00FA1247" w:rsidRPr="00693975">
        <w:rPr>
          <w:rFonts w:ascii="Times New Roman" w:eastAsia="SimSun" w:hAnsi="Times New Roman" w:cs="Times New Roman"/>
          <w:lang w:eastAsia="zh-CN"/>
        </w:rPr>
        <w:t>)</w:t>
      </w:r>
      <w:r w:rsidR="00DE04C4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In this paper, all selected attributes in manufacturing and logistics industries are the-larger-the-better attributes, so </w:t>
      </w:r>
      <w:r w:rsidR="00AA413D" w:rsidRPr="00693975">
        <w:rPr>
          <w:rFonts w:ascii="Times New Roman" w:eastAsia="SimSun" w:hAnsi="Times New Roman" w:cs="Times New Roman"/>
          <w:lang w:eastAsia="zh-CN"/>
        </w:rPr>
        <w:t>the following equation can</w:t>
      </w:r>
      <w:r w:rsidR="00DE04C4" w:rsidRPr="00693975">
        <w:rPr>
          <w:rFonts w:ascii="Times New Roman" w:eastAsia="SimSun" w:hAnsi="Times New Roman" w:cs="Times New Roman"/>
          <w:lang w:eastAsia="zh-CN"/>
        </w:rPr>
        <w:t xml:space="preserve"> be used</w:t>
      </w:r>
      <w:r w:rsidR="00AA413D" w:rsidRPr="00693975">
        <w:rPr>
          <w:rFonts w:ascii="Times New Roman" w:eastAsia="SimSun" w:hAnsi="Times New Roman" w:cs="Times New Roman"/>
          <w:lang w:eastAsia="zh-CN"/>
        </w:rPr>
        <w:t>:</w:t>
      </w:r>
    </w:p>
    <w:p w14:paraId="4A21E71C" w14:textId="3EFD4F67" w:rsidR="00542076" w:rsidRPr="00693975" w:rsidRDefault="006E3B0F" w:rsidP="00520451">
      <w:pPr>
        <w:ind w:firstLineChars="200" w:firstLine="480"/>
        <w:jc w:val="right"/>
        <w:rPr>
          <w:rFonts w:ascii="Times New Roman" w:eastAsia="SimSun" w:hAnsi="Times New Roman" w:cs="Times New Roman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>ij</m:t>
            </m:r>
          </m:sub>
        </m:sSub>
        <m:r>
          <w:rPr>
            <w:rFonts w:ascii="Cambria Math" w:eastAsia="SimSun" w:hAnsi="Cambria Math" w:cs="Times New Roman"/>
            <w:lang w:eastAsia="zh-C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-Min</m:t>
            </m:r>
            <m:d>
              <m:dPr>
                <m:begChr m:val="{"/>
                <m:endChr m:val="}"/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y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ij</m:t>
                    </m:r>
                  </m:sub>
                </m:sSub>
                <m:r>
                  <w:rPr>
                    <w:rFonts w:ascii="Cambria Math" w:eastAsia="SimSun" w:hAnsi="Cambria Math" w:cs="Times New Roman"/>
                    <w:lang w:eastAsia="zh-CN"/>
                  </w:rPr>
                  <m:t>, i=1,2,…,m</m:t>
                </m:r>
              </m:e>
            </m:d>
          </m:num>
          <m:den>
            <m:r>
              <w:rPr>
                <w:rFonts w:ascii="Cambria Math" w:eastAsia="SimSun" w:hAnsi="Cambria Math" w:cs="Times New Roman"/>
                <w:lang w:eastAsia="zh-CN"/>
              </w:rPr>
              <m:t>Max</m:t>
            </m:r>
            <m:d>
              <m:dPr>
                <m:begChr m:val="{"/>
                <m:endChr m:val="}"/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y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ij</m:t>
                    </m:r>
                  </m:sub>
                </m:sSub>
                <m:r>
                  <w:rPr>
                    <w:rFonts w:ascii="Cambria Math" w:eastAsia="SimSun" w:hAnsi="Cambria Math" w:cs="Times New Roman"/>
                    <w:lang w:eastAsia="zh-CN"/>
                  </w:rPr>
                  <m:t>, i=1,2,…,m</m:t>
                </m:r>
              </m:e>
            </m:d>
            <m:r>
              <w:rPr>
                <w:rFonts w:ascii="Cambria Math" w:eastAsia="SimSun" w:hAnsi="Cambria Math" w:cs="Times New Roman"/>
                <w:lang w:eastAsia="zh-CN"/>
              </w:rPr>
              <m:t>-Min</m:t>
            </m:r>
            <m:d>
              <m:dPr>
                <m:begChr m:val="{"/>
                <m:endChr m:val="}"/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y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ij</m:t>
                    </m:r>
                  </m:sub>
                </m:sSub>
                <m:r>
                  <w:rPr>
                    <w:rFonts w:ascii="Cambria Math" w:eastAsia="SimSun" w:hAnsi="Cambria Math" w:cs="Times New Roman"/>
                    <w:lang w:eastAsia="zh-CN"/>
                  </w:rPr>
                  <m:t>, i=1,2,…,m</m:t>
                </m:r>
              </m:e>
            </m:d>
          </m:den>
        </m:f>
        <m:r>
          <w:rPr>
            <w:rFonts w:ascii="Cambria Math" w:eastAsia="SimSun" w:hAnsi="Cambria Math" w:cs="Times New Roman"/>
            <w:lang w:eastAsia="zh-CN"/>
          </w:rPr>
          <m:t xml:space="preserve">, </m:t>
        </m:r>
      </m:oMath>
      <w:proofErr w:type="gramStart"/>
      <w:r w:rsidR="00FA1247" w:rsidRPr="00693975">
        <w:rPr>
          <w:rFonts w:ascii="Times New Roman" w:eastAsia="SimSun" w:hAnsi="Times New Roman" w:cs="Times New Roman"/>
          <w:lang w:eastAsia="zh-CN"/>
        </w:rPr>
        <w:t xml:space="preserve">for </w:t>
      </w:r>
      <w:proofErr w:type="gramEnd"/>
      <m:oMath>
        <m:r>
          <w:rPr>
            <w:rFonts w:ascii="Cambria Math" w:eastAsia="SimSun" w:hAnsi="Cambria Math" w:cs="Times New Roman"/>
            <w:lang w:eastAsia="zh-CN"/>
          </w:rPr>
          <m:t>i=1,2,…,m</m:t>
        </m:r>
      </m:oMath>
      <w:r w:rsidR="00DE04C4" w:rsidRPr="00693975">
        <w:rPr>
          <w:rFonts w:ascii="Times New Roman" w:eastAsia="SimSun" w:hAnsi="Times New Roman" w:cs="Times New Roman"/>
          <w:lang w:eastAsia="zh-CN"/>
        </w:rPr>
        <w:t>;</w:t>
      </w:r>
      <m:oMath>
        <m:r>
          <w:rPr>
            <w:rFonts w:ascii="Cambria Math" w:eastAsia="SimSun" w:hAnsi="Cambria Math" w:cs="Times New Roman"/>
            <w:lang w:eastAsia="zh-CN"/>
          </w:rPr>
          <m:t>j=1,2,…,n</m:t>
        </m:r>
      </m:oMath>
      <w:r w:rsidR="00AA413D" w:rsidRPr="00693975">
        <w:rPr>
          <w:rFonts w:ascii="Times New Roman" w:eastAsia="SimSun" w:hAnsi="Times New Roman" w:cs="Times New Roman"/>
          <w:lang w:eastAsia="zh-CN"/>
        </w:rPr>
        <w:t>.</w:t>
      </w:r>
      <w:r w:rsidR="00AA413D" w:rsidRPr="00693975">
        <w:rPr>
          <w:rFonts w:ascii="Times New Roman" w:eastAsia="SimSun" w:hAnsi="Times New Roman" w:cs="Times New Roman"/>
          <w:lang w:eastAsia="zh-CN"/>
        </w:rPr>
        <w:tab/>
      </w:r>
      <w:r w:rsidR="00AA413D" w:rsidRPr="00693975">
        <w:rPr>
          <w:rFonts w:ascii="Times New Roman" w:eastAsia="SimSun" w:hAnsi="Times New Roman" w:cs="Times New Roman"/>
          <w:lang w:eastAsia="zh-CN"/>
        </w:rPr>
        <w:tab/>
      </w:r>
      <w:r w:rsidR="000A1C38" w:rsidRPr="00693975">
        <w:rPr>
          <w:rFonts w:ascii="Times New Roman" w:eastAsia="SimSun" w:hAnsi="Times New Roman" w:cs="Times New Roman"/>
          <w:lang w:eastAsia="zh-CN"/>
        </w:rPr>
        <w:t>(6</w:t>
      </w:r>
      <w:r w:rsidR="00FA1247" w:rsidRPr="00693975">
        <w:rPr>
          <w:rFonts w:ascii="Times New Roman" w:eastAsia="SimSun" w:hAnsi="Times New Roman" w:cs="Times New Roman"/>
          <w:lang w:eastAsia="zh-CN"/>
        </w:rPr>
        <w:t>)</w:t>
      </w:r>
    </w:p>
    <w:p w14:paraId="11AC08B2" w14:textId="77777777" w:rsidR="00542076" w:rsidRPr="00693975" w:rsidRDefault="005235D7" w:rsidP="00520451">
      <w:pPr>
        <w:spacing w:before="120"/>
        <w:jc w:val="both"/>
        <w:rPr>
          <w:rFonts w:ascii="Times New Roman" w:eastAsia="SimSun" w:hAnsi="Times New Roman" w:cs="Times New Roman"/>
          <w:i/>
          <w:lang w:eastAsia="zh-CN"/>
        </w:rPr>
      </w:pPr>
      <w:r w:rsidRPr="00693975">
        <w:rPr>
          <w:rFonts w:ascii="Times New Roman" w:eastAsia="SimSun" w:hAnsi="Times New Roman" w:cs="Times New Roman"/>
          <w:i/>
          <w:lang w:eastAsia="zh-CN"/>
        </w:rPr>
        <w:t>2.2.2</w:t>
      </w:r>
      <w:r w:rsidR="00AA413D" w:rsidRPr="00693975">
        <w:rPr>
          <w:rFonts w:ascii="Times New Roman" w:eastAsia="SimSun" w:hAnsi="Times New Roman" w:cs="Times New Roman"/>
          <w:i/>
          <w:lang w:eastAsia="zh-CN"/>
        </w:rPr>
        <w:t>.</w:t>
      </w:r>
      <w:r w:rsidR="00542076" w:rsidRPr="00693975">
        <w:rPr>
          <w:rFonts w:ascii="Times New Roman" w:eastAsia="SimSun" w:hAnsi="Times New Roman" w:cs="Times New Roman"/>
          <w:i/>
          <w:lang w:eastAsia="zh-CN"/>
        </w:rPr>
        <w:t xml:space="preserve"> Reference sequence definition</w:t>
      </w:r>
    </w:p>
    <w:p w14:paraId="0FD6613E" w14:textId="68AD18A9" w:rsidR="00E52866" w:rsidRPr="00693975" w:rsidRDefault="0006337D" w:rsidP="00F956A8">
      <w:pPr>
        <w:adjustRightInd w:val="0"/>
        <w:snapToGrid w:val="0"/>
        <w:spacing w:line="360" w:lineRule="exact"/>
        <w:ind w:firstLine="482"/>
        <w:jc w:val="both"/>
        <w:rPr>
          <w:rFonts w:ascii="Times New Roman" w:eastAsia="SimSun" w:hAnsi="Times New Roman" w:cs="Times New Roman"/>
          <w:color w:val="FF0000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After grey </w:t>
      </w:r>
      <w:r w:rsidR="002D2455">
        <w:rPr>
          <w:rFonts w:ascii="Times New Roman" w:eastAsia="SimSun" w:hAnsi="Times New Roman" w:cs="Times New Roman"/>
          <w:lang w:eastAsia="zh-CN"/>
        </w:rPr>
        <w:t>relational generating</w:t>
      </w:r>
      <w:r w:rsidRPr="00693975">
        <w:rPr>
          <w:rFonts w:ascii="Times New Roman" w:eastAsia="SimSun" w:hAnsi="Times New Roman" w:cs="Times New Roman"/>
          <w:lang w:eastAsia="zh-CN"/>
        </w:rPr>
        <w:t xml:space="preserve">, all performance values </w:t>
      </w:r>
      <w:r w:rsidR="00AA413D" w:rsidRPr="00693975">
        <w:rPr>
          <w:rFonts w:ascii="Times New Roman" w:eastAsia="SimSun" w:hAnsi="Times New Roman" w:cs="Times New Roman"/>
          <w:lang w:eastAsia="zh-CN"/>
        </w:rPr>
        <w:t>are</w:t>
      </w:r>
      <w:r w:rsidRPr="00693975">
        <w:rPr>
          <w:rFonts w:ascii="Times New Roman" w:eastAsia="SimSun" w:hAnsi="Times New Roman" w:cs="Times New Roman"/>
          <w:lang w:eastAsia="zh-CN"/>
        </w:rPr>
        <w:t xml:space="preserve"> scaled to 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the interval </w:t>
      </w:r>
      <w:r w:rsidRPr="00693975">
        <w:rPr>
          <w:rFonts w:ascii="Times New Roman" w:eastAsia="SimSun" w:hAnsi="Times New Roman" w:cs="Times New Roman"/>
          <w:lang w:eastAsia="zh-CN"/>
        </w:rPr>
        <w:t>[0, 1].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For an attribute </w:t>
      </w:r>
      <w:r w:rsidR="00902D26" w:rsidRPr="00693975">
        <w:rPr>
          <w:rFonts w:ascii="Times New Roman" w:eastAsia="SimSun" w:hAnsi="Times New Roman" w:cs="Times New Roman"/>
          <w:i/>
          <w:lang w:eastAsia="zh-CN"/>
        </w:rPr>
        <w:t>j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902D26" w:rsidRPr="00693975">
        <w:rPr>
          <w:rFonts w:ascii="Times New Roman" w:eastAsia="SimSun" w:hAnsi="Times New Roman" w:cs="Times New Roman"/>
          <w:lang w:eastAsia="zh-CN"/>
        </w:rPr>
        <w:t>f</w:t>
      </w:r>
      <w:r w:rsidR="00AA413D" w:rsidRPr="00693975">
        <w:rPr>
          <w:rFonts w:ascii="Times New Roman" w:eastAsia="SimSun" w:hAnsi="Times New Roman" w:cs="Times New Roman"/>
          <w:lang w:eastAsia="zh-CN"/>
        </w:rPr>
        <w:t>or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 alternative </w:t>
      </w:r>
      <w:proofErr w:type="spellStart"/>
      <w:r w:rsidR="00902D26" w:rsidRPr="00693975">
        <w:rPr>
          <w:rFonts w:ascii="Times New Roman" w:eastAsia="SimSun" w:hAnsi="Times New Roman" w:cs="Times New Roman"/>
          <w:i/>
          <w:lang w:eastAsia="zh-CN"/>
        </w:rPr>
        <w:t>i</w:t>
      </w:r>
      <w:proofErr w:type="spellEnd"/>
      <w:r w:rsidR="00902D26" w:rsidRPr="00693975">
        <w:rPr>
          <w:rFonts w:ascii="Times New Roman" w:eastAsia="SimSun" w:hAnsi="Times New Roman" w:cs="Times New Roman"/>
          <w:lang w:eastAsia="zh-CN"/>
        </w:rPr>
        <w:t xml:space="preserve">, if the value </w:t>
      </w:r>
      <w:proofErr w:type="spellStart"/>
      <w:r w:rsidR="00902D26"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="00902D26" w:rsidRPr="00693975">
        <w:rPr>
          <w:rFonts w:ascii="Times New Roman" w:eastAsia="SimSun" w:hAnsi="Times New Roman" w:cs="Times New Roman"/>
          <w:i/>
          <w:vertAlign w:val="subscript"/>
          <w:lang w:eastAsia="zh-CN"/>
        </w:rPr>
        <w:t>ij</w:t>
      </w:r>
      <w:proofErr w:type="spellEnd"/>
      <w:r w:rsidR="00902D26" w:rsidRPr="00693975">
        <w:rPr>
          <w:rFonts w:ascii="Times New Roman" w:eastAsia="SimSun" w:hAnsi="Times New Roman" w:cs="Times New Roman"/>
          <w:lang w:eastAsia="zh-CN"/>
        </w:rPr>
        <w:t xml:space="preserve"> processed by 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grey </w:t>
      </w:r>
      <w:r w:rsidR="002D2455">
        <w:rPr>
          <w:rFonts w:ascii="Times New Roman" w:eastAsia="SimSun" w:hAnsi="Times New Roman" w:cs="Times New Roman"/>
          <w:lang w:eastAsia="zh-CN"/>
        </w:rPr>
        <w:t>relational generating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 procedure is equal to 1 or nearer to 1 than the value for any other alternative, th</w:t>
      </w:r>
      <w:r w:rsidR="00AA413D" w:rsidRPr="00693975">
        <w:rPr>
          <w:rFonts w:ascii="Times New Roman" w:eastAsia="SimSun" w:hAnsi="Times New Roman" w:cs="Times New Roman"/>
          <w:lang w:eastAsia="zh-CN"/>
        </w:rPr>
        <w:t>en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 the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performance of alternative </w:t>
      </w:r>
      <w:r w:rsidR="00902D26" w:rsidRPr="00693975">
        <w:rPr>
          <w:rFonts w:ascii="Times New Roman" w:eastAsia="SimSun" w:hAnsi="Times New Roman" w:cs="Times New Roman"/>
          <w:i/>
          <w:lang w:eastAsia="zh-CN"/>
        </w:rPr>
        <w:t>i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 is the best for attribute </w:t>
      </w:r>
      <w:r w:rsidR="00902D26" w:rsidRPr="00693975">
        <w:rPr>
          <w:rFonts w:ascii="Times New Roman" w:eastAsia="SimSun" w:hAnsi="Times New Roman" w:cs="Times New Roman"/>
          <w:i/>
          <w:lang w:eastAsia="zh-CN"/>
        </w:rPr>
        <w:t>j</w:t>
      </w:r>
      <w:r w:rsidR="00902D26" w:rsidRPr="00693975">
        <w:rPr>
          <w:rFonts w:ascii="Times New Roman" w:eastAsia="SimSun" w:hAnsi="Times New Roman" w:cs="Times New Roman"/>
          <w:lang w:eastAsia="zh-CN"/>
        </w:rPr>
        <w:t>. Therefore</w:t>
      </w:r>
      <w:r w:rsidR="00AA413D" w:rsidRPr="00693975">
        <w:rPr>
          <w:rFonts w:ascii="Times New Roman" w:eastAsia="SimSun" w:hAnsi="Times New Roman" w:cs="Times New Roman"/>
          <w:lang w:eastAsia="zh-CN"/>
        </w:rPr>
        <w:t>,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 an alternative will be the best choice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if all of its performance values are closest to or equal to 1. However, this </w:t>
      </w:r>
      <w:r w:rsidR="00AA413D" w:rsidRPr="00693975">
        <w:rPr>
          <w:rFonts w:ascii="Times New Roman" w:eastAsia="SimSun" w:hAnsi="Times New Roman" w:cs="Times New Roman"/>
          <w:lang w:eastAsia="zh-CN"/>
        </w:rPr>
        <w:t>type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 of alternative does not usually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902D26" w:rsidRPr="00693975">
        <w:rPr>
          <w:rFonts w:ascii="Times New Roman" w:eastAsia="SimSun" w:hAnsi="Times New Roman" w:cs="Times New Roman"/>
          <w:lang w:eastAsia="zh-CN"/>
        </w:rPr>
        <w:t>exist.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In this paper, the attributes </w:t>
      </w:r>
      <w:r w:rsidR="005A4A81" w:rsidRPr="00693975">
        <w:rPr>
          <w:rFonts w:ascii="Times New Roman" w:eastAsia="SimSun" w:hAnsi="Times New Roman" w:cs="Times New Roman"/>
          <w:lang w:eastAsia="zh-CN"/>
        </w:rPr>
        <w:t xml:space="preserve">of 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902D26" w:rsidRPr="00693975">
        <w:rPr>
          <w:rFonts w:ascii="Times New Roman" w:eastAsia="SimSun" w:hAnsi="Times New Roman" w:cs="Times New Roman"/>
          <w:lang w:eastAsia="zh-CN"/>
        </w:rPr>
        <w:t>logistics industr</w:t>
      </w:r>
      <w:r w:rsidR="005A4A81" w:rsidRPr="00693975">
        <w:rPr>
          <w:rFonts w:ascii="Times New Roman" w:eastAsia="SimSun" w:hAnsi="Times New Roman" w:cs="Times New Roman"/>
          <w:lang w:eastAsia="zh-CN"/>
        </w:rPr>
        <w:t>y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are </w:t>
      </w:r>
      <w:r w:rsidR="00902D26" w:rsidRPr="00693975">
        <w:rPr>
          <w:rFonts w:ascii="Times New Roman" w:eastAsia="SimSun" w:hAnsi="Times New Roman" w:cs="Times New Roman"/>
          <w:lang w:eastAsia="zh-CN"/>
        </w:rPr>
        <w:t xml:space="preserve">defined 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as the </w:t>
      </w:r>
      <w:r w:rsidR="00252C1D" w:rsidRPr="00693975">
        <w:rPr>
          <w:rFonts w:ascii="Times New Roman" w:eastAsia="SimSun" w:hAnsi="Times New Roman" w:cs="Times New Roman"/>
          <w:lang w:eastAsia="zh-CN"/>
        </w:rPr>
        <w:t xml:space="preserve">sequence </w:t>
      </w:r>
      <w:r w:rsidR="00252C1D"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="005A4A81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="00252C1D" w:rsidRPr="00693975">
        <w:rPr>
          <w:rFonts w:ascii="Times New Roman" w:eastAsia="SimSun" w:hAnsi="Times New Roman" w:cs="Times New Roman"/>
          <w:lang w:eastAsia="zh-CN"/>
        </w:rPr>
        <w:t xml:space="preserve"> as (</w:t>
      </w:r>
      <w:r w:rsidR="00252C1D"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="005A4A81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="00252C1D" w:rsidRPr="00693975">
        <w:rPr>
          <w:rFonts w:ascii="Times New Roman" w:eastAsia="SimSun" w:hAnsi="Times New Roman" w:cs="Times New Roman"/>
          <w:vertAlign w:val="subscript"/>
          <w:lang w:eastAsia="zh-CN"/>
        </w:rPr>
        <w:t>1</w:t>
      </w:r>
      <w:r w:rsidR="00252C1D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252C1D"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="005A4A81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="00252C1D" w:rsidRPr="00693975">
        <w:rPr>
          <w:rFonts w:ascii="Times New Roman" w:eastAsia="SimSun" w:hAnsi="Times New Roman" w:cs="Times New Roman"/>
          <w:vertAlign w:val="subscript"/>
          <w:lang w:eastAsia="zh-CN"/>
        </w:rPr>
        <w:t>2</w:t>
      </w:r>
      <w:proofErr w:type="gramStart"/>
      <w:r w:rsidR="00252C1D" w:rsidRPr="00693975">
        <w:rPr>
          <w:rFonts w:ascii="Times New Roman" w:eastAsia="SimSun" w:hAnsi="Times New Roman" w:cs="Times New Roman"/>
          <w:lang w:eastAsia="zh-CN"/>
        </w:rPr>
        <w:t xml:space="preserve">, </w:t>
      </w:r>
      <w:proofErr w:type="gramEnd"/>
      <w:r w:rsidR="00AA413D" w:rsidRPr="00693975">
        <w:rPr>
          <w:rFonts w:ascii="Times New Roman" w:eastAsia="SimSun" w:hAnsi="Times New Roman" w:cs="Times New Roman"/>
          <w:lang w:eastAsia="zh-CN"/>
        </w:rPr>
        <w:sym w:font="Symbol" w:char="F0BC"/>
      </w:r>
      <w:r w:rsidR="00252C1D" w:rsidRPr="00693975">
        <w:rPr>
          <w:rFonts w:ascii="Times New Roman" w:eastAsia="SimSun" w:hAnsi="Times New Roman" w:cs="Times New Roman"/>
          <w:lang w:eastAsia="zh-CN"/>
        </w:rPr>
        <w:t>,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252C1D"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="005A4A81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="00252C1D" w:rsidRPr="00693975">
        <w:rPr>
          <w:rFonts w:ascii="Times New Roman" w:eastAsia="SimSun" w:hAnsi="Times New Roman" w:cs="Times New Roman"/>
          <w:vertAlign w:val="subscript"/>
          <w:lang w:eastAsia="zh-CN"/>
        </w:rPr>
        <w:t>j</w:t>
      </w:r>
      <w:proofErr w:type="spellEnd"/>
      <w:r w:rsidR="00252C1D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AA413D" w:rsidRPr="00693975">
        <w:rPr>
          <w:rFonts w:ascii="Times New Roman" w:eastAsia="SimSun" w:hAnsi="Times New Roman" w:cs="Times New Roman"/>
          <w:lang w:eastAsia="zh-CN"/>
        </w:rPr>
        <w:sym w:font="Symbol" w:char="F0BC"/>
      </w:r>
      <w:r w:rsidR="00252C1D" w:rsidRPr="00693975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="00252C1D"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="005A4A81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="00252C1D" w:rsidRPr="00693975">
        <w:rPr>
          <w:rFonts w:ascii="Times New Roman" w:eastAsia="SimSun" w:hAnsi="Times New Roman" w:cs="Times New Roman"/>
          <w:vertAlign w:val="subscript"/>
          <w:lang w:eastAsia="zh-CN"/>
        </w:rPr>
        <w:t>n</w:t>
      </w:r>
      <w:proofErr w:type="spellEnd"/>
      <w:r w:rsidR="00252C1D" w:rsidRPr="00693975">
        <w:rPr>
          <w:rFonts w:ascii="Times New Roman" w:eastAsia="SimSun" w:hAnsi="Times New Roman" w:cs="Times New Roman"/>
          <w:lang w:eastAsia="zh-CN"/>
        </w:rPr>
        <w:t>)</w:t>
      </w:r>
      <w:r w:rsidR="005A4A81" w:rsidRPr="00693975">
        <w:rPr>
          <w:rFonts w:ascii="Times New Roman" w:eastAsia="SimSun" w:hAnsi="Times New Roman" w:cs="Times New Roman"/>
          <w:lang w:eastAsia="zh-CN"/>
        </w:rPr>
        <w:t>.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8667E" w:rsidRPr="00693975">
        <w:rPr>
          <w:rFonts w:ascii="Times New Roman" w:eastAsia="SimSun" w:hAnsi="Times New Roman" w:cs="Times New Roman"/>
          <w:lang w:eastAsia="zh-CN"/>
        </w:rPr>
        <w:t>Meanwhile</w:t>
      </w:r>
      <w:r w:rsidR="00252C1D" w:rsidRPr="00693975">
        <w:rPr>
          <w:rFonts w:ascii="Times New Roman" w:eastAsia="SimSun" w:hAnsi="Times New Roman" w:cs="Times New Roman"/>
          <w:lang w:eastAsia="zh-CN"/>
        </w:rPr>
        <w:t>,</w:t>
      </w:r>
      <w:r w:rsidR="0058667E" w:rsidRPr="00693975">
        <w:rPr>
          <w:rFonts w:ascii="Times New Roman" w:eastAsia="SimSun" w:hAnsi="Times New Roman" w:cs="Times New Roman"/>
          <w:lang w:eastAsia="zh-CN"/>
        </w:rPr>
        <w:t xml:space="preserve"> the attributes of</w:t>
      </w:r>
      <w:r w:rsidR="00207E5E">
        <w:rPr>
          <w:rFonts w:ascii="Times New Roman" w:eastAsia="SimSun" w:hAnsi="Times New Roman" w:cs="Times New Roman"/>
          <w:lang w:eastAsia="zh-CN"/>
        </w:rPr>
        <w:t xml:space="preserve"> the</w:t>
      </w:r>
      <w:r w:rsidR="0058667E" w:rsidRPr="00693975">
        <w:rPr>
          <w:rFonts w:ascii="Times New Roman" w:eastAsia="SimSun" w:hAnsi="Times New Roman" w:cs="Times New Roman"/>
          <w:lang w:eastAsia="zh-CN"/>
        </w:rPr>
        <w:t xml:space="preserve"> manufacturing industry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are defined </w:t>
      </w:r>
      <w:r w:rsidR="0058667E" w:rsidRPr="00693975">
        <w:rPr>
          <w:rFonts w:ascii="Times New Roman" w:eastAsia="SimSun" w:hAnsi="Times New Roman" w:cs="Times New Roman"/>
          <w:lang w:eastAsia="zh-CN"/>
        </w:rPr>
        <w:t>as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252C1D" w:rsidRPr="00693975">
        <w:rPr>
          <w:rFonts w:ascii="Times New Roman" w:eastAsia="SimSun" w:hAnsi="Times New Roman" w:cs="Times New Roman"/>
          <w:lang w:eastAsia="zh-CN"/>
        </w:rPr>
        <w:t xml:space="preserve">the reference sequence </w:t>
      </w:r>
      <w:r w:rsidR="00252C1D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5A4A81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="00252C1D" w:rsidRPr="00693975">
        <w:rPr>
          <w:rFonts w:ascii="Times New Roman" w:eastAsia="SimSun" w:hAnsi="Times New Roman" w:cs="Times New Roman"/>
          <w:lang w:eastAsia="zh-CN"/>
        </w:rPr>
        <w:t xml:space="preserve"> as (</w:t>
      </w:r>
      <w:r w:rsidR="00252C1D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252C1D" w:rsidRPr="00693975">
        <w:rPr>
          <w:rFonts w:ascii="Times New Roman" w:eastAsia="SimSun" w:hAnsi="Times New Roman" w:cs="Times New Roman"/>
          <w:vertAlign w:val="subscript"/>
          <w:lang w:eastAsia="zh-CN"/>
        </w:rPr>
        <w:t>i1</w:t>
      </w:r>
      <w:r w:rsidR="00252C1D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252C1D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252C1D" w:rsidRPr="00693975">
        <w:rPr>
          <w:rFonts w:ascii="Times New Roman" w:eastAsia="SimSun" w:hAnsi="Times New Roman" w:cs="Times New Roman"/>
          <w:vertAlign w:val="subscript"/>
          <w:lang w:eastAsia="zh-CN"/>
        </w:rPr>
        <w:t>i2</w:t>
      </w:r>
      <w:proofErr w:type="gramStart"/>
      <w:r w:rsidR="00252C1D" w:rsidRPr="00693975">
        <w:rPr>
          <w:rFonts w:ascii="Times New Roman" w:eastAsia="SimSun" w:hAnsi="Times New Roman" w:cs="Times New Roman"/>
          <w:lang w:eastAsia="zh-CN"/>
        </w:rPr>
        <w:t xml:space="preserve">, </w:t>
      </w:r>
      <w:proofErr w:type="gramEnd"/>
      <w:r w:rsidR="00AA413D" w:rsidRPr="00693975">
        <w:rPr>
          <w:rFonts w:ascii="Times New Roman" w:eastAsia="SimSun" w:hAnsi="Times New Roman" w:cs="Times New Roman"/>
          <w:lang w:eastAsia="zh-CN"/>
        </w:rPr>
        <w:sym w:font="Symbol" w:char="F0BC"/>
      </w:r>
      <w:r w:rsidR="00252C1D" w:rsidRPr="00693975">
        <w:rPr>
          <w:rFonts w:ascii="Times New Roman" w:eastAsia="SimSun" w:hAnsi="Times New Roman" w:cs="Times New Roman"/>
          <w:lang w:eastAsia="zh-CN"/>
        </w:rPr>
        <w:t>,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252C1D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252C1D" w:rsidRPr="00693975">
        <w:rPr>
          <w:rFonts w:ascii="Times New Roman" w:eastAsia="SimSun" w:hAnsi="Times New Roman" w:cs="Times New Roman"/>
          <w:vertAlign w:val="subscript"/>
          <w:lang w:eastAsia="zh-CN"/>
        </w:rPr>
        <w:t>ij</w:t>
      </w:r>
      <w:proofErr w:type="spellEnd"/>
      <w:r w:rsidR="00252C1D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AA413D" w:rsidRPr="00693975">
        <w:rPr>
          <w:rFonts w:ascii="Times New Roman" w:eastAsia="SimSun" w:hAnsi="Times New Roman" w:cs="Times New Roman"/>
          <w:lang w:eastAsia="zh-CN"/>
        </w:rPr>
        <w:sym w:font="Symbol" w:char="F0BC"/>
      </w:r>
      <w:r w:rsidR="00252C1D" w:rsidRPr="00693975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="00252C1D"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="00252C1D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="005A4A81" w:rsidRPr="00693975">
        <w:rPr>
          <w:rFonts w:ascii="Times New Roman" w:eastAsia="SimSun" w:hAnsi="Times New Roman" w:cs="Times New Roman"/>
          <w:vertAlign w:val="subscript"/>
          <w:lang w:eastAsia="zh-CN"/>
        </w:rPr>
        <w:t>n</w:t>
      </w:r>
      <w:proofErr w:type="spellEnd"/>
      <w:r w:rsidR="00252C1D" w:rsidRPr="00693975">
        <w:rPr>
          <w:rFonts w:ascii="Times New Roman" w:eastAsia="SimSun" w:hAnsi="Times New Roman" w:cs="Times New Roman"/>
          <w:lang w:eastAsia="zh-CN"/>
        </w:rPr>
        <w:t xml:space="preserve">). </w:t>
      </w:r>
      <w:r w:rsidR="00AA413D" w:rsidRPr="00693975">
        <w:rPr>
          <w:rFonts w:ascii="Times New Roman" w:eastAsia="SimSun" w:hAnsi="Times New Roman" w:cs="Times New Roman"/>
          <w:lang w:eastAsia="zh-CN"/>
        </w:rPr>
        <w:t>Our a</w:t>
      </w:r>
      <w:r w:rsidR="00542076" w:rsidRPr="00693975">
        <w:rPr>
          <w:rFonts w:ascii="Times New Roman" w:eastAsia="SimSun" w:hAnsi="Times New Roman" w:cs="Times New Roman"/>
          <w:lang w:eastAsia="zh-CN"/>
        </w:rPr>
        <w:t xml:space="preserve">im 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is </w:t>
      </w:r>
      <w:r w:rsidR="00542076" w:rsidRPr="00693975">
        <w:rPr>
          <w:rFonts w:ascii="Times New Roman" w:eastAsia="SimSun" w:hAnsi="Times New Roman" w:cs="Times New Roman"/>
          <w:lang w:eastAsia="zh-CN"/>
        </w:rPr>
        <w:t xml:space="preserve">to find </w:t>
      </w:r>
      <w:r w:rsidR="00207E5E">
        <w:rPr>
          <w:rFonts w:ascii="Times New Roman" w:eastAsia="SimSun" w:hAnsi="Times New Roman" w:cs="Times New Roman"/>
          <w:lang w:eastAsia="zh-CN"/>
        </w:rPr>
        <w:t>an</w:t>
      </w:r>
      <w:r w:rsidR="00207E5E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42076" w:rsidRPr="00693975">
        <w:rPr>
          <w:rFonts w:ascii="Times New Roman" w:eastAsia="SimSun" w:hAnsi="Times New Roman" w:cs="Times New Roman"/>
          <w:lang w:eastAsia="zh-CN"/>
        </w:rPr>
        <w:t>alternative</w:t>
      </w:r>
      <w:r w:rsidR="00207E5E">
        <w:rPr>
          <w:rFonts w:ascii="Times New Roman" w:eastAsia="SimSun" w:hAnsi="Times New Roman" w:cs="Times New Roman"/>
          <w:lang w:eastAsia="zh-CN"/>
        </w:rPr>
        <w:t>,</w:t>
      </w:r>
      <w:r w:rsidR="00542076" w:rsidRPr="00693975">
        <w:rPr>
          <w:rFonts w:ascii="Times New Roman" w:eastAsia="SimSun" w:hAnsi="Times New Roman" w:cs="Times New Roman"/>
          <w:lang w:eastAsia="zh-CN"/>
        </w:rPr>
        <w:t xml:space="preserve"> whose comparability sequence is closest to the reference sequence.</w:t>
      </w:r>
    </w:p>
    <w:p w14:paraId="2E5D536D" w14:textId="77777777" w:rsidR="00DE04C4" w:rsidRPr="00693975" w:rsidRDefault="003A4FA0" w:rsidP="002D2455">
      <w:pPr>
        <w:spacing w:before="120"/>
        <w:jc w:val="both"/>
        <w:rPr>
          <w:rFonts w:ascii="Times New Roman" w:eastAsia="SimSun" w:hAnsi="Times New Roman" w:cs="Times New Roman"/>
          <w:i/>
          <w:lang w:eastAsia="zh-CN"/>
        </w:rPr>
      </w:pPr>
      <w:r w:rsidRPr="00693975">
        <w:rPr>
          <w:rFonts w:ascii="Times New Roman" w:eastAsia="SimSun" w:hAnsi="Times New Roman" w:cs="Times New Roman"/>
          <w:i/>
          <w:lang w:eastAsia="zh-CN"/>
        </w:rPr>
        <w:t>2.2.3</w:t>
      </w:r>
      <w:r w:rsidR="00AA413D" w:rsidRPr="00693975">
        <w:rPr>
          <w:rFonts w:ascii="Times New Roman" w:eastAsia="SimSun" w:hAnsi="Times New Roman" w:cs="Times New Roman"/>
          <w:i/>
          <w:lang w:eastAsia="zh-CN"/>
        </w:rPr>
        <w:t>.</w:t>
      </w:r>
      <w:r w:rsidR="00E52866" w:rsidRPr="00693975">
        <w:rPr>
          <w:rFonts w:ascii="Times New Roman" w:eastAsia="SimSun" w:hAnsi="Times New Roman" w:cs="Times New Roman"/>
          <w:i/>
          <w:lang w:eastAsia="zh-CN"/>
        </w:rPr>
        <w:t xml:space="preserve"> Grey rel</w:t>
      </w:r>
      <w:r w:rsidR="007D384E" w:rsidRPr="00693975">
        <w:rPr>
          <w:rFonts w:ascii="Times New Roman" w:eastAsia="SimSun" w:hAnsi="Times New Roman" w:cs="Times New Roman"/>
          <w:i/>
          <w:lang w:eastAsia="zh-CN"/>
        </w:rPr>
        <w:t>ational coefficient calculation</w:t>
      </w:r>
    </w:p>
    <w:p w14:paraId="4D565683" w14:textId="02E07720" w:rsidR="00F936ED" w:rsidRPr="00693975" w:rsidRDefault="00E52866" w:rsidP="00B93C35">
      <w:pPr>
        <w:spacing w:line="360" w:lineRule="exact"/>
        <w:ind w:firstLine="482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lastRenderedPageBreak/>
        <w:t>Grey relational coefficient</w:t>
      </w:r>
      <w:r w:rsidR="002D2455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2D2455" w:rsidRPr="00693975">
        <w:rPr>
          <w:rFonts w:ascii="Times New Roman" w:eastAsia="SimSun" w:hAnsi="Times New Roman" w:cs="Times New Roman"/>
          <w:lang w:eastAsia="zh-CN"/>
        </w:rPr>
        <w:t>(GRC)</w:t>
      </w:r>
      <w:r w:rsidR="002D2455">
        <w:rPr>
          <w:rFonts w:ascii="Times New Roman" w:eastAsia="SimSun" w:hAnsi="Times New Roman" w:cs="Times New Roman" w:hint="eastAsia"/>
          <w:lang w:eastAsia="zh-CN"/>
        </w:rPr>
        <w:t xml:space="preserve"> i</w:t>
      </w:r>
      <w:r w:rsidRPr="00693975">
        <w:rPr>
          <w:rFonts w:ascii="Times New Roman" w:eastAsia="SimSun" w:hAnsi="Times New Roman" w:cs="Times New Roman"/>
          <w:lang w:eastAsia="zh-CN"/>
        </w:rPr>
        <w:t xml:space="preserve">s used </w:t>
      </w:r>
      <w:r w:rsidR="00AA413D" w:rsidRPr="00693975">
        <w:rPr>
          <w:rFonts w:ascii="Times New Roman" w:eastAsia="SimSun" w:hAnsi="Times New Roman" w:cs="Times New Roman"/>
          <w:lang w:eastAsia="zh-CN"/>
        </w:rPr>
        <w:t>t</w:t>
      </w:r>
      <w:r w:rsidRPr="00693975">
        <w:rPr>
          <w:rFonts w:ascii="Times New Roman" w:eastAsia="SimSun" w:hAnsi="Times New Roman" w:cs="Times New Roman"/>
          <w:lang w:eastAsia="zh-CN"/>
        </w:rPr>
        <w:t>o determin</w:t>
      </w:r>
      <w:r w:rsidR="00AA413D" w:rsidRPr="00693975">
        <w:rPr>
          <w:rFonts w:ascii="Times New Roman" w:eastAsia="SimSun" w:hAnsi="Times New Roman" w:cs="Times New Roman"/>
          <w:lang w:eastAsia="zh-CN"/>
        </w:rPr>
        <w:t>e</w:t>
      </w:r>
      <w:r w:rsidRPr="00693975">
        <w:rPr>
          <w:rFonts w:ascii="Times New Roman" w:eastAsia="SimSun" w:hAnsi="Times New Roman" w:cs="Times New Roman"/>
          <w:lang w:eastAsia="zh-CN"/>
        </w:rPr>
        <w:t xml:space="preserve"> how close </w:t>
      </w:r>
      <w:proofErr w:type="spellStart"/>
      <w:r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Pr="00693975">
        <w:rPr>
          <w:rFonts w:ascii="Times New Roman" w:eastAsia="SimSun" w:hAnsi="Times New Roman" w:cs="Times New Roman"/>
          <w:vertAlign w:val="subscript"/>
          <w:lang w:eastAsia="zh-CN"/>
        </w:rPr>
        <w:t>ij</w:t>
      </w:r>
      <w:proofErr w:type="spellEnd"/>
      <w:r w:rsidRPr="00693975">
        <w:rPr>
          <w:rFonts w:ascii="Times New Roman" w:eastAsia="SimSun" w:hAnsi="Times New Roman" w:cs="Times New Roman"/>
          <w:lang w:eastAsia="zh-CN"/>
        </w:rPr>
        <w:t xml:space="preserve"> is to </w:t>
      </w:r>
      <w:proofErr w:type="spellStart"/>
      <w:r w:rsidR="007D384E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7D384E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Pr="00693975">
        <w:rPr>
          <w:rFonts w:ascii="Times New Roman" w:eastAsia="SimSun" w:hAnsi="Times New Roman" w:cs="Times New Roman"/>
          <w:vertAlign w:val="subscript"/>
          <w:lang w:eastAsia="zh-CN"/>
        </w:rPr>
        <w:t>j</w:t>
      </w:r>
      <w:proofErr w:type="spellEnd"/>
      <w:r w:rsidRPr="00693975">
        <w:rPr>
          <w:rFonts w:ascii="Times New Roman" w:eastAsia="SimSun" w:hAnsi="Times New Roman" w:cs="Times New Roman"/>
          <w:lang w:eastAsia="zh-CN"/>
        </w:rPr>
        <w:t xml:space="preserve">. The larger the </w:t>
      </w:r>
      <w:r w:rsidR="0081382F" w:rsidRPr="00693975">
        <w:rPr>
          <w:rFonts w:ascii="Times New Roman" w:eastAsia="SimSun" w:hAnsi="Times New Roman" w:cs="Times New Roman"/>
          <w:lang w:eastAsia="zh-CN"/>
        </w:rPr>
        <w:t>GRC</w:t>
      </w:r>
      <w:r w:rsidRPr="00693975">
        <w:rPr>
          <w:rFonts w:ascii="Times New Roman" w:eastAsia="SimSun" w:hAnsi="Times New Roman" w:cs="Times New Roman"/>
          <w:lang w:eastAsia="zh-CN"/>
        </w:rPr>
        <w:t>,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the closer </w:t>
      </w:r>
      <w:proofErr w:type="spellStart"/>
      <w:r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Pr="00693975">
        <w:rPr>
          <w:rFonts w:ascii="Times New Roman" w:eastAsia="SimSun" w:hAnsi="Times New Roman" w:cs="Times New Roman"/>
          <w:vertAlign w:val="subscript"/>
          <w:lang w:eastAsia="zh-CN"/>
        </w:rPr>
        <w:t>ij</w:t>
      </w:r>
      <w:proofErr w:type="spellEnd"/>
      <w:r w:rsidRPr="00693975">
        <w:rPr>
          <w:rFonts w:ascii="Times New Roman" w:eastAsia="SimSun" w:hAnsi="Times New Roman" w:cs="Times New Roman"/>
          <w:lang w:eastAsia="zh-CN"/>
        </w:rPr>
        <w:t xml:space="preserve"> and </w:t>
      </w:r>
      <w:proofErr w:type="spellStart"/>
      <w:r w:rsidR="007D384E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7D384E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Pr="00693975">
        <w:rPr>
          <w:rFonts w:ascii="Times New Roman" w:eastAsia="SimSun" w:hAnsi="Times New Roman" w:cs="Times New Roman"/>
          <w:vertAlign w:val="subscript"/>
          <w:lang w:eastAsia="zh-CN"/>
        </w:rPr>
        <w:t>j</w:t>
      </w:r>
      <w:proofErr w:type="spellEnd"/>
      <w:r w:rsidRPr="00693975">
        <w:rPr>
          <w:rFonts w:ascii="Times New Roman" w:eastAsia="SimSun" w:hAnsi="Times New Roman" w:cs="Times New Roman"/>
          <w:lang w:eastAsia="zh-CN"/>
        </w:rPr>
        <w:t xml:space="preserve"> are. The </w:t>
      </w:r>
      <w:r w:rsidR="0081382F" w:rsidRPr="00693975">
        <w:rPr>
          <w:rFonts w:ascii="Times New Roman" w:eastAsia="SimSun" w:hAnsi="Times New Roman" w:cs="Times New Roman"/>
          <w:lang w:eastAsia="zh-CN"/>
        </w:rPr>
        <w:t>GRC</w:t>
      </w:r>
      <w:r w:rsidRPr="00693975">
        <w:rPr>
          <w:rFonts w:ascii="Times New Roman" w:eastAsia="SimSun" w:hAnsi="Times New Roman" w:cs="Times New Roman"/>
          <w:lang w:eastAsia="zh-CN"/>
        </w:rPr>
        <w:t xml:space="preserve"> can be calculated </w:t>
      </w:r>
      <w:r w:rsidR="00AA413D" w:rsidRPr="00693975">
        <w:rPr>
          <w:rFonts w:ascii="Times New Roman" w:eastAsia="SimSun" w:hAnsi="Times New Roman" w:cs="Times New Roman"/>
          <w:lang w:eastAsia="zh-CN"/>
        </w:rPr>
        <w:t>as</w:t>
      </w:r>
    </w:p>
    <w:p w14:paraId="0441B83C" w14:textId="786B238E" w:rsidR="00E52866" w:rsidRPr="00693975" w:rsidRDefault="0059536B" w:rsidP="002D2455">
      <w:pPr>
        <w:ind w:firstLine="480"/>
        <w:jc w:val="right"/>
        <w:rPr>
          <w:rFonts w:ascii="Times New Roman" w:eastAsia="SimSun" w:hAnsi="Times New Roman" w:cs="Times New Roman"/>
          <w:lang w:eastAsia="zh-CN"/>
        </w:rPr>
      </w:pPr>
      <m:oMath>
        <m:r>
          <m:rPr>
            <m:sty m:val="p"/>
          </m:rPr>
          <w:rPr>
            <w:rFonts w:ascii="Cambria Math" w:eastAsia="SimSun" w:hAnsi="Cambria Math" w:cs="Times New Roman"/>
            <w:lang w:eastAsia="zh-CN"/>
          </w:rPr>
          <m:t>γ</m:t>
        </m:r>
        <m:d>
          <m:dPr>
            <m:ctrlPr>
              <w:rPr>
                <w:rFonts w:ascii="Cambria Math" w:eastAsia="SimSun" w:hAnsi="Cambria Math" w:cs="Times New Roman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</m:e>
        </m:d>
        <m:r>
          <w:rPr>
            <w:rFonts w:ascii="Cambria Math" w:eastAsia="SimSun" w:hAnsi="Cambria Math" w:cs="Times New Roman"/>
            <w:lang w:eastAsia="zh-C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∆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min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+ζ</m:t>
            </m:r>
            <m:sSub>
              <m:sSubPr>
                <m:ctrlPr>
                  <w:rPr>
                    <w:rFonts w:ascii="Cambria Math" w:eastAsia="SimSun" w:hAnsi="Cambria Math" w:cs="Times New Roman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∆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∆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+ζ</m:t>
            </m:r>
            <m:sSub>
              <m:sSubPr>
                <m:ctrlPr>
                  <w:rPr>
                    <w:rFonts w:ascii="Cambria Math" w:eastAsia="SimSun" w:hAnsi="Cambria Math" w:cs="Times New Roman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∆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max</m:t>
                </m:r>
              </m:sub>
            </m:sSub>
          </m:den>
        </m:f>
        <m:r>
          <w:rPr>
            <w:rFonts w:ascii="Cambria Math" w:eastAsia="SimSun" w:hAnsi="Cambria Math" w:cs="Times New Roman"/>
            <w:lang w:eastAsia="zh-CN"/>
          </w:rPr>
          <m:t xml:space="preserve">, </m:t>
        </m:r>
      </m:oMath>
      <w:proofErr w:type="gramStart"/>
      <w:r w:rsidR="00FC1274" w:rsidRPr="00693975">
        <w:rPr>
          <w:rFonts w:ascii="Times New Roman" w:eastAsia="SimSun" w:hAnsi="Times New Roman" w:cs="Times New Roman"/>
          <w:lang w:eastAsia="zh-CN"/>
        </w:rPr>
        <w:t>for</w:t>
      </w:r>
      <w:proofErr w:type="gramEnd"/>
      <m:oMath>
        <m:r>
          <m:rPr>
            <m:sty m:val="p"/>
          </m:rPr>
          <w:rPr>
            <w:rFonts w:ascii="Cambria Math" w:eastAsia="SimSun" w:hAnsi="Cambria Math" w:cs="Times New Roman"/>
            <w:lang w:eastAsia="zh-CN"/>
          </w:rPr>
          <m:t xml:space="preserve"> </m:t>
        </m:r>
        <m:r>
          <w:rPr>
            <w:rFonts w:ascii="Cambria Math" w:eastAsia="SimSun" w:hAnsi="Cambria Math" w:cs="Times New Roman"/>
            <w:lang w:eastAsia="zh-CN"/>
          </w:rPr>
          <m:t>i=1,2,…,m;j=1,2,…,n</m:t>
        </m:r>
      </m:oMath>
      <w:r w:rsidR="00AA413D" w:rsidRPr="00693975">
        <w:rPr>
          <w:rFonts w:ascii="Times New Roman" w:eastAsia="SimSun" w:hAnsi="Times New Roman" w:cs="Times New Roman"/>
          <w:lang w:eastAsia="zh-CN"/>
        </w:rPr>
        <w:t>,</w:t>
      </w:r>
      <w:r w:rsidR="00AA413D" w:rsidRPr="00693975">
        <w:rPr>
          <w:rFonts w:ascii="Times New Roman" w:eastAsia="SimSun" w:hAnsi="Times New Roman" w:cs="Times New Roman"/>
          <w:lang w:eastAsia="zh-CN"/>
        </w:rPr>
        <w:tab/>
      </w:r>
      <w:r w:rsidR="00AA413D" w:rsidRPr="00693975">
        <w:rPr>
          <w:rFonts w:ascii="Times New Roman" w:eastAsia="SimSun" w:hAnsi="Times New Roman" w:cs="Times New Roman"/>
          <w:lang w:eastAsia="zh-CN"/>
        </w:rPr>
        <w:tab/>
      </w:r>
      <w:r w:rsidR="00AA413D" w:rsidRPr="00693975">
        <w:rPr>
          <w:rFonts w:ascii="Times New Roman" w:eastAsia="SimSun" w:hAnsi="Times New Roman" w:cs="Times New Roman"/>
          <w:lang w:eastAsia="zh-CN"/>
        </w:rPr>
        <w:tab/>
      </w:r>
      <w:r w:rsidR="00FC1274" w:rsidRPr="00693975">
        <w:rPr>
          <w:rFonts w:ascii="Times New Roman" w:eastAsia="SimSun" w:hAnsi="Times New Roman" w:cs="Times New Roman"/>
          <w:lang w:eastAsia="zh-CN"/>
        </w:rPr>
        <w:t>(</w:t>
      </w:r>
      <w:r w:rsidR="007D384E" w:rsidRPr="00693975">
        <w:rPr>
          <w:rFonts w:ascii="Times New Roman" w:eastAsia="SimSun" w:hAnsi="Times New Roman" w:cs="Times New Roman"/>
          <w:lang w:eastAsia="zh-CN"/>
        </w:rPr>
        <w:t>7</w:t>
      </w:r>
      <w:r w:rsidR="00FC1274" w:rsidRPr="00693975">
        <w:rPr>
          <w:rFonts w:ascii="Times New Roman" w:eastAsia="SimSun" w:hAnsi="Times New Roman" w:cs="Times New Roman"/>
          <w:lang w:eastAsia="zh-CN"/>
        </w:rPr>
        <w:t>)</w:t>
      </w:r>
    </w:p>
    <w:p w14:paraId="684584B3" w14:textId="78299BEA" w:rsidR="00FC1274" w:rsidRPr="00693975" w:rsidRDefault="00AA413D" w:rsidP="00FC1274">
      <w:pPr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693975">
        <w:rPr>
          <w:rFonts w:ascii="Times New Roman" w:eastAsia="SimSun" w:hAnsi="Times New Roman" w:cs="Times New Roman"/>
          <w:lang w:eastAsia="zh-CN"/>
        </w:rPr>
        <w:t>where</w:t>
      </w:r>
      <w:proofErr w:type="gramEnd"/>
      <w:r w:rsidR="00FC1274" w:rsidRPr="00693975">
        <w:rPr>
          <w:rFonts w:ascii="Times New Roman" w:eastAsia="SimSun" w:hAnsi="Times New Roman" w:cs="Times New Roman"/>
          <w:lang w:eastAsia="zh-CN"/>
        </w:rPr>
        <w:t xml:space="preserve"> </w:t>
      </w:r>
      <m:oMath>
        <m:r>
          <m:rPr>
            <m:sty m:val="p"/>
          </m:rPr>
          <w:rPr>
            <w:rFonts w:ascii="Cambria Math" w:eastAsia="SimSun" w:hAnsi="Cambria Math" w:cs="Times New Roman"/>
            <w:lang w:eastAsia="zh-CN"/>
          </w:rPr>
          <m:t>γ</m:t>
        </m:r>
        <m:d>
          <m:dPr>
            <m:ctrlPr>
              <w:rPr>
                <w:rFonts w:ascii="Cambria Math" w:eastAsia="SimSun" w:hAnsi="Cambria Math" w:cs="Times New Roman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</m:e>
        </m:d>
      </m:oMath>
      <w:r w:rsidR="00FC1274" w:rsidRPr="00693975">
        <w:rPr>
          <w:rFonts w:ascii="Times New Roman" w:eastAsia="SimSun" w:hAnsi="Times New Roman" w:cs="Times New Roman"/>
          <w:lang w:eastAsia="zh-CN"/>
        </w:rPr>
        <w:t xml:space="preserve"> is the </w:t>
      </w:r>
      <w:r w:rsidR="0081382F" w:rsidRPr="00693975">
        <w:rPr>
          <w:rFonts w:ascii="Times New Roman" w:eastAsia="SimSun" w:hAnsi="Times New Roman" w:cs="Times New Roman"/>
          <w:lang w:eastAsia="zh-CN"/>
        </w:rPr>
        <w:t>GRC</w:t>
      </w:r>
      <w:r w:rsidR="00FC1274" w:rsidRPr="00693975">
        <w:rPr>
          <w:rFonts w:ascii="Times New Roman" w:eastAsia="SimSun" w:hAnsi="Times New Roman" w:cs="Times New Roman"/>
          <w:lang w:eastAsia="zh-CN"/>
        </w:rPr>
        <w:t xml:space="preserve"> between </w:t>
      </w:r>
      <w:proofErr w:type="spellStart"/>
      <w:r w:rsidR="00A80ED3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FC1274" w:rsidRPr="00693975">
        <w:rPr>
          <w:rFonts w:ascii="Times New Roman" w:eastAsia="SimSun" w:hAnsi="Times New Roman" w:cs="Times New Roman"/>
          <w:vertAlign w:val="subscript"/>
          <w:lang w:eastAsia="zh-CN"/>
        </w:rPr>
        <w:t>ij</w:t>
      </w:r>
      <w:proofErr w:type="spellEnd"/>
      <w:r w:rsidR="00FC1274" w:rsidRPr="00693975">
        <w:rPr>
          <w:rFonts w:ascii="Times New Roman" w:eastAsia="SimSun" w:hAnsi="Times New Roman" w:cs="Times New Roman"/>
          <w:lang w:eastAsia="zh-CN"/>
        </w:rPr>
        <w:t xml:space="preserve"> and </w:t>
      </w:r>
      <w:proofErr w:type="spellStart"/>
      <w:r w:rsidR="00FC1274"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="00A80ED3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="00FC1274" w:rsidRPr="00693975">
        <w:rPr>
          <w:rFonts w:ascii="Times New Roman" w:eastAsia="SimSun" w:hAnsi="Times New Roman" w:cs="Times New Roman"/>
          <w:vertAlign w:val="subscript"/>
          <w:lang w:eastAsia="zh-CN"/>
        </w:rPr>
        <w:t>j</w:t>
      </w:r>
      <w:proofErr w:type="spellEnd"/>
      <w:r w:rsidR="00FC1274" w:rsidRPr="00693975">
        <w:rPr>
          <w:rFonts w:ascii="Times New Roman" w:eastAsia="SimSun" w:hAnsi="Times New Roman" w:cs="Times New Roman"/>
          <w:lang w:eastAsia="zh-CN"/>
        </w:rPr>
        <w:t>, and</w:t>
      </w:r>
    </w:p>
    <w:p w14:paraId="4E00BBFD" w14:textId="77777777" w:rsidR="00FC1274" w:rsidRPr="00693975" w:rsidRDefault="006E3B0F" w:rsidP="00FC1274">
      <w:pPr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∆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>ij</m:t>
            </m:r>
          </m:sub>
        </m:sSub>
        <m:r>
          <w:rPr>
            <w:rFonts w:ascii="Cambria Math" w:eastAsia="SimSun" w:hAnsi="Cambria Math" w:cs="Times New Roman"/>
            <w:lang w:eastAsia="zh-CN"/>
          </w:rPr>
          <m:t>=</m:t>
        </m:r>
        <m:d>
          <m:dPr>
            <m:begChr m:val="|"/>
            <m:endChr m:val="|"/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-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</m:e>
        </m:d>
      </m:oMath>
      <w:r w:rsidR="00FC1274" w:rsidRPr="00693975">
        <w:rPr>
          <w:rFonts w:ascii="Times New Roman" w:eastAsia="SimSun" w:hAnsi="Times New Roman" w:cs="Times New Roman"/>
          <w:lang w:eastAsia="zh-CN"/>
        </w:rPr>
        <w:t>,</w:t>
      </w:r>
    </w:p>
    <w:p w14:paraId="0D38C782" w14:textId="77777777" w:rsidR="00FC1274" w:rsidRPr="00693975" w:rsidRDefault="006E3B0F" w:rsidP="00FC1274">
      <w:pPr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∆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>min</m:t>
            </m:r>
          </m:sub>
        </m:sSub>
        <m:r>
          <w:rPr>
            <w:rFonts w:ascii="Cambria Math" w:eastAsia="SimSun" w:hAnsi="Cambria Math" w:cs="Times New Roman"/>
            <w:lang w:eastAsia="zh-CN"/>
          </w:rPr>
          <m:t>=Min</m:t>
        </m:r>
        <m:d>
          <m:dPr>
            <m:begChr m:val="{"/>
            <m:endChr m:val="}"/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∆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,i=1,2,…,m;j=1,2,…,n</m:t>
            </m:r>
          </m:e>
        </m:d>
      </m:oMath>
      <w:r w:rsidR="00FC1274" w:rsidRPr="00693975">
        <w:rPr>
          <w:rFonts w:ascii="Times New Roman" w:eastAsia="SimSun" w:hAnsi="Times New Roman" w:cs="Times New Roman"/>
          <w:lang w:eastAsia="zh-CN"/>
        </w:rPr>
        <w:t>,</w:t>
      </w:r>
    </w:p>
    <w:p w14:paraId="564A7D99" w14:textId="77777777" w:rsidR="00FC1274" w:rsidRPr="00693975" w:rsidRDefault="006E3B0F" w:rsidP="00FC1274">
      <w:pPr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m:oMath>
        <m:sSub>
          <m:sSubPr>
            <m:ctrlPr>
              <w:rPr>
                <w:rFonts w:ascii="Cambria Math" w:eastAsia="SimSun" w:hAnsi="Cambria Math" w:cs="Times New Roman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∆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>max</m:t>
            </m:r>
          </m:sub>
        </m:sSub>
        <m:r>
          <w:rPr>
            <w:rFonts w:ascii="Cambria Math" w:eastAsia="SimSun" w:hAnsi="Cambria Math" w:cs="Times New Roman"/>
            <w:lang w:eastAsia="zh-CN"/>
          </w:rPr>
          <m:t>=Max</m:t>
        </m:r>
        <m:d>
          <m:dPr>
            <m:begChr m:val="{"/>
            <m:endChr m:val="}"/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∆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ij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,i=1,2,…,m;j=1,2,…,n</m:t>
            </m:r>
          </m:e>
        </m:d>
      </m:oMath>
      <w:r w:rsidR="00FC1274" w:rsidRPr="00693975">
        <w:rPr>
          <w:rFonts w:ascii="Times New Roman" w:eastAsia="SimSun" w:hAnsi="Times New Roman" w:cs="Times New Roman"/>
          <w:lang w:eastAsia="zh-CN"/>
        </w:rPr>
        <w:t>,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and</w:t>
      </w:r>
    </w:p>
    <w:p w14:paraId="02C13957" w14:textId="77777777" w:rsidR="00D273E8" w:rsidRPr="00693975" w:rsidRDefault="007D384E" w:rsidP="00B93C35">
      <w:pPr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m:oMath>
        <m:r>
          <m:rPr>
            <m:sty m:val="p"/>
          </m:rPr>
          <w:rPr>
            <w:rFonts w:ascii="Cambria Math" w:eastAsia="SimSun" w:hAnsi="Cambria Math" w:cs="Times New Roman"/>
            <w:lang w:eastAsia="zh-CN"/>
          </w:rPr>
          <m:t xml:space="preserve">ζ </m:t>
        </m:r>
      </m:oMath>
      <w:proofErr w:type="gramStart"/>
      <w:r w:rsidR="00D273E8" w:rsidRPr="00693975">
        <w:rPr>
          <w:rFonts w:ascii="Times New Roman" w:eastAsia="SimSun" w:hAnsi="Times New Roman" w:cs="Times New Roman"/>
          <w:lang w:eastAsia="zh-CN"/>
        </w:rPr>
        <w:t>is</w:t>
      </w:r>
      <w:proofErr w:type="gramEnd"/>
      <w:r w:rsidR="00D273E8" w:rsidRPr="00693975">
        <w:rPr>
          <w:rFonts w:ascii="Times New Roman" w:eastAsia="SimSun" w:hAnsi="Times New Roman" w:cs="Times New Roman"/>
          <w:lang w:eastAsia="zh-CN"/>
        </w:rPr>
        <w:t xml:space="preserve"> the distinguishing coefficient; </w:t>
      </w:r>
      <m:oMath>
        <m:r>
          <m:rPr>
            <m:sty m:val="p"/>
          </m:rPr>
          <w:rPr>
            <w:rFonts w:ascii="Cambria Math" w:eastAsia="SimSun" w:hAnsi="Cambria Math" w:cs="Times New Roman"/>
            <w:lang w:eastAsia="zh-CN"/>
          </w:rPr>
          <m:t>ζ∈</m:t>
        </m:r>
        <m:d>
          <m:dPr>
            <m:begChr m:val="["/>
            <m:endChr m:val="]"/>
            <m:ctrlPr>
              <w:rPr>
                <w:rFonts w:ascii="Cambria Math" w:eastAsia="SimSun" w:hAnsi="Cambria Math" w:cs="Times New Roman"/>
                <w:lang w:eastAsia="zh-CN"/>
              </w:rPr>
            </m:ctrlPr>
          </m:dPr>
          <m:e>
            <m:r>
              <w:rPr>
                <w:rFonts w:ascii="Cambria Math" w:eastAsia="SimSun" w:hAnsi="Cambria Math" w:cs="Times New Roman"/>
                <w:lang w:eastAsia="zh-CN"/>
              </w:rPr>
              <m:t>0,1</m:t>
            </m:r>
          </m:e>
        </m:d>
      </m:oMath>
      <w:r w:rsidR="00AA413D" w:rsidRPr="00693975">
        <w:rPr>
          <w:rFonts w:ascii="Times New Roman" w:eastAsia="SimSun" w:hAnsi="Times New Roman" w:cs="Times New Roman"/>
          <w:lang w:eastAsia="zh-CN"/>
        </w:rPr>
        <w:t>.</w:t>
      </w:r>
    </w:p>
    <w:p w14:paraId="49C18184" w14:textId="7DE7C345" w:rsidR="007B6D82" w:rsidRPr="00693975" w:rsidRDefault="00FB289C" w:rsidP="00F956A8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The purpose of the distinguishing coefficient is to expand or compress the range of the grey relational coefficient.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3481E" w:rsidRPr="00693975">
        <w:rPr>
          <w:rFonts w:ascii="Times New Roman" w:eastAsia="SimSun" w:hAnsi="Times New Roman" w:cs="Times New Roman"/>
          <w:lang w:eastAsia="zh-CN"/>
        </w:rPr>
        <w:t xml:space="preserve">In this </w:t>
      </w:r>
      <w:r w:rsidR="00AA413D" w:rsidRPr="00693975">
        <w:rPr>
          <w:rFonts w:ascii="Times New Roman" w:eastAsia="SimSun" w:hAnsi="Times New Roman" w:cs="Times New Roman"/>
          <w:lang w:eastAsia="zh-CN"/>
        </w:rPr>
        <w:t>study</w:t>
      </w:r>
      <w:r w:rsidR="0083481E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we initially set </w:t>
      </w:r>
      <w:r w:rsidR="0083481E" w:rsidRPr="00693975">
        <w:rPr>
          <w:rFonts w:ascii="Times New Roman" w:eastAsia="SimSun" w:hAnsi="Times New Roman" w:cs="Times New Roman"/>
          <w:lang w:eastAsia="zh-CN"/>
        </w:rPr>
        <w:t xml:space="preserve">the distinguishing coefficient </w:t>
      </w:r>
      <w:r w:rsidR="00AA413D" w:rsidRPr="00693975">
        <w:rPr>
          <w:rFonts w:ascii="Times New Roman" w:eastAsia="SimSun" w:hAnsi="Times New Roman" w:cs="Times New Roman"/>
          <w:lang w:eastAsia="zh-CN"/>
        </w:rPr>
        <w:t>to</w:t>
      </w:r>
      <w:r w:rsidR="0083481E" w:rsidRPr="00693975">
        <w:rPr>
          <w:rFonts w:ascii="Times New Roman" w:eastAsia="SimSun" w:hAnsi="Times New Roman" w:cs="Times New Roman"/>
          <w:lang w:eastAsia="zh-CN"/>
        </w:rPr>
        <w:t xml:space="preserve"> 0.5</w:t>
      </w:r>
      <w:r w:rsidR="007D384E" w:rsidRPr="00693975">
        <w:rPr>
          <w:rFonts w:ascii="Times New Roman" w:eastAsia="SimSun" w:hAnsi="Times New Roman" w:cs="Times New Roman"/>
          <w:lang w:eastAsia="zh-CN"/>
        </w:rPr>
        <w:t>.</w:t>
      </w:r>
    </w:p>
    <w:p w14:paraId="1F9286AA" w14:textId="77777777" w:rsidR="00DE04C4" w:rsidRPr="00693975" w:rsidRDefault="003A4FA0" w:rsidP="002D2455">
      <w:pPr>
        <w:spacing w:before="120"/>
        <w:jc w:val="both"/>
        <w:rPr>
          <w:rFonts w:ascii="Times New Roman" w:eastAsia="SimSun" w:hAnsi="Times New Roman" w:cs="Times New Roman"/>
          <w:i/>
          <w:lang w:eastAsia="zh-CN"/>
        </w:rPr>
      </w:pPr>
      <w:r w:rsidRPr="00693975">
        <w:rPr>
          <w:rFonts w:ascii="Times New Roman" w:eastAsia="SimSun" w:hAnsi="Times New Roman" w:cs="Times New Roman"/>
          <w:i/>
          <w:lang w:eastAsia="zh-CN"/>
        </w:rPr>
        <w:t>2.2.4</w:t>
      </w:r>
      <w:r w:rsidR="00D07AA3" w:rsidRPr="00693975">
        <w:rPr>
          <w:rFonts w:ascii="Times New Roman" w:eastAsia="SimSun" w:hAnsi="Times New Roman" w:cs="Times New Roman"/>
          <w:i/>
          <w:lang w:eastAsia="zh-CN"/>
        </w:rPr>
        <w:t>.</w:t>
      </w:r>
      <w:r w:rsidR="0085710A" w:rsidRPr="00693975">
        <w:rPr>
          <w:rFonts w:ascii="Times New Roman" w:eastAsia="SimSun" w:hAnsi="Times New Roman" w:cs="Times New Roman"/>
          <w:i/>
          <w:lang w:eastAsia="zh-CN"/>
        </w:rPr>
        <w:t xml:space="preserve"> Grey relational grade calculation</w:t>
      </w:r>
    </w:p>
    <w:p w14:paraId="5344ECD7" w14:textId="76F989A9" w:rsidR="0085710A" w:rsidRPr="00693975" w:rsidRDefault="0085710A" w:rsidP="0085710A">
      <w:pPr>
        <w:ind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After calculating the </w:t>
      </w:r>
      <w:r w:rsidR="0081382F" w:rsidRPr="00693975">
        <w:rPr>
          <w:rFonts w:ascii="Times New Roman" w:eastAsia="SimSun" w:hAnsi="Times New Roman" w:cs="Times New Roman"/>
          <w:lang w:eastAsia="zh-CN"/>
        </w:rPr>
        <w:t>GRC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gramStart"/>
      <w:r w:rsidRPr="00693975">
        <w:rPr>
          <w:rFonts w:ascii="Times New Roman" w:eastAsia="SimSun" w:hAnsi="Times New Roman" w:cs="Times New Roman"/>
          <w:i/>
          <w:lang w:eastAsia="zh-CN"/>
        </w:rPr>
        <w:t>γ</w:t>
      </w:r>
      <w:r w:rsidRPr="00693975">
        <w:rPr>
          <w:rFonts w:ascii="Times New Roman" w:eastAsia="SimSun" w:hAnsi="Times New Roman" w:cs="Times New Roman"/>
          <w:lang w:eastAsia="zh-CN"/>
        </w:rPr>
        <w:t>(</w:t>
      </w:r>
      <w:proofErr w:type="spellStart"/>
      <w:proofErr w:type="gramEnd"/>
      <w:r w:rsidR="005235D7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5235D7" w:rsidRPr="00693975">
        <w:rPr>
          <w:rFonts w:ascii="Times New Roman" w:eastAsia="SimSun" w:hAnsi="Times New Roman" w:cs="Times New Roman"/>
          <w:vertAlign w:val="subscript"/>
          <w:lang w:eastAsia="zh-CN"/>
        </w:rPr>
        <w:t>i</w:t>
      </w:r>
      <w:r w:rsidRPr="00693975">
        <w:rPr>
          <w:rFonts w:ascii="Times New Roman" w:eastAsia="SimSun" w:hAnsi="Times New Roman" w:cs="Times New Roman"/>
          <w:vertAlign w:val="subscript"/>
          <w:lang w:eastAsia="zh-CN"/>
        </w:rPr>
        <w:t>j</w:t>
      </w:r>
      <w:proofErr w:type="spellEnd"/>
      <w:r w:rsidRPr="00693975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693975">
        <w:rPr>
          <w:rFonts w:ascii="Times New Roman" w:eastAsia="SimSun" w:hAnsi="Times New Roman" w:cs="Times New Roman"/>
          <w:i/>
          <w:lang w:eastAsia="zh-CN"/>
        </w:rPr>
        <w:t>x</w:t>
      </w:r>
      <w:r w:rsidRPr="00693975">
        <w:rPr>
          <w:rFonts w:ascii="Times New Roman" w:eastAsia="SimSun" w:hAnsi="Times New Roman" w:cs="Times New Roman"/>
          <w:vertAlign w:val="subscript"/>
          <w:lang w:eastAsia="zh-CN"/>
        </w:rPr>
        <w:t>ij</w:t>
      </w:r>
      <w:proofErr w:type="spellEnd"/>
      <w:r w:rsidRPr="00693975">
        <w:rPr>
          <w:rFonts w:ascii="Times New Roman" w:eastAsia="SimSun" w:hAnsi="Times New Roman" w:cs="Times New Roman"/>
          <w:lang w:eastAsia="zh-CN"/>
        </w:rPr>
        <w:t xml:space="preserve">), the grey relational grade 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(GRG) </w:t>
      </w:r>
      <w:r w:rsidRPr="00693975">
        <w:rPr>
          <w:rFonts w:ascii="Times New Roman" w:eastAsia="SimSun" w:hAnsi="Times New Roman" w:cs="Times New Roman"/>
          <w:lang w:eastAsia="zh-CN"/>
        </w:rPr>
        <w:t>can be calculated</w:t>
      </w:r>
      <w:r w:rsidR="00AA413D" w:rsidRPr="00693975">
        <w:rPr>
          <w:rFonts w:ascii="Times New Roman" w:eastAsia="SimSun" w:hAnsi="Times New Roman" w:cs="Times New Roman"/>
          <w:lang w:eastAsia="zh-CN"/>
        </w:rPr>
        <w:t xml:space="preserve"> according to</w:t>
      </w:r>
    </w:p>
    <w:p w14:paraId="163EE014" w14:textId="4140035C" w:rsidR="0085710A" w:rsidRPr="00693975" w:rsidRDefault="0085710A" w:rsidP="002D2455">
      <w:pPr>
        <w:ind w:firstLine="480"/>
        <w:jc w:val="right"/>
        <w:rPr>
          <w:rFonts w:ascii="Times New Roman" w:eastAsia="SimSun" w:hAnsi="Times New Roman" w:cs="Times New Roman"/>
          <w:lang w:eastAsia="zh-CN"/>
        </w:rPr>
      </w:pPr>
      <m:oMath>
        <m:r>
          <m:rPr>
            <m:sty m:val="p"/>
          </m:rPr>
          <w:rPr>
            <w:rFonts w:ascii="Cambria Math" w:eastAsia="SimSun" w:hAnsi="Cambria Math" w:cs="Times New Roman"/>
            <w:lang w:eastAsia="zh-CN"/>
          </w:rPr>
          <m:t>Γ</m:t>
        </m:r>
        <m:d>
          <m:dPr>
            <m:ctrlPr>
              <w:rPr>
                <w:rFonts w:ascii="Cambria Math" w:eastAsia="SimSun" w:hAnsi="Cambria Math" w:cs="Times New Roman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</m:t>
                </m:r>
              </m:sub>
            </m:sSub>
          </m:e>
        </m:d>
        <m:r>
          <w:rPr>
            <w:rFonts w:ascii="Cambria Math" w:eastAsia="SimSun" w:hAnsi="Cambria Math" w:cs="Times New Roman"/>
            <w:lang w:eastAsia="zh-CN"/>
          </w:rPr>
          <m:t>=</m:t>
        </m:r>
        <m:nary>
          <m:naryPr>
            <m:chr m:val="∑"/>
            <m:limLoc m:val="undOvr"/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naryPr>
          <m:sub>
            <m:r>
              <w:rPr>
                <w:rFonts w:ascii="Cambria Math" w:eastAsia="SimSun" w:hAnsi="Cambria Math" w:cs="Times New Roman"/>
                <w:lang w:eastAsia="zh-CN"/>
              </w:rPr>
              <m:t>j=1</m:t>
            </m:r>
          </m:sub>
          <m:sup>
            <m:r>
              <w:rPr>
                <w:rFonts w:ascii="Cambria Math" w:eastAsia="SimSun" w:hAnsi="Cambria Math" w:cs="Times New Roman"/>
                <w:lang w:eastAsia="zh-CN"/>
              </w:rPr>
              <m:t>n</m:t>
            </m:r>
          </m:sup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w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j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γ</m:t>
            </m:r>
            <m:d>
              <m:d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y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ij</m:t>
                    </m:r>
                  </m:sub>
                </m:sSub>
                <m:r>
                  <w:rPr>
                    <w:rFonts w:ascii="Cambria Math" w:eastAsia="SimSun" w:hAnsi="Cambria Math" w:cs="Times New Roman"/>
                    <w:lang w:eastAsia="zh-CN"/>
                  </w:rPr>
                  <m:t>,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lang w:eastAsia="zh-CN"/>
                      </w:rPr>
                      <m:t>ij</m:t>
                    </m:r>
                  </m:sub>
                </m:sSub>
              </m:e>
            </m:d>
            <m:r>
              <w:rPr>
                <w:rFonts w:ascii="Cambria Math" w:eastAsia="SimSun" w:hAnsi="Cambria Math" w:cs="Times New Roman"/>
                <w:lang w:eastAsia="zh-CN"/>
              </w:rPr>
              <m:t xml:space="preserve"> </m:t>
            </m:r>
          </m:e>
        </m:nary>
        <m:r>
          <w:rPr>
            <w:rFonts w:ascii="Cambria Math" w:eastAsia="SimSun" w:hAnsi="Cambria Math" w:cs="Times New Roman"/>
            <w:lang w:eastAsia="zh-CN"/>
          </w:rPr>
          <m:t>,</m:t>
        </m:r>
      </m:oMath>
      <w:proofErr w:type="gramStart"/>
      <w:r w:rsidRPr="00693975">
        <w:rPr>
          <w:rFonts w:ascii="Times New Roman" w:eastAsia="SimSun" w:hAnsi="Times New Roman" w:cs="Times New Roman"/>
          <w:lang w:eastAsia="zh-CN"/>
        </w:rPr>
        <w:t>for</w:t>
      </w:r>
      <w:proofErr w:type="gramEnd"/>
      <m:oMath>
        <m:r>
          <m:rPr>
            <m:sty m:val="p"/>
          </m:rPr>
          <w:rPr>
            <w:rFonts w:ascii="Cambria Math" w:eastAsia="SimSun" w:hAnsi="Cambria Math" w:cs="Times New Roman"/>
            <w:lang w:eastAsia="zh-CN"/>
          </w:rPr>
          <m:t xml:space="preserve"> </m:t>
        </m:r>
        <m:r>
          <w:rPr>
            <w:rFonts w:ascii="Cambria Math" w:eastAsia="SimSun" w:hAnsi="Cambria Math" w:cs="Times New Roman"/>
            <w:lang w:eastAsia="zh-CN"/>
          </w:rPr>
          <m:t>i=1,2,…,m; j=1,2,…,n</m:t>
        </m:r>
      </m:oMath>
      <w:r w:rsidR="00AA413D" w:rsidRPr="00693975">
        <w:rPr>
          <w:rFonts w:ascii="Times New Roman" w:eastAsia="SimSun" w:hAnsi="Times New Roman" w:cs="Times New Roman"/>
          <w:lang w:eastAsia="zh-CN"/>
        </w:rPr>
        <w:t>,</w:t>
      </w:r>
      <w:r w:rsidR="00AA413D" w:rsidRPr="00693975">
        <w:rPr>
          <w:rFonts w:ascii="Times New Roman" w:eastAsia="SimSun" w:hAnsi="Times New Roman" w:cs="Times New Roman"/>
          <w:lang w:eastAsia="zh-CN"/>
        </w:rPr>
        <w:tab/>
      </w:r>
      <w:r w:rsidR="00AA413D" w:rsidRPr="00693975">
        <w:rPr>
          <w:rFonts w:ascii="Times New Roman" w:eastAsia="SimSun" w:hAnsi="Times New Roman" w:cs="Times New Roman"/>
          <w:lang w:eastAsia="zh-CN"/>
        </w:rPr>
        <w:tab/>
      </w:r>
      <w:r w:rsidR="00AA413D" w:rsidRPr="00693975">
        <w:rPr>
          <w:rFonts w:ascii="Times New Roman" w:eastAsia="SimSun" w:hAnsi="Times New Roman" w:cs="Times New Roman"/>
          <w:lang w:eastAsia="zh-CN"/>
        </w:rPr>
        <w:tab/>
      </w:r>
      <w:r w:rsidRPr="00693975">
        <w:rPr>
          <w:rFonts w:ascii="Times New Roman" w:eastAsia="SimSun" w:hAnsi="Times New Roman" w:cs="Times New Roman"/>
          <w:lang w:eastAsia="zh-CN"/>
        </w:rPr>
        <w:t>(</w:t>
      </w:r>
      <w:r w:rsidR="005235D7" w:rsidRPr="00693975">
        <w:rPr>
          <w:rFonts w:ascii="Times New Roman" w:eastAsia="SimSun" w:hAnsi="Times New Roman" w:cs="Times New Roman"/>
          <w:lang w:eastAsia="zh-CN"/>
        </w:rPr>
        <w:t>8</w:t>
      </w:r>
      <w:r w:rsidRPr="00693975">
        <w:rPr>
          <w:rFonts w:ascii="Times New Roman" w:eastAsia="SimSun" w:hAnsi="Times New Roman" w:cs="Times New Roman"/>
          <w:lang w:eastAsia="zh-CN"/>
        </w:rPr>
        <w:t>)</w:t>
      </w:r>
    </w:p>
    <w:p w14:paraId="05272F4B" w14:textId="69380283" w:rsidR="0085710A" w:rsidRPr="00693975" w:rsidRDefault="00AA413D" w:rsidP="002D2455">
      <w:pPr>
        <w:spacing w:line="360" w:lineRule="exact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693975">
        <w:rPr>
          <w:rFonts w:ascii="Times New Roman" w:eastAsia="SimSun" w:hAnsi="Times New Roman" w:cs="Times New Roman"/>
          <w:lang w:eastAsia="zh-CN"/>
        </w:rPr>
        <w:t>where</w:t>
      </w:r>
      <w:proofErr w:type="gramEnd"/>
      <w:r w:rsidR="00224FAD" w:rsidRPr="00693975">
        <w:rPr>
          <w:rFonts w:ascii="Times New Roman" w:eastAsia="SimSun" w:hAnsi="Times New Roman" w:cs="Times New Roman"/>
          <w:lang w:eastAsia="zh-CN"/>
        </w:rPr>
        <w:t xml:space="preserve"> </w:t>
      </w:r>
      <m:oMath>
        <m:r>
          <m:rPr>
            <m:sty m:val="p"/>
          </m:rPr>
          <w:rPr>
            <w:rFonts w:ascii="Cambria Math" w:eastAsia="SimSun" w:hAnsi="Cambria Math" w:cs="Times New Roman"/>
            <w:lang w:eastAsia="zh-CN"/>
          </w:rPr>
          <m:t>Γ</m:t>
        </m:r>
        <m:d>
          <m:dPr>
            <m:ctrlPr>
              <w:rPr>
                <w:rFonts w:ascii="Cambria Math" w:eastAsia="SimSun" w:hAnsi="Cambria Math" w:cs="Times New Roman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</m:t>
                </m:r>
              </m:sub>
            </m:sSub>
          </m:e>
        </m:d>
      </m:oMath>
      <w:r w:rsidR="00224FAD" w:rsidRPr="00693975">
        <w:rPr>
          <w:rFonts w:ascii="Times New Roman" w:eastAsia="SimSun" w:hAnsi="Times New Roman" w:cs="Times New Roman"/>
          <w:lang w:eastAsia="zh-CN"/>
        </w:rPr>
        <w:t xml:space="preserve"> is the </w:t>
      </w:r>
      <w:r w:rsidRPr="00693975">
        <w:rPr>
          <w:rFonts w:ascii="Times New Roman" w:eastAsia="SimSun" w:hAnsi="Times New Roman" w:cs="Times New Roman"/>
          <w:lang w:eastAsia="zh-CN"/>
        </w:rPr>
        <w:t>GRG</w:t>
      </w:r>
      <w:r w:rsidR="00224FAD" w:rsidRPr="00693975">
        <w:rPr>
          <w:rFonts w:ascii="Times New Roman" w:eastAsia="SimSun" w:hAnsi="Times New Roman" w:cs="Times New Roman"/>
          <w:lang w:eastAsia="zh-CN"/>
        </w:rPr>
        <w:t xml:space="preserve"> between </w:t>
      </w:r>
      <m:oMath>
        <m:sSub>
          <m:sSubPr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 xml:space="preserve">i </m:t>
            </m:r>
          </m:sub>
        </m:sSub>
      </m:oMath>
      <w:r w:rsidR="00224FAD" w:rsidRPr="00693975">
        <w:rPr>
          <w:rFonts w:ascii="Times New Roman" w:eastAsia="SimSun" w:hAnsi="Times New Roman" w:cs="Times New Roman"/>
          <w:lang w:eastAsia="zh-CN"/>
        </w:rPr>
        <w:t xml:space="preserve">and </w:t>
      </w:r>
      <m:oMath>
        <m:sSub>
          <m:sSubPr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Y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>i</m:t>
            </m:r>
          </m:sub>
        </m:sSub>
      </m:oMath>
      <w:r w:rsidR="00224FAD" w:rsidRPr="00693975" w:rsidDel="00AA413D">
        <w:rPr>
          <w:rFonts w:ascii="Times New Roman" w:eastAsia="SimSun" w:hAnsi="Times New Roman" w:cs="Times New Roman"/>
          <w:lang w:eastAsia="zh-CN"/>
        </w:rPr>
        <w:t>.</w:t>
      </w:r>
      <w:r w:rsidR="00224FAD"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gramStart"/>
      <w:r w:rsidRPr="00693975">
        <w:rPr>
          <w:rFonts w:ascii="Times New Roman" w:eastAsia="SimSun" w:hAnsi="Times New Roman" w:cs="Times New Roman"/>
          <w:lang w:eastAsia="zh-CN"/>
        </w:rPr>
        <w:t>and</w:t>
      </w:r>
      <w:proofErr w:type="gramEnd"/>
      <w:r w:rsidR="00224FAD" w:rsidRPr="00693975">
        <w:rPr>
          <w:rFonts w:ascii="Times New Roman" w:eastAsia="SimSun" w:hAnsi="Times New Roman" w:cs="Times New Roman"/>
          <w:lang w:eastAsia="zh-CN"/>
        </w:rPr>
        <w:t xml:space="preserve"> represents the level of correlation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224FAD" w:rsidRPr="00693975">
        <w:rPr>
          <w:rFonts w:ascii="Times New Roman" w:eastAsia="SimSun" w:hAnsi="Times New Roman" w:cs="Times New Roman"/>
          <w:lang w:eastAsia="zh-CN"/>
        </w:rPr>
        <w:t xml:space="preserve">between the reference sequence and the comparability sequence. </w:t>
      </w:r>
      <m:oMath>
        <m:sSub>
          <m:sSubPr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w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>j</m:t>
            </m:r>
          </m:sub>
        </m:sSub>
      </m:oMath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gramStart"/>
      <w:r w:rsidR="00224FAD" w:rsidRPr="00693975">
        <w:rPr>
          <w:rFonts w:ascii="Times New Roman" w:eastAsia="SimSun" w:hAnsi="Times New Roman" w:cs="Times New Roman"/>
          <w:lang w:eastAsia="zh-CN"/>
        </w:rPr>
        <w:t>is</w:t>
      </w:r>
      <w:proofErr w:type="gramEnd"/>
      <w:r w:rsidR="00224FAD" w:rsidRPr="00693975">
        <w:rPr>
          <w:rFonts w:ascii="Times New Roman" w:eastAsia="SimSun" w:hAnsi="Times New Roman" w:cs="Times New Roman"/>
          <w:lang w:eastAsia="zh-CN"/>
        </w:rPr>
        <w:t xml:space="preserve"> the weight f</w:t>
      </w:r>
      <w:r w:rsidRPr="00693975">
        <w:rPr>
          <w:rFonts w:ascii="Times New Roman" w:eastAsia="SimSun" w:hAnsi="Times New Roman" w:cs="Times New Roman"/>
          <w:lang w:eastAsia="zh-CN"/>
        </w:rPr>
        <w:t>or</w:t>
      </w:r>
      <w:r w:rsidR="00224FAD" w:rsidRPr="00693975">
        <w:rPr>
          <w:rFonts w:ascii="Times New Roman" w:eastAsia="SimSun" w:hAnsi="Times New Roman" w:cs="Times New Roman"/>
          <w:lang w:eastAsia="zh-CN"/>
        </w:rPr>
        <w:t xml:space="preserve"> attribute </w:t>
      </w:r>
      <w:r w:rsidR="00224FAD" w:rsidRPr="00693975">
        <w:rPr>
          <w:rFonts w:ascii="Times New Roman" w:eastAsia="SimSun" w:hAnsi="Times New Roman" w:cs="Times New Roman"/>
          <w:i/>
          <w:lang w:eastAsia="zh-CN"/>
        </w:rPr>
        <w:t>j</w:t>
      </w:r>
      <w:r w:rsidR="005235D7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and </w:t>
      </w:r>
      <w:r w:rsidR="005235D7" w:rsidRPr="00693975">
        <w:rPr>
          <w:rFonts w:ascii="Times New Roman" w:eastAsia="SimSun" w:hAnsi="Times New Roman" w:cs="Times New Roman"/>
          <w:lang w:eastAsia="zh-CN"/>
        </w:rPr>
        <w:t>is calculated using Eq. (5)</w:t>
      </w:r>
      <w:r w:rsidR="00224FAD" w:rsidRPr="00693975">
        <w:rPr>
          <w:rFonts w:ascii="Times New Roman" w:eastAsia="SimSun" w:hAnsi="Times New Roman" w:cs="Times New Roman"/>
          <w:lang w:eastAsia="zh-CN"/>
        </w:rPr>
        <w:t>.</w:t>
      </w:r>
      <w:r w:rsidRPr="00693975">
        <w:rPr>
          <w:rFonts w:ascii="Times New Roman" w:eastAsia="SimSun" w:hAnsi="Times New Roman" w:cs="Times New Roman"/>
          <w:lang w:eastAsia="zh-CN"/>
        </w:rPr>
        <w:t xml:space="preserve"> GRG</w:t>
      </w:r>
      <w:r w:rsidR="00224FAD" w:rsidRPr="00693975">
        <w:rPr>
          <w:rFonts w:ascii="Times New Roman" w:eastAsia="SimSun" w:hAnsi="Times New Roman" w:cs="Times New Roman"/>
          <w:lang w:eastAsia="zh-CN"/>
        </w:rPr>
        <w:t xml:space="preserve"> indicates the degree of similarity between the comparability sequence and the reference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224FAD" w:rsidRPr="00693975">
        <w:rPr>
          <w:rFonts w:ascii="Times New Roman" w:eastAsia="SimSun" w:hAnsi="Times New Roman" w:cs="Times New Roman"/>
          <w:lang w:eastAsia="zh-CN"/>
        </w:rPr>
        <w:t>sequence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F0AE6" w:rsidRPr="00693975">
        <w:rPr>
          <w:rFonts w:ascii="Times New Roman" w:eastAsia="SimSun" w:hAnsi="Times New Roman" w:cs="Times New Roman"/>
          <w:lang w:eastAsia="zh-CN"/>
        </w:rPr>
        <w:t>(Wei, 2011)</w:t>
      </w:r>
      <w:r w:rsidR="00224FAD" w:rsidRPr="00693975">
        <w:rPr>
          <w:rFonts w:ascii="Times New Roman" w:eastAsia="SimSun" w:hAnsi="Times New Roman" w:cs="Times New Roman"/>
          <w:lang w:eastAsia="zh-CN"/>
        </w:rPr>
        <w:t>. Therefore, if a comparability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224FAD" w:rsidRPr="00693975">
        <w:rPr>
          <w:rFonts w:ascii="Times New Roman" w:eastAsia="SimSun" w:hAnsi="Times New Roman" w:cs="Times New Roman"/>
          <w:lang w:eastAsia="zh-CN"/>
        </w:rPr>
        <w:t xml:space="preserve">sequence for an alternative </w:t>
      </w:r>
      <w:r w:rsidRPr="00693975">
        <w:rPr>
          <w:rFonts w:ascii="Times New Roman" w:eastAsia="SimSun" w:hAnsi="Times New Roman" w:cs="Times New Roman"/>
          <w:lang w:eastAsia="zh-CN"/>
        </w:rPr>
        <w:t>has</w:t>
      </w:r>
      <w:r w:rsidR="00224FAD" w:rsidRPr="00693975">
        <w:rPr>
          <w:rFonts w:ascii="Times New Roman" w:eastAsia="SimSun" w:hAnsi="Times New Roman" w:cs="Times New Roman"/>
          <w:lang w:eastAsia="zh-CN"/>
        </w:rPr>
        <w:t xml:space="preserve"> the highest </w:t>
      </w:r>
      <w:r w:rsidRPr="00693975">
        <w:rPr>
          <w:rFonts w:ascii="Times New Roman" w:eastAsia="SimSun" w:hAnsi="Times New Roman" w:cs="Times New Roman"/>
          <w:lang w:eastAsia="zh-CN"/>
        </w:rPr>
        <w:t>GRG</w:t>
      </w:r>
      <w:r w:rsidR="00224FAD" w:rsidRPr="00693975">
        <w:rPr>
          <w:rFonts w:ascii="Times New Roman" w:eastAsia="SimSun" w:hAnsi="Times New Roman" w:cs="Times New Roman"/>
          <w:lang w:eastAsia="zh-CN"/>
        </w:rPr>
        <w:t xml:space="preserve"> with the reference sequence, th</w:t>
      </w:r>
      <w:r w:rsidRPr="00693975">
        <w:rPr>
          <w:rFonts w:ascii="Times New Roman" w:eastAsia="SimSun" w:hAnsi="Times New Roman" w:cs="Times New Roman"/>
          <w:lang w:eastAsia="zh-CN"/>
        </w:rPr>
        <w:t>en</w:t>
      </w:r>
      <w:r w:rsidR="00224FA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i</w:t>
      </w:r>
      <w:r w:rsidR="00224FAD" w:rsidRPr="00693975">
        <w:rPr>
          <w:rFonts w:ascii="Times New Roman" w:eastAsia="SimSun" w:hAnsi="Times New Roman" w:cs="Times New Roman"/>
          <w:lang w:eastAsia="zh-CN"/>
        </w:rPr>
        <w:t>t is most similar to the reference sequence.</w:t>
      </w:r>
    </w:p>
    <w:p w14:paraId="4B4E036C" w14:textId="77777777" w:rsidR="004C3C9F" w:rsidRPr="00693975" w:rsidRDefault="00957C6F" w:rsidP="00F1148D">
      <w:pPr>
        <w:spacing w:beforeLines="50" w:before="180"/>
        <w:jc w:val="both"/>
        <w:rPr>
          <w:rFonts w:ascii="Times New Roman" w:eastAsia="SimSun" w:hAnsi="Times New Roman" w:cs="Times New Roman"/>
          <w:b/>
          <w:lang w:eastAsia="zh-CN"/>
        </w:rPr>
      </w:pPr>
      <w:r w:rsidRPr="00693975">
        <w:rPr>
          <w:rFonts w:ascii="Times New Roman" w:eastAsia="SimSun" w:hAnsi="Times New Roman" w:cs="Times New Roman"/>
          <w:b/>
          <w:lang w:eastAsia="zh-CN"/>
        </w:rPr>
        <w:t>3</w:t>
      </w:r>
      <w:r w:rsidR="00D07AA3" w:rsidRPr="00693975">
        <w:rPr>
          <w:rFonts w:ascii="Times New Roman" w:eastAsia="SimSun" w:hAnsi="Times New Roman" w:cs="Times New Roman"/>
          <w:b/>
          <w:lang w:eastAsia="zh-CN"/>
        </w:rPr>
        <w:t xml:space="preserve">. </w:t>
      </w:r>
      <w:r w:rsidR="004C3C9F" w:rsidRPr="00693975">
        <w:rPr>
          <w:rFonts w:ascii="Times New Roman" w:eastAsia="SimSun" w:hAnsi="Times New Roman" w:cs="Times New Roman"/>
          <w:b/>
          <w:lang w:eastAsia="zh-CN"/>
        </w:rPr>
        <w:t>Empirical</w:t>
      </w:r>
      <w:r w:rsidR="00D07AA3" w:rsidRPr="0069397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D91865" w:rsidRPr="00693975">
        <w:rPr>
          <w:rFonts w:ascii="Times New Roman" w:eastAsia="SimSun" w:hAnsi="Times New Roman" w:cs="Times New Roman"/>
          <w:b/>
          <w:lang w:eastAsia="zh-CN"/>
        </w:rPr>
        <w:t>study</w:t>
      </w:r>
    </w:p>
    <w:p w14:paraId="0AE62266" w14:textId="77777777" w:rsidR="00957C6F" w:rsidRPr="00693975" w:rsidRDefault="002A5B60" w:rsidP="002A5B60">
      <w:pPr>
        <w:jc w:val="both"/>
        <w:rPr>
          <w:rFonts w:ascii="Times New Roman" w:eastAsia="SimSun" w:hAnsi="Times New Roman" w:cs="Times New Roman"/>
          <w:b/>
          <w:lang w:eastAsia="zh-CN"/>
        </w:rPr>
      </w:pPr>
      <w:r w:rsidRPr="00693975">
        <w:rPr>
          <w:rFonts w:ascii="Times New Roman" w:eastAsia="SimSun" w:hAnsi="Times New Roman" w:cs="Times New Roman"/>
          <w:b/>
          <w:lang w:eastAsia="zh-CN"/>
        </w:rPr>
        <w:t>3.1</w:t>
      </w:r>
      <w:r w:rsidR="00D07AA3" w:rsidRPr="00693975">
        <w:rPr>
          <w:rFonts w:ascii="Times New Roman" w:eastAsia="SimSun" w:hAnsi="Times New Roman" w:cs="Times New Roman"/>
          <w:b/>
          <w:lang w:eastAsia="zh-CN"/>
        </w:rPr>
        <w:t>.</w:t>
      </w:r>
      <w:r w:rsidRPr="00693975">
        <w:rPr>
          <w:rFonts w:ascii="Times New Roman" w:eastAsia="SimSun" w:hAnsi="Times New Roman" w:cs="Times New Roman"/>
          <w:b/>
          <w:lang w:eastAsia="zh-CN"/>
        </w:rPr>
        <w:t xml:space="preserve"> Data collection</w:t>
      </w:r>
    </w:p>
    <w:p w14:paraId="39C26691" w14:textId="198FD38C" w:rsidR="00760A3D" w:rsidRPr="00693975" w:rsidRDefault="002A5B60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According to pervious research, </w:t>
      </w:r>
      <w:r w:rsidR="00D07AA3" w:rsidRPr="00693975">
        <w:rPr>
          <w:rFonts w:ascii="Times New Roman" w:eastAsia="SimSun" w:hAnsi="Times New Roman" w:cs="Times New Roman"/>
          <w:lang w:eastAsia="zh-CN"/>
        </w:rPr>
        <w:t>many</w:t>
      </w:r>
      <w:r w:rsidRPr="00693975">
        <w:rPr>
          <w:rFonts w:ascii="Times New Roman" w:eastAsia="SimSun" w:hAnsi="Times New Roman" w:cs="Times New Roman"/>
          <w:lang w:eastAsia="zh-CN"/>
        </w:rPr>
        <w:t xml:space="preserve"> indic</w:t>
      </w:r>
      <w:r w:rsidR="00CB7B5A" w:rsidRPr="00693975">
        <w:rPr>
          <w:rFonts w:ascii="Times New Roman" w:eastAsia="SimSun" w:hAnsi="Times New Roman" w:cs="Times New Roman"/>
          <w:lang w:eastAsia="zh-CN"/>
        </w:rPr>
        <w:t>a</w:t>
      </w:r>
      <w:r w:rsidRPr="00693975">
        <w:rPr>
          <w:rFonts w:ascii="Times New Roman" w:eastAsia="SimSun" w:hAnsi="Times New Roman" w:cs="Times New Roman"/>
          <w:lang w:eastAsia="zh-CN"/>
        </w:rPr>
        <w:t xml:space="preserve">tors </w:t>
      </w:r>
      <w:r w:rsidR="00D07AA3" w:rsidRPr="00693975">
        <w:rPr>
          <w:rFonts w:ascii="Times New Roman" w:eastAsia="SimSun" w:hAnsi="Times New Roman" w:cs="Times New Roman"/>
          <w:lang w:eastAsia="zh-CN"/>
        </w:rPr>
        <w:t>can be used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to </w:t>
      </w:r>
      <w:r w:rsidRPr="00693975">
        <w:rPr>
          <w:rFonts w:ascii="Times New Roman" w:eastAsia="SimSun" w:hAnsi="Times New Roman" w:cs="Times New Roman"/>
          <w:lang w:eastAsia="zh-CN"/>
        </w:rPr>
        <w:t xml:space="preserve">evaluate manufacturing 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development </w:t>
      </w:r>
      <w:r w:rsidRPr="00693975">
        <w:rPr>
          <w:rFonts w:ascii="Times New Roman" w:eastAsia="SimSun" w:hAnsi="Times New Roman" w:cs="Times New Roman"/>
          <w:lang w:eastAsia="zh-CN"/>
        </w:rPr>
        <w:t>(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e.g., </w:t>
      </w:r>
      <w:r w:rsidR="00760A3D" w:rsidRPr="00693975">
        <w:rPr>
          <w:rFonts w:ascii="Times New Roman" w:eastAsia="SimSun" w:hAnsi="Times New Roman" w:cs="Times New Roman"/>
          <w:lang w:eastAsia="zh-CN"/>
        </w:rPr>
        <w:t>output, provinc</w:t>
      </w:r>
      <w:r w:rsidR="00D07AA3" w:rsidRPr="00693975">
        <w:rPr>
          <w:rFonts w:ascii="Times New Roman" w:eastAsia="SimSun" w:hAnsi="Times New Roman" w:cs="Times New Roman"/>
          <w:lang w:eastAsia="zh-CN"/>
        </w:rPr>
        <w:t>ial</w:t>
      </w:r>
      <w:r w:rsidR="00760A3D" w:rsidRPr="00693975">
        <w:rPr>
          <w:rFonts w:ascii="Times New Roman" w:eastAsia="SimSun" w:hAnsi="Times New Roman" w:cs="Times New Roman"/>
          <w:lang w:eastAsia="zh-CN"/>
        </w:rPr>
        <w:t xml:space="preserve"> output, tertiary industr</w:t>
      </w:r>
      <w:r w:rsidR="0081382F" w:rsidRPr="00693975">
        <w:rPr>
          <w:rFonts w:ascii="Times New Roman" w:eastAsia="SimSun" w:hAnsi="Times New Roman" w:cs="Times New Roman"/>
          <w:lang w:eastAsia="zh-CN"/>
        </w:rPr>
        <w:t>y</w:t>
      </w:r>
      <w:r w:rsidR="00760A3D" w:rsidRPr="00693975">
        <w:rPr>
          <w:rFonts w:ascii="Times New Roman" w:eastAsia="SimSun" w:hAnsi="Times New Roman" w:cs="Times New Roman"/>
          <w:lang w:eastAsia="zh-CN"/>
        </w:rPr>
        <w:t xml:space="preserve"> output, industrial added value) </w:t>
      </w:r>
      <w:r w:rsidRPr="00693975">
        <w:rPr>
          <w:rFonts w:ascii="Times New Roman" w:eastAsia="SimSun" w:hAnsi="Times New Roman" w:cs="Times New Roman"/>
          <w:lang w:eastAsia="zh-CN"/>
        </w:rPr>
        <w:t>and logistics (</w:t>
      </w:r>
      <w:r w:rsidR="0081382F" w:rsidRPr="00693975">
        <w:rPr>
          <w:rFonts w:ascii="Times New Roman" w:eastAsia="SimSun" w:hAnsi="Times New Roman" w:cs="Times New Roman"/>
          <w:lang w:eastAsia="zh-CN"/>
        </w:rPr>
        <w:t>e.g., f</w:t>
      </w:r>
      <w:r w:rsidRPr="00693975">
        <w:rPr>
          <w:rFonts w:ascii="Times New Roman" w:eastAsia="SimSun" w:hAnsi="Times New Roman" w:cs="Times New Roman"/>
          <w:lang w:eastAsia="zh-CN"/>
        </w:rPr>
        <w:t>reight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volume, retail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sales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of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consumer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goods</w:t>
      </w:r>
      <w:r w:rsidR="00760A3D" w:rsidRPr="00693975">
        <w:rPr>
          <w:rFonts w:ascii="Times New Roman" w:eastAsia="SimSun" w:hAnsi="Times New Roman" w:cs="Times New Roman"/>
          <w:lang w:eastAsia="zh-CN"/>
        </w:rPr>
        <w:t xml:space="preserve">, turnover volume, national transportation line length, fixed assets investment, </w:t>
      </w:r>
      <w:r w:rsidR="0081382F" w:rsidRPr="00693975">
        <w:rPr>
          <w:rFonts w:ascii="Times New Roman" w:eastAsia="SimSun" w:hAnsi="Times New Roman" w:cs="Times New Roman"/>
          <w:lang w:eastAsia="zh-CN"/>
        </w:rPr>
        <w:t>number of</w:t>
      </w:r>
      <w:r w:rsidR="00760A3D" w:rsidRPr="00693975">
        <w:rPr>
          <w:rFonts w:ascii="Times New Roman" w:eastAsia="SimSun" w:hAnsi="Times New Roman" w:cs="Times New Roman"/>
          <w:lang w:eastAsia="zh-CN"/>
        </w:rPr>
        <w:t xml:space="preserve"> employees)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1A35C8" w:rsidRPr="00693975">
        <w:rPr>
          <w:rFonts w:ascii="Times New Roman" w:eastAsia="SimSun" w:hAnsi="Times New Roman" w:cs="Times New Roman"/>
          <w:lang w:eastAsia="zh-CN"/>
        </w:rPr>
        <w:t xml:space="preserve">(Fan, Lin, </w:t>
      </w:r>
      <w:r w:rsidR="0081382F" w:rsidRPr="00693975">
        <w:rPr>
          <w:rFonts w:ascii="Times New Roman" w:eastAsia="SimSun" w:hAnsi="Times New Roman" w:cs="Times New Roman"/>
          <w:lang w:eastAsia="zh-CN"/>
        </w:rPr>
        <w:t>and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1A35C8" w:rsidRPr="00693975">
        <w:rPr>
          <w:rFonts w:ascii="Times New Roman" w:eastAsia="SimSun" w:hAnsi="Times New Roman" w:cs="Times New Roman"/>
          <w:lang w:eastAsia="zh-CN"/>
        </w:rPr>
        <w:t>Gu</w:t>
      </w:r>
      <w:proofErr w:type="spellEnd"/>
      <w:r w:rsidR="001A35C8" w:rsidRPr="00693975">
        <w:rPr>
          <w:rFonts w:ascii="Times New Roman" w:eastAsia="SimSun" w:hAnsi="Times New Roman" w:cs="Times New Roman"/>
          <w:lang w:eastAsia="zh-CN"/>
        </w:rPr>
        <w:t xml:space="preserve">, 2011; Wang </w:t>
      </w:r>
      <w:r w:rsidR="0081382F" w:rsidRPr="00693975">
        <w:rPr>
          <w:rFonts w:ascii="Times New Roman" w:eastAsia="SimSun" w:hAnsi="Times New Roman" w:cs="Times New Roman"/>
          <w:lang w:eastAsia="zh-CN"/>
        </w:rPr>
        <w:t>and</w:t>
      </w:r>
      <w:r w:rsidR="001A35C8" w:rsidRPr="00693975">
        <w:rPr>
          <w:rFonts w:ascii="Times New Roman" w:eastAsia="SimSun" w:hAnsi="Times New Roman" w:cs="Times New Roman"/>
          <w:lang w:eastAsia="zh-CN"/>
        </w:rPr>
        <w:t xml:space="preserve"> Chen, 2010; Wang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1382F" w:rsidRPr="00693975">
        <w:rPr>
          <w:rFonts w:ascii="Times New Roman" w:eastAsia="SimSun" w:hAnsi="Times New Roman" w:cs="Times New Roman"/>
          <w:lang w:eastAsia="zh-CN"/>
        </w:rPr>
        <w:t>and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1A35C8" w:rsidRPr="00693975">
        <w:rPr>
          <w:rFonts w:ascii="Times New Roman" w:eastAsia="SimSun" w:hAnsi="Times New Roman" w:cs="Times New Roman"/>
          <w:lang w:eastAsia="zh-CN"/>
        </w:rPr>
        <w:t>Li, 2013)</w:t>
      </w:r>
      <w:r w:rsidR="00D22277" w:rsidRPr="00693975">
        <w:rPr>
          <w:rFonts w:ascii="Times New Roman" w:eastAsia="SimSun" w:hAnsi="Times New Roman" w:cs="Times New Roman"/>
          <w:lang w:eastAsia="zh-CN"/>
        </w:rPr>
        <w:t>.</w:t>
      </w:r>
    </w:p>
    <w:p w14:paraId="71E59566" w14:textId="3A5A950C" w:rsidR="00957C6F" w:rsidRDefault="0081382F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Data for this study for</w:t>
      </w:r>
      <w:r w:rsidR="00CB7B5A" w:rsidRPr="00693975">
        <w:rPr>
          <w:rFonts w:ascii="Times New Roman" w:eastAsia="SimSun" w:hAnsi="Times New Roman" w:cs="Times New Roman"/>
          <w:lang w:eastAsia="zh-CN"/>
        </w:rPr>
        <w:t xml:space="preserve"> all selected indicators were </w:t>
      </w:r>
      <w:r w:rsidRPr="00693975">
        <w:rPr>
          <w:rFonts w:ascii="Times New Roman" w:eastAsia="SimSun" w:hAnsi="Times New Roman" w:cs="Times New Roman"/>
          <w:lang w:eastAsia="zh-CN"/>
        </w:rPr>
        <w:t xml:space="preserve">taken </w:t>
      </w:r>
      <w:r w:rsidR="00CB7B5A" w:rsidRPr="00693975">
        <w:rPr>
          <w:rFonts w:ascii="Times New Roman" w:eastAsia="SimSun" w:hAnsi="Times New Roman" w:cs="Times New Roman"/>
          <w:lang w:eastAsia="zh-CN"/>
        </w:rPr>
        <w:t>from</w:t>
      </w:r>
      <w:r w:rsidRPr="00693975">
        <w:rPr>
          <w:rFonts w:ascii="Times New Roman" w:eastAsia="SimSun" w:hAnsi="Times New Roman" w:cs="Times New Roman"/>
          <w:lang w:eastAsia="zh-CN"/>
        </w:rPr>
        <w:t xml:space="preserve"> the</w:t>
      </w:r>
      <w:r w:rsidR="00CB7B5A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CB7B5A" w:rsidRPr="00693975">
        <w:rPr>
          <w:rFonts w:ascii="Times New Roman" w:eastAsia="SimSun" w:hAnsi="Times New Roman" w:cs="Times New Roman"/>
          <w:i/>
          <w:lang w:eastAsia="zh-CN"/>
        </w:rPr>
        <w:t>Taiwan Statistical Yearbook</w:t>
      </w:r>
      <w:r w:rsidR="00CB7B5A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during </w:t>
      </w:r>
      <w:r w:rsidR="00CB7B5A" w:rsidRPr="00693975">
        <w:rPr>
          <w:rFonts w:ascii="Times New Roman" w:eastAsia="SimSun" w:hAnsi="Times New Roman" w:cs="Times New Roman"/>
          <w:lang w:eastAsia="zh-CN"/>
        </w:rPr>
        <w:t>the period 2005</w:t>
      </w:r>
      <w:r w:rsidR="00D07AA3" w:rsidRPr="00693975">
        <w:rPr>
          <w:rFonts w:ascii="Times New Roman" w:eastAsia="SimSun" w:hAnsi="Times New Roman" w:cs="Times New Roman"/>
          <w:lang w:eastAsia="zh-CN"/>
        </w:rPr>
        <w:t>–</w:t>
      </w:r>
      <w:r w:rsidR="00CB7B5A" w:rsidRPr="00693975">
        <w:rPr>
          <w:rFonts w:ascii="Times New Roman" w:eastAsia="SimSun" w:hAnsi="Times New Roman" w:cs="Times New Roman"/>
          <w:lang w:eastAsia="zh-CN"/>
        </w:rPr>
        <w:t>2014.</w:t>
      </w:r>
      <w:r w:rsidR="00360441" w:rsidRPr="00693975">
        <w:rPr>
          <w:rFonts w:ascii="Times New Roman" w:eastAsia="SimSun" w:hAnsi="Times New Roman" w:cs="Times New Roman"/>
          <w:lang w:eastAsia="zh-CN"/>
        </w:rPr>
        <w:t xml:space="preserve">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1</w:t>
      </w:r>
      <w:r w:rsidR="00360441" w:rsidRPr="00693975">
        <w:rPr>
          <w:rFonts w:ascii="Times New Roman" w:eastAsia="SimSun" w:hAnsi="Times New Roman" w:cs="Times New Roman"/>
          <w:lang w:eastAsia="zh-CN"/>
        </w:rPr>
        <w:t xml:space="preserve"> and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2</w:t>
      </w:r>
      <w:r w:rsidR="00360441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D07AA3" w:rsidRPr="00693975">
        <w:rPr>
          <w:rFonts w:ascii="Times New Roman" w:eastAsia="SimSun" w:hAnsi="Times New Roman" w:cs="Times New Roman"/>
          <w:lang w:eastAsia="zh-CN"/>
        </w:rPr>
        <w:t>list</w:t>
      </w:r>
      <w:r w:rsidR="00360441" w:rsidRPr="00693975">
        <w:rPr>
          <w:rFonts w:ascii="Times New Roman" w:eastAsia="SimSun" w:hAnsi="Times New Roman" w:cs="Times New Roman"/>
          <w:lang w:eastAsia="zh-CN"/>
        </w:rPr>
        <w:t xml:space="preserve"> indicators f</w:t>
      </w:r>
      <w:r w:rsidR="00D07AA3" w:rsidRPr="00693975">
        <w:rPr>
          <w:rFonts w:ascii="Times New Roman" w:eastAsia="SimSun" w:hAnsi="Times New Roman" w:cs="Times New Roman"/>
          <w:lang w:eastAsia="zh-CN"/>
        </w:rPr>
        <w:t>or the</w:t>
      </w:r>
      <w:r w:rsidR="00360441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360441" w:rsidRPr="00693975">
        <w:rPr>
          <w:rFonts w:ascii="Times New Roman" w:eastAsia="SimSun" w:hAnsi="Times New Roman" w:cs="Times New Roman"/>
          <w:kern w:val="0"/>
          <w:szCs w:val="24"/>
          <w:lang w:eastAsia="zh-CN"/>
        </w:rPr>
        <w:t>manufacturing and</w:t>
      </w:r>
      <w:r w:rsidR="00360441" w:rsidRPr="00693975">
        <w:rPr>
          <w:rFonts w:ascii="Times New Roman" w:eastAsia="SimSun" w:hAnsi="Times New Roman" w:cs="Times New Roman"/>
          <w:lang w:eastAsia="zh-CN"/>
        </w:rPr>
        <w:t xml:space="preserve"> logistics industries.</w:t>
      </w:r>
    </w:p>
    <w:p w14:paraId="7EFC7D32" w14:textId="77777777" w:rsidR="0038544B" w:rsidRDefault="0038544B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</w:p>
    <w:p w14:paraId="375BE7F7" w14:textId="77777777" w:rsidR="0038544B" w:rsidRDefault="0038544B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</w:p>
    <w:p w14:paraId="5BDED1DC" w14:textId="77777777" w:rsidR="0038544B" w:rsidRDefault="0038544B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</w:p>
    <w:p w14:paraId="0E25CAAE" w14:textId="77777777" w:rsidR="0038544B" w:rsidRDefault="0038544B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</w:p>
    <w:p w14:paraId="5ADD1BF3" w14:textId="77777777" w:rsidR="0038544B" w:rsidRDefault="0038544B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</w:p>
    <w:p w14:paraId="6F860F98" w14:textId="77777777" w:rsidR="0038544B" w:rsidRDefault="0038544B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</w:p>
    <w:p w14:paraId="05111DA7" w14:textId="77777777" w:rsidR="0038544B" w:rsidRDefault="0038544B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</w:p>
    <w:p w14:paraId="7CAB44A4" w14:textId="77777777" w:rsidR="0038544B" w:rsidRDefault="0038544B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</w:p>
    <w:p w14:paraId="441FA502" w14:textId="77777777" w:rsidR="0038544B" w:rsidRPr="0038544B" w:rsidRDefault="0038544B" w:rsidP="0038544B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38544B">
        <w:rPr>
          <w:rFonts w:ascii="Times New Roman" w:eastAsia="SimSun" w:hAnsi="Times New Roman" w:cs="Times New Roman" w:hint="eastAsia"/>
          <w:lang w:eastAsia="zh-CN"/>
        </w:rPr>
        <w:lastRenderedPageBreak/>
        <w:t xml:space="preserve">Table 1 </w:t>
      </w:r>
      <w:r w:rsidRPr="0038544B">
        <w:rPr>
          <w:rFonts w:ascii="Times New Roman" w:eastAsia="SimSun" w:hAnsi="Times New Roman" w:cs="Times New Roman"/>
          <w:lang w:eastAsia="zh-CN"/>
        </w:rPr>
        <w:t>Indicators</w:t>
      </w:r>
      <w:r w:rsidRPr="0038544B">
        <w:rPr>
          <w:rFonts w:ascii="Times New Roman" w:eastAsia="SimSun" w:hAnsi="Times New Roman" w:cs="Times New Roman" w:hint="eastAsia"/>
          <w:lang w:eastAsia="zh-CN"/>
        </w:rPr>
        <w:t xml:space="preserve"> of</w:t>
      </w:r>
      <w:r w:rsidRPr="0038544B">
        <w:rPr>
          <w:rFonts w:ascii="Times New Roman" w:eastAsia="SimSun" w:hAnsi="Times New Roman" w:cs="Times New Roman"/>
          <w:lang w:eastAsia="zh-CN"/>
        </w:rPr>
        <w:t xml:space="preserve"> Logistics I</w:t>
      </w:r>
      <w:r w:rsidRPr="0038544B">
        <w:rPr>
          <w:rFonts w:ascii="Times New Roman" w:eastAsia="SimSun" w:hAnsi="Times New Roman" w:cs="Times New Roman" w:hint="eastAsia"/>
          <w:lang w:eastAsia="zh-CN"/>
        </w:rPr>
        <w:t>ndustry</w:t>
      </w:r>
      <w:r w:rsidRPr="0038544B">
        <w:rPr>
          <w:rFonts w:ascii="Times New Roman" w:eastAsia="SimSun" w:hAnsi="Times New Roman" w:cs="Times New Roman"/>
          <w:lang w:eastAsia="zh-CN"/>
        </w:rPr>
        <w:t xml:space="preserve">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135"/>
        <w:gridCol w:w="1807"/>
        <w:gridCol w:w="2427"/>
        <w:gridCol w:w="2468"/>
      </w:tblGrid>
      <w:tr w:rsidR="0038544B" w:rsidRPr="0038544B" w14:paraId="6C8E2DD6" w14:textId="77777777" w:rsidTr="00D873ED">
        <w:trPr>
          <w:trHeight w:val="284"/>
        </w:trPr>
        <w:tc>
          <w:tcPr>
            <w:tcW w:w="442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A18B1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620568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6764F14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C4AC79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19819D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</w:tr>
      <w:tr w:rsidR="0038544B" w:rsidRPr="0038544B" w14:paraId="7FC9E465" w14:textId="77777777" w:rsidTr="00D873ED">
        <w:trPr>
          <w:trHeight w:val="284"/>
        </w:trPr>
        <w:tc>
          <w:tcPr>
            <w:tcW w:w="442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8167B9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74FD25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Total output of transportation and storage </w:t>
            </w:r>
          </w:p>
          <w:p w14:paraId="53206595" w14:textId="77777777" w:rsidR="0038544B" w:rsidRPr="0038544B" w:rsidRDefault="0038544B" w:rsidP="0038544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(NT$ million)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E5E99C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Total freight volume </w:t>
            </w:r>
          </w:p>
          <w:p w14:paraId="3B3FCF67" w14:textId="77777777" w:rsidR="0038544B" w:rsidRPr="0038544B" w:rsidRDefault="0038544B" w:rsidP="0038544B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(1000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MTs )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47212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Gross Fixed Capital Formation of transportation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14:paraId="3798D33D" w14:textId="77777777" w:rsidR="0038544B" w:rsidRPr="0038544B" w:rsidRDefault="0038544B" w:rsidP="0038544B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(NT$ million)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C9590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Year-end No. of Operating Vehicles</w:t>
            </w:r>
          </w:p>
          <w:p w14:paraId="1B329D51" w14:textId="77777777" w:rsidR="0038544B" w:rsidRPr="0038544B" w:rsidRDefault="0038544B" w:rsidP="0038544B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(Vehicle) </w:t>
            </w:r>
          </w:p>
        </w:tc>
      </w:tr>
      <w:tr w:rsidR="0038544B" w:rsidRPr="0038544B" w14:paraId="6FA1EF46" w14:textId="77777777" w:rsidTr="00D873ED">
        <w:trPr>
          <w:trHeight w:val="284"/>
        </w:trPr>
        <w:tc>
          <w:tcPr>
            <w:tcW w:w="44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BEAD4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1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CB5B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993370</w:t>
            </w:r>
          </w:p>
        </w:tc>
        <w:tc>
          <w:tcPr>
            <w:tcW w:w="93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2DF5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842544</w:t>
            </w:r>
          </w:p>
        </w:tc>
        <w:tc>
          <w:tcPr>
            <w:tcW w:w="12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F654C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213793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DFA24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84347</w:t>
            </w:r>
          </w:p>
        </w:tc>
      </w:tr>
      <w:tr w:rsidR="0038544B" w:rsidRPr="0038544B" w14:paraId="75B87136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65331D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6F669B8D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1026304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4E6A5D05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873094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17F58C3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165141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6D7D29C6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80737</w:t>
            </w:r>
          </w:p>
        </w:tc>
      </w:tr>
      <w:tr w:rsidR="0038544B" w:rsidRPr="0038544B" w14:paraId="1DF10CEA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DC0E31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78194517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1070800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7C7C74A5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904859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D93D05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164264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3AAD1AFC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76294</w:t>
            </w:r>
          </w:p>
        </w:tc>
      </w:tr>
      <w:tr w:rsidR="0038544B" w:rsidRPr="0038544B" w14:paraId="7D12AC1C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893EE8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033F1237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1069997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25AA89D8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883010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1A76F05A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120799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5FEF5EBF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73210</w:t>
            </w:r>
          </w:p>
        </w:tc>
      </w:tr>
      <w:tr w:rsidR="0038544B" w:rsidRPr="0038544B" w14:paraId="2716DD4D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61AF7F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4E96889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934271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00038A9D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843801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2E95685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127675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6CA8E99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70844</w:t>
            </w:r>
          </w:p>
        </w:tc>
      </w:tr>
      <w:tr w:rsidR="0038544B" w:rsidRPr="0038544B" w14:paraId="0B0748F0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34AA1E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066EFDE5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1100761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6B0EE81F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887414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5EBD45D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173436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333ECB3A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72126</w:t>
            </w:r>
          </w:p>
        </w:tc>
      </w:tr>
      <w:tr w:rsidR="0038544B" w:rsidRPr="0038544B" w14:paraId="6BDF17C0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85E30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7862393C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1090176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6B3AA283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895760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3797533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178597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2591F7E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73492</w:t>
            </w:r>
          </w:p>
        </w:tc>
      </w:tr>
      <w:tr w:rsidR="0038544B" w:rsidRPr="0038544B" w14:paraId="6E396D2C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9F169C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3A33543C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1127429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5E335B69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905146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346AE46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184161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7998992E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74723</w:t>
            </w:r>
          </w:p>
        </w:tc>
      </w:tr>
      <w:tr w:rsidR="0038544B" w:rsidRPr="0038544B" w14:paraId="044F901E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1E2DBE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1CCD9623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1133546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16057477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807640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A51B219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186341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5B2A641D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81760</w:t>
            </w:r>
          </w:p>
        </w:tc>
      </w:tr>
      <w:tr w:rsidR="0038544B" w:rsidRPr="0038544B" w14:paraId="087B0BFB" w14:textId="77777777" w:rsidTr="00D873ED">
        <w:trPr>
          <w:trHeight w:val="284"/>
        </w:trPr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891B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1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BB40A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1196146</w:t>
            </w:r>
          </w:p>
        </w:tc>
        <w:tc>
          <w:tcPr>
            <w:tcW w:w="93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695E8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810654</w:t>
            </w:r>
          </w:p>
        </w:tc>
        <w:tc>
          <w:tcPr>
            <w:tcW w:w="125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1E0E9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217470</w:t>
            </w:r>
          </w:p>
        </w:tc>
        <w:tc>
          <w:tcPr>
            <w:tcW w:w="127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E3F9C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82302</w:t>
            </w:r>
          </w:p>
        </w:tc>
      </w:tr>
      <w:tr w:rsidR="0038544B" w:rsidRPr="0038544B" w14:paraId="43370619" w14:textId="77777777" w:rsidTr="00D873ED">
        <w:trPr>
          <w:trHeight w:val="284"/>
        </w:trPr>
        <w:tc>
          <w:tcPr>
            <w:tcW w:w="442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875A85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AA8A551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DAD7CA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951F2C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7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D9BD11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8</w:t>
            </w:r>
          </w:p>
        </w:tc>
      </w:tr>
      <w:tr w:rsidR="0038544B" w:rsidRPr="0038544B" w14:paraId="1CCD42E3" w14:textId="77777777" w:rsidTr="00D873ED">
        <w:trPr>
          <w:trHeight w:val="284"/>
        </w:trPr>
        <w:tc>
          <w:tcPr>
            <w:tcW w:w="442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F1CD84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661207" w14:textId="77777777" w:rsidR="0038544B" w:rsidRPr="0038544B" w:rsidRDefault="0038544B" w:rsidP="0038544B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No. of Vehicle Kilometers (1000 Truck-</w:t>
            </w:r>
            <w:proofErr w:type="spellStart"/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kms</w:t>
            </w:r>
            <w:proofErr w:type="spellEnd"/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E5E8D" w14:textId="77777777" w:rsidR="0038544B" w:rsidRPr="0038544B" w:rsidRDefault="0038544B" w:rsidP="0038544B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Freight Tonnage</w:t>
            </w:r>
          </w:p>
          <w:p w14:paraId="550E100D" w14:textId="77777777" w:rsidR="0038544B" w:rsidRPr="0038544B" w:rsidRDefault="0038544B" w:rsidP="0038544B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(1000 MTs)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8AB1D8" w14:textId="77777777" w:rsidR="0038544B" w:rsidRPr="0038544B" w:rsidRDefault="0038544B" w:rsidP="0038544B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Length of Roads (km)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56D42" w14:textId="77777777" w:rsidR="0038544B" w:rsidRPr="0038544B" w:rsidRDefault="0038544B" w:rsidP="0038544B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Number of</w:t>
            </w:r>
            <w:r w:rsidRPr="0038544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employees Transportation &amp; Storage</w:t>
            </w:r>
            <w:r w:rsidRPr="003854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Thousand</w:t>
            </w:r>
            <w:r w:rsidRPr="003854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8544B" w:rsidRPr="0038544B" w14:paraId="156FA993" w14:textId="77777777" w:rsidTr="00D873ED">
        <w:trPr>
          <w:trHeight w:val="284"/>
        </w:trPr>
        <w:tc>
          <w:tcPr>
            <w:tcW w:w="44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8BC40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1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AFD0E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4959971</w:t>
            </w:r>
          </w:p>
        </w:tc>
        <w:tc>
          <w:tcPr>
            <w:tcW w:w="93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ADFBF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561831</w:t>
            </w:r>
          </w:p>
        </w:tc>
        <w:tc>
          <w:tcPr>
            <w:tcW w:w="12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67E2D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37336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34B62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</w:tr>
      <w:tr w:rsidR="0038544B" w:rsidRPr="0038544B" w14:paraId="217BE5BD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C91E0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7990EFA4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4952581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48465A58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594214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E04ADDF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38297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248F1DED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38544B" w:rsidRPr="0038544B" w14:paraId="25F39337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2958EE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3245711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4863470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2D0F3B0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617567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C58F2B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38526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3B64D2B1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38544B" w:rsidRPr="0038544B" w14:paraId="50C51671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636054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5B732498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4730607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6B4FD041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604137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FF5432C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39315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2F1EEF0A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38544B" w:rsidRPr="0038544B" w14:paraId="7041E298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FAD5A7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38E33106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4466423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7EDC8659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596742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D1AF5FF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39849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3E5C269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38544B" w:rsidRPr="0038544B" w14:paraId="523B7EE2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9EDCB4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2B85A60E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4628448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4140378F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628 167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7A045EF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40353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3AA7CBA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</w:tr>
      <w:tr w:rsidR="0038544B" w:rsidRPr="0038544B" w14:paraId="6FA6E8F8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7F821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69AD711C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4552187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3DD91C15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638499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D173475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40995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0E445CC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38544B" w:rsidRPr="0038544B" w14:paraId="09DA62EA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446D46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692107F2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4599969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333AAFF3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653265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D7CB95E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41924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64E03EE9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38544B" w:rsidRPr="0038544B" w14:paraId="3D84A094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115E90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27656C97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4171623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7903B21F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551430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1DD5443A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42520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19A72D61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38544B" w:rsidRPr="0038544B" w14:paraId="3A3E2D83" w14:textId="77777777" w:rsidTr="00D873ED">
        <w:trPr>
          <w:trHeight w:val="284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112C67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41E12EB4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4212537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76C98D93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541939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D49269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41916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6A5AD8DB" w14:textId="77777777" w:rsidR="0038544B" w:rsidRPr="0038544B" w:rsidRDefault="0038544B" w:rsidP="0038544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8544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</w:tr>
    </w:tbl>
    <w:p w14:paraId="7E64E044" w14:textId="77777777" w:rsidR="0038544B" w:rsidRPr="0038544B" w:rsidRDefault="0038544B" w:rsidP="0038544B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8544B">
        <w:rPr>
          <w:rFonts w:ascii="Times New Roman" w:eastAsia="SimSun" w:hAnsi="Times New Roman" w:cs="Times New Roman"/>
          <w:sz w:val="20"/>
          <w:szCs w:val="20"/>
          <w:lang w:eastAsia="zh-CN"/>
        </w:rPr>
        <w:t>Data Sources</w:t>
      </w:r>
      <w:r w:rsidRPr="0038544B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 xml:space="preserve">: The website of </w:t>
      </w:r>
      <w:r w:rsidRPr="0038544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Directorate General of Budget, Accounting and Statistics, Executive Yuan</w:t>
      </w:r>
      <w:r w:rsidRPr="0038544B">
        <w:rPr>
          <w:rFonts w:ascii="Times New Roman" w:eastAsia="SimSun" w:hAnsi="Times New Roman" w:cs="Times New Roman" w:hint="eastAsia"/>
          <w:i/>
          <w:sz w:val="20"/>
          <w:szCs w:val="20"/>
          <w:lang w:eastAsia="zh-CN"/>
        </w:rPr>
        <w:t xml:space="preserve"> of Taiwan</w:t>
      </w:r>
      <w:r w:rsidRPr="0038544B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.</w:t>
      </w:r>
    </w:p>
    <w:p w14:paraId="70F4D8AE" w14:textId="77777777" w:rsid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7C2985A4" w14:textId="77777777" w:rsid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5FF8DD23" w14:textId="77777777" w:rsid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69486B98" w14:textId="77777777" w:rsid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1A5484EE" w14:textId="77777777" w:rsid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377C68B7" w14:textId="77777777" w:rsid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512C2906" w14:textId="77777777" w:rsidR="00D873ED" w:rsidRP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D873ED">
        <w:rPr>
          <w:rFonts w:ascii="Times New Roman" w:eastAsia="SimSun" w:hAnsi="Times New Roman" w:cs="Times New Roman" w:hint="eastAsia"/>
          <w:lang w:eastAsia="zh-CN"/>
        </w:rPr>
        <w:lastRenderedPageBreak/>
        <w:t xml:space="preserve">Table 2 </w:t>
      </w:r>
      <w:r w:rsidRPr="00D873ED">
        <w:rPr>
          <w:rFonts w:ascii="Times New Roman" w:eastAsia="SimSun" w:hAnsi="Times New Roman" w:cs="Times New Roman"/>
          <w:lang w:eastAsia="zh-CN"/>
        </w:rPr>
        <w:t>Indicators</w:t>
      </w:r>
      <w:r w:rsidRPr="00D873ED">
        <w:rPr>
          <w:rFonts w:ascii="Times New Roman" w:eastAsia="SimSun" w:hAnsi="Times New Roman" w:cs="Times New Roman" w:hint="eastAsia"/>
          <w:lang w:eastAsia="zh-CN"/>
        </w:rPr>
        <w:t xml:space="preserve"> of</w:t>
      </w:r>
      <w:r w:rsidRPr="00D873ED">
        <w:rPr>
          <w:rFonts w:ascii="Times New Roman" w:eastAsia="SimSun" w:hAnsi="Times New Roman" w:cs="Times New Roman"/>
          <w:lang w:eastAsia="zh-CN"/>
        </w:rPr>
        <w:t xml:space="preserve"> Manufacturing I</w:t>
      </w:r>
      <w:r w:rsidRPr="00D873ED">
        <w:rPr>
          <w:rFonts w:ascii="Times New Roman" w:eastAsia="SimSun" w:hAnsi="Times New Roman" w:cs="Times New Roman" w:hint="eastAsia"/>
          <w:lang w:eastAsia="zh-CN"/>
        </w:rPr>
        <w:t>ndustry</w:t>
      </w:r>
      <w:r w:rsidRPr="00D873ED">
        <w:rPr>
          <w:rFonts w:ascii="Times New Roman" w:eastAsia="SimSun" w:hAnsi="Times New Roman" w:cs="Times New Roman"/>
          <w:lang w:eastAsia="zh-CN"/>
        </w:rPr>
        <w:t xml:space="preserve"> </w:t>
      </w:r>
    </w:p>
    <w:tbl>
      <w:tblPr>
        <w:tblW w:w="0" w:type="auto"/>
        <w:jc w:val="center"/>
        <w:tblInd w:w="1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1275"/>
        <w:gridCol w:w="1560"/>
        <w:gridCol w:w="1701"/>
        <w:gridCol w:w="1671"/>
      </w:tblGrid>
      <w:tr w:rsidR="00D873ED" w:rsidRPr="00D873ED" w14:paraId="301C6C50" w14:textId="77777777" w:rsidTr="00D873ED">
        <w:trPr>
          <w:trHeight w:val="284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2EA07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CE2A60" w14:textId="77777777" w:rsidR="00D873ED" w:rsidRPr="00D873ED" w:rsidRDefault="00D873ED" w:rsidP="00D873ED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73ED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Y</w:t>
            </w:r>
            <w:r w:rsidRPr="00D873E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3C937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73ED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Y</w:t>
            </w:r>
            <w:r w:rsidRPr="00D873E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F24053" w14:textId="77777777" w:rsidR="00D873ED" w:rsidRPr="00D873ED" w:rsidRDefault="00D873ED" w:rsidP="00D873ED">
            <w:pPr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</w:pPr>
            <w:r w:rsidRPr="00D873ED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Y</w:t>
            </w:r>
            <w:r w:rsidRPr="00D873E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9AB946" w14:textId="77777777" w:rsidR="00D873ED" w:rsidRPr="00D873ED" w:rsidRDefault="00D873ED" w:rsidP="00D873ED">
            <w:pPr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</w:pPr>
            <w:r w:rsidRPr="00D873ED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Y</w:t>
            </w:r>
            <w:r w:rsidRPr="00D873E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C27558" w14:textId="77777777" w:rsidR="00D873ED" w:rsidRPr="00D873ED" w:rsidRDefault="00D873ED" w:rsidP="00D873ED">
            <w:pPr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</w:pPr>
            <w:r w:rsidRPr="00D873ED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Y</w:t>
            </w:r>
            <w:r w:rsidRPr="00D873E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</w:p>
        </w:tc>
      </w:tr>
      <w:tr w:rsidR="00D873ED" w:rsidRPr="00D873ED" w14:paraId="454456C8" w14:textId="77777777" w:rsidTr="00D873ED">
        <w:trPr>
          <w:trHeight w:val="284"/>
          <w:jc w:val="center"/>
        </w:trPr>
        <w:tc>
          <w:tcPr>
            <w:tcW w:w="582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740D8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3702E6" w14:textId="77777777" w:rsidR="00D873ED" w:rsidRPr="00D873ED" w:rsidRDefault="00D873ED" w:rsidP="00D873ED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Manufacturing output (NT$ million)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77271D" w14:textId="77777777" w:rsidR="00D873ED" w:rsidRPr="00D873ED" w:rsidRDefault="00D873ED" w:rsidP="00D873ED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Industrial Production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248397" w14:textId="77777777" w:rsidR="00D873ED" w:rsidRPr="00D873ED" w:rsidRDefault="00D873ED" w:rsidP="00D873ED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Gross domestic manufacturing production deflator</w:t>
            </w: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 xml:space="preserve"> </w:t>
            </w:r>
            <w:r w:rsidRPr="00D873E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(%)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D8FBAB" w14:textId="77777777" w:rsidR="00D873ED" w:rsidRPr="00D873ED" w:rsidRDefault="00D873ED" w:rsidP="00D873ED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Manufacturing fixed capital consumption</w:t>
            </w: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 xml:space="preserve"> </w:t>
            </w:r>
            <w:r w:rsidRPr="00D873E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(NT$ million)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13B915C" w14:textId="77777777" w:rsidR="00D873ED" w:rsidRPr="00D873ED" w:rsidRDefault="00D873ED" w:rsidP="00D873ED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Manufacturing employment Compensation</w:t>
            </w: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 xml:space="preserve"> </w:t>
            </w:r>
            <w:r w:rsidRPr="00D873E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(NT$ million)</w:t>
            </w:r>
          </w:p>
        </w:tc>
      </w:tr>
      <w:tr w:rsidR="00D873ED" w:rsidRPr="00D873ED" w14:paraId="7C233435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00C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04F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13133742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668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FB8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33E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715688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19C3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1400107</w:t>
            </w:r>
          </w:p>
        </w:tc>
      </w:tr>
      <w:tr w:rsidR="00D873ED" w:rsidRPr="00D873ED" w14:paraId="24B21BA9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DEF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CAC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14515324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0EE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788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E7F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782351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4EFFA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1492499</w:t>
            </w:r>
          </w:p>
        </w:tc>
      </w:tr>
      <w:tr w:rsidR="00D873ED" w:rsidRPr="00D873ED" w14:paraId="234BDDA7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D72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7B7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15866852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241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F46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F00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857874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4D29D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1538873</w:t>
            </w:r>
          </w:p>
        </w:tc>
      </w:tr>
      <w:tr w:rsidR="00D873ED" w:rsidRPr="00D873ED" w14:paraId="65D3EB7E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056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B03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15981326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BEA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996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FFF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950651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6E17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1568294</w:t>
            </w:r>
          </w:p>
        </w:tc>
      </w:tr>
      <w:tr w:rsidR="00D873ED" w:rsidRPr="00D873ED" w14:paraId="4CC45565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1E2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F01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13559985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983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6B7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AD3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1007982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2E47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1376113</w:t>
            </w:r>
          </w:p>
        </w:tc>
      </w:tr>
      <w:tr w:rsidR="00D873ED" w:rsidRPr="00D873ED" w14:paraId="6F4D8F08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D03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D319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17753198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441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0B2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230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1043332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4A669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1538706</w:t>
            </w:r>
          </w:p>
        </w:tc>
      </w:tr>
      <w:tr w:rsidR="00D873ED" w:rsidRPr="00D873ED" w14:paraId="08D2E7FE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54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0EF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18723508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137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5C8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659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1101020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6DEE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1664002</w:t>
            </w:r>
          </w:p>
        </w:tc>
      </w:tr>
      <w:tr w:rsidR="00D873ED" w:rsidRPr="00D873ED" w14:paraId="5AD819FE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B01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8B19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18327450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F3A9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490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699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1147402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CEAD3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1697072</w:t>
            </w:r>
          </w:p>
        </w:tc>
      </w:tr>
      <w:tr w:rsidR="00D873ED" w:rsidRPr="00D873ED" w14:paraId="1C9309CE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02D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86BE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18380201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F22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894E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50D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1137998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5802E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1719388</w:t>
            </w:r>
          </w:p>
        </w:tc>
      </w:tr>
      <w:tr w:rsidR="00D873ED" w:rsidRPr="00D873ED" w14:paraId="7F57D1ED" w14:textId="77777777" w:rsidTr="00D873ED">
        <w:trPr>
          <w:trHeight w:val="284"/>
          <w:jc w:val="center"/>
        </w:trPr>
        <w:tc>
          <w:tcPr>
            <w:tcW w:w="58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D3F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9B0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19182851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F49C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C53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B77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1188895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4E928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1811810</w:t>
            </w:r>
          </w:p>
        </w:tc>
      </w:tr>
    </w:tbl>
    <w:p w14:paraId="407E87CA" w14:textId="3ACA0E8B" w:rsidR="00D873ED" w:rsidRPr="00D873ED" w:rsidRDefault="00D873ED" w:rsidP="00D873ED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873ED">
        <w:rPr>
          <w:rFonts w:ascii="Times New Roman" w:eastAsia="SimSun" w:hAnsi="Times New Roman" w:cs="Times New Roman"/>
          <w:sz w:val="20"/>
          <w:szCs w:val="20"/>
          <w:lang w:eastAsia="zh-CN"/>
        </w:rPr>
        <w:t>Data Sources</w:t>
      </w:r>
      <w:r w:rsidRPr="00D873ED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 xml:space="preserve">: The website of </w:t>
      </w:r>
      <w:r w:rsidRPr="00D873E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Directorate General of Budget, Accounting and Statistics, Executive Yuan</w:t>
      </w:r>
      <w:r w:rsidRPr="00D873ED">
        <w:rPr>
          <w:rFonts w:ascii="Times New Roman" w:eastAsia="SimSun" w:hAnsi="Times New Roman" w:cs="Times New Roman" w:hint="eastAsia"/>
          <w:i/>
          <w:sz w:val="20"/>
          <w:szCs w:val="20"/>
          <w:lang w:eastAsia="zh-CN"/>
        </w:rPr>
        <w:t xml:space="preserve"> of Taiwan</w:t>
      </w:r>
      <w:r w:rsidRPr="00D873ED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.</w:t>
      </w:r>
    </w:p>
    <w:p w14:paraId="0FA16A43" w14:textId="75FD1A49" w:rsidR="00360441" w:rsidRPr="00693975" w:rsidRDefault="00360441" w:rsidP="00360441">
      <w:pPr>
        <w:jc w:val="both"/>
        <w:rPr>
          <w:rFonts w:ascii="Times New Roman" w:eastAsia="SimSun" w:hAnsi="Times New Roman" w:cs="Times New Roman"/>
          <w:b/>
          <w:lang w:eastAsia="zh-CN"/>
        </w:rPr>
      </w:pPr>
      <w:r w:rsidRPr="00693975">
        <w:rPr>
          <w:rFonts w:ascii="Times New Roman" w:eastAsia="SimSun" w:hAnsi="Times New Roman" w:cs="Times New Roman"/>
          <w:b/>
          <w:lang w:eastAsia="zh-CN"/>
        </w:rPr>
        <w:t>3.2</w:t>
      </w:r>
      <w:r w:rsidR="00D07AA3" w:rsidRPr="00693975">
        <w:rPr>
          <w:rFonts w:ascii="Times New Roman" w:eastAsia="SimSun" w:hAnsi="Times New Roman" w:cs="Times New Roman"/>
          <w:b/>
          <w:lang w:eastAsia="zh-CN"/>
        </w:rPr>
        <w:t xml:space="preserve">. </w:t>
      </w:r>
      <w:r w:rsidRPr="00693975">
        <w:rPr>
          <w:rFonts w:ascii="Times New Roman" w:eastAsia="SimSun" w:hAnsi="Times New Roman" w:cs="Times New Roman"/>
          <w:b/>
          <w:lang w:eastAsia="zh-CN"/>
        </w:rPr>
        <w:t>G</w:t>
      </w:r>
      <w:r w:rsidR="0081382F" w:rsidRPr="00693975">
        <w:rPr>
          <w:rFonts w:ascii="Times New Roman" w:eastAsia="SimSun" w:hAnsi="Times New Roman" w:cs="Times New Roman"/>
          <w:b/>
          <w:lang w:eastAsia="zh-CN"/>
        </w:rPr>
        <w:t>RA</w:t>
      </w:r>
      <w:r w:rsidRPr="00693975">
        <w:rPr>
          <w:rFonts w:ascii="Times New Roman" w:eastAsia="SimSun" w:hAnsi="Times New Roman" w:cs="Times New Roman"/>
          <w:b/>
          <w:lang w:eastAsia="zh-CN"/>
        </w:rPr>
        <w:t xml:space="preserve"> with </w:t>
      </w:r>
      <w:r w:rsidR="00D07AA3" w:rsidRPr="00693975">
        <w:rPr>
          <w:rFonts w:ascii="Times New Roman" w:eastAsia="SimSun" w:hAnsi="Times New Roman" w:cs="Times New Roman"/>
          <w:b/>
          <w:lang w:eastAsia="zh-CN"/>
        </w:rPr>
        <w:t>e</w:t>
      </w:r>
      <w:r w:rsidRPr="00693975">
        <w:rPr>
          <w:rFonts w:ascii="Times New Roman" w:eastAsia="SimSun" w:hAnsi="Times New Roman" w:cs="Times New Roman"/>
          <w:b/>
          <w:lang w:eastAsia="zh-CN"/>
        </w:rPr>
        <w:t>ntropy</w:t>
      </w:r>
    </w:p>
    <w:p w14:paraId="3E7637B9" w14:textId="2B097711" w:rsidR="00F956A8" w:rsidRDefault="00800950" w:rsidP="009E10FF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The main purpose of grey </w:t>
      </w:r>
      <w:r w:rsidR="002D2455">
        <w:rPr>
          <w:rFonts w:ascii="Times New Roman" w:eastAsia="SimSun" w:hAnsi="Times New Roman" w:cs="Times New Roman"/>
          <w:lang w:eastAsia="zh-CN"/>
        </w:rPr>
        <w:t>relational generating</w:t>
      </w:r>
      <w:r w:rsidRPr="00693975">
        <w:rPr>
          <w:rFonts w:ascii="Times New Roman" w:eastAsia="SimSun" w:hAnsi="Times New Roman" w:cs="Times New Roman"/>
          <w:lang w:eastAsia="zh-CN"/>
        </w:rPr>
        <w:t xml:space="preserve"> is 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to </w:t>
      </w:r>
      <w:r w:rsidRPr="00693975">
        <w:rPr>
          <w:rFonts w:ascii="Times New Roman" w:eastAsia="SimSun" w:hAnsi="Times New Roman" w:cs="Times New Roman"/>
          <w:lang w:eastAsia="zh-CN"/>
        </w:rPr>
        <w:t>transfer the original data into comparability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sequences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F0AE6" w:rsidRPr="00693975">
        <w:rPr>
          <w:rFonts w:ascii="Times New Roman" w:eastAsia="SimSun" w:hAnsi="Times New Roman" w:cs="Times New Roman"/>
          <w:lang w:eastAsia="zh-CN"/>
        </w:rPr>
        <w:t>(</w:t>
      </w:r>
      <w:proofErr w:type="spellStart"/>
      <w:r w:rsidR="005F0AE6" w:rsidRPr="00693975">
        <w:rPr>
          <w:rFonts w:ascii="Times New Roman" w:eastAsia="SimSun" w:hAnsi="Times New Roman" w:cs="Times New Roman"/>
          <w:lang w:eastAsia="zh-CN"/>
        </w:rPr>
        <w:t>Kuo</w:t>
      </w:r>
      <w:proofErr w:type="spellEnd"/>
      <w:r w:rsidR="005F0AE6" w:rsidRPr="00693975">
        <w:rPr>
          <w:rFonts w:ascii="Times New Roman" w:eastAsia="SimSun" w:hAnsi="Times New Roman" w:cs="Times New Roman"/>
          <w:lang w:eastAsia="zh-CN"/>
        </w:rPr>
        <w:t xml:space="preserve">, Yang, </w:t>
      </w:r>
      <w:r w:rsidR="0081382F" w:rsidRPr="00693975">
        <w:rPr>
          <w:rFonts w:ascii="Times New Roman" w:eastAsia="SimSun" w:hAnsi="Times New Roman" w:cs="Times New Roman"/>
          <w:lang w:eastAsia="zh-CN"/>
        </w:rPr>
        <w:t>and</w:t>
      </w:r>
      <w:r w:rsidR="005F0AE6" w:rsidRPr="00693975">
        <w:rPr>
          <w:rFonts w:ascii="Times New Roman" w:eastAsia="SimSun" w:hAnsi="Times New Roman" w:cs="Times New Roman"/>
          <w:lang w:eastAsia="zh-CN"/>
        </w:rPr>
        <w:t xml:space="preserve"> Huang, 2008)</w:t>
      </w:r>
      <w:r w:rsidRPr="00693975">
        <w:rPr>
          <w:rFonts w:ascii="Times New Roman" w:eastAsia="SimSun" w:hAnsi="Times New Roman" w:cs="Times New Roman"/>
          <w:lang w:eastAsia="zh-CN"/>
        </w:rPr>
        <w:t xml:space="preserve">. The attributes </w:t>
      </w:r>
      <w:r w:rsidR="006A3910" w:rsidRPr="00693975">
        <w:rPr>
          <w:rFonts w:ascii="Times New Roman" w:eastAsia="SimSun" w:hAnsi="Times New Roman" w:cs="Times New Roman"/>
          <w:lang w:eastAsia="zh-CN"/>
        </w:rPr>
        <w:t xml:space="preserve">for 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6A3910" w:rsidRPr="00693975">
        <w:rPr>
          <w:rFonts w:ascii="Times New Roman" w:eastAsia="SimSun" w:hAnsi="Times New Roman" w:cs="Times New Roman"/>
          <w:lang w:eastAsia="zh-CN"/>
        </w:rPr>
        <w:t xml:space="preserve">two industries </w:t>
      </w:r>
      <w:r w:rsidRPr="00693975">
        <w:rPr>
          <w:rFonts w:ascii="Times New Roman" w:eastAsia="SimSun" w:hAnsi="Times New Roman" w:cs="Times New Roman"/>
          <w:lang w:eastAsia="zh-CN"/>
        </w:rPr>
        <w:t>are al</w:t>
      </w:r>
      <w:r w:rsidR="006A3910" w:rsidRPr="00693975">
        <w:rPr>
          <w:rFonts w:ascii="Times New Roman" w:eastAsia="SimSun" w:hAnsi="Times New Roman" w:cs="Times New Roman"/>
          <w:lang w:eastAsia="zh-CN"/>
        </w:rPr>
        <w:t xml:space="preserve">l </w:t>
      </w:r>
      <w:r w:rsidR="0081382F" w:rsidRPr="00693975">
        <w:rPr>
          <w:rFonts w:ascii="Times New Roman" w:eastAsia="SimSun" w:hAnsi="Times New Roman" w:cs="Times New Roman"/>
          <w:lang w:eastAsia="zh-CN"/>
        </w:rPr>
        <w:t>the-</w:t>
      </w:r>
      <w:r w:rsidR="006A3910" w:rsidRPr="00693975">
        <w:rPr>
          <w:rFonts w:ascii="Times New Roman" w:eastAsia="SimSun" w:hAnsi="Times New Roman" w:cs="Times New Roman"/>
          <w:lang w:eastAsia="zh-CN"/>
        </w:rPr>
        <w:t xml:space="preserve">larger-the-better attributes, so 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we </w:t>
      </w:r>
      <w:r w:rsidR="006A3910" w:rsidRPr="00693975">
        <w:rPr>
          <w:rFonts w:ascii="Times New Roman" w:eastAsia="SimSun" w:hAnsi="Times New Roman" w:cs="Times New Roman"/>
          <w:lang w:eastAsia="zh-CN"/>
        </w:rPr>
        <w:t xml:space="preserve">normalize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1</w:t>
      </w:r>
      <w:r w:rsidR="006A3910" w:rsidRPr="00693975">
        <w:rPr>
          <w:rFonts w:ascii="Times New Roman" w:eastAsia="SimSun" w:hAnsi="Times New Roman" w:cs="Times New Roman"/>
          <w:lang w:eastAsia="zh-CN"/>
        </w:rPr>
        <w:t xml:space="preserve"> and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 xml:space="preserve">2 </w:t>
      </w:r>
      <w:r w:rsidR="006A3910" w:rsidRPr="00693975">
        <w:rPr>
          <w:rFonts w:ascii="Times New Roman" w:eastAsia="SimSun" w:hAnsi="Times New Roman" w:cs="Times New Roman"/>
          <w:lang w:eastAsia="zh-CN"/>
        </w:rPr>
        <w:t xml:space="preserve">using </w:t>
      </w:r>
      <w:r w:rsidR="00FB5204" w:rsidRPr="00693975">
        <w:rPr>
          <w:rFonts w:ascii="Times New Roman" w:eastAsia="SimSun" w:hAnsi="Times New Roman" w:cs="Times New Roman"/>
          <w:lang w:eastAsia="zh-CN"/>
        </w:rPr>
        <w:t>Eq</w:t>
      </w:r>
      <w:r w:rsidR="006A3910" w:rsidRPr="00693975">
        <w:rPr>
          <w:rFonts w:ascii="Times New Roman" w:eastAsia="SimSun" w:hAnsi="Times New Roman" w:cs="Times New Roman"/>
          <w:lang w:eastAsia="zh-CN"/>
        </w:rPr>
        <w:t>. (6).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The grey </w:t>
      </w:r>
      <w:r w:rsidR="002D2455">
        <w:rPr>
          <w:rFonts w:ascii="Times New Roman" w:eastAsia="SimSun" w:hAnsi="Times New Roman" w:cs="Times New Roman"/>
          <w:lang w:eastAsia="zh-CN"/>
        </w:rPr>
        <w:t>relational generating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results </w:t>
      </w:r>
      <w:r w:rsidRPr="00693975">
        <w:rPr>
          <w:rFonts w:ascii="Times New Roman" w:eastAsia="SimSun" w:hAnsi="Times New Roman" w:cs="Times New Roman"/>
          <w:lang w:eastAsia="zh-CN"/>
        </w:rPr>
        <w:t xml:space="preserve">are shown in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3</w:t>
      </w:r>
      <w:r w:rsidR="006A3910" w:rsidRPr="00693975">
        <w:rPr>
          <w:rFonts w:ascii="Times New Roman" w:eastAsia="SimSun" w:hAnsi="Times New Roman" w:cs="Times New Roman"/>
          <w:lang w:eastAsia="zh-CN"/>
        </w:rPr>
        <w:t xml:space="preserve"> and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4</w:t>
      </w:r>
      <w:r w:rsidRPr="00693975">
        <w:rPr>
          <w:rFonts w:ascii="Times New Roman" w:eastAsia="SimSun" w:hAnsi="Times New Roman" w:cs="Times New Roman"/>
          <w:lang w:eastAsia="zh-CN"/>
        </w:rPr>
        <w:t>.</w:t>
      </w:r>
    </w:p>
    <w:p w14:paraId="2B49C98E" w14:textId="77777777" w:rsidR="00D873ED" w:rsidRP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D873ED">
        <w:rPr>
          <w:rFonts w:ascii="Times New Roman" w:eastAsia="SimSun" w:hAnsi="Times New Roman" w:cs="Times New Roman" w:hint="eastAsia"/>
          <w:lang w:eastAsia="zh-CN"/>
        </w:rPr>
        <w:t xml:space="preserve">Table 3 </w:t>
      </w:r>
      <w:r w:rsidRPr="00D873ED">
        <w:rPr>
          <w:rFonts w:ascii="Times New Roman" w:eastAsia="SimSun" w:hAnsi="Times New Roman" w:cs="Times New Roman"/>
          <w:lang w:eastAsia="zh-CN"/>
        </w:rPr>
        <w:t>Normalize</w:t>
      </w:r>
      <w:r w:rsidRPr="00D873ED">
        <w:rPr>
          <w:rFonts w:ascii="Times New Roman" w:eastAsia="SimSun" w:hAnsi="Times New Roman" w:cs="Times New Roman" w:hint="eastAsia"/>
          <w:lang w:eastAsia="zh-CN"/>
        </w:rPr>
        <w:t xml:space="preserve">d </w:t>
      </w:r>
      <w:r w:rsidRPr="00D873ED">
        <w:rPr>
          <w:rFonts w:ascii="Times New Roman" w:eastAsia="SimSun" w:hAnsi="Times New Roman" w:cs="Times New Roman"/>
          <w:lang w:eastAsia="zh-CN"/>
        </w:rPr>
        <w:t>D</w:t>
      </w:r>
      <w:r w:rsidRPr="00D873ED">
        <w:rPr>
          <w:rFonts w:ascii="Times New Roman" w:eastAsia="SimSun" w:hAnsi="Times New Roman" w:cs="Times New Roman" w:hint="eastAsia"/>
          <w:lang w:eastAsia="zh-CN"/>
        </w:rPr>
        <w:t>ata of</w:t>
      </w:r>
      <w:r w:rsidRPr="00D873ED">
        <w:rPr>
          <w:rFonts w:ascii="Times New Roman" w:eastAsia="SimSun" w:hAnsi="Times New Roman" w:cs="Times New Roman"/>
          <w:lang w:eastAsia="zh-CN"/>
        </w:rPr>
        <w:t xml:space="preserve"> Logistics I</w:t>
      </w:r>
      <w:r w:rsidRPr="00D873ED">
        <w:rPr>
          <w:rFonts w:ascii="Times New Roman" w:eastAsia="SimSun" w:hAnsi="Times New Roman" w:cs="Times New Roman" w:hint="eastAsia"/>
          <w:lang w:eastAsia="zh-CN"/>
        </w:rPr>
        <w:t>ndustry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1109"/>
        <w:gridCol w:w="1109"/>
        <w:gridCol w:w="1109"/>
        <w:gridCol w:w="1109"/>
        <w:gridCol w:w="1109"/>
        <w:gridCol w:w="1109"/>
        <w:gridCol w:w="1109"/>
        <w:gridCol w:w="1101"/>
      </w:tblGrid>
      <w:tr w:rsidR="00D873ED" w:rsidRPr="00D873ED" w14:paraId="557B923E" w14:textId="77777777" w:rsidTr="00D873ED">
        <w:trPr>
          <w:trHeight w:val="284"/>
          <w:jc w:val="center"/>
        </w:trPr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C6056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FC94E4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D873E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8CDC7A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D873E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971FA5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D873E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49C86F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D873E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3F2522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D873E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24754C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D873E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58C144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D873E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9F20A2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D873E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D873ED" w:rsidRPr="00D873ED" w14:paraId="182C88A1" w14:textId="77777777" w:rsidTr="00D873ED">
        <w:trPr>
          <w:trHeight w:val="284"/>
          <w:jc w:val="center"/>
        </w:trPr>
        <w:tc>
          <w:tcPr>
            <w:tcW w:w="428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A630E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AF331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0.2257 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46AD2E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0.3580 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6E7DD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0.9620 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9DD535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D215D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9CBF4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0.1787 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0629A59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C831D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0.3226 </w:t>
            </w:r>
          </w:p>
        </w:tc>
      </w:tr>
      <w:tr w:rsidR="00D873ED" w:rsidRPr="00D873ED" w14:paraId="20599805" w14:textId="77777777" w:rsidTr="00D873ED">
        <w:trPr>
          <w:trHeight w:val="284"/>
          <w:jc w:val="center"/>
        </w:trPr>
        <w:tc>
          <w:tcPr>
            <w:tcW w:w="428" w:type="pct"/>
            <w:shd w:val="clear" w:color="000000" w:fill="FFFFFF"/>
            <w:noWrap/>
            <w:vAlign w:val="center"/>
            <w:hideMark/>
          </w:tcPr>
          <w:p w14:paraId="7F82509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559C0D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0.3514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F47BCD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0.6713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E23670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0.4587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F3568B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0.7327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EFF0C2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0.9906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2981D53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0.4696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4DD566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0.1854 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14:paraId="6A497D5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0.4839 </w:t>
            </w:r>
          </w:p>
        </w:tc>
      </w:tr>
      <w:tr w:rsidR="00D873ED" w:rsidRPr="00D873ED" w14:paraId="7EEFA4CD" w14:textId="77777777" w:rsidTr="00D873ED">
        <w:trPr>
          <w:trHeight w:val="284"/>
          <w:jc w:val="center"/>
        </w:trPr>
        <w:tc>
          <w:tcPr>
            <w:tcW w:w="428" w:type="pct"/>
            <w:shd w:val="clear" w:color="000000" w:fill="FFFFFF"/>
            <w:noWrap/>
            <w:vAlign w:val="center"/>
            <w:hideMark/>
          </w:tcPr>
          <w:p w14:paraId="2829BA8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3E4B3A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0.5214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7CD619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0.9971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D24C539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0.4496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06AF1BD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0.4036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06CBAB7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0.8776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E7D11E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0.6793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2F257EF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0.2296 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14:paraId="4C83FF8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0.4194 </w:t>
            </w:r>
          </w:p>
        </w:tc>
      </w:tr>
      <w:tr w:rsidR="00D873ED" w:rsidRPr="00D873ED" w14:paraId="718199F3" w14:textId="77777777" w:rsidTr="00D873ED">
        <w:trPr>
          <w:trHeight w:val="284"/>
          <w:jc w:val="center"/>
        </w:trPr>
        <w:tc>
          <w:tcPr>
            <w:tcW w:w="428" w:type="pct"/>
            <w:shd w:val="clear" w:color="000000" w:fill="FFFFFF"/>
            <w:noWrap/>
            <w:vAlign w:val="center"/>
            <w:hideMark/>
          </w:tcPr>
          <w:p w14:paraId="4A9251D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A5AB19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0.5183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345C042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0.7730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91880F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C188F6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0.1752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54205B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0.7091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30E1DFC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0.5587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453764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0.3818 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14:paraId="70EDE54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0.3871 </w:t>
            </w:r>
          </w:p>
        </w:tc>
      </w:tr>
      <w:tr w:rsidR="00D873ED" w:rsidRPr="00D873ED" w14:paraId="7DF0BE0F" w14:textId="77777777" w:rsidTr="00D873ED">
        <w:trPr>
          <w:trHeight w:val="284"/>
          <w:jc w:val="center"/>
        </w:trPr>
        <w:tc>
          <w:tcPr>
            <w:tcW w:w="428" w:type="pct"/>
            <w:shd w:val="clear" w:color="000000" w:fill="FFFFFF"/>
            <w:noWrap/>
            <w:vAlign w:val="center"/>
            <w:hideMark/>
          </w:tcPr>
          <w:p w14:paraId="13FBF24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38AFA3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5AD069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0.3709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9E1973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0.0711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E729E5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0E32A5B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0.3739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80C130E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0.4923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243D50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0.4848 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14:paraId="4F51532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D873ED" w:rsidRPr="00D873ED" w14:paraId="2AB6F43B" w14:textId="77777777" w:rsidTr="00D873ED">
        <w:trPr>
          <w:trHeight w:val="284"/>
          <w:jc w:val="center"/>
        </w:trPr>
        <w:tc>
          <w:tcPr>
            <w:tcW w:w="428" w:type="pct"/>
            <w:shd w:val="clear" w:color="000000" w:fill="FFFFFF"/>
            <w:noWrap/>
            <w:vAlign w:val="center"/>
            <w:hideMark/>
          </w:tcPr>
          <w:p w14:paraId="17B8480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3B0E54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0.6358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0458A45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0.8181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7A6803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0.5445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2992990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0.0949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80648F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0.5795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242ACD6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0.7746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916CAC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0.5820 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14:paraId="1A6EE0E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0.0645 </w:t>
            </w:r>
          </w:p>
        </w:tc>
      </w:tr>
      <w:tr w:rsidR="00D873ED" w:rsidRPr="00D873ED" w14:paraId="69D70DBD" w14:textId="77777777" w:rsidTr="00D873ED">
        <w:trPr>
          <w:trHeight w:val="284"/>
          <w:jc w:val="center"/>
        </w:trPr>
        <w:tc>
          <w:tcPr>
            <w:tcW w:w="428" w:type="pct"/>
            <w:shd w:val="clear" w:color="000000" w:fill="FFFFFF"/>
            <w:noWrap/>
            <w:vAlign w:val="center"/>
            <w:hideMark/>
          </w:tcPr>
          <w:p w14:paraId="47C44E0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0F15CA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0.5953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67C0F7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0.9037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069324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0.5979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0EBB7C0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0.1961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992F4E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0.4827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25C96D1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0.8674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3B6B409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0.7058 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14:paraId="1C9A631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0.2903 </w:t>
            </w:r>
          </w:p>
        </w:tc>
      </w:tr>
      <w:tr w:rsidR="00D873ED" w:rsidRPr="00D873ED" w14:paraId="127D11E8" w14:textId="77777777" w:rsidTr="00D873ED">
        <w:trPr>
          <w:trHeight w:val="284"/>
          <w:jc w:val="center"/>
        </w:trPr>
        <w:tc>
          <w:tcPr>
            <w:tcW w:w="428" w:type="pct"/>
            <w:shd w:val="clear" w:color="000000" w:fill="FFFFFF"/>
            <w:noWrap/>
            <w:vAlign w:val="center"/>
            <w:hideMark/>
          </w:tcPr>
          <w:p w14:paraId="7A36FCF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2A92E8B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0.7376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0F5B63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D5CA67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0.6554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669E89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0.2873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80C8A6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0.5433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427397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FD430B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0.8850 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14:paraId="2A5ED0C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0.3871 </w:t>
            </w:r>
          </w:p>
        </w:tc>
      </w:tr>
      <w:tr w:rsidR="00D873ED" w:rsidRPr="00D873ED" w14:paraId="2E619332" w14:textId="77777777" w:rsidTr="00D873ED">
        <w:trPr>
          <w:trHeight w:val="284"/>
          <w:jc w:val="center"/>
        </w:trPr>
        <w:tc>
          <w:tcPr>
            <w:tcW w:w="428" w:type="pct"/>
            <w:shd w:val="clear" w:color="000000" w:fill="FFFFFF"/>
            <w:noWrap/>
            <w:vAlign w:val="center"/>
            <w:hideMark/>
          </w:tcPr>
          <w:p w14:paraId="6324A50E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0FDCF7A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0.7610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2B14CAC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7B3443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0.6780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34C3C8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0.8084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EBC003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3D61BFC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0.0853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A08431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14:paraId="5A02897E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0.7419 </w:t>
            </w:r>
          </w:p>
        </w:tc>
      </w:tr>
      <w:tr w:rsidR="00D873ED" w:rsidRPr="00D873ED" w14:paraId="4CBBF8C0" w14:textId="77777777" w:rsidTr="00D873ED">
        <w:trPr>
          <w:trHeight w:val="284"/>
          <w:jc w:val="center"/>
        </w:trPr>
        <w:tc>
          <w:tcPr>
            <w:tcW w:w="428" w:type="pct"/>
            <w:shd w:val="clear" w:color="000000" w:fill="FFFFFF"/>
            <w:noWrap/>
            <w:vAlign w:val="center"/>
            <w:hideMark/>
          </w:tcPr>
          <w:p w14:paraId="7058B8A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6B0060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9E4190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0.0309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3EA0FD4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1208D0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0.8486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8CF9E1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0.0519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FF0899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9DAFFE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0.8835 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14:paraId="61992F6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</w:tr>
    </w:tbl>
    <w:p w14:paraId="2D595174" w14:textId="77777777" w:rsid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56968936" w14:textId="77777777" w:rsid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681AADB0" w14:textId="77777777" w:rsid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43676AFF" w14:textId="77777777" w:rsidR="00D873ED" w:rsidRPr="00D873ED" w:rsidRDefault="00D873ED" w:rsidP="00D873ED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D873ED">
        <w:rPr>
          <w:rFonts w:ascii="Times New Roman" w:eastAsia="SimSun" w:hAnsi="Times New Roman" w:cs="Times New Roman" w:hint="eastAsia"/>
          <w:lang w:eastAsia="zh-CN"/>
        </w:rPr>
        <w:lastRenderedPageBreak/>
        <w:t xml:space="preserve">Table 4 </w:t>
      </w:r>
      <w:r w:rsidRPr="00D873ED">
        <w:rPr>
          <w:rFonts w:ascii="Times New Roman" w:eastAsia="SimSun" w:hAnsi="Times New Roman" w:cs="Times New Roman"/>
          <w:lang w:eastAsia="zh-CN"/>
        </w:rPr>
        <w:t>Normalize</w:t>
      </w:r>
      <w:r w:rsidRPr="00D873ED">
        <w:rPr>
          <w:rFonts w:ascii="Times New Roman" w:eastAsia="SimSun" w:hAnsi="Times New Roman" w:cs="Times New Roman" w:hint="eastAsia"/>
          <w:lang w:eastAsia="zh-CN"/>
        </w:rPr>
        <w:t xml:space="preserve">d </w:t>
      </w:r>
      <w:r w:rsidRPr="00D873ED">
        <w:rPr>
          <w:rFonts w:ascii="Times New Roman" w:eastAsia="SimSun" w:hAnsi="Times New Roman" w:cs="Times New Roman"/>
          <w:lang w:eastAsia="zh-CN"/>
        </w:rPr>
        <w:t>D</w:t>
      </w:r>
      <w:r w:rsidRPr="00D873ED">
        <w:rPr>
          <w:rFonts w:ascii="Times New Roman" w:eastAsia="SimSun" w:hAnsi="Times New Roman" w:cs="Times New Roman" w:hint="eastAsia"/>
          <w:lang w:eastAsia="zh-CN"/>
        </w:rPr>
        <w:t>ata of</w:t>
      </w:r>
      <w:r w:rsidRPr="00D873ED">
        <w:rPr>
          <w:rFonts w:ascii="Times New Roman" w:eastAsia="SimSun" w:hAnsi="Times New Roman" w:cs="Times New Roman"/>
          <w:lang w:eastAsia="zh-CN"/>
        </w:rPr>
        <w:t xml:space="preserve"> Manufacturing I</w:t>
      </w:r>
      <w:r w:rsidRPr="00D873ED">
        <w:rPr>
          <w:rFonts w:ascii="Times New Roman" w:eastAsia="SimSun" w:hAnsi="Times New Roman" w:cs="Times New Roman" w:hint="eastAsia"/>
          <w:lang w:eastAsia="zh-CN"/>
        </w:rPr>
        <w:t>ndustry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687"/>
        <w:gridCol w:w="1687"/>
        <w:gridCol w:w="1687"/>
        <w:gridCol w:w="1687"/>
        <w:gridCol w:w="1685"/>
      </w:tblGrid>
      <w:tr w:rsidR="00D873ED" w:rsidRPr="00D873ED" w14:paraId="3FF8DC57" w14:textId="77777777" w:rsidTr="00D873ED">
        <w:trPr>
          <w:trHeight w:val="284"/>
        </w:trPr>
        <w:tc>
          <w:tcPr>
            <w:tcW w:w="651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8091C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66452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D873ED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77E7B9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D873ED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01761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D873ED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1CB1BE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D873ED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DB87E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D873ED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</w:tr>
      <w:tr w:rsidR="00D873ED" w:rsidRPr="00D873ED" w14:paraId="54C2871B" w14:textId="77777777" w:rsidTr="00D873ED">
        <w:trPr>
          <w:trHeight w:val="284"/>
        </w:trPr>
        <w:tc>
          <w:tcPr>
            <w:tcW w:w="651" w:type="pct"/>
            <w:tcBorders>
              <w:top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9DD6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EC20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6870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79E8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A036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931562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0.0551 </w:t>
            </w:r>
          </w:p>
        </w:tc>
      </w:tr>
      <w:tr w:rsidR="00D873ED" w:rsidRPr="00D873ED" w14:paraId="4B44CF3A" w14:textId="77777777" w:rsidTr="00D873ED">
        <w:trPr>
          <w:trHeight w:val="284"/>
        </w:trPr>
        <w:tc>
          <w:tcPr>
            <w:tcW w:w="65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6037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F618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0.2284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CDFC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0.0990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141B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0.8592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3B9D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0.1409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56D403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0.2671 </w:t>
            </w:r>
          </w:p>
        </w:tc>
      </w:tr>
      <w:tr w:rsidR="00D873ED" w:rsidRPr="00D873ED" w14:paraId="76661917" w14:textId="77777777" w:rsidTr="00D873ED">
        <w:trPr>
          <w:trHeight w:val="284"/>
        </w:trPr>
        <w:tc>
          <w:tcPr>
            <w:tcW w:w="65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EB0B9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E7C1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0.4518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AE10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0.2863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8D58A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0.6666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4E7D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0.3005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A8F4C1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0.3736 </w:t>
            </w:r>
          </w:p>
        </w:tc>
      </w:tr>
      <w:tr w:rsidR="00D873ED" w:rsidRPr="00D873ED" w14:paraId="7FC9A00C" w14:textId="77777777" w:rsidTr="00D873ED">
        <w:trPr>
          <w:trHeight w:val="284"/>
        </w:trPr>
        <w:tc>
          <w:tcPr>
            <w:tcW w:w="65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D7D4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C7C5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0.4707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AE42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0.2645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EAD9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0.4547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741E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0.4965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E77AA3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0.4411 </w:t>
            </w:r>
          </w:p>
        </w:tc>
      </w:tr>
      <w:tr w:rsidR="00D873ED" w:rsidRPr="00D873ED" w14:paraId="698B0810" w14:textId="77777777" w:rsidTr="00D873ED">
        <w:trPr>
          <w:trHeight w:val="284"/>
        </w:trPr>
        <w:tc>
          <w:tcPr>
            <w:tcW w:w="65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DE2A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DB32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0.0705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DE05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0.0763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3496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0.3981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40DA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0.6177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40C5E5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  <w:tr w:rsidR="00D873ED" w:rsidRPr="00D873ED" w14:paraId="0901DAE7" w14:textId="77777777" w:rsidTr="00D873ED">
        <w:trPr>
          <w:trHeight w:val="284"/>
        </w:trPr>
        <w:tc>
          <w:tcPr>
            <w:tcW w:w="65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1485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04AF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0.7637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8525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0.6651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B124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0.3085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8ABE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0.6924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2F841D3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0.3732 </w:t>
            </w:r>
          </w:p>
        </w:tc>
      </w:tr>
      <w:tr w:rsidR="00D873ED" w:rsidRPr="00D873ED" w14:paraId="69453EAC" w14:textId="77777777" w:rsidTr="00D873ED">
        <w:trPr>
          <w:trHeight w:val="284"/>
        </w:trPr>
        <w:tc>
          <w:tcPr>
            <w:tcW w:w="65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7799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0134D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0.9241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134D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0.7971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4353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0.1008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97346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0.8143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A083E2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0.6608 </w:t>
            </w:r>
          </w:p>
        </w:tc>
      </w:tr>
      <w:tr w:rsidR="00D873ED" w:rsidRPr="00D873ED" w14:paraId="445981BA" w14:textId="77777777" w:rsidTr="00D873ED">
        <w:trPr>
          <w:trHeight w:val="284"/>
        </w:trPr>
        <w:tc>
          <w:tcPr>
            <w:tcW w:w="65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24AE4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FD0B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0.8586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6C5AF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0.7876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AB62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B898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0.9123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C57EE30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0.7367 </w:t>
            </w:r>
          </w:p>
        </w:tc>
      </w:tr>
      <w:tr w:rsidR="00D873ED" w:rsidRPr="00D873ED" w14:paraId="78433CF2" w14:textId="77777777" w:rsidTr="00D873ED">
        <w:trPr>
          <w:trHeight w:val="284"/>
        </w:trPr>
        <w:tc>
          <w:tcPr>
            <w:tcW w:w="651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291B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BF3F8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0.8673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B1B3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0.8041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F76E2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0.1251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064AC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0.8924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3B31541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0.7879 </w:t>
            </w:r>
          </w:p>
        </w:tc>
      </w:tr>
      <w:tr w:rsidR="00D873ED" w:rsidRPr="00D873ED" w14:paraId="49D28C33" w14:textId="77777777" w:rsidTr="00D873ED">
        <w:trPr>
          <w:trHeight w:val="284"/>
        </w:trPr>
        <w:tc>
          <w:tcPr>
            <w:tcW w:w="651" w:type="pct"/>
            <w:tcBorders>
              <w:top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6040E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65565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6C20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E8B8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0.1613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C16DB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65B4B7" w14:textId="77777777" w:rsidR="00D873ED" w:rsidRPr="00D873ED" w:rsidRDefault="00D873ED" w:rsidP="00D873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873E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</w:tr>
    </w:tbl>
    <w:p w14:paraId="58449490" w14:textId="366AB395" w:rsidR="00675000" w:rsidRDefault="00A80ED3" w:rsidP="00674F80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Tak</w:t>
      </w:r>
      <w:r w:rsidR="0081382F" w:rsidRPr="00693975">
        <w:rPr>
          <w:rFonts w:ascii="Times New Roman" w:eastAsia="SimSun" w:hAnsi="Times New Roman" w:cs="Times New Roman"/>
          <w:lang w:eastAsia="zh-CN"/>
        </w:rPr>
        <w:t>ing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Pr="00693975">
        <w:rPr>
          <w:rFonts w:ascii="Times New Roman" w:eastAsia="SimSun" w:hAnsi="Times New Roman" w:cs="Times New Roman"/>
          <w:vertAlign w:val="subscript"/>
          <w:lang w:eastAsia="zh-CN"/>
        </w:rPr>
        <w:t>1</w:t>
      </w:r>
      <w:r w:rsidRPr="00693975">
        <w:rPr>
          <w:rFonts w:ascii="Times New Roman" w:eastAsia="SimSun" w:hAnsi="Times New Roman" w:cs="Times New Roman"/>
          <w:lang w:eastAsia="zh-CN"/>
        </w:rPr>
        <w:t xml:space="preserve"> as the reference sequence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, results for </w:t>
      </w:r>
      <m:oMath>
        <m:sSub>
          <m:sSubPr>
            <m:ctrlPr>
              <w:rPr>
                <w:rFonts w:ascii="Cambria Math" w:eastAsia="SimSun" w:hAnsi="Cambria Math" w:cs="Times New Roman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∆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>ij</m:t>
            </m:r>
          </m:sub>
        </m:sSub>
        <m:r>
          <w:rPr>
            <w:rFonts w:ascii="Cambria Math" w:eastAsia="SimSun" w:hAnsi="Cambria Math" w:cs="Times New Roman"/>
            <w:lang w:eastAsia="zh-CN"/>
          </w:rPr>
          <m:t>=</m:t>
        </m:r>
        <m:d>
          <m:dPr>
            <m:begChr m:val="|"/>
            <m:endChr m:val="|"/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1</m:t>
                </m:r>
              </m:sub>
            </m:sSub>
            <m:r>
              <w:rPr>
                <w:rFonts w:ascii="Cambria Math" w:eastAsia="SimSun" w:hAnsi="Cambria Math" w:cs="Times New Roman"/>
                <w:lang w:eastAsia="zh-CN"/>
              </w:rPr>
              <m:t>-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SimSun" w:hAnsi="Cambria Math" w:cs="Times New Roman"/>
                    <w:lang w:eastAsia="zh-CN"/>
                  </w:rPr>
                  <m:t>i</m:t>
                </m:r>
              </m:sub>
            </m:sSub>
          </m:e>
        </m:d>
        <m:r>
          <w:rPr>
            <w:rFonts w:ascii="Cambria Math" w:eastAsia="SimSun" w:hAnsi="Cambria Math" w:cs="Times New Roman"/>
            <w:lang w:eastAsia="zh-CN"/>
          </w:rPr>
          <m:t xml:space="preserve">  </m:t>
        </m:r>
      </m:oMath>
      <w:r w:rsidR="004535EF" w:rsidRPr="00693975" w:rsidDel="0081382F">
        <w:rPr>
          <w:rFonts w:ascii="Times New Roman" w:eastAsia="SimSun" w:hAnsi="Times New Roman" w:cs="Times New Roman"/>
          <w:lang w:eastAsia="zh-CN"/>
        </w:rPr>
        <w:t>calculated</w:t>
      </w:r>
      <w:r w:rsidR="004535EF" w:rsidRPr="00693975">
        <w:rPr>
          <w:rFonts w:ascii="Times New Roman" w:eastAsia="SimSun" w:hAnsi="Times New Roman" w:cs="Times New Roman"/>
          <w:lang w:eastAsia="zh-CN"/>
        </w:rPr>
        <w:t xml:space="preserve"> </w:t>
      </w:r>
      <w:proofErr w:type="gramStart"/>
      <w:r w:rsidR="004535EF" w:rsidRPr="00693975">
        <w:rPr>
          <w:rFonts w:ascii="Times New Roman" w:eastAsia="SimSun" w:hAnsi="Times New Roman" w:cs="Times New Roman"/>
          <w:lang w:eastAsia="zh-CN"/>
        </w:rPr>
        <w:t>a</w:t>
      </w:r>
      <w:r w:rsidR="0081382F" w:rsidRPr="00693975">
        <w:rPr>
          <w:rFonts w:ascii="Times New Roman" w:eastAsia="SimSun" w:hAnsi="Times New Roman" w:cs="Times New Roman"/>
          <w:lang w:eastAsia="zh-CN"/>
        </w:rPr>
        <w:t>re</w:t>
      </w:r>
      <w:proofErr w:type="gramEnd"/>
      <w:r w:rsidR="004535EF" w:rsidRPr="00693975">
        <w:rPr>
          <w:rFonts w:ascii="Times New Roman" w:eastAsia="SimSun" w:hAnsi="Times New Roman" w:cs="Times New Roman"/>
          <w:lang w:eastAsia="zh-CN"/>
        </w:rPr>
        <w:t xml:space="preserve"> shown in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5</w:t>
      </w:r>
      <w:r w:rsidR="004535EF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81382F" w:rsidRPr="00693975">
        <w:rPr>
          <w:rFonts w:ascii="Times New Roman" w:eastAsia="SimSun" w:hAnsi="Times New Roman" w:cs="Times New Roman"/>
          <w:lang w:eastAsia="zh-CN"/>
        </w:rPr>
        <w:t>R</w:t>
      </w:r>
      <w:r w:rsidR="00675000" w:rsidRPr="00693975">
        <w:rPr>
          <w:rFonts w:ascii="Times New Roman" w:eastAsia="SimSun" w:hAnsi="Times New Roman" w:cs="Times New Roman"/>
          <w:lang w:eastAsia="zh-CN"/>
        </w:rPr>
        <w:t xml:space="preserve">esults </w:t>
      </w:r>
      <w:r w:rsidR="0081382F" w:rsidRPr="00693975">
        <w:rPr>
          <w:rFonts w:ascii="Times New Roman" w:eastAsia="SimSun" w:hAnsi="Times New Roman" w:cs="Times New Roman"/>
          <w:lang w:eastAsia="zh-CN"/>
        </w:rPr>
        <w:t>for</w:t>
      </w:r>
      <w:r w:rsidR="00675000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75000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675000" w:rsidRPr="00693975">
        <w:rPr>
          <w:rFonts w:ascii="Times New Roman" w:eastAsia="SimSun" w:hAnsi="Times New Roman" w:cs="Times New Roman"/>
          <w:vertAlign w:val="subscript"/>
          <w:lang w:eastAsia="zh-CN"/>
        </w:rPr>
        <w:t>2</w:t>
      </w:r>
      <w:r w:rsidR="00675000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675000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675000" w:rsidRPr="00693975">
        <w:rPr>
          <w:rFonts w:ascii="Times New Roman" w:eastAsia="SimSun" w:hAnsi="Times New Roman" w:cs="Times New Roman"/>
          <w:vertAlign w:val="subscript"/>
          <w:lang w:eastAsia="zh-CN"/>
        </w:rPr>
        <w:t>3</w:t>
      </w:r>
      <w:r w:rsidR="00675000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675000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675000" w:rsidRPr="00693975">
        <w:rPr>
          <w:rFonts w:ascii="Times New Roman" w:eastAsia="SimSun" w:hAnsi="Times New Roman" w:cs="Times New Roman"/>
          <w:vertAlign w:val="subscript"/>
          <w:lang w:eastAsia="zh-CN"/>
        </w:rPr>
        <w:t>4</w:t>
      </w:r>
      <w:r w:rsidR="0081382F" w:rsidRPr="008D5453">
        <w:rPr>
          <w:rFonts w:ascii="Times New Roman" w:eastAsia="SimSun" w:hAnsi="Times New Roman" w:cs="Times New Roman"/>
          <w:lang w:eastAsia="zh-CN"/>
        </w:rPr>
        <w:t xml:space="preserve">, </w:t>
      </w:r>
      <w:r w:rsidR="00675000" w:rsidRPr="00693975">
        <w:rPr>
          <w:rFonts w:ascii="Times New Roman" w:eastAsia="SimSun" w:hAnsi="Times New Roman" w:cs="Times New Roman"/>
          <w:lang w:eastAsia="zh-CN"/>
        </w:rPr>
        <w:t>and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75000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675000" w:rsidRPr="00693975">
        <w:rPr>
          <w:rFonts w:ascii="Times New Roman" w:eastAsia="SimSun" w:hAnsi="Times New Roman" w:cs="Times New Roman"/>
          <w:vertAlign w:val="subscript"/>
          <w:lang w:eastAsia="zh-CN"/>
        </w:rPr>
        <w:t>5</w:t>
      </w:r>
      <w:r w:rsidR="00675000" w:rsidRPr="008D5453">
        <w:rPr>
          <w:rFonts w:ascii="Times New Roman" w:eastAsia="SimSun" w:hAnsi="Times New Roman" w:cs="Times New Roman"/>
          <w:lang w:eastAsia="zh-CN"/>
        </w:rPr>
        <w:t xml:space="preserve"> </w:t>
      </w:r>
      <w:r w:rsidR="00675000" w:rsidRPr="00693975">
        <w:rPr>
          <w:rFonts w:ascii="Times New Roman" w:eastAsia="SimSun" w:hAnsi="Times New Roman" w:cs="Times New Roman"/>
          <w:lang w:eastAsia="zh-CN"/>
        </w:rPr>
        <w:t>as the reference sequences are shown in Appendix 1.</w:t>
      </w:r>
    </w:p>
    <w:p w14:paraId="6445740A" w14:textId="77777777" w:rsidR="00CC5729" w:rsidRPr="00CC5729" w:rsidRDefault="00CC5729" w:rsidP="00CC5729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CC5729">
        <w:rPr>
          <w:rFonts w:ascii="Times New Roman" w:eastAsia="SimSun" w:hAnsi="Times New Roman" w:cs="Times New Roman" w:hint="eastAsia"/>
          <w:lang w:eastAsia="zh-CN"/>
        </w:rPr>
        <w:t>Table 5 D</w:t>
      </w:r>
      <w:r w:rsidRPr="00CC5729">
        <w:rPr>
          <w:rFonts w:ascii="Times New Roman" w:eastAsia="SimSun" w:hAnsi="Times New Roman" w:cs="Times New Roman"/>
          <w:lang w:eastAsia="zh-CN"/>
        </w:rPr>
        <w:t>ifference series</w:t>
      </w:r>
      <w:r w:rsidRPr="00CC5729">
        <w:rPr>
          <w:rFonts w:ascii="Times New Roman" w:eastAsia="SimSun" w:hAnsi="Times New Roman" w:cs="Times New Roman" w:hint="eastAsia"/>
          <w:lang w:eastAsia="zh-CN"/>
        </w:rPr>
        <w:t xml:space="preserve"> with </w:t>
      </w:r>
      <w:r w:rsidRPr="00CC5729">
        <w:rPr>
          <w:rFonts w:ascii="Times New Roman" w:eastAsia="SimSun" w:hAnsi="Times New Roman" w:cs="Times New Roman"/>
          <w:lang w:eastAsia="zh-CN"/>
        </w:rPr>
        <w:t>reference sequence</w:t>
      </w:r>
      <w:r w:rsidRPr="00CC5729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CC5729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CC5729">
        <w:rPr>
          <w:rFonts w:ascii="Times New Roman" w:eastAsia="SimSun" w:hAnsi="Times New Roman" w:cs="Times New Roman" w:hint="eastAsia"/>
          <w:vertAlign w:val="subscript"/>
          <w:lang w:eastAsia="zh-CN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CC5729" w:rsidRPr="00CC5729" w14:paraId="541D79B1" w14:textId="77777777" w:rsidTr="006E3B0F">
        <w:trPr>
          <w:trHeight w:val="284"/>
        </w:trPr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81803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21B7D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CC572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96B3D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67DCE7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668E2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67A58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3475EC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0BCD7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D6FC0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8FFE5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CC5729" w:rsidRPr="00CC5729" w14:paraId="3F65199F" w14:textId="77777777" w:rsidTr="006E3B0F">
        <w:trPr>
          <w:trHeight w:val="284"/>
        </w:trPr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D2619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F6424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59A3F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0.2257 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F506F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0.3580 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18F45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0.9620 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06299C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B3326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A1669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0.1787 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E9B28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71DE2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0.3226 </w:t>
            </w:r>
          </w:p>
        </w:tc>
      </w:tr>
      <w:tr w:rsidR="00CC5729" w:rsidRPr="00CC5729" w14:paraId="1E20C75B" w14:textId="77777777" w:rsidTr="006E3B0F">
        <w:trPr>
          <w:trHeight w:val="284"/>
        </w:trPr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2494C83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AD1F5E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3D40F9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0.1230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5966D7D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0.4429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59723D1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0.2303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E9ECF9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0.5043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D8D74D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0.7622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36C9534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0.2412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48C6A3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0.0430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9D2916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0.2555 </w:t>
            </w:r>
          </w:p>
        </w:tc>
      </w:tr>
      <w:tr w:rsidR="00CC5729" w:rsidRPr="00CC5729" w14:paraId="546B3149" w14:textId="77777777" w:rsidTr="006E3B0F">
        <w:trPr>
          <w:trHeight w:val="284"/>
        </w:trPr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A8CA4A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3096910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1B45E5D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0.0695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38F93C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0.5452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1625A40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3D1316E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0.0482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2062A51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0.4258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365136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0.2275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57A6A71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0.2223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2F65188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0.0325 </w:t>
            </w:r>
          </w:p>
        </w:tc>
      </w:tr>
      <w:tr w:rsidR="00CC5729" w:rsidRPr="00CC5729" w14:paraId="0C39BB28" w14:textId="77777777" w:rsidTr="006E3B0F">
        <w:trPr>
          <w:trHeight w:val="284"/>
        </w:trPr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2F4E9E7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62289C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260D9BB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0.0475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31BD3A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0.3022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D93D0D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0.4707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AC0794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0.2955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4F9DEE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0.2383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0E927A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0.0880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BA2DC1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0.0890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1E1BDC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0.0836 </w:t>
            </w:r>
          </w:p>
        </w:tc>
      </w:tr>
      <w:tr w:rsidR="00CC5729" w:rsidRPr="00CC5729" w14:paraId="6626B974" w14:textId="77777777" w:rsidTr="006E3B0F">
        <w:trPr>
          <w:trHeight w:val="284"/>
        </w:trPr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1DCDB4C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79D794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F41A49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0.0705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453A63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0.3004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581D88B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0.0007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011C4E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0.0705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4BC445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0.3035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5957BD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0.4218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52BCD93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0.4143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31E62BA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0.0705 </w:t>
            </w:r>
          </w:p>
        </w:tc>
      </w:tr>
      <w:tr w:rsidR="00CC5729" w:rsidRPr="00CC5729" w14:paraId="6942C916" w14:textId="77777777" w:rsidTr="006E3B0F">
        <w:trPr>
          <w:trHeight w:val="284"/>
        </w:trPr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6A5920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8DFC5D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BB4FAC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0.1279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90691C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0.0545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C13F43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0.2192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48D736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0.6687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190BC1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0.1842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588D76E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0.0109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616878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0.1817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95B290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0.6991 </w:t>
            </w:r>
          </w:p>
        </w:tc>
      </w:tr>
      <w:tr w:rsidR="00CC5729" w:rsidRPr="00CC5729" w14:paraId="323B0230" w14:textId="77777777" w:rsidTr="006E3B0F">
        <w:trPr>
          <w:trHeight w:val="284"/>
        </w:trPr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2294A6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517289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247D931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0.3287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0805F2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0.0203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57CE27F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0.3262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1ADF0FD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0.7280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A6E538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0.4413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58798B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0.0567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DFA9E8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0.2182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2A0E9E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0.6337 </w:t>
            </w:r>
          </w:p>
        </w:tc>
      </w:tr>
      <w:tr w:rsidR="00CC5729" w:rsidRPr="00CC5729" w14:paraId="40BE65ED" w14:textId="77777777" w:rsidTr="006E3B0F">
        <w:trPr>
          <w:trHeight w:val="284"/>
        </w:trPr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1CCFC42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9A4E86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674A84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0.1210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467DAF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0.1414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F47503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0.2032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DDCB01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0.5713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165C03A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0.3152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303DD7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0.1414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26546EA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0.0264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1026EF7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0.4715 </w:t>
            </w:r>
          </w:p>
        </w:tc>
      </w:tr>
      <w:tr w:rsidR="00CC5729" w:rsidRPr="00CC5729" w14:paraId="2594900F" w14:textId="77777777" w:rsidTr="006E3B0F">
        <w:trPr>
          <w:trHeight w:val="284"/>
        </w:trPr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35914E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B84D48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1D98E9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0.1064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23F169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0.8673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9523E0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0.1893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3225B9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0.0589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3820DA5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0.8673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5F64382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0.7821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22CC25F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0.1327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CDA164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0.1254 </w:t>
            </w:r>
          </w:p>
        </w:tc>
      </w:tr>
      <w:tr w:rsidR="00CC5729" w:rsidRPr="00CC5729" w14:paraId="22EE308F" w14:textId="77777777" w:rsidTr="006E3B0F">
        <w:trPr>
          <w:trHeight w:val="284"/>
        </w:trPr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F675E2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B92C0D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57FC384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2076BD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0.9691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1C0B02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0831D57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0.1514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7AD6B07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0.9481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193C793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4003A88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0.1165 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14:paraId="6764D93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</w:tr>
    </w:tbl>
    <w:p w14:paraId="5A0448C7" w14:textId="649525AD" w:rsidR="00C22A93" w:rsidRDefault="004F07B4" w:rsidP="00CC5729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According to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5</w:t>
      </w:r>
      <w:r w:rsidRPr="00693975">
        <w:rPr>
          <w:rFonts w:ascii="Times New Roman" w:eastAsia="SimSun" w:hAnsi="Times New Roman" w:cs="Times New Roman"/>
          <w:lang w:eastAsia="zh-CN"/>
        </w:rPr>
        <w:t xml:space="preserve">, </w:t>
      </w:r>
      <m:oMath>
        <m:sSub>
          <m:sSubPr>
            <m:ctrlPr>
              <w:rPr>
                <w:rFonts w:ascii="Cambria Math" w:eastAsia="SimSun" w:hAnsi="Cambria Math" w:cs="Times New Roman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∆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>max</m:t>
            </m:r>
          </m:sub>
        </m:sSub>
      </m:oMath>
      <w:r w:rsidRPr="00693975">
        <w:rPr>
          <w:rFonts w:ascii="Times New Roman" w:eastAsia="SimSun" w:hAnsi="Times New Roman" w:cs="Times New Roman"/>
          <w:lang w:eastAsia="zh-CN"/>
        </w:rPr>
        <w:t>=1 and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m:oMath>
        <m:sSub>
          <m:sSubPr>
            <m:ctrlPr>
              <w:rPr>
                <w:rFonts w:ascii="Cambria Math" w:eastAsia="SimSun" w:hAnsi="Cambria Math" w:cs="Times New Roman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lang w:eastAsia="zh-CN"/>
              </w:rPr>
              <m:t>∆</m:t>
            </m:r>
          </m:e>
          <m:sub>
            <m:r>
              <w:rPr>
                <w:rFonts w:ascii="Cambria Math" w:eastAsia="SimSun" w:hAnsi="Cambria Math" w:cs="Times New Roman"/>
                <w:lang w:eastAsia="zh-CN"/>
              </w:rPr>
              <m:t>min</m:t>
            </m:r>
          </m:sub>
        </m:sSub>
      </m:oMath>
      <w:r w:rsidRPr="00693975">
        <w:rPr>
          <w:rFonts w:ascii="Times New Roman" w:eastAsia="SimSun" w:hAnsi="Times New Roman" w:cs="Times New Roman"/>
          <w:lang w:eastAsia="zh-CN"/>
        </w:rPr>
        <w:t xml:space="preserve">=0, so all </w:t>
      </w:r>
      <w:r w:rsidR="0081382F" w:rsidRPr="00693975">
        <w:rPr>
          <w:rFonts w:ascii="Times New Roman" w:eastAsia="SimSun" w:hAnsi="Times New Roman" w:cs="Times New Roman"/>
          <w:lang w:eastAsia="zh-CN"/>
        </w:rPr>
        <w:t>the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24974" w:rsidRPr="00693975">
        <w:rPr>
          <w:rFonts w:ascii="Times New Roman" w:eastAsia="SimSun" w:hAnsi="Times New Roman" w:cs="Times New Roman"/>
          <w:lang w:eastAsia="zh-CN"/>
        </w:rPr>
        <w:t>GRC</w:t>
      </w:r>
      <w:r w:rsidR="0081382F" w:rsidRPr="00693975">
        <w:rPr>
          <w:rFonts w:ascii="Times New Roman" w:eastAsia="SimSun" w:hAnsi="Times New Roman" w:cs="Times New Roman"/>
          <w:lang w:eastAsia="zh-CN"/>
        </w:rPr>
        <w:t>s</w:t>
      </w:r>
      <w:r w:rsidR="0082497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can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be calculated </w:t>
      </w:r>
      <w:r w:rsidR="0081382F" w:rsidRPr="00693975">
        <w:rPr>
          <w:rFonts w:ascii="Times New Roman" w:eastAsia="SimSun" w:hAnsi="Times New Roman" w:cs="Times New Roman"/>
          <w:lang w:eastAsia="zh-CN"/>
        </w:rPr>
        <w:t>according to</w:t>
      </w:r>
      <w:r w:rsidRPr="00693975">
        <w:rPr>
          <w:rFonts w:ascii="Times New Roman" w:eastAsia="SimSun" w:hAnsi="Times New Roman" w:cs="Times New Roman"/>
          <w:lang w:eastAsia="zh-CN"/>
        </w:rPr>
        <w:t xml:space="preserve"> Eq. (7)</w:t>
      </w:r>
      <w:r w:rsidR="00675000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81382F" w:rsidRPr="00693975">
        <w:rPr>
          <w:rFonts w:ascii="Times New Roman" w:eastAsia="SimSun" w:hAnsi="Times New Roman" w:cs="Times New Roman"/>
          <w:lang w:eastAsia="zh-CN"/>
        </w:rPr>
        <w:t>With e</w:t>
      </w:r>
      <w:r w:rsidR="00675000" w:rsidRPr="00693975">
        <w:rPr>
          <w:rFonts w:ascii="Times New Roman" w:eastAsia="SimSun" w:hAnsi="Times New Roman" w:cs="Times New Roman"/>
          <w:lang w:eastAsia="zh-CN"/>
        </w:rPr>
        <w:t>ach year equally weighted</w:t>
      </w:r>
      <w:r w:rsidR="0081382F" w:rsidRPr="00693975">
        <w:rPr>
          <w:rFonts w:ascii="Times New Roman" w:eastAsia="SimSun" w:hAnsi="Times New Roman" w:cs="Times New Roman"/>
          <w:lang w:eastAsia="zh-CN"/>
        </w:rPr>
        <w:t>,</w:t>
      </w:r>
      <w:r w:rsidR="00675000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the average </w:t>
      </w:r>
      <w:r w:rsidR="00824974" w:rsidRPr="00693975">
        <w:rPr>
          <w:rFonts w:ascii="Times New Roman" w:eastAsia="SimSun" w:hAnsi="Times New Roman" w:cs="Times New Roman"/>
          <w:lang w:eastAsia="zh-CN"/>
        </w:rPr>
        <w:t>GRC</w:t>
      </w:r>
      <w:r w:rsidR="0081382F" w:rsidRPr="00693975">
        <w:rPr>
          <w:rFonts w:ascii="Times New Roman" w:eastAsia="SimSun" w:hAnsi="Times New Roman" w:cs="Times New Roman"/>
          <w:lang w:eastAsia="zh-CN"/>
        </w:rPr>
        <w:t>s for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 reference sequence</w:t>
      </w:r>
      <w:r w:rsidR="00207E5E">
        <w:rPr>
          <w:rFonts w:ascii="Times New Roman" w:eastAsia="SimSun" w:hAnsi="Times New Roman" w:cs="Times New Roman"/>
          <w:lang w:eastAsia="zh-CN"/>
        </w:rPr>
        <w:t xml:space="preserve"> </w:t>
      </w:r>
      <w:r w:rsidR="00C22A93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C22A93" w:rsidRPr="00693975">
        <w:rPr>
          <w:rFonts w:ascii="Times New Roman" w:eastAsia="SimSun" w:hAnsi="Times New Roman" w:cs="Times New Roman"/>
          <w:vertAlign w:val="subscript"/>
          <w:lang w:eastAsia="zh-CN"/>
        </w:rPr>
        <w:t>1</w:t>
      </w:r>
      <w:r w:rsidR="0081382F" w:rsidRPr="008D5453">
        <w:rPr>
          <w:rFonts w:ascii="Times New Roman" w:eastAsia="SimSun" w:hAnsi="Times New Roman" w:cs="Times New Roman"/>
          <w:lang w:eastAsia="zh-CN"/>
        </w:rPr>
        <w:t xml:space="preserve"> </w:t>
      </w:r>
      <w:r w:rsidR="00C22A93" w:rsidRPr="00693975">
        <w:rPr>
          <w:rFonts w:ascii="Times New Roman" w:eastAsia="SimSun" w:hAnsi="Times New Roman" w:cs="Times New Roman"/>
          <w:lang w:eastAsia="zh-CN"/>
        </w:rPr>
        <w:t>for 10 years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C22A93" w:rsidRPr="00693975">
        <w:rPr>
          <w:rFonts w:ascii="Times New Roman" w:eastAsia="SimSun" w:hAnsi="Times New Roman" w:cs="Times New Roman"/>
          <w:lang w:eastAsia="zh-CN"/>
        </w:rPr>
        <w:t>are shown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in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6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81382F" w:rsidRPr="00693975">
        <w:rPr>
          <w:rFonts w:ascii="Times New Roman" w:eastAsia="SimSun" w:hAnsi="Times New Roman" w:cs="Times New Roman"/>
          <w:lang w:eastAsia="zh-CN"/>
        </w:rPr>
        <w:t>T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he average </w:t>
      </w:r>
      <w:r w:rsidR="00824974" w:rsidRPr="00693975">
        <w:rPr>
          <w:rFonts w:ascii="Times New Roman" w:eastAsia="SimSun" w:hAnsi="Times New Roman" w:cs="Times New Roman"/>
          <w:lang w:eastAsia="zh-CN"/>
        </w:rPr>
        <w:t>GRC</w:t>
      </w:r>
      <w:r w:rsidR="0081382F" w:rsidRPr="00693975">
        <w:rPr>
          <w:rFonts w:ascii="Times New Roman" w:eastAsia="SimSun" w:hAnsi="Times New Roman" w:cs="Times New Roman"/>
          <w:lang w:eastAsia="zh-CN"/>
        </w:rPr>
        <w:t>s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1382F" w:rsidRPr="00693975">
        <w:rPr>
          <w:rFonts w:ascii="Times New Roman" w:eastAsia="SimSun" w:hAnsi="Times New Roman" w:cs="Times New Roman"/>
          <w:lang w:eastAsia="zh-CN"/>
        </w:rPr>
        <w:t>for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C22A93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C22A93" w:rsidRPr="00693975">
        <w:rPr>
          <w:rFonts w:ascii="Times New Roman" w:eastAsia="SimSun" w:hAnsi="Times New Roman" w:cs="Times New Roman"/>
          <w:vertAlign w:val="subscript"/>
          <w:lang w:eastAsia="zh-CN"/>
        </w:rPr>
        <w:t>2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C22A93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C22A93" w:rsidRPr="00693975">
        <w:rPr>
          <w:rFonts w:ascii="Times New Roman" w:eastAsia="SimSun" w:hAnsi="Times New Roman" w:cs="Times New Roman"/>
          <w:vertAlign w:val="subscript"/>
          <w:lang w:eastAsia="zh-CN"/>
        </w:rPr>
        <w:t>3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, </w:t>
      </w:r>
      <w:r w:rsidR="00C22A93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C22A93" w:rsidRPr="00693975">
        <w:rPr>
          <w:rFonts w:ascii="Times New Roman" w:eastAsia="SimSun" w:hAnsi="Times New Roman" w:cs="Times New Roman"/>
          <w:vertAlign w:val="subscript"/>
          <w:lang w:eastAsia="zh-CN"/>
        </w:rPr>
        <w:t>4</w:t>
      </w:r>
      <w:r w:rsidR="0081382F" w:rsidRPr="008D5453">
        <w:rPr>
          <w:rFonts w:ascii="Times New Roman" w:eastAsia="SimSun" w:hAnsi="Times New Roman" w:cs="Times New Roman"/>
          <w:lang w:eastAsia="zh-CN"/>
        </w:rPr>
        <w:t>,</w:t>
      </w:r>
      <w:r w:rsidR="00C22A93" w:rsidRPr="008D5453">
        <w:rPr>
          <w:rFonts w:ascii="Times New Roman" w:eastAsia="SimSun" w:hAnsi="Times New Roman" w:cs="Times New Roman"/>
          <w:lang w:eastAsia="zh-CN"/>
        </w:rPr>
        <w:t xml:space="preserve"> </w:t>
      </w:r>
      <w:r w:rsidR="00C22A93" w:rsidRPr="00693975">
        <w:rPr>
          <w:rFonts w:ascii="Times New Roman" w:eastAsia="SimSun" w:hAnsi="Times New Roman" w:cs="Times New Roman"/>
          <w:lang w:eastAsia="zh-CN"/>
        </w:rPr>
        <w:t>and</w:t>
      </w:r>
      <w:r w:rsidR="00C22A93" w:rsidRPr="00693975">
        <w:rPr>
          <w:rFonts w:ascii="Times New Roman" w:eastAsia="SimSun" w:hAnsi="Times New Roman" w:cs="Times New Roman"/>
          <w:i/>
          <w:lang w:eastAsia="zh-CN"/>
        </w:rPr>
        <w:t>Y</w:t>
      </w:r>
      <w:r w:rsidR="00C22A93" w:rsidRPr="00693975">
        <w:rPr>
          <w:rFonts w:ascii="Times New Roman" w:eastAsia="SimSun" w:hAnsi="Times New Roman" w:cs="Times New Roman"/>
          <w:vertAlign w:val="subscript"/>
          <w:lang w:eastAsia="zh-CN"/>
        </w:rPr>
        <w:t>5</w:t>
      </w:r>
      <w:r w:rsidR="00C22A93" w:rsidRPr="008D5453">
        <w:rPr>
          <w:rFonts w:ascii="Times New Roman" w:eastAsia="SimSun" w:hAnsi="Times New Roman" w:cs="Times New Roman"/>
          <w:lang w:eastAsia="zh-CN"/>
        </w:rPr>
        <w:t xml:space="preserve"> </w:t>
      </w:r>
      <w:r w:rsidR="00C22A93" w:rsidRPr="00693975">
        <w:rPr>
          <w:rFonts w:ascii="Times New Roman" w:eastAsia="SimSun" w:hAnsi="Times New Roman" w:cs="Times New Roman"/>
          <w:lang w:eastAsia="zh-CN"/>
        </w:rPr>
        <w:t xml:space="preserve">as the reference sequences are shown in Appendix 2. </w:t>
      </w:r>
      <w:r w:rsidR="0081382F" w:rsidRPr="00693975">
        <w:rPr>
          <w:rFonts w:ascii="Times New Roman" w:eastAsia="SimSun" w:hAnsi="Times New Roman" w:cs="Times New Roman"/>
          <w:lang w:eastAsia="zh-CN"/>
        </w:rPr>
        <w:t>A</w:t>
      </w:r>
      <w:r w:rsidR="00603219" w:rsidRPr="00693975">
        <w:rPr>
          <w:rFonts w:ascii="Times New Roman" w:eastAsia="SimSun" w:hAnsi="Times New Roman" w:cs="Times New Roman"/>
          <w:lang w:eastAsia="zh-CN"/>
        </w:rPr>
        <w:t xml:space="preserve">ggregated 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GRC </w:t>
      </w:r>
      <w:r w:rsidR="00603219" w:rsidRPr="00693975">
        <w:rPr>
          <w:rFonts w:ascii="Times New Roman" w:eastAsia="SimSun" w:hAnsi="Times New Roman" w:cs="Times New Roman"/>
          <w:lang w:eastAsia="zh-CN"/>
        </w:rPr>
        <w:t xml:space="preserve">results are </w:t>
      </w:r>
      <w:r w:rsidR="0081382F" w:rsidRPr="00693975">
        <w:rPr>
          <w:rFonts w:ascii="Times New Roman" w:eastAsia="SimSun" w:hAnsi="Times New Roman" w:cs="Times New Roman"/>
          <w:lang w:eastAsia="zh-CN"/>
        </w:rPr>
        <w:t>presented</w:t>
      </w:r>
      <w:r w:rsidR="00603219" w:rsidRPr="00693975">
        <w:rPr>
          <w:rFonts w:ascii="Times New Roman" w:eastAsia="SimSun" w:hAnsi="Times New Roman" w:cs="Times New Roman"/>
          <w:lang w:eastAsia="zh-CN"/>
        </w:rPr>
        <w:t xml:space="preserve"> in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7</w:t>
      </w:r>
      <w:r w:rsidR="00603219" w:rsidRPr="00693975">
        <w:rPr>
          <w:rFonts w:ascii="Times New Roman" w:eastAsia="SimSun" w:hAnsi="Times New Roman" w:cs="Times New Roman"/>
          <w:lang w:eastAsia="zh-CN"/>
        </w:rPr>
        <w:t>.</w:t>
      </w:r>
    </w:p>
    <w:p w14:paraId="4C1DB838" w14:textId="77777777" w:rsidR="00CC5729" w:rsidRPr="00CC5729" w:rsidRDefault="00CC5729" w:rsidP="00CC5729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CC5729">
        <w:rPr>
          <w:rFonts w:ascii="Times New Roman" w:eastAsia="SimSun" w:hAnsi="Times New Roman" w:cs="Times New Roman" w:hint="eastAsia"/>
          <w:lang w:eastAsia="zh-CN"/>
        </w:rPr>
        <w:t>Table 6 G</w:t>
      </w:r>
      <w:r w:rsidRPr="00CC5729">
        <w:rPr>
          <w:rFonts w:ascii="Times New Roman" w:eastAsia="SimSun" w:hAnsi="Times New Roman" w:cs="Times New Roman"/>
          <w:lang w:eastAsia="zh-CN"/>
        </w:rPr>
        <w:t>rey relational coefficient</w:t>
      </w:r>
      <w:r w:rsidRPr="00CC5729">
        <w:rPr>
          <w:rFonts w:ascii="Times New Roman" w:eastAsia="SimSun" w:hAnsi="Times New Roman" w:cs="Times New Roman" w:hint="eastAsia"/>
          <w:lang w:eastAsia="zh-CN"/>
        </w:rPr>
        <w:t xml:space="preserve">s with </w:t>
      </w:r>
      <w:r w:rsidRPr="00CC5729">
        <w:rPr>
          <w:rFonts w:ascii="Times New Roman" w:eastAsia="SimSun" w:hAnsi="Times New Roman" w:cs="Times New Roman"/>
          <w:lang w:eastAsia="zh-CN"/>
        </w:rPr>
        <w:t>reference sequence</w:t>
      </w:r>
      <w:r w:rsidRPr="00CC5729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CC5729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CC5729">
        <w:rPr>
          <w:rFonts w:ascii="Times New Roman" w:eastAsia="SimSun" w:hAnsi="Times New Roman" w:cs="Times New Roman" w:hint="eastAsia"/>
          <w:vertAlign w:val="subscript"/>
          <w:lang w:eastAsia="zh-CN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CC5729" w:rsidRPr="00CC5729" w14:paraId="5FDA5AAA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B311B0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E7B25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CC5729">
              <w:rPr>
                <w:rFonts w:ascii="Times New Roman" w:eastAsia="SimSun" w:hAnsi="Times New Roman" w:cs="Times New Roman"/>
                <w:iCs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B18DA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A94BFB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78B032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03DF4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9A96C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96B87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2F903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BBC3F6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CC5729" w:rsidRPr="00CC5729" w14:paraId="0785A36A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D527B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60756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851B4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0.6890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736BD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0.5828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FD389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0.3420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7049F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D1D45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CC822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0.7367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3AAA70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D697A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0.6078 </w:t>
            </w:r>
          </w:p>
        </w:tc>
      </w:tr>
      <w:tr w:rsidR="00CC5729" w:rsidRPr="00CC5729" w14:paraId="0AF85017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CDACBA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0C2F38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0618B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0.8025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EEE78E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0.5303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D9FE7C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0.6847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A8C15F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0.4979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B344A1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0.3961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0A997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0.6746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1AE268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0.9208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109AB2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0.6618 </w:t>
            </w:r>
          </w:p>
        </w:tc>
      </w:tr>
      <w:tr w:rsidR="00CC5729" w:rsidRPr="00CC5729" w14:paraId="3B725B73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25300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4B1A80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87389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0.8779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493711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0.4784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76676F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0.9956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EDD17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0.9121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8AB5B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0.5401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A6A6A1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0.6873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F743C0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0.6923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92F022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0.9390 </w:t>
            </w:r>
          </w:p>
        </w:tc>
      </w:tr>
      <w:tr w:rsidR="00CC5729" w:rsidRPr="00CC5729" w14:paraId="28660286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D2B16F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91D6A9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88FAAD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0.9132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995DC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0.6233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8AFA88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0.5151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5E1524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0.6285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01F5F9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0.6772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EA2005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0.8504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7F4BC9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0.8489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2F3A74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0.8567 </w:t>
            </w:r>
          </w:p>
        </w:tc>
      </w:tr>
      <w:tr w:rsidR="00CC5729" w:rsidRPr="00CC5729" w14:paraId="4F76150D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C7BA87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F9E81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44AA47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0.8765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E94FDD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0.6247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4DBF8C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0.9987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E4B16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0.8765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177A47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0.6223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5ECA14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0.5424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1F4D26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0.5469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39762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0.8765 </w:t>
            </w:r>
          </w:p>
        </w:tc>
      </w:tr>
      <w:tr w:rsidR="00CC5729" w:rsidRPr="00CC5729" w14:paraId="618E1801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1262A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5E51D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9777EE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0.7963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84C2F7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0.9017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DC505D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0.6953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A7E431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0.4278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E029A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0.7308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AAB189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0.9787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DBAE7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0.7335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6C152B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0.4170 </w:t>
            </w:r>
          </w:p>
        </w:tc>
      </w:tr>
      <w:tr w:rsidR="00CC5729" w:rsidRPr="00CC5729" w14:paraId="29071F59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33BD80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 xml:space="preserve">2011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9DC1D9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685D3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0.6033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ACD9AC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0.9609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CB828F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0.6052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008C06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0.4072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AC9470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0.5312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6B749F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0.8981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9C46F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0.6961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65B563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0.4410 </w:t>
            </w:r>
          </w:p>
        </w:tc>
      </w:tr>
      <w:tr w:rsidR="00CC5729" w:rsidRPr="00CC5729" w14:paraId="6D67AFF8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14A68F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AA423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4BC354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0.8052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3553FF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0.7795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8837F4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0.7111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7B7C35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0.4667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FCE42B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0.6133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E32DD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0.7795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462817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0.9498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20ED0A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0.5147 </w:t>
            </w:r>
          </w:p>
        </w:tc>
      </w:tr>
      <w:tr w:rsidR="00CC5729" w:rsidRPr="00CC5729" w14:paraId="5F5C7E1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DD6AF5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012366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5BE39C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0.8246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DBA724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0.3657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4BE435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0.7254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293F2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0.8946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67EAD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0.3657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4A9451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0.3900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CCA7D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0.7903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4F181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0.7995 </w:t>
            </w:r>
          </w:p>
        </w:tc>
      </w:tr>
      <w:tr w:rsidR="00CC5729" w:rsidRPr="00CC5729" w14:paraId="6D99D31C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A5E916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8FDBE3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9781A7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F9C9ED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0.3403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687C81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2134C8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0.7675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96AD54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0.3453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2847AD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6901C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0.8110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76760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1.0000 </w:t>
            </w:r>
          </w:p>
        </w:tc>
      </w:tr>
      <w:tr w:rsidR="00CC5729" w:rsidRPr="00CC5729" w14:paraId="2C6289E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144D5B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AVG.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8C72FE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84D49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0.8188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DD208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0.6188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4362CF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0.7273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D68E47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0.6212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117B0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0.5155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AA890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0.6871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A587DB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0.7990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FDB554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0.7114 </w:t>
            </w:r>
          </w:p>
        </w:tc>
      </w:tr>
    </w:tbl>
    <w:p w14:paraId="7168ECC8" w14:textId="714994DE" w:rsidR="008943CB" w:rsidRDefault="004633DE" w:rsidP="00CC5729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In this case, the importance of all </w:t>
      </w:r>
      <w:r w:rsidR="008943CB" w:rsidRPr="00693975">
        <w:rPr>
          <w:rFonts w:ascii="Times New Roman" w:eastAsia="SimSun" w:hAnsi="Times New Roman" w:cs="Times New Roman"/>
          <w:lang w:eastAsia="zh-CN"/>
        </w:rPr>
        <w:t>indicators</w:t>
      </w:r>
      <w:r w:rsidR="00824974" w:rsidRPr="00693975">
        <w:rPr>
          <w:rFonts w:ascii="Times New Roman" w:eastAsia="SimSun" w:hAnsi="Times New Roman" w:cs="Times New Roman"/>
          <w:lang w:eastAsia="zh-CN"/>
        </w:rPr>
        <w:t xml:space="preserve"> was</w:t>
      </w:r>
      <w:r w:rsidR="0081382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943CB" w:rsidRPr="00693975">
        <w:rPr>
          <w:rFonts w:ascii="Times New Roman" w:eastAsia="SimSun" w:hAnsi="Times New Roman" w:cs="Times New Roman"/>
          <w:lang w:eastAsia="zh-CN"/>
        </w:rPr>
        <w:t>not</w:t>
      </w:r>
      <w:r w:rsidRPr="00693975">
        <w:rPr>
          <w:rFonts w:ascii="Times New Roman" w:eastAsia="SimSun" w:hAnsi="Times New Roman" w:cs="Times New Roman"/>
          <w:lang w:eastAsia="zh-CN"/>
        </w:rPr>
        <w:t xml:space="preserve"> equal. Thus</w:t>
      </w:r>
      <w:r w:rsidR="0081382F" w:rsidRPr="00693975">
        <w:rPr>
          <w:rFonts w:ascii="Times New Roman" w:eastAsia="SimSun" w:hAnsi="Times New Roman" w:cs="Times New Roman"/>
          <w:lang w:eastAsia="zh-CN"/>
        </w:rPr>
        <w:t>,</w:t>
      </w:r>
      <w:r w:rsidRPr="00693975">
        <w:rPr>
          <w:rFonts w:ascii="Times New Roman" w:eastAsia="SimSun" w:hAnsi="Times New Roman" w:cs="Times New Roman"/>
          <w:lang w:eastAsia="zh-CN"/>
        </w:rPr>
        <w:t xml:space="preserve"> the weights f</w:t>
      </w:r>
      <w:r w:rsidR="0081382F" w:rsidRPr="00693975">
        <w:rPr>
          <w:rFonts w:ascii="Times New Roman" w:eastAsia="SimSun" w:hAnsi="Times New Roman" w:cs="Times New Roman"/>
          <w:lang w:eastAsia="zh-CN"/>
        </w:rPr>
        <w:t>or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943CB" w:rsidRPr="00693975">
        <w:rPr>
          <w:rFonts w:ascii="Times New Roman" w:eastAsia="SimSun" w:hAnsi="Times New Roman" w:cs="Times New Roman"/>
          <w:lang w:eastAsia="zh-CN"/>
        </w:rPr>
        <w:t xml:space="preserve">all attributes were calculated </w:t>
      </w:r>
      <w:r w:rsidR="0081382F" w:rsidRPr="00693975">
        <w:rPr>
          <w:rFonts w:ascii="Times New Roman" w:eastAsia="SimSun" w:hAnsi="Times New Roman" w:cs="Times New Roman"/>
          <w:lang w:eastAsia="zh-CN"/>
        </w:rPr>
        <w:t>using</w:t>
      </w:r>
      <w:r w:rsidR="008943CB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1382F" w:rsidRPr="00693975">
        <w:rPr>
          <w:rFonts w:ascii="Times New Roman" w:eastAsia="SimSun" w:hAnsi="Times New Roman" w:cs="Times New Roman"/>
          <w:lang w:eastAsia="zh-CN"/>
        </w:rPr>
        <w:t>e</w:t>
      </w:r>
      <w:r w:rsidR="008943CB" w:rsidRPr="00693975">
        <w:rPr>
          <w:rFonts w:ascii="Times New Roman" w:eastAsia="SimSun" w:hAnsi="Times New Roman" w:cs="Times New Roman"/>
          <w:lang w:eastAsia="zh-CN"/>
        </w:rPr>
        <w:t xml:space="preserve">ntropy. </w:t>
      </w:r>
      <w:r w:rsidR="0081382F" w:rsidRPr="00693975">
        <w:rPr>
          <w:rFonts w:ascii="Times New Roman" w:eastAsia="SimSun" w:hAnsi="Times New Roman" w:cs="Times New Roman"/>
          <w:lang w:eastAsia="zh-CN"/>
        </w:rPr>
        <w:t>A</w:t>
      </w:r>
      <w:r w:rsidR="008943CB" w:rsidRPr="00693975">
        <w:rPr>
          <w:rFonts w:ascii="Times New Roman" w:eastAsia="SimSun" w:hAnsi="Times New Roman" w:cs="Times New Roman"/>
          <w:lang w:eastAsia="zh-CN"/>
        </w:rPr>
        <w:t>ll the weights f</w:t>
      </w:r>
      <w:r w:rsidR="0081382F" w:rsidRPr="00693975">
        <w:rPr>
          <w:rFonts w:ascii="Times New Roman" w:eastAsia="SimSun" w:hAnsi="Times New Roman" w:cs="Times New Roman"/>
          <w:lang w:eastAsia="zh-CN"/>
        </w:rPr>
        <w:t>or</w:t>
      </w:r>
      <w:r w:rsidR="008943CB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943CB" w:rsidRPr="00693975">
        <w:rPr>
          <w:rFonts w:ascii="Times New Roman" w:eastAsia="SimSun" w:hAnsi="Times New Roman" w:cs="Times New Roman"/>
          <w:i/>
          <w:lang w:eastAsia="zh-CN"/>
        </w:rPr>
        <w:t>W</w:t>
      </w:r>
      <w:r w:rsidR="00824974" w:rsidRPr="00693975">
        <w:rPr>
          <w:rFonts w:ascii="Times New Roman" w:eastAsia="SimSun" w:hAnsi="Times New Roman" w:cs="Times New Roman"/>
          <w:vertAlign w:val="subscript"/>
          <w:lang w:eastAsia="zh-CN"/>
        </w:rPr>
        <w:t>X</w:t>
      </w:r>
      <w:r w:rsidR="0081382F" w:rsidRPr="008D5453">
        <w:rPr>
          <w:rFonts w:ascii="Times New Roman" w:eastAsia="SimSun" w:hAnsi="Times New Roman" w:cs="Times New Roman"/>
          <w:lang w:eastAsia="zh-CN"/>
        </w:rPr>
        <w:t xml:space="preserve"> </w:t>
      </w:r>
      <w:r w:rsidR="008943CB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r w:rsidR="008943CB" w:rsidRPr="00693975">
        <w:rPr>
          <w:rFonts w:ascii="Times New Roman" w:eastAsia="SimSun" w:hAnsi="Times New Roman" w:cs="Times New Roman"/>
          <w:i/>
          <w:lang w:eastAsia="zh-CN"/>
        </w:rPr>
        <w:t>W</w:t>
      </w:r>
      <w:r w:rsidR="008943CB" w:rsidRPr="00693975">
        <w:rPr>
          <w:rFonts w:ascii="Times New Roman" w:eastAsia="SimSun" w:hAnsi="Times New Roman" w:cs="Times New Roman"/>
          <w:vertAlign w:val="subscript"/>
          <w:lang w:eastAsia="zh-CN"/>
        </w:rPr>
        <w:t>Y</w:t>
      </w:r>
      <w:r w:rsidR="008943CB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01C7F" w:rsidRPr="00693975">
        <w:rPr>
          <w:rFonts w:ascii="Times New Roman" w:eastAsia="SimSun" w:hAnsi="Times New Roman" w:cs="Times New Roman"/>
          <w:lang w:eastAsia="zh-CN"/>
        </w:rPr>
        <w:t xml:space="preserve">calculated according to </w:t>
      </w:r>
      <w:proofErr w:type="spellStart"/>
      <w:r w:rsidR="00501C7F" w:rsidRPr="00693975">
        <w:rPr>
          <w:rFonts w:ascii="Times New Roman" w:eastAsia="SimSun" w:hAnsi="Times New Roman" w:cs="Times New Roman"/>
          <w:lang w:eastAsia="zh-CN"/>
        </w:rPr>
        <w:t>Eqs</w:t>
      </w:r>
      <w:proofErr w:type="spellEnd"/>
      <w:r w:rsidR="00501C7F" w:rsidRPr="00693975">
        <w:rPr>
          <w:rFonts w:ascii="Times New Roman" w:eastAsia="SimSun" w:hAnsi="Times New Roman" w:cs="Times New Roman"/>
          <w:lang w:eastAsia="zh-CN"/>
        </w:rPr>
        <w:t>. (1)</w:t>
      </w:r>
      <w:proofErr w:type="gramStart"/>
      <w:r w:rsidR="00501C7F" w:rsidRPr="00693975">
        <w:rPr>
          <w:rFonts w:ascii="Times New Roman" w:eastAsia="SimSun" w:hAnsi="Times New Roman" w:cs="Times New Roman"/>
          <w:lang w:eastAsia="zh-CN"/>
        </w:rPr>
        <w:t>–(</w:t>
      </w:r>
      <w:proofErr w:type="gramEnd"/>
      <w:r w:rsidR="00501C7F" w:rsidRPr="00693975">
        <w:rPr>
          <w:rFonts w:ascii="Times New Roman" w:eastAsia="SimSun" w:hAnsi="Times New Roman" w:cs="Times New Roman"/>
          <w:lang w:eastAsia="zh-CN"/>
        </w:rPr>
        <w:t xml:space="preserve">5) </w:t>
      </w:r>
      <w:r w:rsidR="0081382F" w:rsidRPr="00693975">
        <w:rPr>
          <w:rFonts w:ascii="Times New Roman" w:eastAsia="SimSun" w:hAnsi="Times New Roman" w:cs="Times New Roman"/>
          <w:lang w:eastAsia="zh-CN"/>
        </w:rPr>
        <w:t>a</w:t>
      </w:r>
      <w:r w:rsidR="008943CB" w:rsidRPr="00693975">
        <w:rPr>
          <w:rFonts w:ascii="Times New Roman" w:eastAsia="SimSun" w:hAnsi="Times New Roman" w:cs="Times New Roman"/>
          <w:lang w:eastAsia="zh-CN"/>
        </w:rPr>
        <w:t>re l</w:t>
      </w:r>
      <w:r w:rsidR="0081382F" w:rsidRPr="00693975">
        <w:rPr>
          <w:rFonts w:ascii="Times New Roman" w:eastAsia="SimSun" w:hAnsi="Times New Roman" w:cs="Times New Roman"/>
          <w:lang w:eastAsia="zh-CN"/>
        </w:rPr>
        <w:t>ist</w:t>
      </w:r>
      <w:r w:rsidR="008943CB" w:rsidRPr="00693975">
        <w:rPr>
          <w:rFonts w:ascii="Times New Roman" w:eastAsia="SimSun" w:hAnsi="Times New Roman" w:cs="Times New Roman"/>
          <w:lang w:eastAsia="zh-CN"/>
        </w:rPr>
        <w:t xml:space="preserve">ed in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7</w:t>
      </w:r>
      <w:r w:rsidR="008943CB" w:rsidRPr="00693975">
        <w:rPr>
          <w:rFonts w:ascii="Times New Roman" w:eastAsia="SimSun" w:hAnsi="Times New Roman" w:cs="Times New Roman"/>
          <w:lang w:eastAsia="zh-CN"/>
        </w:rPr>
        <w:t>.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E92990" w:rsidRPr="00693975">
        <w:rPr>
          <w:rFonts w:ascii="Times New Roman" w:eastAsia="SimSun" w:hAnsi="Times New Roman" w:cs="Times New Roman"/>
          <w:lang w:eastAsia="zh-CN"/>
        </w:rPr>
        <w:t xml:space="preserve">The detailed calculation steps </w:t>
      </w:r>
      <w:r w:rsidR="00D07AA3" w:rsidRPr="00693975">
        <w:rPr>
          <w:rFonts w:ascii="Times New Roman" w:eastAsia="SimSun" w:hAnsi="Times New Roman" w:cs="Times New Roman"/>
          <w:lang w:eastAsia="zh-CN"/>
        </w:rPr>
        <w:t>a</w:t>
      </w:r>
      <w:r w:rsidR="00E92990" w:rsidRPr="00693975">
        <w:rPr>
          <w:rFonts w:ascii="Times New Roman" w:eastAsia="SimSun" w:hAnsi="Times New Roman" w:cs="Times New Roman"/>
          <w:lang w:eastAsia="zh-CN"/>
        </w:rPr>
        <w:t xml:space="preserve">re </w:t>
      </w:r>
      <w:r w:rsidR="00D07AA3" w:rsidRPr="00693975">
        <w:rPr>
          <w:rFonts w:ascii="Times New Roman" w:eastAsia="SimSun" w:hAnsi="Times New Roman" w:cs="Times New Roman"/>
          <w:lang w:eastAsia="zh-CN"/>
        </w:rPr>
        <w:t>presented</w:t>
      </w:r>
      <w:r w:rsidR="00E92990" w:rsidRPr="00693975">
        <w:rPr>
          <w:rFonts w:ascii="Times New Roman" w:eastAsia="SimSun" w:hAnsi="Times New Roman" w:cs="Times New Roman"/>
          <w:lang w:eastAsia="zh-CN"/>
        </w:rPr>
        <w:t xml:space="preserve"> in Appendix 3.</w:t>
      </w:r>
      <w:r w:rsidR="00603219" w:rsidRPr="00693975">
        <w:rPr>
          <w:rFonts w:ascii="Times New Roman" w:eastAsia="SimSun" w:hAnsi="Times New Roman" w:cs="Times New Roman"/>
          <w:lang w:eastAsia="zh-CN"/>
        </w:rPr>
        <w:t xml:space="preserve"> GRG 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values </w:t>
      </w:r>
      <w:r w:rsidR="00603219" w:rsidRPr="00693975">
        <w:rPr>
          <w:rFonts w:ascii="Times New Roman" w:eastAsia="SimSun" w:hAnsi="Times New Roman" w:cs="Times New Roman"/>
          <w:lang w:eastAsia="zh-CN"/>
        </w:rPr>
        <w:t>calculated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01C7F" w:rsidRPr="00693975">
        <w:rPr>
          <w:rFonts w:ascii="Times New Roman" w:eastAsia="SimSun" w:hAnsi="Times New Roman" w:cs="Times New Roman"/>
          <w:lang w:eastAsia="zh-CN"/>
        </w:rPr>
        <w:t>according to Eq. (8)</w:t>
      </w:r>
      <w:r w:rsidR="00603219" w:rsidRPr="00693975">
        <w:rPr>
          <w:rFonts w:ascii="Times New Roman" w:eastAsia="SimSun" w:hAnsi="Times New Roman" w:cs="Times New Roman"/>
          <w:lang w:eastAsia="zh-CN"/>
        </w:rPr>
        <w:t xml:space="preserve"> a</w:t>
      </w:r>
      <w:r w:rsidR="00D07AA3" w:rsidRPr="00693975">
        <w:rPr>
          <w:rFonts w:ascii="Times New Roman" w:eastAsia="SimSun" w:hAnsi="Times New Roman" w:cs="Times New Roman"/>
          <w:lang w:eastAsia="zh-CN"/>
        </w:rPr>
        <w:t>re</w:t>
      </w:r>
      <w:r w:rsidR="00603219" w:rsidRPr="00693975">
        <w:rPr>
          <w:rFonts w:ascii="Times New Roman" w:eastAsia="SimSun" w:hAnsi="Times New Roman" w:cs="Times New Roman"/>
          <w:lang w:eastAsia="zh-CN"/>
        </w:rPr>
        <w:t xml:space="preserve"> shown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03219" w:rsidRPr="00693975">
        <w:rPr>
          <w:rFonts w:ascii="Times New Roman" w:eastAsia="SimSun" w:hAnsi="Times New Roman" w:cs="Times New Roman"/>
          <w:lang w:eastAsia="zh-CN"/>
        </w:rPr>
        <w:t xml:space="preserve">in Table </w:t>
      </w:r>
      <w:r w:rsidR="00FB5204" w:rsidRPr="00693975">
        <w:rPr>
          <w:rFonts w:ascii="Times New Roman" w:eastAsia="SimSun" w:hAnsi="Times New Roman" w:cs="Times New Roman"/>
          <w:lang w:eastAsia="zh-CN"/>
        </w:rPr>
        <w:t>7</w:t>
      </w:r>
      <w:r w:rsidR="00603219" w:rsidRPr="00693975">
        <w:rPr>
          <w:rFonts w:ascii="Times New Roman" w:eastAsia="SimSun" w:hAnsi="Times New Roman" w:cs="Times New Roman"/>
          <w:lang w:eastAsia="zh-CN"/>
        </w:rPr>
        <w:t>.</w:t>
      </w:r>
    </w:p>
    <w:p w14:paraId="26758030" w14:textId="77777777" w:rsidR="00CC5729" w:rsidRPr="00CC5729" w:rsidRDefault="00CC5729" w:rsidP="00CC5729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CC5729">
        <w:rPr>
          <w:rFonts w:ascii="Times New Roman" w:eastAsia="SimSun" w:hAnsi="Times New Roman" w:cs="Times New Roman" w:hint="eastAsia"/>
          <w:lang w:eastAsia="zh-CN"/>
        </w:rPr>
        <w:t>Table 7 GRG</w:t>
      </w:r>
      <w:r w:rsidRPr="00CC5729">
        <w:rPr>
          <w:rFonts w:ascii="Times New Roman" w:eastAsia="SimSun" w:hAnsi="Times New Roman" w:cs="Times New Roman"/>
          <w:lang w:eastAsia="zh-CN"/>
        </w:rPr>
        <w:t xml:space="preserve"> Matrix </w:t>
      </w:r>
      <w:r w:rsidRPr="00CC5729">
        <w:rPr>
          <w:rFonts w:ascii="Times New Roman" w:eastAsia="SimSun" w:hAnsi="Times New Roman" w:cs="Times New Roman" w:hint="eastAsia"/>
          <w:lang w:eastAsia="zh-CN"/>
        </w:rPr>
        <w:t xml:space="preserve">of </w:t>
      </w:r>
      <w:r w:rsidRPr="00CC5729">
        <w:rPr>
          <w:rFonts w:ascii="Times New Roman" w:eastAsia="SimSun" w:hAnsi="Times New Roman" w:cs="Times New Roman"/>
          <w:lang w:eastAsia="zh-CN"/>
        </w:rPr>
        <w:t>Manufacturing and logistics industr</w:t>
      </w:r>
      <w:r w:rsidRPr="00CC5729">
        <w:rPr>
          <w:rFonts w:ascii="Times New Roman" w:eastAsia="SimSun" w:hAnsi="Times New Roman" w:cs="Times New Roman" w:hint="eastAsia"/>
          <w:lang w:eastAsia="zh-CN"/>
        </w:rPr>
        <w:t>ies</w:t>
      </w:r>
      <w:r w:rsidRPr="00CC5729">
        <w:rPr>
          <w:rFonts w:ascii="Times New Roman" w:eastAsia="SimSun" w:hAnsi="Times New Roman" w:cs="Times New Roman"/>
          <w:lang w:eastAsia="zh-CN"/>
        </w:rPr>
        <w:t xml:space="preserve"> in Taiwan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"/>
        <w:gridCol w:w="780"/>
        <w:gridCol w:w="780"/>
        <w:gridCol w:w="780"/>
        <w:gridCol w:w="780"/>
        <w:gridCol w:w="780"/>
        <w:gridCol w:w="779"/>
        <w:gridCol w:w="779"/>
        <w:gridCol w:w="779"/>
        <w:gridCol w:w="779"/>
        <w:gridCol w:w="779"/>
        <w:gridCol w:w="946"/>
      </w:tblGrid>
      <w:tr w:rsidR="00CC5729" w:rsidRPr="00CC5729" w14:paraId="17D39DFB" w14:textId="77777777" w:rsidTr="006E3B0F">
        <w:trPr>
          <w:trHeight w:val="284"/>
        </w:trPr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38A4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9DAD2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086A5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5E455C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BBD31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9EEA3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68CCC7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28C2AA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64CF81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CC572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D6B01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i/>
                <w:kern w:val="0"/>
                <w:sz w:val="20"/>
                <w:szCs w:val="20"/>
              </w:rPr>
              <w:t>W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  <w:lang w:eastAsia="zh-CN"/>
              </w:rPr>
              <w:t>Y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2E80D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/>
                <w:kern w:val="0"/>
                <w:sz w:val="20"/>
                <w:szCs w:val="20"/>
                <w:lang w:eastAsia="zh-CN"/>
              </w:rPr>
            </w:pPr>
            <w:r w:rsidRPr="00CC5729">
              <w:rPr>
                <w:rFonts w:ascii="Times New Roman" w:eastAsia="SimSun" w:hAnsi="Times New Roman" w:cs="Times New Roman"/>
                <w:bCs/>
                <w:i/>
                <w:kern w:val="0"/>
                <w:sz w:val="20"/>
                <w:szCs w:val="20"/>
                <w:lang w:eastAsia="zh-CN"/>
              </w:rPr>
              <w:t>GRG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  <w:lang w:eastAsia="zh-CN"/>
              </w:rPr>
              <w:t>Y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11255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/>
                <w:kern w:val="0"/>
                <w:sz w:val="20"/>
                <w:szCs w:val="20"/>
                <w:lang w:eastAsia="zh-CN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R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anking</w:t>
            </w:r>
            <w:r w:rsidRPr="00CC5729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bscript"/>
                <w:lang w:eastAsia="zh-CN"/>
              </w:rPr>
              <w:t>(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  <w:lang w:eastAsia="zh-CN"/>
              </w:rPr>
              <w:t>Y</w:t>
            </w:r>
            <w:r w:rsidRPr="00CC5729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bscript"/>
                <w:lang w:eastAsia="zh-CN"/>
              </w:rPr>
              <w:t>)</w:t>
            </w:r>
          </w:p>
        </w:tc>
      </w:tr>
      <w:tr w:rsidR="00CC5729" w:rsidRPr="00CC5729" w14:paraId="451F3835" w14:textId="77777777" w:rsidTr="006E3B0F">
        <w:trPr>
          <w:trHeight w:val="284"/>
        </w:trPr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0725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bCs/>
                <w:i/>
                <w:kern w:val="0"/>
                <w:sz w:val="20"/>
                <w:szCs w:val="20"/>
              </w:rPr>
              <w:t>Y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E2F8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0.8188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1CD9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0.6188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9169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0.7273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5491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0.6212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10EA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0.5155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D0C9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0.6871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7EAF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0.7990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E133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0.7114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33C9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0.2237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8DF2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0.7095</w:t>
            </w:r>
          </w:p>
        </w:tc>
        <w:tc>
          <w:tcPr>
            <w:tcW w:w="48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6852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</w:tr>
      <w:tr w:rsidR="00CC5729" w:rsidRPr="00CC5729" w14:paraId="1800196D" w14:textId="77777777" w:rsidTr="006E3B0F">
        <w:trPr>
          <w:trHeight w:val="284"/>
        </w:trPr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9BC199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bCs/>
                <w:i/>
                <w:kern w:val="0"/>
                <w:sz w:val="20"/>
                <w:szCs w:val="20"/>
              </w:rPr>
              <w:t>Y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02E11D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0.8051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26E4A9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0.5602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C30E15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0.7431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A40C56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0.6481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1E2E11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0.5175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7E2A20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0.6189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C6F8D0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0.8181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E81801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0.7029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91B974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0.2376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288072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0.7139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4786C35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</w:tr>
      <w:tr w:rsidR="00CC5729" w:rsidRPr="00CC5729" w14:paraId="75BFBAF9" w14:textId="77777777" w:rsidTr="006E3B0F">
        <w:trPr>
          <w:trHeight w:val="284"/>
        </w:trPr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6DC2F0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bCs/>
                <w:i/>
                <w:kern w:val="0"/>
                <w:sz w:val="20"/>
                <w:szCs w:val="20"/>
              </w:rPr>
              <w:t>Y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804335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0.5432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432AC1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0.6131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70077C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0.5772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800A29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0.6671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B6AD17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0.7427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BF20B0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0.6513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F9D2A9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0.5250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B7794B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0.5885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58FCF6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0.1104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9143D0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0.5966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1875AEC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5</w:t>
            </w:r>
          </w:p>
        </w:tc>
      </w:tr>
      <w:tr w:rsidR="00CC5729" w:rsidRPr="00CC5729" w14:paraId="63A56A03" w14:textId="77777777" w:rsidTr="006E3B0F">
        <w:trPr>
          <w:trHeight w:val="284"/>
        </w:trPr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774CDC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bCs/>
                <w:i/>
                <w:kern w:val="0"/>
                <w:sz w:val="20"/>
                <w:szCs w:val="20"/>
              </w:rPr>
              <w:t>Y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706432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0.7618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64AE11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0.5997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1A9485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0.6533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648A1B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0.5647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B70FC9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0.5239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8961B1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0.6927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19B42F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0.8620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C63C06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0.6465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9D86F9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0.3330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F3D63E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0.6563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012E2DF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4</w:t>
            </w:r>
          </w:p>
        </w:tc>
      </w:tr>
      <w:tr w:rsidR="00CC5729" w:rsidRPr="00CC5729" w14:paraId="0A09B88A" w14:textId="77777777" w:rsidTr="006E3B0F">
        <w:trPr>
          <w:trHeight w:val="284"/>
        </w:trPr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BE0F1C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bCs/>
                <w:i/>
                <w:kern w:val="0"/>
                <w:sz w:val="20"/>
                <w:szCs w:val="20"/>
              </w:rPr>
              <w:t>Y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FA8017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0.8726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B4CDF1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0.5382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F182DC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0.7666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DA2229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0.6876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0168E4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0.5376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C5DA1F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0.6114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F1C89C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0.7845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4DF795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0.7865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C3E6F0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0.0953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235F50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0.7371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3B06AC3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</w:tr>
      <w:tr w:rsidR="00CC5729" w:rsidRPr="00CC5729" w14:paraId="585725A7" w14:textId="77777777" w:rsidTr="006E3B0F">
        <w:trPr>
          <w:trHeight w:val="284"/>
        </w:trPr>
        <w:tc>
          <w:tcPr>
            <w:tcW w:w="491" w:type="pct"/>
            <w:shd w:val="clear" w:color="auto" w:fill="auto"/>
            <w:vAlign w:val="center"/>
            <w:hideMark/>
          </w:tcPr>
          <w:p w14:paraId="31F93198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i/>
                <w:kern w:val="0"/>
                <w:sz w:val="20"/>
                <w:szCs w:val="20"/>
              </w:rPr>
              <w:t>W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  <w:lang w:eastAsia="zh-CN"/>
              </w:rPr>
              <w:t>X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FF0552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0.0901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200B21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0.0335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FBBB5F3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0.6215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F401695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0.0727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8AEFA5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0.0667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BC7B06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0.0721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6C656F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0.0347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2037136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0.0088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91B0DE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DF0C589" w14:textId="77777777" w:rsidR="00CC5729" w:rsidRPr="00CC5729" w:rsidRDefault="00CC5729" w:rsidP="00CC5729">
            <w:pPr>
              <w:widowControl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28D6ED3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</w:p>
        </w:tc>
      </w:tr>
      <w:tr w:rsidR="00CC5729" w:rsidRPr="00CC5729" w14:paraId="357AAD84" w14:textId="77777777" w:rsidTr="006E3B0F">
        <w:trPr>
          <w:trHeight w:val="284"/>
        </w:trPr>
        <w:tc>
          <w:tcPr>
            <w:tcW w:w="491" w:type="pct"/>
            <w:shd w:val="clear" w:color="auto" w:fill="auto"/>
            <w:vAlign w:val="center"/>
            <w:hideMark/>
          </w:tcPr>
          <w:p w14:paraId="224C6D3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SimSun" w:hAnsi="Times New Roman" w:cs="Times New Roman"/>
                <w:bCs/>
                <w:i/>
                <w:kern w:val="0"/>
                <w:sz w:val="20"/>
                <w:szCs w:val="20"/>
                <w:lang w:eastAsia="zh-CN"/>
              </w:rPr>
              <w:t>GRG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  <w:lang w:eastAsia="zh-CN"/>
              </w:rPr>
              <w:t>X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9074A0C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0.7713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7B0917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0.5902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BCA4E2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0.6936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B256E5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0.6202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60795BD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0.5460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C08571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0.6616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701E89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0.7929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F45D861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0.6813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58AD90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5AB5C36E" w14:textId="77777777" w:rsidR="00CC5729" w:rsidRPr="00CC5729" w:rsidRDefault="00CC5729" w:rsidP="00CC5729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A172888" w14:textId="77777777" w:rsidR="00CC5729" w:rsidRPr="00CC5729" w:rsidRDefault="00CC5729" w:rsidP="00CC5729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CC5729" w:rsidRPr="00CC5729" w14:paraId="6DBECF20" w14:textId="77777777" w:rsidTr="006E3B0F">
        <w:trPr>
          <w:trHeight w:val="284"/>
        </w:trPr>
        <w:tc>
          <w:tcPr>
            <w:tcW w:w="491" w:type="pct"/>
            <w:shd w:val="clear" w:color="auto" w:fill="auto"/>
            <w:vAlign w:val="center"/>
            <w:hideMark/>
          </w:tcPr>
          <w:p w14:paraId="3E5F7F1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i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Ranking</w:t>
            </w:r>
            <w:r w:rsidRPr="00CC5729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bscript"/>
                <w:lang w:eastAsia="zh-CN"/>
              </w:rPr>
              <w:t>(</w:t>
            </w:r>
            <w:r w:rsidRPr="00CC572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bscript"/>
                <w:lang w:eastAsia="zh-CN"/>
              </w:rPr>
              <w:t>X</w:t>
            </w:r>
            <w:r w:rsidRPr="00CC5729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bscript"/>
                <w:lang w:eastAsia="zh-CN"/>
              </w:rPr>
              <w:t>)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09A680B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E966907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B481520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75F2F89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9AF7C7A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C4728C4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0F3B5E2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09547EF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CC5729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9F59BCE" w14:textId="77777777" w:rsidR="00CC5729" w:rsidRPr="00CC5729" w:rsidRDefault="00CC5729" w:rsidP="00CC572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4E66EA9A" w14:textId="77777777" w:rsidR="00CC5729" w:rsidRPr="00CC5729" w:rsidRDefault="00CC5729" w:rsidP="00CC5729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D42FBB2" w14:textId="77777777" w:rsidR="00CC5729" w:rsidRPr="00CC5729" w:rsidRDefault="00CC5729" w:rsidP="00CC5729">
            <w:pPr>
              <w:widowControl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6150A379" w14:textId="77777777" w:rsidR="005A2797" w:rsidRPr="00693975" w:rsidRDefault="005A2797" w:rsidP="00F1148D">
      <w:pPr>
        <w:adjustRightInd w:val="0"/>
        <w:snapToGrid w:val="0"/>
        <w:spacing w:beforeLines="50" w:before="180"/>
        <w:jc w:val="both"/>
        <w:rPr>
          <w:rFonts w:ascii="Times New Roman" w:eastAsia="SimSun" w:hAnsi="Times New Roman" w:cs="Times New Roman"/>
          <w:b/>
          <w:lang w:eastAsia="zh-CN"/>
        </w:rPr>
      </w:pPr>
      <w:r w:rsidRPr="00693975">
        <w:rPr>
          <w:rFonts w:ascii="Times New Roman" w:eastAsia="SimSun" w:hAnsi="Times New Roman" w:cs="Times New Roman"/>
          <w:b/>
          <w:lang w:eastAsia="zh-CN"/>
        </w:rPr>
        <w:t>3.3</w:t>
      </w:r>
      <w:r w:rsidR="00D07AA3" w:rsidRPr="00693975">
        <w:rPr>
          <w:rFonts w:ascii="Times New Roman" w:eastAsia="SimSun" w:hAnsi="Times New Roman" w:cs="Times New Roman"/>
          <w:b/>
          <w:lang w:eastAsia="zh-CN"/>
        </w:rPr>
        <w:t xml:space="preserve">. </w:t>
      </w:r>
      <w:r w:rsidRPr="00693975">
        <w:rPr>
          <w:rFonts w:ascii="Times New Roman" w:eastAsia="SimSun" w:hAnsi="Times New Roman" w:cs="Times New Roman"/>
          <w:b/>
          <w:lang w:eastAsia="zh-CN"/>
        </w:rPr>
        <w:t>Results</w:t>
      </w:r>
    </w:p>
    <w:p w14:paraId="6D9C4BAB" w14:textId="7E34F4DD" w:rsidR="005C6892" w:rsidRPr="006E3B0F" w:rsidRDefault="00AE3A0E" w:rsidP="008441F2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6E3B0F">
        <w:rPr>
          <w:rFonts w:ascii="Times New Roman" w:eastAsia="SimSun" w:hAnsi="Times New Roman" w:cs="Times New Roman"/>
          <w:szCs w:val="24"/>
          <w:lang w:eastAsia="zh-CN"/>
        </w:rPr>
        <w:t>T</w:t>
      </w:r>
      <w:r w:rsidR="00B91B50" w:rsidRPr="006E3B0F">
        <w:rPr>
          <w:rFonts w:ascii="Times New Roman" w:eastAsia="SimSun" w:hAnsi="Times New Roman" w:cs="Times New Roman"/>
          <w:szCs w:val="24"/>
          <w:lang w:eastAsia="zh-CN"/>
        </w:rPr>
        <w:t xml:space="preserve">he 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>GRG</w:t>
      </w:r>
      <w:r w:rsidR="00B91B50" w:rsidRPr="006E3B0F">
        <w:rPr>
          <w:rFonts w:ascii="Times New Roman" w:eastAsia="SimSun" w:hAnsi="Times New Roman" w:cs="Times New Roman"/>
          <w:szCs w:val="24"/>
          <w:lang w:eastAsia="zh-CN"/>
        </w:rPr>
        <w:t xml:space="preserve"> between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 xml:space="preserve"> the logistics indicators and manufacturing indicators is as follows: 0.7095</w:t>
      </w:r>
      <w:r w:rsidR="00501C7F" w:rsidRPr="006E3B0F" w:rsidDel="00501C7F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 </w:t>
      </w:r>
      <w:r w:rsidR="00501C7F" w:rsidRPr="006E3B0F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for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m</w:t>
      </w:r>
      <w:r w:rsidR="00B91B50" w:rsidRPr="006E3B0F">
        <w:rPr>
          <w:rFonts w:ascii="Times New Roman" w:eastAsia="SimSun" w:hAnsi="Times New Roman" w:cs="Times New Roman"/>
          <w:szCs w:val="24"/>
          <w:lang w:eastAsia="zh-CN"/>
        </w:rPr>
        <w:t>anufacturing output (</w:t>
      </w:r>
      <w:r w:rsidR="00B91B50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B91B50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1</w:t>
      </w:r>
      <w:r w:rsidR="00B91B50" w:rsidRPr="006E3B0F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 xml:space="preserve">0.7139 for </w:t>
      </w:r>
      <w:r w:rsidR="00501C7F" w:rsidRPr="006E3B0F">
        <w:rPr>
          <w:rFonts w:ascii="Times New Roman" w:eastAsia="SimSun" w:hAnsi="Times New Roman" w:cs="Times New Roman"/>
          <w:kern w:val="0"/>
          <w:szCs w:val="24"/>
          <w:lang w:eastAsia="zh-CN"/>
        </w:rPr>
        <w:t>i</w:t>
      </w:r>
      <w:r w:rsidR="0034602C" w:rsidRPr="006E3B0F">
        <w:rPr>
          <w:rFonts w:ascii="Times New Roman" w:eastAsia="SimSun" w:hAnsi="Times New Roman" w:cs="Times New Roman"/>
          <w:szCs w:val="24"/>
          <w:lang w:eastAsia="zh-CN"/>
        </w:rPr>
        <w:t xml:space="preserve">ndustrial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p</w:t>
      </w:r>
      <w:r w:rsidR="0034602C" w:rsidRPr="006E3B0F">
        <w:rPr>
          <w:rFonts w:ascii="Times New Roman" w:eastAsia="SimSun" w:hAnsi="Times New Roman" w:cs="Times New Roman"/>
          <w:szCs w:val="24"/>
          <w:lang w:eastAsia="zh-CN"/>
        </w:rPr>
        <w:t>roduction (</w:t>
      </w:r>
      <w:r w:rsidR="0034602C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34602C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2</w:t>
      </w:r>
      <w:r w:rsidR="0034602C" w:rsidRPr="006E3B0F">
        <w:rPr>
          <w:rFonts w:ascii="Times New Roman" w:eastAsia="SimSun" w:hAnsi="Times New Roman" w:cs="Times New Roman"/>
          <w:szCs w:val="24"/>
          <w:lang w:eastAsia="zh-CN"/>
        </w:rPr>
        <w:t>);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0.5966 for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g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>ross domestic manufacturing production deflator (</w:t>
      </w:r>
      <w:r w:rsidR="005014D4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5014D4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3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0.6563 for m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>anufacturing fixed capital consumption (</w:t>
      </w:r>
      <w:r w:rsidR="005014D4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5014D4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4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and 0.7371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for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m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anufacturing employment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c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>ompensation (</w:t>
      </w:r>
      <w:r w:rsidR="005014D4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5014D4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5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).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Thus,</w:t>
      </w:r>
      <w:r w:rsidR="00B91B50" w:rsidRPr="006E3B0F">
        <w:rPr>
          <w:rFonts w:ascii="Times New Roman" w:eastAsia="SimSun" w:hAnsi="Times New Roman" w:cs="Times New Roman"/>
          <w:szCs w:val="24"/>
          <w:lang w:eastAsia="zh-CN"/>
        </w:rPr>
        <w:t xml:space="preserve"> the GRG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 xml:space="preserve">ranking </w:t>
      </w:r>
      <w:r w:rsidR="00B91B50" w:rsidRPr="006E3B0F">
        <w:rPr>
          <w:rFonts w:ascii="Times New Roman" w:eastAsia="SimSun" w:hAnsi="Times New Roman" w:cs="Times New Roman"/>
          <w:szCs w:val="24"/>
          <w:lang w:eastAsia="zh-CN"/>
        </w:rPr>
        <w:t xml:space="preserve">for manufacturing indicators </w:t>
      </w:r>
      <w:r w:rsidRPr="006E3B0F">
        <w:rPr>
          <w:rFonts w:ascii="Times New Roman" w:eastAsia="SimSun" w:hAnsi="Times New Roman" w:cs="Times New Roman"/>
          <w:szCs w:val="24"/>
          <w:lang w:eastAsia="zh-CN"/>
        </w:rPr>
        <w:t>is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4D4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5014D4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5</w:t>
      </w:r>
      <w:r w:rsidR="0015327A" w:rsidRPr="0015327A">
        <w:rPr>
          <w:rFonts w:ascii="Times New Roman" w:eastAsia="SimSun" w:hAnsi="Times New Roman" w:cs="Times New Roman" w:hint="eastAsia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9921C5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9921C5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9921C5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2</w:t>
      </w:r>
      <w:r w:rsidR="009921C5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4D4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5014D4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1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4D4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5014D4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4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4D4" w:rsidRPr="006E3B0F">
        <w:rPr>
          <w:rFonts w:ascii="Times New Roman" w:eastAsia="SimSun" w:hAnsi="Times New Roman" w:cs="Times New Roman"/>
          <w:i/>
          <w:szCs w:val="24"/>
          <w:lang w:eastAsia="zh-CN"/>
        </w:rPr>
        <w:t>Y</w:t>
      </w:r>
      <w:r w:rsidR="005014D4" w:rsidRPr="006E3B0F">
        <w:rPr>
          <w:rFonts w:ascii="Times New Roman" w:eastAsia="SimSun" w:hAnsi="Times New Roman" w:cs="Times New Roman"/>
          <w:szCs w:val="24"/>
          <w:vertAlign w:val="subscript"/>
          <w:lang w:eastAsia="zh-CN"/>
        </w:rPr>
        <w:t>3</w:t>
      </w:r>
      <w:r w:rsidR="005014D4" w:rsidRPr="006E3B0F">
        <w:rPr>
          <w:rFonts w:ascii="Times New Roman" w:eastAsia="SimSun" w:hAnsi="Times New Roman" w:cs="Times New Roman"/>
          <w:szCs w:val="24"/>
          <w:lang w:eastAsia="zh-CN"/>
        </w:rPr>
        <w:t xml:space="preserve">.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Therefore,</w:t>
      </w:r>
      <w:r w:rsidR="004D729B" w:rsidRPr="006E3B0F">
        <w:rPr>
          <w:rFonts w:ascii="Times New Roman" w:eastAsia="SimSun" w:hAnsi="Times New Roman" w:cs="Times New Roman"/>
          <w:szCs w:val="24"/>
          <w:lang w:eastAsia="zh-CN"/>
        </w:rPr>
        <w:t xml:space="preserve"> the following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>conclusion</w:t>
      </w:r>
      <w:r w:rsidR="004D729B" w:rsidRPr="006E3B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6E3B0F">
        <w:rPr>
          <w:rFonts w:ascii="Times New Roman" w:eastAsia="SimSun" w:hAnsi="Times New Roman" w:cs="Times New Roman"/>
          <w:szCs w:val="24"/>
          <w:lang w:eastAsia="zh-CN"/>
        </w:rPr>
        <w:t xml:space="preserve">can be </w:t>
      </w:r>
      <w:r w:rsidR="004D729B" w:rsidRPr="006E3B0F">
        <w:rPr>
          <w:rFonts w:ascii="Times New Roman" w:eastAsia="SimSun" w:hAnsi="Times New Roman" w:cs="Times New Roman"/>
          <w:szCs w:val="24"/>
          <w:lang w:eastAsia="zh-CN"/>
        </w:rPr>
        <w:t>drawn:</w:t>
      </w:r>
    </w:p>
    <w:p w14:paraId="200FE2D9" w14:textId="22FF489A" w:rsidR="009921C5" w:rsidRPr="00693975" w:rsidRDefault="004D729B" w:rsidP="00CB2F3D">
      <w:pPr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Result 1: </w:t>
      </w:r>
      <w:r w:rsidR="009921C5" w:rsidRPr="00693975">
        <w:rPr>
          <w:rFonts w:ascii="Times New Roman" w:eastAsia="SimSun" w:hAnsi="Times New Roman" w:cs="Times New Roman"/>
          <w:lang w:eastAsia="zh-CN"/>
        </w:rPr>
        <w:t xml:space="preserve">The dominant 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manufacturing </w:t>
      </w:r>
      <w:r w:rsidR="009921C5" w:rsidRPr="00693975">
        <w:rPr>
          <w:rFonts w:ascii="Times New Roman" w:eastAsia="SimSun" w:hAnsi="Times New Roman" w:cs="Times New Roman"/>
          <w:lang w:eastAsia="zh-CN"/>
        </w:rPr>
        <w:t xml:space="preserve">factor influencing the development of 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9921C5" w:rsidRPr="00693975">
        <w:rPr>
          <w:rFonts w:ascii="Times New Roman" w:eastAsia="SimSun" w:hAnsi="Times New Roman" w:cs="Times New Roman"/>
          <w:lang w:eastAsia="zh-CN"/>
        </w:rPr>
        <w:t>logistics industr</w:t>
      </w:r>
      <w:r w:rsidR="00481F9A" w:rsidRPr="00693975">
        <w:rPr>
          <w:rFonts w:ascii="Times New Roman" w:eastAsia="SimSun" w:hAnsi="Times New Roman" w:cs="Times New Roman"/>
          <w:lang w:eastAsia="zh-CN"/>
        </w:rPr>
        <w:t>y</w:t>
      </w:r>
      <w:r w:rsidR="009921C5" w:rsidRPr="00693975">
        <w:rPr>
          <w:rFonts w:ascii="Times New Roman" w:eastAsia="SimSun" w:hAnsi="Times New Roman" w:cs="Times New Roman"/>
          <w:lang w:eastAsia="zh-CN"/>
        </w:rPr>
        <w:t xml:space="preserve"> is employment compensation</w:t>
      </w:r>
      <w:r w:rsidR="00CB2F3D" w:rsidRPr="00693975">
        <w:rPr>
          <w:rFonts w:ascii="Times New Roman" w:eastAsia="SimSun" w:hAnsi="Times New Roman" w:cs="Times New Roman"/>
          <w:lang w:eastAsia="zh-CN"/>
        </w:rPr>
        <w:t>.</w:t>
      </w:r>
    </w:p>
    <w:p w14:paraId="1C7E5EE6" w14:textId="1FD5B487" w:rsidR="00673B97" w:rsidRPr="009E47E0" w:rsidRDefault="00CB2F3D" w:rsidP="00CB2F3D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9E47E0">
        <w:rPr>
          <w:rFonts w:ascii="Times New Roman" w:eastAsia="SimSun" w:hAnsi="Times New Roman" w:cs="Times New Roman"/>
          <w:szCs w:val="24"/>
          <w:lang w:eastAsia="zh-CN"/>
        </w:rPr>
        <w:t>T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he GRG between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 the manufacturing indicators</w:t>
      </w:r>
      <w:r w:rsidR="00D07AA3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and logistics indicators is as follows: 0.7713 for </w:t>
      </w:r>
      <w:r w:rsidR="00D07AA3" w:rsidRPr="009E47E0">
        <w:rPr>
          <w:rFonts w:ascii="Times New Roman" w:eastAsia="SimSun" w:hAnsi="Times New Roman" w:cs="Times New Roman"/>
          <w:szCs w:val="24"/>
          <w:lang w:eastAsia="zh-CN"/>
        </w:rPr>
        <w:t>t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otal output of transportation and storage (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1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0.5902 for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t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otal freight volume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(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2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0.6936 for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g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ross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f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ixed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c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apital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f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ormation f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or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transportation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(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3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0.6202 for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y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ear-end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number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of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o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perating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v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ehicles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(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4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0.5460 for </w:t>
      </w:r>
      <w:r w:rsidR="00501C7F" w:rsidRPr="009E47E0">
        <w:rPr>
          <w:rFonts w:ascii="Times New Roman" w:eastAsia="SimSun" w:hAnsi="Times New Roman" w:cs="Times New Roman"/>
          <w:kern w:val="0"/>
          <w:szCs w:val="24"/>
          <w:lang w:eastAsia="zh-CN"/>
        </w:rPr>
        <w:t>number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of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v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ehicle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k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ilometers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(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5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0.6616 for f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reight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t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onnage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(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6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0.7929 for l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ength of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r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oads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(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7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);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and 0.6813 for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9E47E0">
        <w:rPr>
          <w:rFonts w:ascii="Times New Roman" w:eastAsia="SimSun" w:hAnsi="Times New Roman" w:cs="Times New Roman"/>
          <w:kern w:val="0"/>
          <w:szCs w:val="24"/>
          <w:lang w:eastAsia="zh-CN"/>
        </w:rPr>
        <w:t>n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umber of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employees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in t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ransportation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and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>s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torage</w:t>
      </w:r>
      <w:r w:rsidR="00501C7F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(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8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). </w:t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>Thu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>s</w:t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>,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the GRG </w:t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 xml:space="preserve">ranking 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for manufacturing indicators </w:t>
      </w:r>
      <w:r w:rsidR="00AE3A0E" w:rsidRPr="009E47E0">
        <w:rPr>
          <w:rFonts w:ascii="Times New Roman" w:eastAsia="SimSun" w:hAnsi="Times New Roman" w:cs="Times New Roman"/>
          <w:szCs w:val="24"/>
          <w:lang w:eastAsia="zh-CN"/>
        </w:rPr>
        <w:t>is</w:t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9921C5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9921C5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7</w:t>
      </w:r>
      <w:r w:rsidR="009921C5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9921C5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9921C5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9921C5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1</w:t>
      </w:r>
      <w:r w:rsidR="009921C5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9921C5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9921C5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3</w:t>
      </w:r>
      <w:r w:rsidR="00481F9A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15327A" w:rsidRPr="0015327A">
        <w:rPr>
          <w:rFonts w:ascii="Times New Roman" w:eastAsia="SimSun" w:hAnsi="Times New Roman" w:cs="Times New Roman" w:hint="eastAsia"/>
          <w:szCs w:val="24"/>
          <w:lang w:eastAsia="zh-CN"/>
        </w:rPr>
        <w:t xml:space="preserve"> </w:t>
      </w:r>
      <w:r w:rsidR="00481F9A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481F9A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8</w:t>
      </w:r>
      <w:r w:rsidR="00481F9A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481F9A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481F9A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6</w:t>
      </w:r>
      <w:r w:rsidR="00481F9A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481F9A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481F9A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4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2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5327A">
        <w:rPr>
          <w:rFonts w:ascii="Arial" w:eastAsia="標楷體" w:hAnsi="MT Extra" w:hint="eastAsia"/>
          <w:color w:val="000000" w:themeColor="text1"/>
          <w:kern w:val="24"/>
          <w:sz w:val="36"/>
          <w:szCs w:val="36"/>
        </w:rPr>
        <w:sym w:font="MT Extra" w:char="F066"/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3B97" w:rsidRPr="009E47E0">
        <w:rPr>
          <w:rFonts w:ascii="Times New Roman" w:eastAsia="SimSun" w:hAnsi="Times New Roman" w:cs="Times New Roman"/>
          <w:i/>
          <w:szCs w:val="24"/>
          <w:lang w:eastAsia="zh-CN"/>
        </w:rPr>
        <w:t>X</w:t>
      </w:r>
      <w:r w:rsidR="00673B97" w:rsidRPr="009E47E0">
        <w:rPr>
          <w:rFonts w:ascii="Times New Roman" w:eastAsia="SimSun" w:hAnsi="Times New Roman" w:cs="Times New Roman"/>
          <w:szCs w:val="24"/>
          <w:vertAlign w:val="subscript"/>
          <w:lang w:eastAsia="zh-CN"/>
        </w:rPr>
        <w:t>5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. </w:t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>Therefore,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the following </w:t>
      </w:r>
      <w:r w:rsidR="009955D4" w:rsidRPr="009E47E0">
        <w:rPr>
          <w:rFonts w:ascii="Times New Roman" w:eastAsia="SimSun" w:hAnsi="Times New Roman" w:cs="Times New Roman"/>
          <w:szCs w:val="24"/>
          <w:lang w:eastAsia="zh-CN"/>
        </w:rPr>
        <w:t>conclusion can be</w:t>
      </w:r>
      <w:r w:rsidR="00673B97" w:rsidRPr="009E47E0">
        <w:rPr>
          <w:rFonts w:ascii="Times New Roman" w:eastAsia="SimSun" w:hAnsi="Times New Roman" w:cs="Times New Roman"/>
          <w:szCs w:val="24"/>
          <w:lang w:eastAsia="zh-CN"/>
        </w:rPr>
        <w:t xml:space="preserve"> drawn:</w:t>
      </w:r>
      <w:r w:rsidR="00291F0C">
        <w:rPr>
          <w:rFonts w:ascii="Times New Roman" w:eastAsia="SimSun" w:hAnsi="Times New Roman" w:cs="Times New Roman" w:hint="eastAsia"/>
          <w:szCs w:val="24"/>
          <w:lang w:eastAsia="zh-CN"/>
        </w:rPr>
        <w:t xml:space="preserve"> </w:t>
      </w:r>
      <w:bookmarkStart w:id="0" w:name="_GoBack"/>
      <w:bookmarkEnd w:id="0"/>
    </w:p>
    <w:p w14:paraId="370B5CA5" w14:textId="397D2560" w:rsidR="003907B1" w:rsidRPr="00693975" w:rsidRDefault="00673B97" w:rsidP="00CC5729">
      <w:pPr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Result 2: </w:t>
      </w:r>
      <w:r w:rsidR="00481F9A" w:rsidRPr="00693975">
        <w:rPr>
          <w:rFonts w:ascii="Times New Roman" w:eastAsia="SimSun" w:hAnsi="Times New Roman" w:cs="Times New Roman"/>
          <w:lang w:eastAsia="zh-CN"/>
        </w:rPr>
        <w:t xml:space="preserve">The dominant </w:t>
      </w:r>
      <w:r w:rsidR="009955D4" w:rsidRPr="00693975">
        <w:rPr>
          <w:rFonts w:ascii="Times New Roman" w:eastAsia="SimSun" w:hAnsi="Times New Roman" w:cs="Times New Roman"/>
          <w:lang w:eastAsia="zh-CN"/>
        </w:rPr>
        <w:t xml:space="preserve">logistics </w:t>
      </w:r>
      <w:r w:rsidR="00481F9A" w:rsidRPr="00693975">
        <w:rPr>
          <w:rFonts w:ascii="Times New Roman" w:eastAsia="SimSun" w:hAnsi="Times New Roman" w:cs="Times New Roman"/>
          <w:lang w:eastAsia="zh-CN"/>
        </w:rPr>
        <w:t>factor influencing</w:t>
      </w:r>
      <w:r w:rsidR="009955D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481F9A" w:rsidRPr="00693975">
        <w:rPr>
          <w:rFonts w:ascii="Times New Roman" w:eastAsia="SimSun" w:hAnsi="Times New Roman" w:cs="Times New Roman"/>
          <w:lang w:eastAsia="zh-CN"/>
        </w:rPr>
        <w:t xml:space="preserve">the development of manufacturing industry is </w:t>
      </w:r>
      <w:r w:rsidR="009955D4" w:rsidRPr="00693975">
        <w:rPr>
          <w:rFonts w:ascii="Times New Roman" w:eastAsia="SimSun" w:hAnsi="Times New Roman" w:cs="Times New Roman"/>
          <w:lang w:eastAsia="zh-CN"/>
        </w:rPr>
        <w:t>l</w:t>
      </w:r>
      <w:r w:rsidR="00481F9A" w:rsidRPr="00693975">
        <w:rPr>
          <w:rFonts w:ascii="Times New Roman" w:eastAsia="SimSun" w:hAnsi="Times New Roman" w:cs="Times New Roman"/>
          <w:lang w:eastAsia="zh-CN"/>
        </w:rPr>
        <w:t xml:space="preserve">ength of </w:t>
      </w:r>
      <w:r w:rsidR="009955D4" w:rsidRPr="00693975">
        <w:rPr>
          <w:rFonts w:ascii="Times New Roman" w:eastAsia="SimSun" w:hAnsi="Times New Roman" w:cs="Times New Roman"/>
          <w:lang w:eastAsia="zh-CN"/>
        </w:rPr>
        <w:t>r</w:t>
      </w:r>
      <w:r w:rsidR="00481F9A" w:rsidRPr="00693975">
        <w:rPr>
          <w:rFonts w:ascii="Times New Roman" w:eastAsia="SimSun" w:hAnsi="Times New Roman" w:cs="Times New Roman"/>
          <w:lang w:eastAsia="zh-CN"/>
        </w:rPr>
        <w:t>oads.</w:t>
      </w:r>
    </w:p>
    <w:p w14:paraId="49EDFD88" w14:textId="05E0165E" w:rsidR="00B21714" w:rsidRPr="00693975" w:rsidRDefault="00AE3A0E" w:rsidP="001F743A">
      <w:pPr>
        <w:ind w:firstLineChars="200" w:firstLine="480"/>
        <w:jc w:val="both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According to Table 8, the GRG f</w:t>
      </w:r>
      <w:r w:rsidR="009955D4" w:rsidRPr="00693975">
        <w:rPr>
          <w:rFonts w:ascii="Times New Roman" w:eastAsia="SimSun" w:hAnsi="Times New Roman" w:cs="Times New Roman"/>
          <w:lang w:eastAsia="zh-CN"/>
        </w:rPr>
        <w:t>or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 the</w:t>
      </w:r>
      <w:r w:rsidRPr="00693975">
        <w:rPr>
          <w:rFonts w:ascii="Times New Roman" w:eastAsia="SimSun" w:hAnsi="Times New Roman" w:cs="Times New Roman"/>
          <w:lang w:eastAsia="zh-CN"/>
        </w:rPr>
        <w:t xml:space="preserve"> 13</w:t>
      </w:r>
      <w:r w:rsidR="009955D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indicators 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selected </w:t>
      </w:r>
      <w:r w:rsidRPr="00693975">
        <w:rPr>
          <w:rFonts w:ascii="Times New Roman" w:eastAsia="SimSun" w:hAnsi="Times New Roman" w:cs="Times New Roman"/>
          <w:lang w:eastAsia="zh-CN"/>
        </w:rPr>
        <w:t>range</w:t>
      </w:r>
      <w:r w:rsidR="009955D4" w:rsidRPr="00693975">
        <w:rPr>
          <w:rFonts w:ascii="Times New Roman" w:eastAsia="SimSun" w:hAnsi="Times New Roman" w:cs="Times New Roman"/>
          <w:lang w:eastAsia="zh-CN"/>
        </w:rPr>
        <w:t>s</w:t>
      </w:r>
      <w:r w:rsidRPr="00693975">
        <w:rPr>
          <w:rFonts w:ascii="Times New Roman" w:eastAsia="SimSun" w:hAnsi="Times New Roman" w:cs="Times New Roman"/>
          <w:lang w:eastAsia="zh-CN"/>
        </w:rPr>
        <w:t xml:space="preserve"> from 0.5155 to 0.8726.</w:t>
      </w:r>
      <w:r w:rsidRPr="00693975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9955D4" w:rsidRPr="00693975">
        <w:rPr>
          <w:rFonts w:ascii="Times New Roman" w:eastAsia="SimSun" w:hAnsi="Times New Roman" w:cs="Times New Roman"/>
          <w:szCs w:val="24"/>
          <w:lang w:eastAsia="zh-CN"/>
        </w:rPr>
        <w:t>T</w:t>
      </w:r>
      <w:r w:rsidRPr="00693975">
        <w:rPr>
          <w:rFonts w:ascii="Times New Roman" w:eastAsia="SimSun" w:hAnsi="Times New Roman" w:cs="Times New Roman"/>
          <w:szCs w:val="24"/>
          <w:lang w:eastAsia="zh-CN"/>
        </w:rPr>
        <w:t xml:space="preserve">he following </w:t>
      </w:r>
      <w:r w:rsidR="009955D4" w:rsidRPr="00693975">
        <w:rPr>
          <w:rFonts w:ascii="Times New Roman" w:eastAsia="SimSun" w:hAnsi="Times New Roman" w:cs="Times New Roman"/>
          <w:szCs w:val="24"/>
          <w:lang w:eastAsia="zh-CN"/>
        </w:rPr>
        <w:t>conclusion can be</w:t>
      </w:r>
      <w:r w:rsidRPr="00693975">
        <w:rPr>
          <w:rFonts w:ascii="Times New Roman" w:eastAsia="SimSun" w:hAnsi="Times New Roman" w:cs="Times New Roman"/>
          <w:szCs w:val="24"/>
          <w:lang w:eastAsia="zh-CN"/>
        </w:rPr>
        <w:t xml:space="preserve"> drawn:</w:t>
      </w:r>
    </w:p>
    <w:p w14:paraId="4A243135" w14:textId="4DF19E7D" w:rsidR="00AE3A0E" w:rsidRPr="00693975" w:rsidRDefault="00AE3A0E" w:rsidP="00AE3A0E">
      <w:pPr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lastRenderedPageBreak/>
        <w:t>Result 3:</w:t>
      </w:r>
      <w:r w:rsidRPr="00693975">
        <w:rPr>
          <w:rFonts w:ascii="Times New Roman" w:hAnsi="Times New Roman" w:cs="Times New Roman"/>
        </w:rPr>
        <w:t xml:space="preserve"> </w:t>
      </w:r>
      <w:r w:rsidR="009955D4" w:rsidRPr="00693975">
        <w:rPr>
          <w:rFonts w:ascii="Times New Roman" w:hAnsi="Times New Roman" w:cs="Times New Roman"/>
        </w:rPr>
        <w:t>A</w:t>
      </w:r>
      <w:r w:rsidRPr="00693975">
        <w:rPr>
          <w:rFonts w:ascii="Times New Roman" w:hAnsi="Times New Roman" w:cs="Times New Roman"/>
        </w:rPr>
        <w:t xml:space="preserve"> </w:t>
      </w:r>
      <w:r w:rsidR="009955D4" w:rsidRPr="00693975">
        <w:rPr>
          <w:rFonts w:ascii="Times New Roman" w:hAnsi="Times New Roman" w:cs="Times New Roman"/>
        </w:rPr>
        <w:t>fairly</w:t>
      </w:r>
      <w:r w:rsidRPr="00693975">
        <w:rPr>
          <w:rFonts w:ascii="Times New Roman" w:hAnsi="Times New Roman" w:cs="Times New Roman"/>
        </w:rPr>
        <w:t xml:space="preserve"> strong interaction </w:t>
      </w:r>
      <w:r w:rsidR="009955D4" w:rsidRPr="00693975">
        <w:rPr>
          <w:rFonts w:ascii="Times New Roman" w:hAnsi="Times New Roman" w:cs="Times New Roman"/>
        </w:rPr>
        <w:t xml:space="preserve">exists </w:t>
      </w:r>
      <w:r w:rsidRPr="00693975">
        <w:rPr>
          <w:rFonts w:ascii="Times New Roman" w:hAnsi="Times New Roman" w:cs="Times New Roman"/>
        </w:rPr>
        <w:t>between</w:t>
      </w:r>
      <w:r w:rsidR="009955D4" w:rsidRPr="00693975">
        <w:rPr>
          <w:rFonts w:ascii="Times New Roman" w:hAnsi="Times New Roman" w:cs="Times New Roma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>logistics and manufacturing</w:t>
      </w:r>
      <w:r w:rsidR="009955D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hAnsi="Times New Roman" w:cs="Times New Roman"/>
        </w:rPr>
        <w:t>industries.</w:t>
      </w:r>
    </w:p>
    <w:p w14:paraId="6980A02F" w14:textId="6DF1E4EC" w:rsidR="00C570C3" w:rsidRPr="00693975" w:rsidRDefault="00C570C3" w:rsidP="00F1148D">
      <w:pPr>
        <w:spacing w:beforeLines="50" w:before="180"/>
        <w:jc w:val="both"/>
        <w:rPr>
          <w:rFonts w:ascii="Times New Roman" w:eastAsia="SimSun" w:hAnsi="Times New Roman" w:cs="Times New Roman"/>
          <w:b/>
          <w:lang w:eastAsia="zh-CN"/>
        </w:rPr>
      </w:pPr>
      <w:r w:rsidRPr="00693975">
        <w:rPr>
          <w:rFonts w:ascii="Times New Roman" w:eastAsia="SimSun" w:hAnsi="Times New Roman" w:cs="Times New Roman"/>
          <w:b/>
          <w:lang w:eastAsia="zh-CN"/>
        </w:rPr>
        <w:t>4.</w:t>
      </w:r>
      <w:r w:rsidR="00F1148D" w:rsidRPr="0069397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b/>
          <w:lang w:eastAsia="zh-CN"/>
        </w:rPr>
        <w:t xml:space="preserve">Discussion and </w:t>
      </w:r>
      <w:r w:rsidR="00F1148D" w:rsidRPr="00693975">
        <w:rPr>
          <w:rFonts w:ascii="Times New Roman" w:eastAsia="SimSun" w:hAnsi="Times New Roman" w:cs="Times New Roman"/>
          <w:b/>
          <w:lang w:eastAsia="zh-CN"/>
        </w:rPr>
        <w:t>c</w:t>
      </w:r>
      <w:r w:rsidRPr="00693975">
        <w:rPr>
          <w:rFonts w:ascii="Times New Roman" w:eastAsia="SimSun" w:hAnsi="Times New Roman" w:cs="Times New Roman"/>
          <w:b/>
          <w:lang w:eastAsia="zh-CN"/>
        </w:rPr>
        <w:t>onclusions</w:t>
      </w:r>
    </w:p>
    <w:p w14:paraId="068E146D" w14:textId="7A2A6D62" w:rsidR="008A0A01" w:rsidRPr="00693975" w:rsidRDefault="00F1148D" w:rsidP="00912B22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We used</w:t>
      </w:r>
      <w:r w:rsidR="00923B2F" w:rsidRPr="00693975">
        <w:rPr>
          <w:rFonts w:ascii="Times New Roman" w:eastAsia="SimSun" w:hAnsi="Times New Roman" w:cs="Times New Roman"/>
          <w:lang w:eastAsia="zh-CN"/>
        </w:rPr>
        <w:t xml:space="preserve"> G</w:t>
      </w:r>
      <w:r w:rsidR="0074467A" w:rsidRPr="00693975">
        <w:rPr>
          <w:rFonts w:ascii="Times New Roman" w:eastAsia="SimSun" w:hAnsi="Times New Roman" w:cs="Times New Roman"/>
          <w:lang w:eastAsia="zh-CN"/>
        </w:rPr>
        <w:t>RA</w:t>
      </w:r>
      <w:r w:rsidR="00923B2F" w:rsidRPr="00693975">
        <w:rPr>
          <w:rFonts w:ascii="Times New Roman" w:eastAsia="SimSun" w:hAnsi="Times New Roman" w:cs="Times New Roman"/>
          <w:lang w:eastAsia="zh-CN"/>
        </w:rPr>
        <w:t xml:space="preserve"> with </w:t>
      </w:r>
      <w:r w:rsidRPr="00693975">
        <w:rPr>
          <w:rFonts w:ascii="Times New Roman" w:eastAsia="SimSun" w:hAnsi="Times New Roman" w:cs="Times New Roman"/>
          <w:lang w:eastAsia="zh-CN"/>
        </w:rPr>
        <w:t>e</w:t>
      </w:r>
      <w:r w:rsidR="00923B2F" w:rsidRPr="00693975">
        <w:rPr>
          <w:rFonts w:ascii="Times New Roman" w:eastAsia="SimSun" w:hAnsi="Times New Roman" w:cs="Times New Roman"/>
          <w:lang w:eastAsia="zh-CN"/>
        </w:rPr>
        <w:t>ntropy to measure interaction between two industr</w:t>
      </w:r>
      <w:r w:rsidRPr="00693975">
        <w:rPr>
          <w:rFonts w:ascii="Times New Roman" w:eastAsia="SimSun" w:hAnsi="Times New Roman" w:cs="Times New Roman"/>
          <w:lang w:eastAsia="zh-CN"/>
        </w:rPr>
        <w:t>y sector</w:t>
      </w:r>
      <w:r w:rsidR="00923B2F" w:rsidRPr="00693975">
        <w:rPr>
          <w:rFonts w:ascii="Times New Roman" w:eastAsia="SimSun" w:hAnsi="Times New Roman" w:cs="Times New Roman"/>
          <w:lang w:eastAsia="zh-CN"/>
        </w:rPr>
        <w:t xml:space="preserve">s. </w:t>
      </w:r>
      <w:r w:rsidR="00477429" w:rsidRPr="00693975">
        <w:rPr>
          <w:rFonts w:ascii="Times New Roman" w:eastAsia="SimSun" w:hAnsi="Times New Roman" w:cs="Times New Roman"/>
          <w:lang w:eastAsia="zh-CN"/>
        </w:rPr>
        <w:t xml:space="preserve">The results </w:t>
      </w:r>
      <w:r w:rsidRPr="00693975">
        <w:rPr>
          <w:rFonts w:ascii="Times New Roman" w:eastAsia="SimSun" w:hAnsi="Times New Roman" w:cs="Times New Roman"/>
          <w:lang w:eastAsia="zh-CN"/>
        </w:rPr>
        <w:t>in</w:t>
      </w:r>
      <w:r w:rsidR="00477429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E63E3E" w:rsidRPr="00693975">
        <w:rPr>
          <w:rFonts w:ascii="Times New Roman" w:eastAsia="SimSun" w:hAnsi="Times New Roman" w:cs="Times New Roman"/>
          <w:lang w:eastAsia="zh-CN"/>
        </w:rPr>
        <w:t>Table 7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477429" w:rsidRPr="00693975">
        <w:rPr>
          <w:rFonts w:ascii="Times New Roman" w:eastAsia="SimSun" w:hAnsi="Times New Roman" w:cs="Times New Roman"/>
          <w:lang w:eastAsia="zh-CN"/>
        </w:rPr>
        <w:t>show th</w:t>
      </w:r>
      <w:r w:rsidR="00D07AA3" w:rsidRPr="00693975">
        <w:rPr>
          <w:rFonts w:ascii="Times New Roman" w:eastAsia="SimSun" w:hAnsi="Times New Roman" w:cs="Times New Roman"/>
          <w:lang w:eastAsia="zh-CN"/>
        </w:rPr>
        <w:t>e following.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E63E3E" w:rsidRPr="00693975">
        <w:rPr>
          <w:rFonts w:ascii="Times New Roman" w:eastAsia="SimSun" w:hAnsi="Times New Roman" w:cs="Times New Roman"/>
          <w:lang w:eastAsia="zh-CN"/>
        </w:rPr>
        <w:t xml:space="preserve">(1) </w:t>
      </w:r>
      <w:r w:rsidR="00D07AA3" w:rsidRPr="00693975">
        <w:rPr>
          <w:rFonts w:ascii="Times New Roman" w:eastAsia="SimSun" w:hAnsi="Times New Roman" w:cs="Times New Roman"/>
          <w:lang w:eastAsia="zh-CN"/>
        </w:rPr>
        <w:t>T</w:t>
      </w:r>
      <w:r w:rsidR="00E63E3E" w:rsidRPr="00693975">
        <w:rPr>
          <w:rFonts w:ascii="Times New Roman" w:eastAsia="SimSun" w:hAnsi="Times New Roman" w:cs="Times New Roman"/>
          <w:lang w:eastAsia="zh-CN"/>
        </w:rPr>
        <w:t xml:space="preserve">he dominant 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manufacturing </w:t>
      </w:r>
      <w:r w:rsidR="00E63E3E" w:rsidRPr="00693975">
        <w:rPr>
          <w:rFonts w:ascii="Times New Roman" w:eastAsia="SimSun" w:hAnsi="Times New Roman" w:cs="Times New Roman"/>
          <w:lang w:eastAsia="zh-CN"/>
        </w:rPr>
        <w:t xml:space="preserve">factor influencing the development of 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E63E3E" w:rsidRPr="00693975">
        <w:rPr>
          <w:rFonts w:ascii="Times New Roman" w:eastAsia="SimSun" w:hAnsi="Times New Roman" w:cs="Times New Roman"/>
          <w:lang w:eastAsia="zh-CN"/>
        </w:rPr>
        <w:t>logistics industry is employment compensation</w:t>
      </w:r>
      <w:r w:rsidR="00D07AA3" w:rsidRPr="00693975">
        <w:rPr>
          <w:rFonts w:ascii="Times New Roman" w:eastAsia="SimSun" w:hAnsi="Times New Roman" w:cs="Times New Roman"/>
          <w:lang w:eastAsia="zh-CN"/>
        </w:rPr>
        <w:t>.</w:t>
      </w:r>
      <w:r w:rsidR="00E63E3E" w:rsidRPr="00693975">
        <w:rPr>
          <w:rFonts w:ascii="Times New Roman" w:eastAsia="SimSun" w:hAnsi="Times New Roman" w:cs="Times New Roman"/>
          <w:lang w:eastAsia="zh-CN"/>
        </w:rPr>
        <w:t xml:space="preserve"> (2) </w:t>
      </w:r>
      <w:r w:rsidR="00D07AA3" w:rsidRPr="00693975">
        <w:rPr>
          <w:rFonts w:ascii="Times New Roman" w:eastAsia="SimSun" w:hAnsi="Times New Roman" w:cs="Times New Roman"/>
          <w:lang w:eastAsia="zh-CN"/>
        </w:rPr>
        <w:t>T</w:t>
      </w:r>
      <w:r w:rsidR="00E63E3E" w:rsidRPr="00693975">
        <w:rPr>
          <w:rFonts w:ascii="Times New Roman" w:eastAsia="SimSun" w:hAnsi="Times New Roman" w:cs="Times New Roman"/>
          <w:lang w:eastAsia="zh-CN"/>
        </w:rPr>
        <w:t xml:space="preserve">he dominant 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logistics </w:t>
      </w:r>
      <w:r w:rsidR="00E63E3E" w:rsidRPr="00693975">
        <w:rPr>
          <w:rFonts w:ascii="Times New Roman" w:eastAsia="SimSun" w:hAnsi="Times New Roman" w:cs="Times New Roman"/>
          <w:lang w:eastAsia="zh-CN"/>
        </w:rPr>
        <w:t>factor influencing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E63E3E" w:rsidRPr="00693975">
        <w:rPr>
          <w:rFonts w:ascii="Times New Roman" w:eastAsia="SimSun" w:hAnsi="Times New Roman" w:cs="Times New Roman"/>
          <w:lang w:eastAsia="zh-CN"/>
        </w:rPr>
        <w:t xml:space="preserve">the development of 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E63E3E" w:rsidRPr="00693975">
        <w:rPr>
          <w:rFonts w:ascii="Times New Roman" w:eastAsia="SimSun" w:hAnsi="Times New Roman" w:cs="Times New Roman"/>
          <w:lang w:eastAsia="zh-CN"/>
        </w:rPr>
        <w:t xml:space="preserve">manufacturing </w:t>
      </w:r>
      <w:r w:rsidR="00D07AA3" w:rsidRPr="00693975">
        <w:rPr>
          <w:rFonts w:ascii="Times New Roman" w:eastAsia="SimSun" w:hAnsi="Times New Roman" w:cs="Times New Roman"/>
          <w:lang w:eastAsia="zh-CN"/>
        </w:rPr>
        <w:t>sector</w:t>
      </w:r>
      <w:r w:rsidR="00E63E3E" w:rsidRPr="00693975">
        <w:rPr>
          <w:rFonts w:ascii="Times New Roman" w:eastAsia="SimSun" w:hAnsi="Times New Roman" w:cs="Times New Roman"/>
          <w:lang w:eastAsia="zh-CN"/>
        </w:rPr>
        <w:t xml:space="preserve"> is </w:t>
      </w:r>
      <w:r w:rsidR="00D07AA3" w:rsidRPr="00693975">
        <w:rPr>
          <w:rFonts w:ascii="Times New Roman" w:eastAsia="SimSun" w:hAnsi="Times New Roman" w:cs="Times New Roman"/>
          <w:lang w:eastAsia="zh-CN"/>
        </w:rPr>
        <w:t>l</w:t>
      </w:r>
      <w:r w:rsidR="00E63E3E" w:rsidRPr="00693975">
        <w:rPr>
          <w:rFonts w:ascii="Times New Roman" w:eastAsia="SimSun" w:hAnsi="Times New Roman" w:cs="Times New Roman"/>
          <w:lang w:eastAsia="zh-CN"/>
        </w:rPr>
        <w:t xml:space="preserve">ength of </w:t>
      </w:r>
      <w:r w:rsidR="00D07AA3" w:rsidRPr="00693975">
        <w:rPr>
          <w:rFonts w:ascii="Times New Roman" w:eastAsia="SimSun" w:hAnsi="Times New Roman" w:cs="Times New Roman"/>
          <w:lang w:eastAsia="zh-CN"/>
        </w:rPr>
        <w:t>r</w:t>
      </w:r>
      <w:r w:rsidR="00E63E3E" w:rsidRPr="00693975">
        <w:rPr>
          <w:rFonts w:ascii="Times New Roman" w:eastAsia="SimSun" w:hAnsi="Times New Roman" w:cs="Times New Roman"/>
          <w:lang w:eastAsia="zh-CN"/>
        </w:rPr>
        <w:t>oads</w:t>
      </w:r>
      <w:r w:rsidR="00D07AA3" w:rsidRPr="00693975">
        <w:rPr>
          <w:rFonts w:ascii="Times New Roman" w:eastAsia="SimSun" w:hAnsi="Times New Roman" w:cs="Times New Roman"/>
          <w:lang w:eastAsia="zh-CN"/>
        </w:rPr>
        <w:t>.</w:t>
      </w:r>
      <w:r w:rsidR="008A0A01" w:rsidRPr="00693975">
        <w:rPr>
          <w:rFonts w:ascii="Times New Roman" w:eastAsia="SimSun" w:hAnsi="Times New Roman" w:cs="Times New Roman"/>
          <w:lang w:eastAsia="zh-CN"/>
        </w:rPr>
        <w:t xml:space="preserve"> (3) </w:t>
      </w:r>
      <w:r w:rsidR="009B0DDA" w:rsidRPr="00693975">
        <w:rPr>
          <w:rFonts w:ascii="Times New Roman" w:eastAsia="SimSun" w:hAnsi="Times New Roman" w:cs="Times New Roman"/>
          <w:lang w:eastAsia="zh-CN"/>
        </w:rPr>
        <w:t>A</w:t>
      </w:r>
      <w:r w:rsidR="008A0A01" w:rsidRPr="00693975">
        <w:rPr>
          <w:rFonts w:ascii="Times New Roman" w:hAnsi="Times New Roman" w:cs="Times New Roman"/>
        </w:rPr>
        <w:t xml:space="preserve"> </w:t>
      </w:r>
      <w:r w:rsidR="00D07AA3" w:rsidRPr="00693975">
        <w:rPr>
          <w:rFonts w:ascii="Times New Roman" w:hAnsi="Times New Roman" w:cs="Times New Roman"/>
        </w:rPr>
        <w:t>fai</w:t>
      </w:r>
      <w:r w:rsidR="008A0A01" w:rsidRPr="00693975">
        <w:rPr>
          <w:rFonts w:ascii="Times New Roman" w:hAnsi="Times New Roman" w:cs="Times New Roman"/>
        </w:rPr>
        <w:t xml:space="preserve">rly strong interaction </w:t>
      </w:r>
      <w:r w:rsidR="00D07AA3" w:rsidRPr="00693975">
        <w:rPr>
          <w:rFonts w:ascii="Times New Roman" w:hAnsi="Times New Roman" w:cs="Times New Roman"/>
        </w:rPr>
        <w:t xml:space="preserve">exists </w:t>
      </w:r>
      <w:r w:rsidR="008A0A01" w:rsidRPr="00693975">
        <w:rPr>
          <w:rFonts w:ascii="Times New Roman" w:hAnsi="Times New Roman" w:cs="Times New Roman"/>
        </w:rPr>
        <w:t>between</w:t>
      </w:r>
      <w:r w:rsidR="00D07AA3" w:rsidRPr="00693975">
        <w:rPr>
          <w:rFonts w:ascii="Times New Roman" w:hAnsi="Times New Roman" w:cs="Times New Roman"/>
        </w:rPr>
        <w:t xml:space="preserve"> </w:t>
      </w:r>
      <w:r w:rsidR="008A0A01" w:rsidRPr="00693975">
        <w:rPr>
          <w:rFonts w:ascii="Times New Roman" w:eastAsia="SimSun" w:hAnsi="Times New Roman" w:cs="Times New Roman"/>
          <w:lang w:eastAsia="zh-CN"/>
        </w:rPr>
        <w:t>logistics and manufacturing</w:t>
      </w:r>
      <w:r w:rsidR="00D07AA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8A0A01" w:rsidRPr="00693975">
        <w:rPr>
          <w:rFonts w:ascii="Times New Roman" w:hAnsi="Times New Roman" w:cs="Times New Roman"/>
        </w:rPr>
        <w:t>industries.</w:t>
      </w:r>
    </w:p>
    <w:p w14:paraId="13B25BEA" w14:textId="02A57C66" w:rsidR="00912B22" w:rsidRPr="00693975" w:rsidRDefault="00FE5690" w:rsidP="00912B22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With</w:t>
      </w:r>
      <w:r w:rsidR="00FA42BB" w:rsidRPr="00693975">
        <w:rPr>
          <w:rFonts w:ascii="Times New Roman" w:eastAsia="SimSun" w:hAnsi="Times New Roman" w:cs="Times New Roman"/>
          <w:lang w:eastAsia="zh-CN"/>
        </w:rPr>
        <w:t xml:space="preserve"> higher </w:t>
      </w:r>
      <w:r w:rsidRPr="00693975">
        <w:rPr>
          <w:rFonts w:ascii="Times New Roman" w:eastAsia="SimSun" w:hAnsi="Times New Roman" w:cs="Times New Roman"/>
          <w:lang w:eastAsia="zh-CN"/>
        </w:rPr>
        <w:t>compensation</w:t>
      </w:r>
      <w:r w:rsidR="00FA42BB" w:rsidRPr="00693975">
        <w:rPr>
          <w:rFonts w:ascii="Times New Roman" w:eastAsia="SimSun" w:hAnsi="Times New Roman" w:cs="Times New Roman"/>
          <w:lang w:eastAsia="zh-CN"/>
        </w:rPr>
        <w:t>, manufacturing</w:t>
      </w:r>
      <w:r w:rsidRPr="00693975">
        <w:rPr>
          <w:rFonts w:ascii="Times New Roman" w:eastAsia="SimSun" w:hAnsi="Times New Roman" w:cs="Times New Roman"/>
          <w:lang w:eastAsia="zh-CN"/>
        </w:rPr>
        <w:t xml:space="preserve"> employees</w:t>
      </w:r>
      <w:r w:rsidR="00FA42BB" w:rsidRPr="00693975">
        <w:rPr>
          <w:rFonts w:ascii="Times New Roman" w:eastAsia="SimSun" w:hAnsi="Times New Roman" w:cs="Times New Roman"/>
          <w:lang w:eastAsia="zh-CN"/>
        </w:rPr>
        <w:t xml:space="preserve"> may have a higher consumption capacity, which could enhanc</w:t>
      </w:r>
      <w:r w:rsidRPr="00693975">
        <w:rPr>
          <w:rFonts w:ascii="Times New Roman" w:eastAsia="SimSun" w:hAnsi="Times New Roman" w:cs="Times New Roman"/>
          <w:lang w:eastAsia="zh-CN"/>
        </w:rPr>
        <w:t>e</w:t>
      </w:r>
      <w:r w:rsidR="00FA42BB" w:rsidRPr="00693975">
        <w:rPr>
          <w:rFonts w:ascii="Times New Roman" w:eastAsia="SimSun" w:hAnsi="Times New Roman" w:cs="Times New Roman"/>
          <w:lang w:eastAsia="zh-CN"/>
        </w:rPr>
        <w:t xml:space="preserve"> the social demand for commodities</w:t>
      </w:r>
      <w:r w:rsidR="006B3990" w:rsidRPr="00693975">
        <w:rPr>
          <w:rFonts w:ascii="Times New Roman" w:eastAsia="SimSun" w:hAnsi="Times New Roman" w:cs="Times New Roman"/>
          <w:lang w:eastAsia="zh-CN"/>
        </w:rPr>
        <w:t>, promoting</w:t>
      </w:r>
      <w:r w:rsidRPr="00693975">
        <w:rPr>
          <w:rFonts w:ascii="Times New Roman" w:eastAsia="SimSun" w:hAnsi="Times New Roman" w:cs="Times New Roman"/>
          <w:lang w:eastAsia="zh-CN"/>
        </w:rPr>
        <w:t xml:space="preserve"> the development of the </w:t>
      </w:r>
      <w:r w:rsidR="006B3990" w:rsidRPr="00693975">
        <w:rPr>
          <w:rFonts w:ascii="Times New Roman" w:eastAsia="SimSun" w:hAnsi="Times New Roman" w:cs="Times New Roman"/>
          <w:lang w:eastAsia="zh-CN"/>
        </w:rPr>
        <w:t xml:space="preserve">logistics industry. Accordingly, it can be inferred that logistics </w:t>
      </w:r>
      <w:r w:rsidRPr="00693975">
        <w:rPr>
          <w:rFonts w:ascii="Times New Roman" w:eastAsia="SimSun" w:hAnsi="Times New Roman" w:cs="Times New Roman"/>
          <w:lang w:eastAsia="zh-CN"/>
        </w:rPr>
        <w:t>development</w:t>
      </w:r>
      <w:r w:rsidR="006B3990" w:rsidRPr="00693975">
        <w:rPr>
          <w:rFonts w:ascii="Times New Roman" w:eastAsia="SimSun" w:hAnsi="Times New Roman" w:cs="Times New Roman"/>
          <w:lang w:eastAsia="zh-CN"/>
        </w:rPr>
        <w:t xml:space="preserve"> is closely related t</w:t>
      </w:r>
      <w:r w:rsidRPr="00693975">
        <w:rPr>
          <w:rFonts w:ascii="Times New Roman" w:eastAsia="SimSun" w:hAnsi="Times New Roman" w:cs="Times New Roman"/>
          <w:lang w:eastAsia="zh-CN"/>
        </w:rPr>
        <w:t>o</w:t>
      </w:r>
      <w:r w:rsidR="006B3990" w:rsidRPr="00693975">
        <w:rPr>
          <w:rFonts w:ascii="Times New Roman" w:eastAsia="SimSun" w:hAnsi="Times New Roman" w:cs="Times New Roman"/>
          <w:lang w:eastAsia="zh-CN"/>
        </w:rPr>
        <w:t xml:space="preserve"> the level of employment compensation.</w:t>
      </w:r>
      <w:r w:rsidRPr="00693975">
        <w:rPr>
          <w:rFonts w:ascii="Times New Roman" w:eastAsia="SimSun" w:hAnsi="Times New Roman" w:cs="Times New Roman"/>
          <w:lang w:eastAsia="zh-CN"/>
        </w:rPr>
        <w:t xml:space="preserve"> There is a consensus</w:t>
      </w:r>
      <w:r w:rsidR="009404DB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that </w:t>
      </w:r>
      <w:r w:rsidR="009404DB" w:rsidRPr="00693975">
        <w:rPr>
          <w:rFonts w:ascii="Times New Roman" w:eastAsia="SimSun" w:hAnsi="Times New Roman" w:cs="Times New Roman"/>
          <w:lang w:eastAsia="zh-CN"/>
        </w:rPr>
        <w:t xml:space="preserve">roads </w:t>
      </w:r>
      <w:r w:rsidRPr="00693975">
        <w:rPr>
          <w:rFonts w:ascii="Times New Roman" w:eastAsia="SimSun" w:hAnsi="Times New Roman" w:cs="Times New Roman"/>
          <w:lang w:eastAsia="zh-CN"/>
        </w:rPr>
        <w:t xml:space="preserve">are </w:t>
      </w:r>
      <w:r w:rsidR="009404DB" w:rsidRPr="00693975">
        <w:rPr>
          <w:rFonts w:ascii="Times New Roman" w:eastAsia="SimSun" w:hAnsi="Times New Roman" w:cs="Times New Roman"/>
          <w:lang w:eastAsia="zh-CN"/>
        </w:rPr>
        <w:t xml:space="preserve">very important </w:t>
      </w:r>
      <w:r w:rsidRPr="00693975">
        <w:rPr>
          <w:rFonts w:ascii="Times New Roman" w:eastAsia="SimSun" w:hAnsi="Times New Roman" w:cs="Times New Roman"/>
          <w:lang w:eastAsia="zh-CN"/>
        </w:rPr>
        <w:t>for</w:t>
      </w:r>
      <w:r w:rsidR="009404DB" w:rsidRPr="00693975">
        <w:rPr>
          <w:rFonts w:ascii="Times New Roman" w:eastAsia="SimSun" w:hAnsi="Times New Roman" w:cs="Times New Roman"/>
          <w:lang w:eastAsia="zh-CN"/>
        </w:rPr>
        <w:t xml:space="preserve"> social economic development. On one hand, </w:t>
      </w:r>
      <w:r w:rsidR="00693975" w:rsidRPr="00693975">
        <w:rPr>
          <w:rFonts w:ascii="Times New Roman" w:eastAsia="SimSun" w:hAnsi="Times New Roman" w:cs="Times New Roman"/>
          <w:lang w:eastAsia="zh-CN"/>
        </w:rPr>
        <w:t>road</w:t>
      </w:r>
      <w:r w:rsidR="009404DB" w:rsidRPr="00693975">
        <w:rPr>
          <w:rFonts w:ascii="Times New Roman" w:eastAsia="SimSun" w:hAnsi="Times New Roman" w:cs="Times New Roman"/>
          <w:lang w:eastAsia="zh-CN"/>
        </w:rPr>
        <w:t xml:space="preserve"> accessibility affect</w:t>
      </w:r>
      <w:r w:rsidR="00693975" w:rsidRPr="00693975">
        <w:rPr>
          <w:rFonts w:ascii="Times New Roman" w:eastAsia="SimSun" w:hAnsi="Times New Roman" w:cs="Times New Roman"/>
          <w:lang w:eastAsia="zh-CN"/>
        </w:rPr>
        <w:t>s</w:t>
      </w:r>
      <w:r w:rsidR="009404DB" w:rsidRPr="00693975">
        <w:rPr>
          <w:rFonts w:ascii="Times New Roman" w:eastAsia="SimSun" w:hAnsi="Times New Roman" w:cs="Times New Roman"/>
          <w:lang w:eastAsia="zh-CN"/>
        </w:rPr>
        <w:t xml:space="preserve"> the layout of 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9404DB" w:rsidRPr="00693975">
        <w:rPr>
          <w:rFonts w:ascii="Times New Roman" w:eastAsia="SimSun" w:hAnsi="Times New Roman" w:cs="Times New Roman"/>
          <w:lang w:eastAsia="zh-CN"/>
        </w:rPr>
        <w:t>manufacturing industry, because factories are usually built in easily accessible areas</w:t>
      </w:r>
      <w:r w:rsidR="00F56AC3" w:rsidRPr="00693975">
        <w:rPr>
          <w:rFonts w:ascii="Times New Roman" w:eastAsia="SimSun" w:hAnsi="Times New Roman" w:cs="Times New Roman"/>
          <w:lang w:eastAsia="zh-CN"/>
        </w:rPr>
        <w:t>.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56AC3" w:rsidRPr="00693975">
        <w:rPr>
          <w:rFonts w:ascii="Times New Roman" w:eastAsia="SimSun" w:hAnsi="Times New Roman" w:cs="Times New Roman"/>
          <w:lang w:eastAsia="zh-CN"/>
        </w:rPr>
        <w:t>O</w:t>
      </w:r>
      <w:r w:rsidR="009404DB" w:rsidRPr="00693975">
        <w:rPr>
          <w:rFonts w:ascii="Times New Roman" w:eastAsia="SimSun" w:hAnsi="Times New Roman" w:cs="Times New Roman"/>
          <w:lang w:eastAsia="zh-CN"/>
        </w:rPr>
        <w:t xml:space="preserve">n the other hand, </w:t>
      </w:r>
      <w:r w:rsidR="00F56AC3" w:rsidRPr="00693975">
        <w:rPr>
          <w:rFonts w:ascii="Times New Roman" w:eastAsia="SimSun" w:hAnsi="Times New Roman" w:cs="Times New Roman"/>
          <w:lang w:eastAsia="zh-CN"/>
        </w:rPr>
        <w:t>the length of roads determines logistics capability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56AC3" w:rsidRPr="00693975">
        <w:rPr>
          <w:rFonts w:ascii="Times New Roman" w:eastAsia="SimSun" w:hAnsi="Times New Roman" w:cs="Times New Roman"/>
          <w:lang w:eastAsia="zh-CN"/>
        </w:rPr>
        <w:t>in Taiwan, and th</w:t>
      </w:r>
      <w:r w:rsidR="00693975" w:rsidRPr="00693975">
        <w:rPr>
          <w:rFonts w:ascii="Times New Roman" w:eastAsia="SimSun" w:hAnsi="Times New Roman" w:cs="Times New Roman"/>
          <w:lang w:eastAsia="zh-CN"/>
        </w:rPr>
        <w:t>us</w:t>
      </w:r>
      <w:r w:rsidR="00F56AC3" w:rsidRPr="00693975">
        <w:rPr>
          <w:rFonts w:ascii="Times New Roman" w:eastAsia="SimSun" w:hAnsi="Times New Roman" w:cs="Times New Roman"/>
          <w:lang w:eastAsia="zh-CN"/>
        </w:rPr>
        <w:t xml:space="preserve"> affects manufacturing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 feasibility</w:t>
      </w:r>
      <w:r w:rsidR="00F56AC3" w:rsidRPr="00693975">
        <w:rPr>
          <w:rFonts w:ascii="Times New Roman" w:eastAsia="SimSun" w:hAnsi="Times New Roman" w:cs="Times New Roman"/>
          <w:lang w:eastAsia="zh-CN"/>
        </w:rPr>
        <w:t xml:space="preserve">. Therefore, it can be inferred that manufacturing </w:t>
      </w:r>
      <w:r w:rsidR="00693975" w:rsidRPr="00693975">
        <w:rPr>
          <w:rFonts w:ascii="Times New Roman" w:eastAsia="SimSun" w:hAnsi="Times New Roman" w:cs="Times New Roman"/>
          <w:lang w:eastAsia="zh-CN"/>
        </w:rPr>
        <w:t>development</w:t>
      </w:r>
      <w:r w:rsidR="00F56AC3" w:rsidRPr="00693975">
        <w:rPr>
          <w:rFonts w:ascii="Times New Roman" w:eastAsia="SimSun" w:hAnsi="Times New Roman" w:cs="Times New Roman"/>
          <w:lang w:eastAsia="zh-CN"/>
        </w:rPr>
        <w:t xml:space="preserve"> is closely related t</w:t>
      </w:r>
      <w:r w:rsidR="00693975" w:rsidRPr="00693975">
        <w:rPr>
          <w:rFonts w:ascii="Times New Roman" w:eastAsia="SimSun" w:hAnsi="Times New Roman" w:cs="Times New Roman"/>
          <w:lang w:eastAsia="zh-CN"/>
        </w:rPr>
        <w:t>o</w:t>
      </w:r>
      <w:r w:rsidR="00F56AC3" w:rsidRPr="00693975">
        <w:rPr>
          <w:rFonts w:ascii="Times New Roman" w:eastAsia="SimSun" w:hAnsi="Times New Roman" w:cs="Times New Roman"/>
          <w:lang w:eastAsia="zh-CN"/>
        </w:rPr>
        <w:t xml:space="preserve"> the length of roads. </w:t>
      </w:r>
      <w:r w:rsidR="00D543F5" w:rsidRPr="00693975">
        <w:rPr>
          <w:rFonts w:ascii="Times New Roman" w:eastAsia="SimSun" w:hAnsi="Times New Roman" w:cs="Times New Roman"/>
          <w:lang w:eastAsia="zh-CN"/>
        </w:rPr>
        <w:t xml:space="preserve">In summary, </w:t>
      </w:r>
      <w:r w:rsidR="00912B22" w:rsidRPr="00693975">
        <w:rPr>
          <w:rFonts w:ascii="Times New Roman" w:eastAsia="SimSun" w:hAnsi="Times New Roman" w:cs="Times New Roman"/>
          <w:lang w:eastAsia="zh-CN"/>
        </w:rPr>
        <w:t xml:space="preserve">to promote </w:t>
      </w:r>
      <w:r w:rsidRPr="00693975">
        <w:rPr>
          <w:rFonts w:ascii="Times New Roman" w:eastAsia="SimSun" w:hAnsi="Times New Roman" w:cs="Times New Roman"/>
          <w:lang w:eastAsia="zh-CN"/>
        </w:rPr>
        <w:t xml:space="preserve">effective </w:t>
      </w:r>
      <w:r w:rsidR="00912B22" w:rsidRPr="00693975">
        <w:rPr>
          <w:rFonts w:ascii="Times New Roman" w:eastAsia="SimSun" w:hAnsi="Times New Roman" w:cs="Times New Roman"/>
          <w:lang w:eastAsia="zh-CN"/>
        </w:rPr>
        <w:t>interaction between manufacturing and logistics industries, the government should build more roads to extend the total road</w:t>
      </w:r>
      <w:r w:rsidRPr="00693975">
        <w:rPr>
          <w:rFonts w:ascii="Times New Roman" w:eastAsia="SimSun" w:hAnsi="Times New Roman" w:cs="Times New Roman"/>
          <w:lang w:eastAsia="zh-CN"/>
        </w:rPr>
        <w:t xml:space="preserve"> length</w:t>
      </w:r>
      <w:r w:rsidR="00912B22" w:rsidRPr="00693975">
        <w:rPr>
          <w:rFonts w:ascii="Times New Roman" w:eastAsia="SimSun" w:hAnsi="Times New Roman" w:cs="Times New Roman"/>
          <w:lang w:eastAsia="zh-CN"/>
        </w:rPr>
        <w:t xml:space="preserve"> and manufacturers should pay more attention to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912B22" w:rsidRPr="00693975">
        <w:rPr>
          <w:rFonts w:ascii="Times New Roman" w:eastAsia="SimSun" w:hAnsi="Times New Roman" w:cs="Times New Roman"/>
          <w:lang w:eastAsia="zh-CN"/>
        </w:rPr>
        <w:t>employment compensation.</w:t>
      </w:r>
    </w:p>
    <w:p w14:paraId="3C7CC9F8" w14:textId="1D26A751" w:rsidR="00B048BB" w:rsidRPr="00693975" w:rsidRDefault="005D1F1A" w:rsidP="00BD3475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Both manufacturing and logistics industries play very important roles in social development and economic growth. Interaction between 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these </w:t>
      </w:r>
      <w:r w:rsidRPr="00693975">
        <w:rPr>
          <w:rFonts w:ascii="Times New Roman" w:eastAsia="SimSun" w:hAnsi="Times New Roman" w:cs="Times New Roman"/>
          <w:lang w:eastAsia="zh-CN"/>
        </w:rPr>
        <w:t xml:space="preserve">two </w:t>
      </w:r>
      <w:r w:rsidR="00F1148D" w:rsidRPr="00693975">
        <w:rPr>
          <w:rFonts w:ascii="Times New Roman" w:eastAsia="SimSun" w:hAnsi="Times New Roman" w:cs="Times New Roman"/>
          <w:lang w:eastAsia="zh-CN"/>
        </w:rPr>
        <w:t>sectors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is </w:t>
      </w:r>
      <w:r w:rsidRPr="00693975">
        <w:rPr>
          <w:rFonts w:ascii="Times New Roman" w:eastAsia="SimSun" w:hAnsi="Times New Roman" w:cs="Times New Roman"/>
          <w:lang w:eastAsia="zh-CN"/>
        </w:rPr>
        <w:t>attract</w:t>
      </w:r>
      <w:r w:rsidR="00F1148D" w:rsidRPr="00693975">
        <w:rPr>
          <w:rFonts w:ascii="Times New Roman" w:eastAsia="SimSun" w:hAnsi="Times New Roman" w:cs="Times New Roman"/>
          <w:lang w:eastAsia="zh-CN"/>
        </w:rPr>
        <w:t>ing increasing</w:t>
      </w:r>
      <w:r w:rsidRPr="00693975">
        <w:rPr>
          <w:rFonts w:ascii="Times New Roman" w:eastAsia="SimSun" w:hAnsi="Times New Roman" w:cs="Times New Roman"/>
          <w:lang w:eastAsia="zh-CN"/>
        </w:rPr>
        <w:t xml:space="preserve"> attention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and </w:t>
      </w:r>
      <w:r w:rsidR="00B048BB" w:rsidRPr="00693975">
        <w:rPr>
          <w:rFonts w:ascii="Times New Roman" w:eastAsia="SimSun" w:hAnsi="Times New Roman" w:cs="Times New Roman"/>
          <w:lang w:eastAsia="zh-CN"/>
        </w:rPr>
        <w:t>some useful research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ha</w:t>
      </w:r>
      <w:r w:rsidR="00B048BB" w:rsidRPr="00693975">
        <w:rPr>
          <w:rFonts w:ascii="Times New Roman" w:eastAsia="SimSun" w:hAnsi="Times New Roman" w:cs="Times New Roman"/>
          <w:lang w:eastAsia="zh-CN"/>
        </w:rPr>
        <w:t>s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been carried out</w:t>
      </w:r>
      <w:r w:rsidR="00B048BB" w:rsidRPr="00693975">
        <w:rPr>
          <w:rFonts w:ascii="Times New Roman" w:eastAsia="SimSun" w:hAnsi="Times New Roman" w:cs="Times New Roman"/>
          <w:lang w:eastAsia="zh-CN"/>
        </w:rPr>
        <w:t>.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BD3475" w:rsidRPr="00693975">
        <w:rPr>
          <w:rFonts w:ascii="Times New Roman" w:eastAsia="SimSun" w:hAnsi="Times New Roman" w:cs="Times New Roman"/>
          <w:lang w:eastAsia="zh-CN"/>
        </w:rPr>
        <w:t xml:space="preserve">However, previous </w:t>
      </w:r>
      <w:r w:rsidR="00FE5690" w:rsidRPr="00693975">
        <w:rPr>
          <w:rFonts w:ascii="Times New Roman" w:eastAsia="SimSun" w:hAnsi="Times New Roman" w:cs="Times New Roman"/>
          <w:lang w:eastAsia="zh-CN"/>
        </w:rPr>
        <w:t>studies</w:t>
      </w:r>
      <w:r w:rsidR="00BD3475" w:rsidRPr="00693975">
        <w:rPr>
          <w:rFonts w:ascii="Times New Roman" w:eastAsia="SimSun" w:hAnsi="Times New Roman" w:cs="Times New Roman"/>
          <w:lang w:eastAsia="zh-CN"/>
        </w:rPr>
        <w:t xml:space="preserve"> mainly focused on the importance of interaction between manufacturing and logistics industries</w:t>
      </w:r>
      <w:r w:rsidR="00FE5690" w:rsidRPr="00693975">
        <w:rPr>
          <w:rFonts w:ascii="Times New Roman" w:eastAsia="SimSun" w:hAnsi="Times New Roman" w:cs="Times New Roman"/>
          <w:lang w:eastAsia="zh-CN"/>
        </w:rPr>
        <w:t>,</w:t>
      </w:r>
      <w:r w:rsidR="00BD3475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E5690" w:rsidRPr="00693975">
        <w:rPr>
          <w:rFonts w:ascii="Times New Roman" w:eastAsia="SimSun" w:hAnsi="Times New Roman" w:cs="Times New Roman"/>
          <w:lang w:eastAsia="zh-CN"/>
        </w:rPr>
        <w:t>a</w:t>
      </w:r>
      <w:r w:rsidR="00BD3475" w:rsidRPr="00693975">
        <w:rPr>
          <w:rFonts w:ascii="Times New Roman" w:eastAsia="SimSun" w:hAnsi="Times New Roman" w:cs="Times New Roman"/>
          <w:lang w:eastAsia="zh-CN"/>
        </w:rPr>
        <w:t xml:space="preserve">nd </w:t>
      </w:r>
      <w:r w:rsidR="009278E6" w:rsidRPr="00693975">
        <w:rPr>
          <w:rFonts w:ascii="Times New Roman" w:eastAsia="SimSun" w:hAnsi="Times New Roman" w:cs="Times New Roman"/>
          <w:lang w:eastAsia="zh-CN"/>
        </w:rPr>
        <w:t xml:space="preserve">differences among indicators (attributes) 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have largely been ignored, </w:t>
      </w:r>
      <w:r w:rsidR="009278E6" w:rsidRPr="00693975">
        <w:rPr>
          <w:rFonts w:ascii="Times New Roman" w:eastAsia="SimSun" w:hAnsi="Times New Roman" w:cs="Times New Roman"/>
          <w:lang w:eastAsia="zh-CN"/>
        </w:rPr>
        <w:t>with all indicators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9278E6" w:rsidRPr="00693975">
        <w:rPr>
          <w:rFonts w:ascii="Times New Roman" w:eastAsia="SimSun" w:hAnsi="Times New Roman" w:cs="Times New Roman"/>
          <w:lang w:eastAsia="zh-CN"/>
        </w:rPr>
        <w:t xml:space="preserve">set to be equally weighted. 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The highlights of this </w:t>
      </w:r>
      <w:r w:rsidR="00693975" w:rsidRPr="00693975">
        <w:rPr>
          <w:rFonts w:ascii="Times New Roman" w:eastAsia="SimSun" w:hAnsi="Times New Roman" w:cs="Times New Roman"/>
          <w:lang w:eastAsia="zh-CN"/>
        </w:rPr>
        <w:t>study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 are 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twofold: 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(1) </w:t>
      </w:r>
      <w:r w:rsidR="00693975" w:rsidRPr="00693975">
        <w:rPr>
          <w:rFonts w:ascii="Times New Roman" w:eastAsia="SimSun" w:hAnsi="Times New Roman" w:cs="Times New Roman"/>
          <w:lang w:eastAsia="zh-CN"/>
        </w:rPr>
        <w:t>we take into account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that </w:t>
      </w:r>
      <w:r w:rsidR="00B21714" w:rsidRPr="00693975">
        <w:rPr>
          <w:rFonts w:ascii="Times New Roman" w:eastAsia="SimSun" w:hAnsi="Times New Roman" w:cs="Times New Roman"/>
          <w:lang w:eastAsia="zh-CN"/>
        </w:rPr>
        <w:t>the importance of attributes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B21714" w:rsidRPr="00693975">
        <w:rPr>
          <w:rFonts w:ascii="Times New Roman" w:eastAsia="SimSun" w:hAnsi="Times New Roman" w:cs="Times New Roman"/>
          <w:lang w:eastAsia="zh-CN"/>
        </w:rPr>
        <w:t>to the reference sequence differ</w:t>
      </w:r>
      <w:r w:rsidR="00693975" w:rsidRPr="00693975">
        <w:rPr>
          <w:rFonts w:ascii="Times New Roman" w:eastAsia="SimSun" w:hAnsi="Times New Roman" w:cs="Times New Roman"/>
          <w:lang w:eastAsia="zh-CN"/>
        </w:rPr>
        <w:t>s</w:t>
      </w:r>
      <w:r w:rsidR="00B21714" w:rsidRPr="00693975">
        <w:rPr>
          <w:rFonts w:ascii="Times New Roman" w:eastAsia="SimSun" w:hAnsi="Times New Roman" w:cs="Times New Roman"/>
          <w:lang w:eastAsia="zh-CN"/>
        </w:rPr>
        <w:t>,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 so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we </w:t>
      </w:r>
      <w:r w:rsidR="00B21714" w:rsidRPr="00693975">
        <w:rPr>
          <w:rFonts w:ascii="Times New Roman" w:eastAsia="SimSun" w:hAnsi="Times New Roman" w:cs="Times New Roman"/>
          <w:lang w:eastAsia="zh-CN"/>
        </w:rPr>
        <w:t>obtain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B21714" w:rsidRPr="00693975">
        <w:rPr>
          <w:rFonts w:ascii="Times New Roman" w:eastAsia="SimSun" w:hAnsi="Times New Roman" w:cs="Times New Roman"/>
          <w:lang w:eastAsia="zh-CN"/>
        </w:rPr>
        <w:t>weights f</w:t>
      </w:r>
      <w:r w:rsidR="00693975" w:rsidRPr="00693975">
        <w:rPr>
          <w:rFonts w:ascii="Times New Roman" w:eastAsia="SimSun" w:hAnsi="Times New Roman" w:cs="Times New Roman"/>
          <w:lang w:eastAsia="zh-CN"/>
        </w:rPr>
        <w:t>or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 all attributes using 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F1148D" w:rsidRPr="00693975">
        <w:rPr>
          <w:rFonts w:ascii="Times New Roman" w:eastAsia="SimSun" w:hAnsi="Times New Roman" w:cs="Times New Roman"/>
          <w:lang w:eastAsia="zh-CN"/>
        </w:rPr>
        <w:t>e</w:t>
      </w:r>
      <w:r w:rsidR="00B21714" w:rsidRPr="00693975">
        <w:rPr>
          <w:rFonts w:ascii="Times New Roman" w:eastAsia="SimSun" w:hAnsi="Times New Roman" w:cs="Times New Roman"/>
          <w:lang w:eastAsia="zh-CN"/>
        </w:rPr>
        <w:t>ntropy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 method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; 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and 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(2) 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we </w:t>
      </w:r>
      <w:r w:rsidR="00B21714" w:rsidRPr="00693975">
        <w:rPr>
          <w:rFonts w:ascii="Times New Roman" w:eastAsia="SimSun" w:hAnsi="Times New Roman" w:cs="Times New Roman"/>
          <w:lang w:eastAsia="zh-CN"/>
        </w:rPr>
        <w:t>provid</w:t>
      </w:r>
      <w:r w:rsidR="00693975" w:rsidRPr="00693975">
        <w:rPr>
          <w:rFonts w:ascii="Times New Roman" w:eastAsia="SimSun" w:hAnsi="Times New Roman" w:cs="Times New Roman"/>
          <w:lang w:eastAsia="zh-CN"/>
        </w:rPr>
        <w:t>e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 a new approach </w:t>
      </w:r>
      <w:r w:rsidR="00693975" w:rsidRPr="00693975">
        <w:rPr>
          <w:rFonts w:ascii="Times New Roman" w:eastAsia="SimSun" w:hAnsi="Times New Roman" w:cs="Times New Roman"/>
          <w:lang w:eastAsia="zh-CN"/>
        </w:rPr>
        <w:t>for</w:t>
      </w:r>
      <w:r w:rsidR="00B21714" w:rsidRPr="00693975">
        <w:rPr>
          <w:rFonts w:ascii="Times New Roman" w:eastAsia="SimSun" w:hAnsi="Times New Roman" w:cs="Times New Roman"/>
          <w:lang w:eastAsia="zh-CN"/>
        </w:rPr>
        <w:t xml:space="preserve"> measur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ing </w:t>
      </w:r>
      <w:r w:rsidR="00B21714" w:rsidRPr="00693975">
        <w:rPr>
          <w:rFonts w:ascii="Times New Roman" w:eastAsia="SimSun" w:hAnsi="Times New Roman" w:cs="Times New Roman"/>
          <w:lang w:eastAsia="zh-CN"/>
        </w:rPr>
        <w:t>interaction between two industries.</w:t>
      </w:r>
    </w:p>
    <w:p w14:paraId="1A5CFE25" w14:textId="6D16A830" w:rsidR="00452E8F" w:rsidRPr="00693975" w:rsidRDefault="0074467A" w:rsidP="00553D31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>Although GRA</w:t>
      </w:r>
      <w:r w:rsidR="00AC1A02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with </w:t>
      </w:r>
      <w:r w:rsidR="00AC1A02" w:rsidRPr="00693975">
        <w:rPr>
          <w:rFonts w:ascii="Times New Roman" w:eastAsia="SimSun" w:hAnsi="Times New Roman" w:cs="Times New Roman"/>
          <w:lang w:eastAsia="zh-CN"/>
        </w:rPr>
        <w:t>e</w:t>
      </w:r>
      <w:r w:rsidRPr="00693975">
        <w:rPr>
          <w:rFonts w:ascii="Times New Roman" w:eastAsia="SimSun" w:hAnsi="Times New Roman" w:cs="Times New Roman"/>
          <w:lang w:eastAsia="zh-CN"/>
        </w:rPr>
        <w:t>ntropy overcome</w:t>
      </w:r>
      <w:r w:rsidR="00AC1A02" w:rsidRPr="00693975">
        <w:rPr>
          <w:rFonts w:ascii="Times New Roman" w:eastAsia="SimSun" w:hAnsi="Times New Roman" w:cs="Times New Roman"/>
          <w:lang w:eastAsia="zh-CN"/>
        </w:rPr>
        <w:t>s</w:t>
      </w:r>
      <w:r w:rsidRPr="00693975">
        <w:rPr>
          <w:rFonts w:ascii="Times New Roman" w:eastAsia="SimSun" w:hAnsi="Times New Roman" w:cs="Times New Roman"/>
          <w:lang w:eastAsia="zh-CN"/>
        </w:rPr>
        <w:t xml:space="preserve"> many </w:t>
      </w:r>
      <w:r w:rsidR="00AC1A02" w:rsidRPr="00693975">
        <w:rPr>
          <w:rFonts w:ascii="Times New Roman" w:eastAsia="SimSun" w:hAnsi="Times New Roman" w:cs="Times New Roman"/>
          <w:lang w:eastAsia="zh-CN"/>
        </w:rPr>
        <w:t xml:space="preserve">of the </w:t>
      </w:r>
      <w:r w:rsidRPr="00693975">
        <w:rPr>
          <w:rFonts w:ascii="Times New Roman" w:eastAsia="SimSun" w:hAnsi="Times New Roman" w:cs="Times New Roman"/>
          <w:lang w:eastAsia="zh-CN"/>
        </w:rPr>
        <w:t xml:space="preserve">shortcomings of other methods, </w:t>
      </w:r>
      <w:r w:rsidR="00693975" w:rsidRPr="00693975">
        <w:rPr>
          <w:rFonts w:ascii="Times New Roman" w:eastAsia="SimSun" w:hAnsi="Times New Roman" w:cs="Times New Roman"/>
          <w:lang w:eastAsia="zh-CN"/>
        </w:rPr>
        <w:t>our study has</w:t>
      </w:r>
      <w:r w:rsidR="00AC1A02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Pr="00693975">
        <w:rPr>
          <w:rFonts w:ascii="Times New Roman" w:eastAsia="SimSun" w:hAnsi="Times New Roman" w:cs="Times New Roman"/>
          <w:lang w:eastAsia="zh-CN"/>
        </w:rPr>
        <w:t xml:space="preserve">several limitations. First, </w:t>
      </w:r>
      <w:r w:rsidR="00AC1A02" w:rsidRPr="00693975">
        <w:rPr>
          <w:rFonts w:ascii="Times New Roman" w:eastAsia="SimSun" w:hAnsi="Times New Roman" w:cs="Times New Roman"/>
          <w:lang w:eastAsia="zh-CN"/>
        </w:rPr>
        <w:t>we selected just eight</w:t>
      </w:r>
      <w:r w:rsidRPr="00693975">
        <w:rPr>
          <w:rFonts w:ascii="Times New Roman" w:eastAsia="SimSun" w:hAnsi="Times New Roman" w:cs="Times New Roman"/>
          <w:lang w:eastAsia="zh-CN"/>
        </w:rPr>
        <w:t xml:space="preserve"> logistics and </w:t>
      </w:r>
      <w:r w:rsidR="00AC1A02" w:rsidRPr="00693975">
        <w:rPr>
          <w:rFonts w:ascii="Times New Roman" w:eastAsia="SimSun" w:hAnsi="Times New Roman" w:cs="Times New Roman"/>
          <w:lang w:eastAsia="zh-CN"/>
        </w:rPr>
        <w:t>five</w:t>
      </w:r>
      <w:r w:rsidRPr="00693975">
        <w:rPr>
          <w:rFonts w:ascii="Times New Roman" w:eastAsia="SimSun" w:hAnsi="Times New Roman" w:cs="Times New Roman"/>
          <w:lang w:eastAsia="zh-CN"/>
        </w:rPr>
        <w:t xml:space="preserve"> manufacturing indicators</w:t>
      </w:r>
      <w:r w:rsidR="00AC1A02" w:rsidRPr="00693975">
        <w:rPr>
          <w:rFonts w:ascii="Times New Roman" w:eastAsia="SimSun" w:hAnsi="Times New Roman" w:cs="Times New Roman"/>
          <w:lang w:eastAsia="zh-CN"/>
        </w:rPr>
        <w:t>;</w:t>
      </w:r>
      <w:r w:rsidRPr="00693975">
        <w:rPr>
          <w:rFonts w:ascii="Times New Roman" w:eastAsia="SimSun" w:hAnsi="Times New Roman" w:cs="Times New Roman"/>
          <w:lang w:eastAsia="zh-CN"/>
        </w:rPr>
        <w:t xml:space="preserve"> other measurable indicators could also be considered. Second, the weight f</w:t>
      </w:r>
      <w:r w:rsidR="00AC1A02" w:rsidRPr="00693975">
        <w:rPr>
          <w:rFonts w:ascii="Times New Roman" w:eastAsia="SimSun" w:hAnsi="Times New Roman" w:cs="Times New Roman"/>
          <w:lang w:eastAsia="zh-CN"/>
        </w:rPr>
        <w:t>or</w:t>
      </w:r>
      <w:r w:rsidRPr="00693975">
        <w:rPr>
          <w:rFonts w:ascii="Times New Roman" w:eastAsia="SimSun" w:hAnsi="Times New Roman" w:cs="Times New Roman"/>
          <w:lang w:eastAsia="zh-CN"/>
        </w:rPr>
        <w:t xml:space="preserve"> each attribute</w:t>
      </w:r>
      <w:r w:rsidR="00AC1A02" w:rsidRPr="00693975">
        <w:rPr>
          <w:rFonts w:ascii="Times New Roman" w:eastAsia="SimSun" w:hAnsi="Times New Roman" w:cs="Times New Roman"/>
          <w:lang w:eastAsia="zh-CN"/>
        </w:rPr>
        <w:t xml:space="preserve"> wa</w:t>
      </w:r>
      <w:r w:rsidR="00452E8F" w:rsidRPr="00693975">
        <w:rPr>
          <w:rFonts w:ascii="Times New Roman" w:eastAsia="SimSun" w:hAnsi="Times New Roman" w:cs="Times New Roman"/>
          <w:lang w:eastAsia="zh-CN"/>
        </w:rPr>
        <w:t>s</w:t>
      </w:r>
      <w:r w:rsidRPr="00693975">
        <w:rPr>
          <w:rFonts w:ascii="Times New Roman" w:eastAsia="SimSun" w:hAnsi="Times New Roman" w:cs="Times New Roman"/>
          <w:lang w:eastAsia="zh-CN"/>
        </w:rPr>
        <w:t xml:space="preserve"> obtained </w:t>
      </w:r>
      <w:r w:rsidR="00AC1A02" w:rsidRPr="00693975">
        <w:rPr>
          <w:rFonts w:ascii="Times New Roman" w:eastAsia="SimSun" w:hAnsi="Times New Roman" w:cs="Times New Roman"/>
          <w:lang w:eastAsia="zh-CN"/>
        </w:rPr>
        <w:t>using the</w:t>
      </w:r>
      <w:r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AC1A02" w:rsidRPr="00693975">
        <w:rPr>
          <w:rFonts w:ascii="Times New Roman" w:eastAsia="SimSun" w:hAnsi="Times New Roman" w:cs="Times New Roman"/>
          <w:lang w:eastAsia="zh-CN"/>
        </w:rPr>
        <w:t>e</w:t>
      </w:r>
      <w:r w:rsidR="00452E8F" w:rsidRPr="00693975">
        <w:rPr>
          <w:rFonts w:ascii="Times New Roman" w:eastAsia="SimSun" w:hAnsi="Times New Roman" w:cs="Times New Roman"/>
          <w:lang w:eastAsia="zh-CN"/>
        </w:rPr>
        <w:t>ntropy method. It w</w:t>
      </w:r>
      <w:r w:rsidRPr="00693975">
        <w:rPr>
          <w:rFonts w:ascii="Times New Roman" w:eastAsia="SimSun" w:hAnsi="Times New Roman" w:cs="Times New Roman"/>
          <w:lang w:eastAsia="zh-CN"/>
        </w:rPr>
        <w:t xml:space="preserve">ould be more reasonable to </w:t>
      </w:r>
      <w:r w:rsidR="00AC1A02" w:rsidRPr="00693975">
        <w:rPr>
          <w:rFonts w:ascii="Times New Roman" w:eastAsia="SimSun" w:hAnsi="Times New Roman" w:cs="Times New Roman"/>
          <w:lang w:eastAsia="zh-CN"/>
        </w:rPr>
        <w:t>obtain</w:t>
      </w:r>
      <w:r w:rsidRPr="00693975">
        <w:rPr>
          <w:rFonts w:ascii="Times New Roman" w:eastAsia="SimSun" w:hAnsi="Times New Roman" w:cs="Times New Roman"/>
          <w:lang w:eastAsia="zh-CN"/>
        </w:rPr>
        <w:t xml:space="preserve"> the weights by combining practical knowledge, expert analysis</w:t>
      </w:r>
      <w:r w:rsidR="00AC1A02" w:rsidRPr="00693975">
        <w:rPr>
          <w:rFonts w:ascii="Times New Roman" w:eastAsia="SimSun" w:hAnsi="Times New Roman" w:cs="Times New Roman"/>
          <w:lang w:eastAsia="zh-CN"/>
        </w:rPr>
        <w:t>,</w:t>
      </w:r>
      <w:r w:rsidRPr="00693975">
        <w:rPr>
          <w:rFonts w:ascii="Times New Roman" w:eastAsia="SimSun" w:hAnsi="Times New Roman" w:cs="Times New Roman"/>
          <w:lang w:eastAsia="zh-CN"/>
        </w:rPr>
        <w:t xml:space="preserve"> and intelligent systems.</w:t>
      </w:r>
      <w:r w:rsidR="00452E8F" w:rsidRPr="00693975">
        <w:rPr>
          <w:rFonts w:ascii="Times New Roman" w:eastAsia="SimSun" w:hAnsi="Times New Roman" w:cs="Times New Roman"/>
          <w:lang w:eastAsia="zh-CN"/>
        </w:rPr>
        <w:t xml:space="preserve"> Third, </w:t>
      </w:r>
      <w:r w:rsidR="00AC1A02" w:rsidRPr="00693975">
        <w:rPr>
          <w:rFonts w:ascii="Times New Roman" w:eastAsia="SimSun" w:hAnsi="Times New Roman" w:cs="Times New Roman"/>
          <w:lang w:eastAsia="zh-CN"/>
        </w:rPr>
        <w:t>our</w:t>
      </w:r>
      <w:r w:rsidR="00553D31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452E8F" w:rsidRPr="00693975">
        <w:rPr>
          <w:rFonts w:ascii="Times New Roman" w:eastAsia="SimSun" w:hAnsi="Times New Roman" w:cs="Times New Roman"/>
          <w:lang w:eastAsia="zh-CN"/>
        </w:rPr>
        <w:t xml:space="preserve">conclusions are </w:t>
      </w:r>
      <w:r w:rsidR="00AC1A02" w:rsidRPr="00693975">
        <w:rPr>
          <w:rFonts w:ascii="Times New Roman" w:eastAsia="SimSun" w:hAnsi="Times New Roman" w:cs="Times New Roman"/>
          <w:lang w:eastAsia="zh-CN"/>
        </w:rPr>
        <w:t>only</w:t>
      </w:r>
      <w:r w:rsidR="00452E8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AC1A02" w:rsidRPr="00693975">
        <w:rPr>
          <w:rFonts w:ascii="Times New Roman" w:eastAsia="SimSun" w:hAnsi="Times New Roman" w:cs="Times New Roman"/>
          <w:lang w:eastAsia="zh-CN"/>
        </w:rPr>
        <w:t>for</w:t>
      </w:r>
      <w:r w:rsidR="00452E8F" w:rsidRPr="00693975">
        <w:rPr>
          <w:rFonts w:ascii="Times New Roman" w:eastAsia="SimSun" w:hAnsi="Times New Roman" w:cs="Times New Roman"/>
          <w:lang w:eastAsia="zh-CN"/>
        </w:rPr>
        <w:t xml:space="preserve"> Taiwan. </w:t>
      </w:r>
      <w:r w:rsidR="00AC1A02" w:rsidRPr="00693975">
        <w:rPr>
          <w:rFonts w:ascii="Times New Roman" w:eastAsia="SimSun" w:hAnsi="Times New Roman" w:cs="Times New Roman"/>
          <w:lang w:eastAsia="zh-CN"/>
        </w:rPr>
        <w:t>Logistics</w:t>
      </w:r>
      <w:r w:rsidR="00452E8F" w:rsidRPr="00693975">
        <w:rPr>
          <w:rFonts w:ascii="Times New Roman" w:eastAsia="SimSun" w:hAnsi="Times New Roman" w:cs="Times New Roman"/>
          <w:lang w:eastAsia="zh-CN"/>
        </w:rPr>
        <w:t xml:space="preserve"> development is also affected by area, topography</w:t>
      </w:r>
      <w:r w:rsidR="00AC1A02" w:rsidRPr="00693975">
        <w:rPr>
          <w:rFonts w:ascii="Times New Roman" w:eastAsia="SimSun" w:hAnsi="Times New Roman" w:cs="Times New Roman"/>
          <w:lang w:eastAsia="zh-CN"/>
        </w:rPr>
        <w:t>,</w:t>
      </w:r>
      <w:r w:rsidR="00452E8F" w:rsidRPr="00693975">
        <w:rPr>
          <w:rFonts w:ascii="Times New Roman" w:eastAsia="SimSun" w:hAnsi="Times New Roman" w:cs="Times New Roman"/>
          <w:lang w:eastAsia="zh-CN"/>
        </w:rPr>
        <w:t xml:space="preserve"> and other natural factors, so development pattern</w:t>
      </w:r>
      <w:r w:rsidR="00AC1A02" w:rsidRPr="00693975">
        <w:rPr>
          <w:rFonts w:ascii="Times New Roman" w:eastAsia="SimSun" w:hAnsi="Times New Roman" w:cs="Times New Roman"/>
          <w:lang w:eastAsia="zh-CN"/>
        </w:rPr>
        <w:t>s</w:t>
      </w:r>
      <w:r w:rsidR="00452E8F" w:rsidRPr="00693975">
        <w:rPr>
          <w:rFonts w:ascii="Times New Roman" w:eastAsia="SimSun" w:hAnsi="Times New Roman" w:cs="Times New Roman"/>
          <w:lang w:eastAsia="zh-CN"/>
        </w:rPr>
        <w:t xml:space="preserve"> f</w:t>
      </w:r>
      <w:r w:rsidR="00AC1A02" w:rsidRPr="00693975">
        <w:rPr>
          <w:rFonts w:ascii="Times New Roman" w:eastAsia="SimSun" w:hAnsi="Times New Roman" w:cs="Times New Roman"/>
          <w:lang w:eastAsia="zh-CN"/>
        </w:rPr>
        <w:t>or</w:t>
      </w:r>
      <w:r w:rsidR="00452E8F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AC1A02" w:rsidRPr="00693975">
        <w:rPr>
          <w:rFonts w:ascii="Times New Roman" w:eastAsia="SimSun" w:hAnsi="Times New Roman" w:cs="Times New Roman"/>
          <w:lang w:eastAsia="zh-CN"/>
        </w:rPr>
        <w:t xml:space="preserve">the </w:t>
      </w:r>
      <w:r w:rsidR="00452E8F" w:rsidRPr="00693975">
        <w:rPr>
          <w:rFonts w:ascii="Times New Roman" w:eastAsia="SimSun" w:hAnsi="Times New Roman" w:cs="Times New Roman"/>
          <w:lang w:eastAsia="zh-CN"/>
        </w:rPr>
        <w:t xml:space="preserve">logistics industry in different regions </w:t>
      </w:r>
      <w:r w:rsidR="00AC1A02" w:rsidRPr="00693975">
        <w:rPr>
          <w:rFonts w:ascii="Times New Roman" w:eastAsia="SimSun" w:hAnsi="Times New Roman" w:cs="Times New Roman"/>
          <w:lang w:eastAsia="zh-CN"/>
        </w:rPr>
        <w:t>may differ</w:t>
      </w:r>
      <w:r w:rsidR="00452E8F" w:rsidRPr="00693975">
        <w:rPr>
          <w:rFonts w:ascii="Times New Roman" w:eastAsia="SimSun" w:hAnsi="Times New Roman" w:cs="Times New Roman"/>
          <w:lang w:eastAsia="zh-CN"/>
        </w:rPr>
        <w:t>. More data from other countries could be considered.</w:t>
      </w:r>
    </w:p>
    <w:p w14:paraId="7C8E9D1E" w14:textId="05F9B478" w:rsidR="00521F2D" w:rsidRPr="00693975" w:rsidRDefault="009B0DDA" w:rsidP="00553D31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693975">
        <w:rPr>
          <w:rFonts w:ascii="Times New Roman" w:eastAsia="SimSun" w:hAnsi="Times New Roman" w:cs="Times New Roman"/>
          <w:lang w:eastAsia="zh-CN"/>
        </w:rPr>
        <w:t xml:space="preserve">This research </w:t>
      </w:r>
      <w:r w:rsidR="00553D31" w:rsidRPr="00693975">
        <w:rPr>
          <w:rFonts w:ascii="Times New Roman" w:eastAsia="SimSun" w:hAnsi="Times New Roman" w:cs="Times New Roman"/>
          <w:lang w:eastAsia="zh-CN"/>
        </w:rPr>
        <w:t xml:space="preserve">can be extended </w:t>
      </w:r>
      <w:r w:rsidRPr="00693975">
        <w:rPr>
          <w:rFonts w:ascii="Times New Roman" w:eastAsia="SimSun" w:hAnsi="Times New Roman" w:cs="Times New Roman"/>
          <w:lang w:eastAsia="zh-CN"/>
        </w:rPr>
        <w:t>in a number of ways</w:t>
      </w:r>
      <w:r w:rsidR="00521F2D" w:rsidRPr="00693975">
        <w:rPr>
          <w:rFonts w:ascii="Times New Roman" w:eastAsia="SimSun" w:hAnsi="Times New Roman" w:cs="Times New Roman"/>
          <w:lang w:eastAsia="zh-CN"/>
        </w:rPr>
        <w:t>.</w:t>
      </w:r>
      <w:r w:rsidR="00F1148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AD40D3" w:rsidRPr="00693975">
        <w:rPr>
          <w:rFonts w:ascii="Times New Roman" w:eastAsia="SimSun" w:hAnsi="Times New Roman" w:cs="Times New Roman"/>
          <w:lang w:eastAsia="zh-CN"/>
        </w:rPr>
        <w:t>First,</w:t>
      </w:r>
      <w:r w:rsidRPr="00693975" w:rsidDel="009B0DDA">
        <w:rPr>
          <w:rFonts w:ascii="Times New Roman" w:eastAsia="SimSun" w:hAnsi="Times New Roman" w:cs="Times New Roman"/>
          <w:lang w:eastAsia="zh-CN"/>
        </w:rPr>
        <w:t xml:space="preserve"> </w:t>
      </w:r>
      <w:r w:rsidR="005D093C" w:rsidRPr="00693975">
        <w:rPr>
          <w:rFonts w:ascii="Times New Roman" w:eastAsia="SimSun" w:hAnsi="Times New Roman" w:cs="Times New Roman"/>
          <w:lang w:eastAsia="zh-CN"/>
        </w:rPr>
        <w:t>multiple-attribute decision-making</w:t>
      </w:r>
      <w:r w:rsidR="00521F2D" w:rsidRPr="00693975">
        <w:rPr>
          <w:rFonts w:ascii="Times New Roman" w:eastAsia="SimSun" w:hAnsi="Times New Roman" w:cs="Times New Roman"/>
          <w:lang w:eastAsia="zh-CN"/>
        </w:rPr>
        <w:t xml:space="preserve"> methods </w:t>
      </w:r>
      <w:r w:rsidR="00AD40D3" w:rsidRPr="00693975">
        <w:rPr>
          <w:rFonts w:ascii="Times New Roman" w:eastAsia="SimSun" w:hAnsi="Times New Roman" w:cs="Times New Roman"/>
          <w:lang w:eastAsia="zh-CN"/>
        </w:rPr>
        <w:t>such as</w:t>
      </w:r>
      <w:r w:rsidR="00521F2D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F1148D" w:rsidRPr="00693975">
        <w:rPr>
          <w:rFonts w:ascii="Times New Roman" w:eastAsia="SimSun" w:hAnsi="Times New Roman" w:cs="Times New Roman"/>
          <w:lang w:eastAsia="zh-CN"/>
        </w:rPr>
        <w:t>a</w:t>
      </w:r>
      <w:r w:rsidR="00521F2D" w:rsidRPr="00693975">
        <w:rPr>
          <w:rFonts w:ascii="Times New Roman" w:eastAsia="SimSun" w:hAnsi="Times New Roman" w:cs="Times New Roman"/>
          <w:lang w:eastAsia="zh-CN"/>
        </w:rPr>
        <w:t xml:space="preserve">nalytic </w:t>
      </w:r>
      <w:r w:rsidR="00F1148D" w:rsidRPr="00693975">
        <w:rPr>
          <w:rFonts w:ascii="Times New Roman" w:eastAsia="SimSun" w:hAnsi="Times New Roman" w:cs="Times New Roman"/>
          <w:lang w:eastAsia="zh-CN"/>
        </w:rPr>
        <w:t>h</w:t>
      </w:r>
      <w:r w:rsidR="00521F2D" w:rsidRPr="00693975">
        <w:rPr>
          <w:rFonts w:ascii="Times New Roman" w:eastAsia="SimSun" w:hAnsi="Times New Roman" w:cs="Times New Roman"/>
          <w:lang w:eastAsia="zh-CN"/>
        </w:rPr>
        <w:t xml:space="preserve">ierarchy </w:t>
      </w:r>
      <w:r w:rsidR="00F1148D" w:rsidRPr="00693975">
        <w:rPr>
          <w:rFonts w:ascii="Times New Roman" w:eastAsia="SimSun" w:hAnsi="Times New Roman" w:cs="Times New Roman"/>
          <w:lang w:eastAsia="zh-CN"/>
        </w:rPr>
        <w:t>p</w:t>
      </w:r>
      <w:r w:rsidR="00521F2D" w:rsidRPr="00693975">
        <w:rPr>
          <w:rFonts w:ascii="Times New Roman" w:eastAsia="SimSun" w:hAnsi="Times New Roman" w:cs="Times New Roman"/>
          <w:lang w:eastAsia="zh-CN"/>
        </w:rPr>
        <w:t xml:space="preserve">rocess and </w:t>
      </w:r>
      <w:r w:rsidR="00F1148D" w:rsidRPr="00693975">
        <w:rPr>
          <w:rFonts w:ascii="Times New Roman" w:eastAsia="SimSun" w:hAnsi="Times New Roman" w:cs="Times New Roman"/>
          <w:lang w:eastAsia="zh-CN"/>
        </w:rPr>
        <w:t>a</w:t>
      </w:r>
      <w:r w:rsidR="00521F2D" w:rsidRPr="00693975">
        <w:rPr>
          <w:rFonts w:ascii="Times New Roman" w:eastAsia="SimSun" w:hAnsi="Times New Roman" w:cs="Times New Roman"/>
          <w:lang w:eastAsia="zh-CN"/>
        </w:rPr>
        <w:t xml:space="preserve">nalytic </w:t>
      </w:r>
      <w:r w:rsidR="00F1148D" w:rsidRPr="00693975">
        <w:rPr>
          <w:rFonts w:ascii="Times New Roman" w:eastAsia="SimSun" w:hAnsi="Times New Roman" w:cs="Times New Roman"/>
          <w:lang w:eastAsia="zh-CN"/>
        </w:rPr>
        <w:t>n</w:t>
      </w:r>
      <w:r w:rsidR="00521F2D" w:rsidRPr="00693975">
        <w:rPr>
          <w:rFonts w:ascii="Times New Roman" w:eastAsia="SimSun" w:hAnsi="Times New Roman" w:cs="Times New Roman"/>
          <w:lang w:eastAsia="zh-CN"/>
        </w:rPr>
        <w:t xml:space="preserve">etwork </w:t>
      </w:r>
      <w:r w:rsidR="00F1148D" w:rsidRPr="00693975">
        <w:rPr>
          <w:rFonts w:ascii="Times New Roman" w:eastAsia="SimSun" w:hAnsi="Times New Roman" w:cs="Times New Roman"/>
          <w:lang w:eastAsia="zh-CN"/>
        </w:rPr>
        <w:t>p</w:t>
      </w:r>
      <w:r w:rsidR="00521F2D" w:rsidRPr="00693975">
        <w:rPr>
          <w:rFonts w:ascii="Times New Roman" w:eastAsia="SimSun" w:hAnsi="Times New Roman" w:cs="Times New Roman"/>
          <w:lang w:eastAsia="zh-CN"/>
        </w:rPr>
        <w:t>rocess</w:t>
      </w:r>
      <w:r w:rsidRPr="00693975">
        <w:rPr>
          <w:rFonts w:ascii="Times New Roman" w:eastAsia="SimSun" w:hAnsi="Times New Roman" w:cs="Times New Roman"/>
          <w:lang w:eastAsia="zh-CN"/>
        </w:rPr>
        <w:t xml:space="preserve"> could be used for weight calculations</w:t>
      </w:r>
      <w:r w:rsidR="00521F2D" w:rsidRPr="00693975">
        <w:rPr>
          <w:rFonts w:ascii="Times New Roman" w:eastAsia="SimSun" w:hAnsi="Times New Roman" w:cs="Times New Roman"/>
          <w:lang w:eastAsia="zh-CN"/>
        </w:rPr>
        <w:t xml:space="preserve">. </w:t>
      </w:r>
      <w:r w:rsidR="00AD40D3" w:rsidRPr="00693975">
        <w:rPr>
          <w:rFonts w:ascii="Times New Roman" w:eastAsia="SimSun" w:hAnsi="Times New Roman" w:cs="Times New Roman"/>
          <w:lang w:eastAsia="zh-CN"/>
        </w:rPr>
        <w:t xml:space="preserve">Second, </w:t>
      </w:r>
      <w:r w:rsidR="005D093C" w:rsidRPr="00693975">
        <w:rPr>
          <w:rFonts w:ascii="Times New Roman" w:eastAsia="SimSun" w:hAnsi="Times New Roman" w:cs="Times New Roman"/>
          <w:lang w:eastAsia="zh-CN"/>
        </w:rPr>
        <w:t>a</w:t>
      </w:r>
      <w:r w:rsidR="00AD40D3" w:rsidRPr="00693975">
        <w:rPr>
          <w:rFonts w:ascii="Times New Roman" w:eastAsia="SimSun" w:hAnsi="Times New Roman" w:cs="Times New Roman"/>
          <w:lang w:eastAsia="zh-CN"/>
        </w:rPr>
        <w:t xml:space="preserve"> </w:t>
      </w:r>
      <w:r w:rsidR="005D093C" w:rsidRPr="00693975">
        <w:rPr>
          <w:rFonts w:ascii="Times New Roman" w:eastAsia="SimSun" w:hAnsi="Times New Roman" w:cs="Times New Roman"/>
          <w:lang w:eastAsia="zh-CN"/>
        </w:rPr>
        <w:t xml:space="preserve">separate </w:t>
      </w:r>
      <w:r w:rsidR="00AD40D3" w:rsidRPr="00693975">
        <w:rPr>
          <w:rFonts w:ascii="Times New Roman" w:eastAsia="SimSun" w:hAnsi="Times New Roman" w:cs="Times New Roman"/>
          <w:lang w:eastAsia="zh-CN"/>
        </w:rPr>
        <w:t>weight f</w:t>
      </w:r>
      <w:r w:rsidR="00F1148D" w:rsidRPr="00693975">
        <w:rPr>
          <w:rFonts w:ascii="Times New Roman" w:eastAsia="SimSun" w:hAnsi="Times New Roman" w:cs="Times New Roman"/>
          <w:lang w:eastAsia="zh-CN"/>
        </w:rPr>
        <w:t>or</w:t>
      </w:r>
      <w:r w:rsidR="00AD40D3" w:rsidRPr="00693975">
        <w:rPr>
          <w:rFonts w:ascii="Times New Roman" w:eastAsia="SimSun" w:hAnsi="Times New Roman" w:cs="Times New Roman"/>
          <w:lang w:eastAsia="zh-CN"/>
        </w:rPr>
        <w:t xml:space="preserve"> e</w:t>
      </w:r>
      <w:r w:rsidR="005D093C" w:rsidRPr="00693975">
        <w:rPr>
          <w:rFonts w:ascii="Times New Roman" w:eastAsia="SimSun" w:hAnsi="Times New Roman" w:cs="Times New Roman"/>
          <w:lang w:eastAsia="zh-CN"/>
        </w:rPr>
        <w:t>ach</w:t>
      </w:r>
      <w:r w:rsidR="00AD40D3" w:rsidRPr="00693975">
        <w:rPr>
          <w:rFonts w:ascii="Times New Roman" w:eastAsia="SimSun" w:hAnsi="Times New Roman" w:cs="Times New Roman"/>
          <w:lang w:eastAsia="zh-CN"/>
        </w:rPr>
        <w:t xml:space="preserve"> year should be considered. Third, </w:t>
      </w:r>
      <w:r w:rsidR="005D093C" w:rsidRPr="00693975">
        <w:rPr>
          <w:rFonts w:ascii="Times New Roman" w:eastAsia="SimSun" w:hAnsi="Times New Roman" w:cs="Times New Roman"/>
          <w:lang w:eastAsia="zh-CN"/>
        </w:rPr>
        <w:t>GRC</w:t>
      </w:r>
      <w:r w:rsidR="00AD40D3" w:rsidRPr="00693975">
        <w:rPr>
          <w:rFonts w:ascii="Times New Roman" w:eastAsia="SimSun" w:hAnsi="Times New Roman" w:cs="Times New Roman"/>
          <w:lang w:eastAsia="zh-CN"/>
        </w:rPr>
        <w:t xml:space="preserve">s can be regarded as </w:t>
      </w:r>
      <w:r w:rsidR="005D093C" w:rsidRPr="00693975">
        <w:rPr>
          <w:rFonts w:ascii="Times New Roman" w:eastAsia="SimSun" w:hAnsi="Times New Roman" w:cs="Times New Roman"/>
          <w:lang w:eastAsia="zh-CN"/>
        </w:rPr>
        <w:t xml:space="preserve">a </w:t>
      </w:r>
      <w:r w:rsidR="00AD40D3" w:rsidRPr="00693975">
        <w:rPr>
          <w:rFonts w:ascii="Times New Roman" w:eastAsia="SimSun" w:hAnsi="Times New Roman" w:cs="Times New Roman"/>
          <w:lang w:eastAsia="zh-CN"/>
        </w:rPr>
        <w:t xml:space="preserve">partial </w:t>
      </w:r>
      <w:r w:rsidR="005D093C" w:rsidRPr="00693975">
        <w:rPr>
          <w:rFonts w:ascii="Times New Roman" w:eastAsia="SimSun" w:hAnsi="Times New Roman" w:cs="Times New Roman"/>
          <w:lang w:eastAsia="zh-CN"/>
        </w:rPr>
        <w:t>GRG</w:t>
      </w:r>
      <w:r w:rsidR="00AD40D3" w:rsidRPr="00693975">
        <w:rPr>
          <w:rFonts w:ascii="Times New Roman" w:eastAsia="SimSun" w:hAnsi="Times New Roman" w:cs="Times New Roman"/>
          <w:lang w:eastAsia="zh-CN"/>
        </w:rPr>
        <w:t xml:space="preserve">, so the relationship between attributes could also be analyzed. Fourth, time differences in </w:t>
      </w:r>
      <w:r w:rsidR="00B91B1E" w:rsidRPr="00693975">
        <w:rPr>
          <w:rFonts w:ascii="Times New Roman" w:eastAsia="SimSun" w:hAnsi="Times New Roman" w:cs="Times New Roman"/>
          <w:lang w:eastAsia="zh-CN"/>
        </w:rPr>
        <w:t>interaction</w:t>
      </w:r>
      <w:r w:rsidR="00F1148D" w:rsidRPr="00693975">
        <w:rPr>
          <w:rFonts w:ascii="Times New Roman" w:eastAsia="SimSun" w:hAnsi="Times New Roman" w:cs="Times New Roman"/>
          <w:lang w:eastAsia="zh-CN"/>
        </w:rPr>
        <w:t>s</w:t>
      </w:r>
      <w:r w:rsidR="00B91B1E" w:rsidRPr="00693975">
        <w:rPr>
          <w:rFonts w:ascii="Times New Roman" w:eastAsia="SimSun" w:hAnsi="Times New Roman" w:cs="Times New Roman"/>
          <w:lang w:eastAsia="zh-CN"/>
        </w:rPr>
        <w:t xml:space="preserve"> between manufacturing and logistics industries </w:t>
      </w:r>
      <w:r w:rsidR="005D093C" w:rsidRPr="00693975">
        <w:rPr>
          <w:rFonts w:ascii="Times New Roman" w:eastAsia="SimSun" w:hAnsi="Times New Roman" w:cs="Times New Roman"/>
          <w:lang w:eastAsia="zh-CN"/>
        </w:rPr>
        <w:t>c</w:t>
      </w:r>
      <w:r w:rsidR="00B91B1E" w:rsidRPr="00693975">
        <w:rPr>
          <w:rFonts w:ascii="Times New Roman" w:eastAsia="SimSun" w:hAnsi="Times New Roman" w:cs="Times New Roman"/>
          <w:lang w:eastAsia="zh-CN"/>
        </w:rPr>
        <w:t xml:space="preserve">ould be </w:t>
      </w:r>
      <w:r w:rsidR="00AC1A02" w:rsidRPr="00693975">
        <w:rPr>
          <w:rFonts w:ascii="Times New Roman" w:eastAsia="SimSun" w:hAnsi="Times New Roman" w:cs="Times New Roman"/>
          <w:lang w:eastAsia="zh-CN"/>
        </w:rPr>
        <w:lastRenderedPageBreak/>
        <w:t>investigated</w:t>
      </w:r>
      <w:r w:rsidR="00B91B1E" w:rsidRPr="00693975">
        <w:rPr>
          <w:rFonts w:ascii="Times New Roman" w:eastAsia="SimSun" w:hAnsi="Times New Roman" w:cs="Times New Roman"/>
          <w:lang w:eastAsia="zh-CN"/>
        </w:rPr>
        <w:t>. In addition, the GM</w:t>
      </w:r>
      <w:r w:rsidR="00CC5729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B91B1E" w:rsidRPr="00693975">
        <w:rPr>
          <w:rFonts w:ascii="Times New Roman" w:eastAsia="SimSun" w:hAnsi="Times New Roman" w:cs="Times New Roman"/>
          <w:lang w:eastAsia="zh-CN"/>
        </w:rPr>
        <w:t>(1</w:t>
      </w:r>
      <w:proofErr w:type="gramStart"/>
      <w:r w:rsidR="00B91B1E" w:rsidRPr="00693975">
        <w:rPr>
          <w:rFonts w:ascii="Times New Roman" w:eastAsia="SimSun" w:hAnsi="Times New Roman" w:cs="Times New Roman"/>
          <w:lang w:eastAsia="zh-CN"/>
        </w:rPr>
        <w:t>,1</w:t>
      </w:r>
      <w:proofErr w:type="gramEnd"/>
      <w:r w:rsidR="00B91B1E" w:rsidRPr="00693975">
        <w:rPr>
          <w:rFonts w:ascii="Times New Roman" w:eastAsia="SimSun" w:hAnsi="Times New Roman" w:cs="Times New Roman"/>
          <w:lang w:eastAsia="zh-CN"/>
        </w:rPr>
        <w:t>) model could be considered</w:t>
      </w:r>
      <w:r w:rsidR="00693975" w:rsidRPr="00693975">
        <w:rPr>
          <w:rFonts w:ascii="Times New Roman" w:eastAsia="SimSun" w:hAnsi="Times New Roman" w:cs="Times New Roman"/>
          <w:lang w:eastAsia="zh-CN"/>
        </w:rPr>
        <w:t xml:space="preserve"> during simulation of original sequences</w:t>
      </w:r>
      <w:r w:rsidR="00B91B1E" w:rsidRPr="00693975">
        <w:rPr>
          <w:rFonts w:ascii="Times New Roman" w:eastAsia="SimSun" w:hAnsi="Times New Roman" w:cs="Times New Roman"/>
          <w:lang w:eastAsia="zh-CN"/>
        </w:rPr>
        <w:t>.</w:t>
      </w:r>
    </w:p>
    <w:p w14:paraId="36CDBD6F" w14:textId="77777777" w:rsidR="00CC5729" w:rsidRPr="00CC5729" w:rsidRDefault="00CC5729" w:rsidP="00CC5729">
      <w:pPr>
        <w:widowControl/>
        <w:tabs>
          <w:tab w:val="left" w:pos="3218"/>
        </w:tabs>
        <w:adjustRightInd w:val="0"/>
        <w:snapToGrid w:val="0"/>
        <w:spacing w:beforeLines="100" w:before="360" w:line="360" w:lineRule="exact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 w:rsidRPr="00CC5729">
        <w:rPr>
          <w:rFonts w:ascii="Times New Roman" w:eastAsia="新細明體" w:hAnsi="Times New Roman" w:cs="Times New Roman"/>
          <w:b/>
          <w:bCs/>
          <w:szCs w:val="24"/>
        </w:rPr>
        <w:t>Acknowledgements</w:t>
      </w:r>
    </w:p>
    <w:p w14:paraId="0DE9223F" w14:textId="77777777" w:rsidR="00CC5729" w:rsidRPr="00CC5729" w:rsidRDefault="00CC5729" w:rsidP="00CC5729">
      <w:pPr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CC5729">
        <w:rPr>
          <w:rFonts w:ascii="Times New Roman" w:eastAsia="SimSun" w:hAnsi="Times New Roman" w:cs="Times New Roman"/>
          <w:lang w:eastAsia="zh-CN"/>
        </w:rPr>
        <w:t xml:space="preserve">This research is partially supported by the National Science Council of Taiwan under grant </w:t>
      </w:r>
      <w:r w:rsidRPr="00CC5729">
        <w:rPr>
          <w:rFonts w:ascii="Times New Roman" w:eastAsia="SimSun" w:hAnsi="Times New Roman" w:cs="Times New Roman" w:hint="eastAsia"/>
          <w:lang w:eastAsia="zh-CN"/>
        </w:rPr>
        <w:t xml:space="preserve">MOST </w:t>
      </w:r>
      <w:r w:rsidRPr="00CC5729">
        <w:rPr>
          <w:rFonts w:ascii="Times New Roman" w:eastAsia="SimSun" w:hAnsi="Times New Roman" w:cs="Times New Roman"/>
          <w:lang w:eastAsia="zh-CN"/>
        </w:rPr>
        <w:t>10</w:t>
      </w:r>
      <w:r w:rsidRPr="00CC5729">
        <w:rPr>
          <w:rFonts w:ascii="Times New Roman" w:eastAsia="SimSun" w:hAnsi="Times New Roman" w:cs="Times New Roman" w:hint="eastAsia"/>
          <w:lang w:eastAsia="zh-CN"/>
        </w:rPr>
        <w:t>4</w:t>
      </w:r>
      <w:r w:rsidRPr="00CC5729">
        <w:rPr>
          <w:rFonts w:ascii="Times New Roman" w:eastAsia="SimSun" w:hAnsi="Times New Roman" w:cs="Times New Roman"/>
          <w:lang w:eastAsia="zh-CN"/>
        </w:rPr>
        <w:t>-2410-H-033-0</w:t>
      </w:r>
      <w:r w:rsidRPr="00CC5729">
        <w:rPr>
          <w:rFonts w:ascii="Times New Roman" w:eastAsia="SimSun" w:hAnsi="Times New Roman" w:cs="Times New Roman" w:hint="eastAsia"/>
          <w:lang w:eastAsia="zh-CN"/>
        </w:rPr>
        <w:t>23</w:t>
      </w:r>
      <w:r w:rsidRPr="00CC5729">
        <w:rPr>
          <w:rFonts w:ascii="Times New Roman" w:eastAsia="SimSun" w:hAnsi="Times New Roman" w:cs="Times New Roman"/>
          <w:lang w:eastAsia="zh-CN"/>
        </w:rPr>
        <w:t>-MY2.</w:t>
      </w:r>
    </w:p>
    <w:p w14:paraId="43D389FA" w14:textId="77777777" w:rsidR="00CC5729" w:rsidRPr="00CC5729" w:rsidRDefault="00CC5729" w:rsidP="00CC5729">
      <w:pPr>
        <w:widowControl/>
        <w:tabs>
          <w:tab w:val="left" w:pos="3218"/>
        </w:tabs>
        <w:adjustRightInd w:val="0"/>
        <w:snapToGrid w:val="0"/>
        <w:spacing w:beforeLines="100" w:before="360" w:line="360" w:lineRule="exact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 w:rsidRPr="00CC5729">
        <w:rPr>
          <w:rFonts w:ascii="Times New Roman" w:eastAsia="新細明體" w:hAnsi="Times New Roman" w:cs="Times New Roman"/>
          <w:b/>
          <w:bCs/>
          <w:szCs w:val="24"/>
        </w:rPr>
        <w:t>References</w:t>
      </w:r>
    </w:p>
    <w:p w14:paraId="2561136A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Chan, J. W. K. (2005). Competitive strategies and manufacturing logistics: An empirical study of Hong Kong manufacturers. </w:t>
      </w:r>
      <w:r w:rsidRPr="00CC5729">
        <w:rPr>
          <w:rFonts w:ascii="Times New Roman" w:hAnsi="Times New Roman" w:cs="Times New Roman"/>
          <w:i/>
          <w:noProof/>
        </w:rPr>
        <w:t>International Journal of Physical Distribution &amp; Logistics Management</w:t>
      </w:r>
      <w:r w:rsidRPr="00CC5729">
        <w:rPr>
          <w:rFonts w:ascii="Times New Roman" w:hAnsi="Times New Roman" w:cs="Times New Roman"/>
          <w:noProof/>
        </w:rPr>
        <w:t xml:space="preserve">, 35(1), 20-43. </w:t>
      </w:r>
    </w:p>
    <w:p w14:paraId="183289F3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>Chan, L.Y., Chang, M.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</w:t>
      </w:r>
      <w:r w:rsidRPr="00CC5729">
        <w:rPr>
          <w:rFonts w:ascii="Times New Roman" w:hAnsi="Times New Roman" w:cs="Times New Roman"/>
          <w:noProof/>
        </w:rPr>
        <w:t>C., &amp; Hsu, C.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</w:t>
      </w:r>
      <w:r w:rsidRPr="00CC5729">
        <w:rPr>
          <w:rFonts w:ascii="Times New Roman" w:hAnsi="Times New Roman" w:cs="Times New Roman"/>
          <w:noProof/>
        </w:rPr>
        <w:t xml:space="preserve">C. (2004). Vertical Disintegration and Industry Agglomeration in Taiwan's Manufacturing Sector. </w:t>
      </w:r>
      <w:r w:rsidRPr="00CC5729">
        <w:rPr>
          <w:rFonts w:ascii="Times New Roman" w:hAnsi="Times New Roman" w:cs="Times New Roman"/>
          <w:i/>
          <w:noProof/>
        </w:rPr>
        <w:t>Taiwan Economic Review</w:t>
      </w:r>
      <w:r w:rsidRPr="00CC5729">
        <w:rPr>
          <w:rFonts w:ascii="Times New Roman" w:hAnsi="Times New Roman" w:cs="Times New Roman"/>
          <w:noProof/>
        </w:rPr>
        <w:t xml:space="preserve">, 32(4), 483-511. </w:t>
      </w:r>
    </w:p>
    <w:p w14:paraId="65E2EAD8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>Chiang, S.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</w:t>
      </w:r>
      <w:r w:rsidRPr="00CC5729">
        <w:rPr>
          <w:rFonts w:ascii="Times New Roman" w:hAnsi="Times New Roman" w:cs="Times New Roman"/>
          <w:noProof/>
        </w:rPr>
        <w:t>H., &amp; Hwang, J.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</w:t>
      </w:r>
      <w:r w:rsidRPr="00CC5729">
        <w:rPr>
          <w:rFonts w:ascii="Times New Roman" w:hAnsi="Times New Roman" w:cs="Times New Roman"/>
          <w:noProof/>
        </w:rPr>
        <w:t xml:space="preserve">T. (2007). An Investigation of Urban Agglomeration Economies in Taiwanese Manufacturing. </w:t>
      </w:r>
      <w:r w:rsidRPr="00CC5729">
        <w:rPr>
          <w:rFonts w:ascii="Times New Roman" w:hAnsi="Times New Roman" w:cs="Times New Roman"/>
          <w:i/>
          <w:noProof/>
        </w:rPr>
        <w:t>Journal of Taiwan Land Research</w:t>
      </w:r>
      <w:r w:rsidRPr="00CC5729">
        <w:rPr>
          <w:rFonts w:ascii="Times New Roman" w:hAnsi="Times New Roman" w:cs="Times New Roman"/>
          <w:noProof/>
        </w:rPr>
        <w:t xml:space="preserve">, 10(2), 127-149. </w:t>
      </w:r>
    </w:p>
    <w:p w14:paraId="4D5849D1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 xml:space="preserve">Choi, T. M., Wallace, S. W., &amp; Wang, Y. L. (2016). Risk management and coordination in service supply chains: information, logistics and outsourcing. </w:t>
      </w:r>
      <w:r w:rsidRPr="00CC5729">
        <w:rPr>
          <w:rFonts w:ascii="Times New Roman" w:hAnsi="Times New Roman" w:cs="Times New Roman"/>
          <w:i/>
          <w:noProof/>
        </w:rPr>
        <w:t>Journal of the Operational Research Society</w:t>
      </w:r>
      <w:r w:rsidRPr="00CC5729">
        <w:rPr>
          <w:rFonts w:ascii="Times New Roman" w:hAnsi="Times New Roman" w:cs="Times New Roman"/>
          <w:noProof/>
        </w:rPr>
        <w:t>, 67(2), 159-164.</w:t>
      </w:r>
    </w:p>
    <w:p w14:paraId="4F14BF9A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>Deng, J.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</w:t>
      </w:r>
      <w:r w:rsidRPr="00CC5729">
        <w:rPr>
          <w:rFonts w:ascii="Times New Roman" w:hAnsi="Times New Roman" w:cs="Times New Roman"/>
          <w:noProof/>
        </w:rPr>
        <w:t xml:space="preserve">L. (1982). Control problems of grey systems. </w:t>
      </w:r>
      <w:r w:rsidRPr="00CC5729">
        <w:rPr>
          <w:rFonts w:ascii="Times New Roman" w:hAnsi="Times New Roman" w:cs="Times New Roman"/>
          <w:i/>
          <w:noProof/>
        </w:rPr>
        <w:t>Systems &amp; Control Letters</w:t>
      </w:r>
      <w:r w:rsidRPr="00CC5729">
        <w:rPr>
          <w:rFonts w:ascii="Times New Roman" w:hAnsi="Times New Roman" w:cs="Times New Roman"/>
          <w:noProof/>
        </w:rPr>
        <w:t xml:space="preserve">, 1(5), 288-294. </w:t>
      </w:r>
    </w:p>
    <w:p w14:paraId="6A074744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 xml:space="preserve">Fagerberg, J., &amp; Verspagen, B. (2002). Technology-gaps, innovation-diffusion and transformation: an evolutionary interpretation. Research Policy, 31(8–9), 1291-1304. </w:t>
      </w:r>
    </w:p>
    <w:p w14:paraId="3445F11E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 xml:space="preserve">Hertz, S., &amp; Alfredsson, M. (2003). Strategic development of third party logistics providers. </w:t>
      </w:r>
      <w:r w:rsidRPr="00CC5729">
        <w:rPr>
          <w:rFonts w:ascii="Times New Roman" w:hAnsi="Times New Roman" w:cs="Times New Roman"/>
          <w:i/>
          <w:noProof/>
        </w:rPr>
        <w:t>Industrial Marketing Management</w:t>
      </w:r>
      <w:r w:rsidRPr="00CC5729">
        <w:rPr>
          <w:rFonts w:ascii="Times New Roman" w:hAnsi="Times New Roman" w:cs="Times New Roman"/>
          <w:noProof/>
        </w:rPr>
        <w:t xml:space="preserve">, 32(2), 139-149. </w:t>
      </w:r>
    </w:p>
    <w:p w14:paraId="7A3FD793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Hsu, P. F., &amp; Chien, P. C. (2008). Optimal selection of media agencies for an advertiser using the GRA and Entropy. </w:t>
      </w:r>
      <w:r w:rsidRPr="00CC5729">
        <w:rPr>
          <w:rFonts w:ascii="Times New Roman" w:hAnsi="Times New Roman" w:cs="Times New Roman"/>
          <w:i/>
          <w:noProof/>
        </w:rPr>
        <w:t>Journal of Grey System</w:t>
      </w:r>
      <w:r w:rsidRPr="00CC5729">
        <w:rPr>
          <w:rFonts w:ascii="Times New Roman" w:hAnsi="Times New Roman" w:cs="Times New Roman"/>
          <w:noProof/>
        </w:rPr>
        <w:t xml:space="preserve">, 20(1), 27-38. </w:t>
      </w:r>
    </w:p>
    <w:p w14:paraId="7E3E0DC5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  <w:color w:val="FF0000"/>
        </w:rPr>
      </w:pPr>
      <w:r w:rsidRPr="00CC5729">
        <w:rPr>
          <w:rFonts w:ascii="Times New Roman" w:hAnsi="Times New Roman" w:cs="Times New Roman"/>
          <w:noProof/>
        </w:rPr>
        <w:t xml:space="preserve">Hsu, P. F., &amp; Kuo, M. H. (2007). An application of the GRA &amp; Entropy to select a city in China for an international business office center. </w:t>
      </w:r>
      <w:r w:rsidRPr="00CC5729">
        <w:rPr>
          <w:rFonts w:ascii="Times New Roman" w:hAnsi="Times New Roman" w:cs="Times New Roman"/>
          <w:i/>
          <w:noProof/>
        </w:rPr>
        <w:t>Journal of Grey System</w:t>
      </w:r>
      <w:r w:rsidRPr="00CC5729">
        <w:rPr>
          <w:rFonts w:ascii="Times New Roman" w:hAnsi="Times New Roman" w:cs="Times New Roman"/>
          <w:noProof/>
        </w:rPr>
        <w:t>, 19(3), 269-282.</w:t>
      </w:r>
      <w:r w:rsidRPr="00CC5729">
        <w:rPr>
          <w:rFonts w:ascii="Times New Roman" w:hAnsi="Times New Roman" w:cs="Times New Roman"/>
          <w:noProof/>
          <w:color w:val="FF0000"/>
        </w:rPr>
        <w:t xml:space="preserve"> </w:t>
      </w:r>
    </w:p>
    <w:p w14:paraId="2DA34A02" w14:textId="77777777" w:rsidR="00CC5729" w:rsidRPr="00CC5729" w:rsidRDefault="00CC5729" w:rsidP="00CC5729">
      <w:pPr>
        <w:ind w:left="720" w:hanging="720"/>
        <w:jc w:val="both"/>
        <w:rPr>
          <w:rFonts w:ascii="Times New Roman" w:eastAsia="標楷體" w:hAnsi="Times New Roman" w:cs="Times New Roman"/>
          <w:bCs/>
          <w:noProof/>
        </w:rPr>
      </w:pPr>
      <w:r w:rsidRPr="00CC5729">
        <w:rPr>
          <w:rFonts w:ascii="Times New Roman" w:hAnsi="Times New Roman" w:cs="Times New Roman"/>
          <w:noProof/>
        </w:rPr>
        <w:t>Hu, Y. C.</w:t>
      </w:r>
      <w:r w:rsidRPr="00CC5729">
        <w:rPr>
          <w:rFonts w:ascii="Times New Roman" w:hAnsi="Times New Roman" w:cs="Times New Roman"/>
          <w:noProof/>
          <w:color w:val="000000"/>
        </w:rPr>
        <w:t xml:space="preserve"> (2016). </w:t>
      </w:r>
      <w:r w:rsidRPr="00CC5729">
        <w:rPr>
          <w:rFonts w:ascii="Times New Roman" w:hAnsi="Times New Roman" w:cs="Times New Roman"/>
          <w:noProof/>
          <w:szCs w:val="24"/>
        </w:rPr>
        <w:t>Tolerance rough sets</w:t>
      </w:r>
      <w:r w:rsidRPr="00CC5729">
        <w:rPr>
          <w:rFonts w:ascii="Times New Roman" w:eastAsia="標楷體" w:hAnsi="Times New Roman" w:cs="Times New Roman"/>
          <w:bCs/>
          <w:noProof/>
          <w:szCs w:val="24"/>
        </w:rPr>
        <w:t xml:space="preserve"> </w:t>
      </w:r>
      <w:r w:rsidRPr="00CC5729">
        <w:rPr>
          <w:rFonts w:ascii="Times New Roman" w:hAnsi="Times New Roman" w:cs="Times New Roman"/>
          <w:noProof/>
          <w:szCs w:val="24"/>
        </w:rPr>
        <w:t>for pattern classification</w:t>
      </w:r>
      <w:r w:rsidRPr="00CC5729">
        <w:rPr>
          <w:rFonts w:ascii="Times New Roman" w:hAnsi="Times New Roman" w:cs="Times New Roman"/>
          <w:noProof/>
          <w:color w:val="000000"/>
        </w:rPr>
        <w:t xml:space="preserve"> using multiple </w:t>
      </w:r>
      <w:r w:rsidRPr="00CC5729">
        <w:rPr>
          <w:rFonts w:ascii="Times New Roman" w:eastAsia="標楷體" w:hAnsi="Times New Roman" w:cs="Times New Roman"/>
          <w:bCs/>
          <w:noProof/>
          <w:szCs w:val="24"/>
        </w:rPr>
        <w:t>grey s</w:t>
      </w:r>
      <w:r w:rsidRPr="00CC5729">
        <w:rPr>
          <w:rFonts w:ascii="Times New Roman" w:hAnsi="Times New Roman" w:cs="Times New Roman"/>
          <w:noProof/>
          <w:szCs w:val="24"/>
        </w:rPr>
        <w:t>ingle-layer perceptrons</w:t>
      </w:r>
      <w:r w:rsidRPr="00CC5729">
        <w:rPr>
          <w:rFonts w:ascii="Times New Roman" w:eastAsia="MinionPro-Regular" w:hAnsi="Times New Roman" w:cs="Times New Roman"/>
          <w:noProof/>
          <w:szCs w:val="24"/>
        </w:rPr>
        <w:t>,</w:t>
      </w:r>
      <w:r w:rsidRPr="00CC5729">
        <w:rPr>
          <w:rFonts w:ascii="Times New Roman" w:hAnsi="Times New Roman" w:cs="Times New Roman"/>
          <w:noProof/>
          <w:szCs w:val="24"/>
        </w:rPr>
        <w:t xml:space="preserve"> </w:t>
      </w:r>
      <w:r w:rsidRPr="00CC5729">
        <w:rPr>
          <w:rFonts w:ascii="Times New Roman" w:hAnsi="Times New Roman" w:cs="Times New Roman"/>
          <w:i/>
          <w:noProof/>
          <w:szCs w:val="24"/>
        </w:rPr>
        <w:t>Neurocomputing</w:t>
      </w:r>
      <w:r w:rsidRPr="00CC5729">
        <w:rPr>
          <w:rFonts w:ascii="Times New Roman" w:hAnsi="Times New Roman" w:cs="Times New Roman"/>
          <w:noProof/>
        </w:rPr>
        <w:t>, 179,</w:t>
      </w:r>
      <w:r w:rsidRPr="00CC5729">
        <w:rPr>
          <w:rFonts w:ascii="Times New Roman" w:eastAsia="標楷體" w:hAnsi="Times New Roman" w:cs="Times New Roman"/>
          <w:noProof/>
          <w:szCs w:val="24"/>
        </w:rPr>
        <w:t xml:space="preserve"> </w:t>
      </w:r>
      <w:r w:rsidRPr="00CC5729">
        <w:rPr>
          <w:rFonts w:ascii="Times New Roman" w:hAnsi="Times New Roman" w:cs="Times New Roman"/>
          <w:noProof/>
        </w:rPr>
        <w:t>144-151</w:t>
      </w:r>
      <w:r w:rsidRPr="00CC5729">
        <w:rPr>
          <w:rFonts w:ascii="Times New Roman" w:eastAsia="標楷體" w:hAnsi="Times New Roman" w:cs="Times New Roman"/>
          <w:bCs/>
          <w:noProof/>
        </w:rPr>
        <w:t>.</w:t>
      </w:r>
    </w:p>
    <w:p w14:paraId="6C5B09E9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>Hu, Y. C.</w:t>
      </w:r>
      <w:r w:rsidRPr="00CC5729">
        <w:rPr>
          <w:rFonts w:ascii="Times New Roman" w:hAnsi="Times New Roman" w:cs="Times New Roman"/>
          <w:noProof/>
          <w:szCs w:val="24"/>
        </w:rPr>
        <w:t xml:space="preserve"> (2013). A novel flow-based method using grey relational analysis for pattern classification</w:t>
      </w:r>
      <w:r w:rsidRPr="00CC5729">
        <w:rPr>
          <w:rFonts w:ascii="Times New Roman" w:hAnsi="Times New Roman" w:cs="Times New Roman"/>
          <w:noProof/>
        </w:rPr>
        <w:t>.</w:t>
      </w:r>
      <w:r w:rsidRPr="00CC5729">
        <w:rPr>
          <w:rFonts w:ascii="Times New Roman" w:hAnsi="Times New Roman" w:cs="Times New Roman"/>
          <w:noProof/>
          <w:szCs w:val="24"/>
        </w:rPr>
        <w:t xml:space="preserve"> </w:t>
      </w:r>
      <w:r w:rsidRPr="00CC5729">
        <w:rPr>
          <w:rFonts w:ascii="Times New Roman" w:hAnsi="Times New Roman" w:cs="Times New Roman"/>
          <w:i/>
          <w:noProof/>
          <w:szCs w:val="24"/>
        </w:rPr>
        <w:t>International Journal of Information Technology and Decision Making</w:t>
      </w:r>
      <w:r w:rsidRPr="00CC5729">
        <w:rPr>
          <w:rFonts w:ascii="Times New Roman" w:hAnsi="Times New Roman" w:cs="Times New Roman"/>
          <w:noProof/>
        </w:rPr>
        <w:t xml:space="preserve">, </w:t>
      </w:r>
      <w:r w:rsidRPr="00CC5729">
        <w:rPr>
          <w:rFonts w:ascii="Times New Roman" w:hAnsi="Times New Roman" w:cs="Times New Roman"/>
          <w:bCs/>
          <w:noProof/>
        </w:rPr>
        <w:t>12(1), 75-93</w:t>
      </w:r>
      <w:r w:rsidRPr="00CC5729">
        <w:rPr>
          <w:rFonts w:ascii="Times New Roman" w:hAnsi="Times New Roman" w:cs="Times New Roman"/>
          <w:noProof/>
        </w:rPr>
        <w:t>.</w:t>
      </w:r>
    </w:p>
    <w:p w14:paraId="7B983204" w14:textId="77777777" w:rsidR="00CC5729" w:rsidRPr="00CC5729" w:rsidRDefault="00CC5729" w:rsidP="00CC5729">
      <w:pPr>
        <w:ind w:left="720" w:hanging="720"/>
        <w:jc w:val="both"/>
        <w:rPr>
          <w:rFonts w:ascii="Times New Roman" w:eastAsia="標楷體" w:hAnsi="Times New Roman" w:cs="Times New Roman"/>
          <w:bCs/>
          <w:noProof/>
        </w:rPr>
      </w:pPr>
      <w:r w:rsidRPr="00CC5729">
        <w:rPr>
          <w:rFonts w:ascii="Times New Roman" w:eastAsia="標楷體" w:hAnsi="Times New Roman" w:cs="Times New Roman"/>
          <w:noProof/>
          <w:szCs w:val="24"/>
        </w:rPr>
        <w:t xml:space="preserve">Hu, Y. C., Chen, R. S., Hsu, Y. T., Tzeng, G. H. (2002). Grey self-organizing feature maps. </w:t>
      </w:r>
      <w:r w:rsidRPr="00CC5729">
        <w:rPr>
          <w:rFonts w:ascii="Times New Roman" w:eastAsia="標楷體" w:hAnsi="Times New Roman" w:cs="Times New Roman"/>
          <w:i/>
          <w:noProof/>
          <w:szCs w:val="24"/>
          <w:lang w:val="de-DE"/>
        </w:rPr>
        <w:t>Neurocomputing,</w:t>
      </w:r>
      <w:r w:rsidRPr="00CC5729">
        <w:rPr>
          <w:rFonts w:ascii="Times New Roman" w:eastAsia="標楷體" w:hAnsi="Times New Roman" w:cs="Times New Roman"/>
          <w:noProof/>
          <w:szCs w:val="24"/>
          <w:lang w:val="de-DE"/>
        </w:rPr>
        <w:t xml:space="preserve"> 48(1), 863-877.</w:t>
      </w:r>
    </w:p>
    <w:p w14:paraId="18C3C5C2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>Huang, J. T., &amp; Liao, Y. S. (2003). Optimization of machining parameters of Wire-EDM based on Grey relational and statistical analyses.</w:t>
      </w:r>
      <w:r w:rsidRPr="00CC5729">
        <w:rPr>
          <w:rFonts w:ascii="Times New Roman" w:hAnsi="Times New Roman" w:cs="Times New Roman"/>
          <w:i/>
          <w:noProof/>
        </w:rPr>
        <w:t xml:space="preserve"> International Journal of Production Research</w:t>
      </w:r>
      <w:r w:rsidRPr="00CC5729">
        <w:rPr>
          <w:rFonts w:ascii="Times New Roman" w:hAnsi="Times New Roman" w:cs="Times New Roman"/>
          <w:noProof/>
        </w:rPr>
        <w:t>, 41(8), 1707-1720.</w:t>
      </w:r>
    </w:p>
    <w:p w14:paraId="29865229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>Huang, M. Q., &amp; Wang, B. (2016). Factors influencing CO</w:t>
      </w:r>
      <w:r w:rsidRPr="00CC5729">
        <w:rPr>
          <w:rFonts w:ascii="Times New Roman" w:hAnsi="Times New Roman" w:cs="Times New Roman"/>
          <w:noProof/>
          <w:vertAlign w:val="subscript"/>
        </w:rPr>
        <w:t>2</w:t>
      </w:r>
      <w:r w:rsidRPr="00CC5729">
        <w:rPr>
          <w:rFonts w:ascii="Times New Roman" w:hAnsi="Times New Roman" w:cs="Times New Roman"/>
          <w:noProof/>
        </w:rPr>
        <w:t xml:space="preserve"> emissions in China based on grey relational analysis. </w:t>
      </w:r>
      <w:r w:rsidRPr="00CC5729">
        <w:rPr>
          <w:rFonts w:ascii="Times New Roman" w:hAnsi="Times New Roman" w:cs="Times New Roman"/>
          <w:i/>
          <w:noProof/>
        </w:rPr>
        <w:t>Energy Sources Part a-Recovery Utilization and Environmental Effects</w:t>
      </w:r>
      <w:r w:rsidRPr="00CC5729">
        <w:rPr>
          <w:rFonts w:ascii="Times New Roman" w:hAnsi="Times New Roman" w:cs="Times New Roman"/>
          <w:noProof/>
        </w:rPr>
        <w:t xml:space="preserve">, 38(4), 555-561. </w:t>
      </w:r>
    </w:p>
    <w:p w14:paraId="210AA897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 xml:space="preserve">Hwang, B. N., Chen, T. T., &amp; Lin, J. T. (2016). 3PL selection criteria in integrated circuit </w:t>
      </w:r>
      <w:r w:rsidRPr="00CC5729">
        <w:rPr>
          <w:rFonts w:ascii="Times New Roman" w:hAnsi="Times New Roman" w:cs="Times New Roman"/>
          <w:noProof/>
        </w:rPr>
        <w:lastRenderedPageBreak/>
        <w:t xml:space="preserve">manufacturing industry in Taiwan. </w:t>
      </w:r>
      <w:r w:rsidRPr="00CC5729">
        <w:rPr>
          <w:rFonts w:ascii="Times New Roman" w:hAnsi="Times New Roman" w:cs="Times New Roman"/>
          <w:i/>
          <w:noProof/>
        </w:rPr>
        <w:t>Supply Chain Management-an International Journal</w:t>
      </w:r>
      <w:r w:rsidRPr="00CC5729">
        <w:rPr>
          <w:rFonts w:ascii="Times New Roman" w:hAnsi="Times New Roman" w:cs="Times New Roman"/>
          <w:noProof/>
        </w:rPr>
        <w:t xml:space="preserve">, 21(1), 103-124. </w:t>
      </w:r>
    </w:p>
    <w:p w14:paraId="30F27D73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>F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an, </w:t>
      </w:r>
      <w:r w:rsidRPr="00CC5729">
        <w:rPr>
          <w:rFonts w:ascii="Times New Roman" w:hAnsi="Times New Roman" w:cs="Times New Roman"/>
          <w:noProof/>
        </w:rPr>
        <w:t>J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>.</w:t>
      </w:r>
      <w:r w:rsidRPr="00CC5729">
        <w:rPr>
          <w:rFonts w:ascii="Times New Roman" w:hAnsi="Times New Roman" w:cs="Times New Roman"/>
          <w:noProof/>
        </w:rPr>
        <w:t xml:space="preserve">, 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Lin, </w:t>
      </w:r>
      <w:r w:rsidRPr="00CC5729">
        <w:rPr>
          <w:rFonts w:ascii="Times New Roman" w:hAnsi="Times New Roman" w:cs="Times New Roman"/>
          <w:noProof/>
        </w:rPr>
        <w:t>L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. </w:t>
      </w:r>
      <w:r w:rsidRPr="00CC5729">
        <w:rPr>
          <w:rFonts w:ascii="Times New Roman" w:hAnsi="Times New Roman" w:cs="Times New Roman"/>
          <w:noProof/>
        </w:rPr>
        <w:t>S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>.</w:t>
      </w:r>
      <w:r w:rsidRPr="00CC5729">
        <w:rPr>
          <w:rFonts w:ascii="Times New Roman" w:hAnsi="Times New Roman" w:cs="Times New Roman"/>
          <w:noProof/>
        </w:rPr>
        <w:t xml:space="preserve">, &amp; 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Gu, </w:t>
      </w:r>
      <w:r w:rsidRPr="00CC5729">
        <w:rPr>
          <w:rFonts w:ascii="Times New Roman" w:hAnsi="Times New Roman" w:cs="Times New Roman"/>
          <w:noProof/>
        </w:rPr>
        <w:t>C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. </w:t>
      </w:r>
      <w:r w:rsidRPr="00CC5729">
        <w:rPr>
          <w:rFonts w:ascii="Times New Roman" w:hAnsi="Times New Roman" w:cs="Times New Roman"/>
          <w:noProof/>
        </w:rPr>
        <w:t xml:space="preserve">M. (2011). Research on manufacturing and logistics linkage development based on the Grey correlation model - Case study of Zhejiang Province. </w:t>
      </w:r>
      <w:r w:rsidRPr="00CC5729">
        <w:rPr>
          <w:rFonts w:ascii="Times New Roman" w:hAnsi="Times New Roman" w:cs="Times New Roman"/>
          <w:i/>
          <w:noProof/>
        </w:rPr>
        <w:t>Paper presented at the 2nd International Conference of Electrical and Electronics Engineering, ICEEE 2011</w:t>
      </w:r>
      <w:r w:rsidRPr="00CC5729">
        <w:rPr>
          <w:rFonts w:ascii="Times New Roman" w:hAnsi="Times New Roman" w:cs="Times New Roman"/>
          <w:noProof/>
        </w:rPr>
        <w:t>, December 1, 2011 - December 2, 2011, Macau, China.</w:t>
      </w:r>
    </w:p>
    <w:p w14:paraId="61C38163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  <w:lang w:val="fr-FR"/>
        </w:rPr>
        <w:t>Kuo, Y., Yang, T., &amp; Huang, G.</w:t>
      </w:r>
      <w:r w:rsidRPr="00CC5729">
        <w:rPr>
          <w:rFonts w:ascii="Times New Roman" w:eastAsia="SimSun" w:hAnsi="Times New Roman" w:cs="Times New Roman" w:hint="eastAsia"/>
          <w:noProof/>
          <w:lang w:val="fr-FR" w:eastAsia="zh-CN"/>
        </w:rPr>
        <w:t xml:space="preserve"> </w:t>
      </w:r>
      <w:r w:rsidRPr="00CC5729">
        <w:rPr>
          <w:rFonts w:ascii="Times New Roman" w:hAnsi="Times New Roman" w:cs="Times New Roman"/>
          <w:noProof/>
          <w:lang w:val="fr-FR"/>
        </w:rPr>
        <w:t xml:space="preserve">W. (2008). </w:t>
      </w:r>
      <w:r w:rsidRPr="00CC5729">
        <w:rPr>
          <w:rFonts w:ascii="Times New Roman" w:hAnsi="Times New Roman" w:cs="Times New Roman"/>
          <w:noProof/>
        </w:rPr>
        <w:t xml:space="preserve">The use of grey relational analysis in solving multiple attribute decision-making problems. </w:t>
      </w:r>
      <w:r w:rsidRPr="00CC5729">
        <w:rPr>
          <w:rFonts w:ascii="Times New Roman" w:hAnsi="Times New Roman" w:cs="Times New Roman"/>
          <w:i/>
          <w:noProof/>
        </w:rPr>
        <w:t>Comput. Ind. Eng.</w:t>
      </w:r>
      <w:r w:rsidRPr="00CC5729">
        <w:rPr>
          <w:rFonts w:ascii="Times New Roman" w:hAnsi="Times New Roman" w:cs="Times New Roman"/>
          <w:noProof/>
        </w:rPr>
        <w:t xml:space="preserve">, 55(1), 80-93. </w:t>
      </w:r>
    </w:p>
    <w:p w14:paraId="2447A04A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 xml:space="preserve">Li, F., Li, L., Jin, C., Wang, R., Wang, H., &amp; Yang, L. (2012). A 3PL supplier selection model based on fuzzy sets. </w:t>
      </w:r>
      <w:r w:rsidRPr="00CC5729">
        <w:rPr>
          <w:rFonts w:ascii="Times New Roman" w:hAnsi="Times New Roman" w:cs="Times New Roman"/>
          <w:i/>
          <w:noProof/>
        </w:rPr>
        <w:t>Computers &amp; Operations Research</w:t>
      </w:r>
      <w:r w:rsidRPr="00CC5729">
        <w:rPr>
          <w:rFonts w:ascii="Times New Roman" w:hAnsi="Times New Roman" w:cs="Times New Roman"/>
          <w:noProof/>
        </w:rPr>
        <w:t xml:space="preserve">, 39(8), 1879-1884. </w:t>
      </w:r>
    </w:p>
    <w:p w14:paraId="6ADCEAE1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Li, X. M., Hipel, K. W., &amp; Dang, Y. G. (2015). An improved grey relational analysis approach for panel data clustering. </w:t>
      </w:r>
      <w:r w:rsidRPr="00CC5729">
        <w:rPr>
          <w:rFonts w:ascii="Times New Roman" w:hAnsi="Times New Roman" w:cs="Times New Roman"/>
          <w:i/>
          <w:noProof/>
        </w:rPr>
        <w:t>Expert Systems with Applications</w:t>
      </w:r>
      <w:r w:rsidRPr="00CC5729">
        <w:rPr>
          <w:rFonts w:ascii="Times New Roman" w:hAnsi="Times New Roman" w:cs="Times New Roman"/>
          <w:noProof/>
        </w:rPr>
        <w:t>, 42(23), 9105-9116.</w:t>
      </w:r>
    </w:p>
    <w:p w14:paraId="382BBC30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  <w:szCs w:val="24"/>
        </w:rPr>
        <w:t>Liu, S., Lin, Y. Grey Information: Theory and Practical Applications, Springer-Lerlag, London, 2006.</w:t>
      </w:r>
    </w:p>
    <w:p w14:paraId="00DF606C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Luo, X. L., Wang, Y. Z., Zhao, J., Chen, Y., Mo, S. P., &amp; Gong, Y. L. (2016). Grey relational analysis of an integrated cascade utilization system of geothermal water. </w:t>
      </w:r>
      <w:r w:rsidRPr="00CC5729">
        <w:rPr>
          <w:rFonts w:ascii="Times New Roman" w:hAnsi="Times New Roman" w:cs="Times New Roman"/>
          <w:i/>
          <w:noProof/>
        </w:rPr>
        <w:t>International Journal of Green Energy</w:t>
      </w:r>
      <w:r w:rsidRPr="00CC5729">
        <w:rPr>
          <w:rFonts w:ascii="Times New Roman" w:hAnsi="Times New Roman" w:cs="Times New Roman"/>
          <w:noProof/>
        </w:rPr>
        <w:t xml:space="preserve">, 13(1), 14-27. </w:t>
      </w:r>
    </w:p>
    <w:p w14:paraId="1482C0B1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Machado, J. A. T. (2016). Entropy analysis of systems exhibiting negative probabilities. </w:t>
      </w:r>
      <w:r w:rsidRPr="00CC5729">
        <w:rPr>
          <w:rFonts w:ascii="Times New Roman" w:hAnsi="Times New Roman" w:cs="Times New Roman"/>
          <w:i/>
          <w:noProof/>
        </w:rPr>
        <w:t>Communications in Nonlinear Science and Numerical Simulation</w:t>
      </w:r>
      <w:r w:rsidRPr="00CC5729">
        <w:rPr>
          <w:rFonts w:ascii="Times New Roman" w:hAnsi="Times New Roman" w:cs="Times New Roman"/>
          <w:noProof/>
        </w:rPr>
        <w:t xml:space="preserve">, 36, 58-64. </w:t>
      </w:r>
    </w:p>
    <w:p w14:paraId="7726F547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Marasco, A. (2008). Third-party logistics: A literature review. </w:t>
      </w:r>
      <w:r w:rsidRPr="00CC5729">
        <w:rPr>
          <w:rFonts w:ascii="Times New Roman" w:hAnsi="Times New Roman" w:cs="Times New Roman"/>
          <w:i/>
          <w:noProof/>
        </w:rPr>
        <w:t>International Journal of Production Economics</w:t>
      </w:r>
      <w:r w:rsidRPr="00CC5729">
        <w:rPr>
          <w:rFonts w:ascii="Times New Roman" w:hAnsi="Times New Roman" w:cs="Times New Roman"/>
          <w:noProof/>
        </w:rPr>
        <w:t xml:space="preserve">, 113(1), 127-147. </w:t>
      </w:r>
    </w:p>
    <w:p w14:paraId="2C9CAC3A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Mortensen, O., &amp; Lemoine, O. W. (2008). Integration between manufacturers and third party logistics providers? </w:t>
      </w:r>
      <w:r w:rsidRPr="00CC5729">
        <w:rPr>
          <w:rFonts w:ascii="Times New Roman" w:hAnsi="Times New Roman" w:cs="Times New Roman"/>
          <w:i/>
          <w:noProof/>
        </w:rPr>
        <w:t>International Journal of Operations &amp; Production Management</w:t>
      </w:r>
      <w:r w:rsidRPr="00CC5729">
        <w:rPr>
          <w:rFonts w:ascii="Times New Roman" w:hAnsi="Times New Roman" w:cs="Times New Roman"/>
          <w:noProof/>
        </w:rPr>
        <w:t xml:space="preserve">, 28(4), 331-359. </w:t>
      </w:r>
    </w:p>
    <w:p w14:paraId="1187FFDF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>Peng, B.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H</w:t>
      </w:r>
      <w:r w:rsidRPr="00CC5729">
        <w:rPr>
          <w:rFonts w:ascii="Times New Roman" w:hAnsi="Times New Roman" w:cs="Times New Roman"/>
          <w:noProof/>
        </w:rPr>
        <w:t>., &amp; Feng, L.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Q</w:t>
      </w:r>
      <w:r w:rsidRPr="00CC5729">
        <w:rPr>
          <w:rFonts w:ascii="Times New Roman" w:hAnsi="Times New Roman" w:cs="Times New Roman"/>
          <w:noProof/>
        </w:rPr>
        <w:t xml:space="preserve">. (2010). A Study on the Symbiotic Mechanism of Modern Logistics Industry and Advanced Manufacturing. </w:t>
      </w:r>
      <w:r w:rsidRPr="00CC5729">
        <w:rPr>
          <w:rFonts w:ascii="Times New Roman" w:hAnsi="Times New Roman" w:cs="Times New Roman"/>
          <w:i/>
          <w:noProof/>
        </w:rPr>
        <w:t>Journal of Business Economics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, </w:t>
      </w:r>
      <w:r w:rsidRPr="00CC5729">
        <w:rPr>
          <w:rFonts w:ascii="Times New Roman" w:hAnsi="Times New Roman" w:cs="Times New Roman"/>
          <w:noProof/>
        </w:rPr>
        <w:t xml:space="preserve">(1), 18-25. </w:t>
      </w:r>
    </w:p>
    <w:p w14:paraId="296FB67A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Rajesh, S., Rajakarunakaran, S., &amp; Sudhkarapandian, R. (2014). Optimization of the red mud-aluminum composite in the turning process by the Grey relational analysis with entropy. </w:t>
      </w:r>
      <w:r w:rsidRPr="00CC5729">
        <w:rPr>
          <w:rFonts w:ascii="Times New Roman" w:hAnsi="Times New Roman" w:cs="Times New Roman"/>
          <w:i/>
          <w:noProof/>
        </w:rPr>
        <w:t>Journal of Composite Materials</w:t>
      </w:r>
      <w:r w:rsidRPr="00CC5729">
        <w:rPr>
          <w:rFonts w:ascii="Times New Roman" w:hAnsi="Times New Roman" w:cs="Times New Roman"/>
          <w:noProof/>
        </w:rPr>
        <w:t xml:space="preserve">, 48(17), 2097-2105. </w:t>
      </w:r>
    </w:p>
    <w:p w14:paraId="3DB81D18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Sandberg, E., &amp; Abrahamsson, M. (2011). Logistics capabilities for sustainable competitive advantage. </w:t>
      </w:r>
      <w:r w:rsidRPr="00CC5729">
        <w:rPr>
          <w:rFonts w:ascii="Times New Roman" w:hAnsi="Times New Roman" w:cs="Times New Roman"/>
          <w:i/>
          <w:noProof/>
        </w:rPr>
        <w:t>International Journal of Logistics</w:t>
      </w:r>
      <w:r w:rsidRPr="00CC5729">
        <w:rPr>
          <w:rFonts w:ascii="Times New Roman" w:hAnsi="Times New Roman" w:cs="Times New Roman"/>
          <w:noProof/>
        </w:rPr>
        <w:t xml:space="preserve">, 14(1), 61-75. </w:t>
      </w:r>
    </w:p>
    <w:p w14:paraId="5B40F317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>Shang, K.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C</w:t>
      </w:r>
      <w:r w:rsidRPr="00CC5729">
        <w:rPr>
          <w:rFonts w:ascii="Times New Roman" w:hAnsi="Times New Roman" w:cs="Times New Roman"/>
          <w:noProof/>
        </w:rPr>
        <w:t xml:space="preserve">., &amp; Marlow, P. B. (2005). Logistics capability and performance in Taiwan's major manufacturing firms. </w:t>
      </w:r>
      <w:r w:rsidRPr="00CC5729">
        <w:rPr>
          <w:rFonts w:ascii="Times New Roman" w:hAnsi="Times New Roman" w:cs="Times New Roman"/>
          <w:i/>
          <w:noProof/>
        </w:rPr>
        <w:t>Transportation Research Part E: Logistics and Transportation Review</w:t>
      </w:r>
      <w:r w:rsidRPr="00CC5729">
        <w:rPr>
          <w:rFonts w:ascii="Times New Roman" w:hAnsi="Times New Roman" w:cs="Times New Roman"/>
          <w:noProof/>
        </w:rPr>
        <w:t xml:space="preserve">, 41(3), 217-234. </w:t>
      </w:r>
    </w:p>
    <w:p w14:paraId="65BA9D3C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Shi, Y. Y., Zhang, A., Arthanari, T., Liu, Y. P., &amp; Cheng, T. C. E. (2016). Third-party purchase: An empirical study of third-party logistics providers in China. </w:t>
      </w:r>
      <w:r w:rsidRPr="00CC5729">
        <w:rPr>
          <w:rFonts w:ascii="Times New Roman" w:hAnsi="Times New Roman" w:cs="Times New Roman"/>
          <w:i/>
          <w:noProof/>
        </w:rPr>
        <w:t>International Journal of Production Economics</w:t>
      </w:r>
      <w:r w:rsidRPr="00CC5729">
        <w:rPr>
          <w:rFonts w:ascii="Times New Roman" w:hAnsi="Times New Roman" w:cs="Times New Roman"/>
          <w:noProof/>
        </w:rPr>
        <w:t xml:space="preserve">, 171, 189-200. </w:t>
      </w:r>
    </w:p>
    <w:p w14:paraId="432EE582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  <w:color w:val="FF0000"/>
        </w:rPr>
      </w:pPr>
      <w:r w:rsidRPr="00CC5729">
        <w:rPr>
          <w:rFonts w:ascii="Times New Roman" w:hAnsi="Times New Roman" w:cs="Times New Roman"/>
          <w:noProof/>
        </w:rPr>
        <w:t xml:space="preserve">Shuai, J. J., &amp; Wu, W. W. (2011). Evaluating the influence of E-marketing on hotel performance by DEA and grey entropy. </w:t>
      </w:r>
      <w:r w:rsidRPr="00CC5729">
        <w:rPr>
          <w:rFonts w:ascii="Times New Roman" w:hAnsi="Times New Roman" w:cs="Times New Roman"/>
          <w:i/>
          <w:noProof/>
        </w:rPr>
        <w:t>Expert Systems with Applications</w:t>
      </w:r>
      <w:r w:rsidRPr="00CC5729">
        <w:rPr>
          <w:rFonts w:ascii="Times New Roman" w:hAnsi="Times New Roman" w:cs="Times New Roman"/>
          <w:noProof/>
        </w:rPr>
        <w:t xml:space="preserve">, 38(7), 8763-8769. </w:t>
      </w:r>
    </w:p>
    <w:p w14:paraId="7927767A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Stosic, D., Stosic, D., Ludermir, T., de Oliveira, W., &amp; Stosic, T. (2016). Foreign exchange rate </w:t>
      </w:r>
      <w:r w:rsidRPr="00CC5729">
        <w:rPr>
          <w:rFonts w:ascii="Times New Roman" w:hAnsi="Times New Roman" w:cs="Times New Roman"/>
          <w:noProof/>
        </w:rPr>
        <w:lastRenderedPageBreak/>
        <w:t xml:space="preserve">entropy evolution during financial crises. </w:t>
      </w:r>
      <w:r w:rsidRPr="00CC5729">
        <w:rPr>
          <w:rFonts w:ascii="Times New Roman" w:hAnsi="Times New Roman" w:cs="Times New Roman"/>
          <w:i/>
          <w:noProof/>
        </w:rPr>
        <w:t>Physica a-Statistical Mechanics and Its Applications</w:t>
      </w:r>
      <w:r w:rsidRPr="00CC5729">
        <w:rPr>
          <w:rFonts w:ascii="Times New Roman" w:hAnsi="Times New Roman" w:cs="Times New Roman"/>
          <w:noProof/>
        </w:rPr>
        <w:t xml:space="preserve">, 449, 233-239. </w:t>
      </w:r>
    </w:p>
    <w:p w14:paraId="79F926BF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Sun, C. C. (2014). Combining grey relation analysis and entropy model for evaluating the operational performance: an empirical study. </w:t>
      </w:r>
      <w:r w:rsidRPr="00CC5729">
        <w:rPr>
          <w:rFonts w:ascii="Times New Roman" w:hAnsi="Times New Roman" w:cs="Times New Roman"/>
          <w:i/>
          <w:noProof/>
        </w:rPr>
        <w:t>Quality &amp; Quantity</w:t>
      </w:r>
      <w:r w:rsidRPr="00CC5729">
        <w:rPr>
          <w:rFonts w:ascii="Times New Roman" w:hAnsi="Times New Roman" w:cs="Times New Roman"/>
          <w:noProof/>
        </w:rPr>
        <w:t xml:space="preserve">, 48(3), 1589-1600. </w:t>
      </w:r>
    </w:p>
    <w:p w14:paraId="665053F6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>Szirmai, A. (2012). Industriali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>z</w:t>
      </w:r>
      <w:r w:rsidRPr="00CC5729">
        <w:rPr>
          <w:rFonts w:ascii="Times New Roman" w:hAnsi="Times New Roman" w:cs="Times New Roman"/>
          <w:noProof/>
        </w:rPr>
        <w:t xml:space="preserve">ation as an engine of growth in developing countries, 1950–2005. </w:t>
      </w:r>
      <w:r w:rsidRPr="00CC5729">
        <w:rPr>
          <w:rFonts w:ascii="Times New Roman" w:hAnsi="Times New Roman" w:cs="Times New Roman"/>
          <w:i/>
          <w:noProof/>
        </w:rPr>
        <w:t>Structural Change and Economic Dynamics</w:t>
      </w:r>
      <w:r w:rsidRPr="00CC5729">
        <w:rPr>
          <w:rFonts w:ascii="Times New Roman" w:hAnsi="Times New Roman" w:cs="Times New Roman"/>
          <w:noProof/>
        </w:rPr>
        <w:t xml:space="preserve">, 23(4), 406-420. </w:t>
      </w:r>
    </w:p>
    <w:p w14:paraId="32B1F7D5" w14:textId="77777777" w:rsidR="00CC5729" w:rsidRPr="00CC5729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CC5729">
        <w:rPr>
          <w:rFonts w:ascii="Times New Roman" w:hAnsi="Times New Roman" w:cs="Times New Roman"/>
          <w:noProof/>
        </w:rPr>
        <w:t xml:space="preserve">Szirmai, A., &amp; Verspagen, B. (2015). Manufacturing and economic growth in developing countries, 1950–2005. </w:t>
      </w:r>
      <w:r w:rsidRPr="00CC5729">
        <w:rPr>
          <w:rFonts w:ascii="Times New Roman" w:hAnsi="Times New Roman" w:cs="Times New Roman"/>
          <w:i/>
          <w:noProof/>
        </w:rPr>
        <w:t>Structural Change and Economic Dynamics</w:t>
      </w:r>
      <w:r w:rsidRPr="00CC5729">
        <w:rPr>
          <w:rFonts w:ascii="Times New Roman" w:hAnsi="Times New Roman" w:cs="Times New Roman"/>
          <w:noProof/>
        </w:rPr>
        <w:t xml:space="preserve">, 34, 46-59. </w:t>
      </w:r>
    </w:p>
    <w:p w14:paraId="707D7CB2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  <w:color w:val="FF0000"/>
        </w:rPr>
      </w:pPr>
      <w:r w:rsidRPr="00CC5729">
        <w:rPr>
          <w:rFonts w:ascii="Times New Roman" w:hAnsi="Times New Roman" w:cs="Times New Roman"/>
          <w:noProof/>
        </w:rPr>
        <w:t xml:space="preserve">Verma, A., Sarangi, S., &amp; Kolekar, M. H. (2014). Stator winding fault prediction of induction motors using multiscale entropy and grey fuzzy optimization methods. </w:t>
      </w:r>
      <w:r w:rsidRPr="00CC5729">
        <w:rPr>
          <w:rFonts w:ascii="Times New Roman" w:hAnsi="Times New Roman" w:cs="Times New Roman"/>
          <w:i/>
          <w:noProof/>
        </w:rPr>
        <w:t>Computers &amp; Electrical Engineering</w:t>
      </w:r>
      <w:r w:rsidRPr="00CC5729">
        <w:rPr>
          <w:rFonts w:ascii="Times New Roman" w:hAnsi="Times New Roman" w:cs="Times New Roman"/>
          <w:noProof/>
        </w:rPr>
        <w:t xml:space="preserve">, 40(7), 2246-2258. </w:t>
      </w:r>
    </w:p>
    <w:p w14:paraId="19259C19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Voordijk, H. (1999). Obstacles and preconditions for logistics and manufacturing improvements in Africa - a case study. </w:t>
      </w:r>
      <w:r w:rsidRPr="00CC5729">
        <w:rPr>
          <w:rFonts w:ascii="Times New Roman" w:hAnsi="Times New Roman" w:cs="Times New Roman"/>
          <w:i/>
          <w:noProof/>
        </w:rPr>
        <w:t>International Journal of Operations &amp; Production Management</w:t>
      </w:r>
      <w:r w:rsidRPr="00CC5729">
        <w:rPr>
          <w:rFonts w:ascii="Times New Roman" w:hAnsi="Times New Roman" w:cs="Times New Roman"/>
          <w:noProof/>
        </w:rPr>
        <w:t xml:space="preserve">, 19(3-4), 293-307. </w:t>
      </w:r>
    </w:p>
    <w:p w14:paraId="52E2200E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>Wang, Z.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Z</w:t>
      </w:r>
      <w:r w:rsidRPr="00CC5729">
        <w:rPr>
          <w:rFonts w:ascii="Times New Roman" w:hAnsi="Times New Roman" w:cs="Times New Roman"/>
          <w:noProof/>
        </w:rPr>
        <w:t>., &amp; Chen, G.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Y</w:t>
      </w:r>
      <w:r w:rsidRPr="00CC5729">
        <w:rPr>
          <w:rFonts w:ascii="Times New Roman" w:hAnsi="Times New Roman" w:cs="Times New Roman"/>
          <w:noProof/>
        </w:rPr>
        <w:t xml:space="preserve">. (2010). Empirical Analysis of Interactive Development between Manufacturing Sub-sectors and Logistics Industry: Based on Gray Correlational Model. </w:t>
      </w:r>
      <w:r w:rsidRPr="00CC5729">
        <w:rPr>
          <w:rFonts w:ascii="Times New Roman" w:hAnsi="Times New Roman" w:cs="Times New Roman"/>
          <w:i/>
          <w:noProof/>
        </w:rPr>
        <w:t>Journal of Shanghai University of Finance and Economics</w:t>
      </w:r>
      <w:r w:rsidRPr="00CC5729">
        <w:rPr>
          <w:rFonts w:ascii="Times New Roman" w:hAnsi="Times New Roman" w:cs="Times New Roman"/>
          <w:noProof/>
        </w:rPr>
        <w:t xml:space="preserve">, 12(3), 65-74. </w:t>
      </w:r>
    </w:p>
    <w:p w14:paraId="47F4A309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Wang, Z. (2014). Interactive development of Manufacturing and Logistics: A literature review. </w:t>
      </w:r>
      <w:r w:rsidRPr="00CC5729">
        <w:rPr>
          <w:rFonts w:ascii="Times New Roman" w:hAnsi="Times New Roman" w:cs="Times New Roman"/>
          <w:i/>
          <w:noProof/>
        </w:rPr>
        <w:t>Journal of Management</w:t>
      </w:r>
      <w:r w:rsidRPr="00CC5729">
        <w:rPr>
          <w:rFonts w:ascii="Times New Roman" w:hAnsi="Times New Roman" w:cs="Times New Roman"/>
          <w:noProof/>
        </w:rPr>
        <w:t xml:space="preserve">, 27(1), 41-47,57. </w:t>
      </w:r>
    </w:p>
    <w:p w14:paraId="0F1F63F8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Wang, Z., &amp; Chen, G. (2012). Analysis on the Evolutionary Game of Interactive Development between Manufacturing and Logistics Industry. </w:t>
      </w:r>
      <w:r w:rsidRPr="00CC5729">
        <w:rPr>
          <w:rFonts w:ascii="Times New Roman" w:hAnsi="Times New Roman" w:cs="Times New Roman"/>
          <w:i/>
          <w:noProof/>
        </w:rPr>
        <w:t>Economic Issues in China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, </w:t>
      </w:r>
      <w:r w:rsidRPr="00CC5729">
        <w:rPr>
          <w:rFonts w:ascii="Times New Roman" w:hAnsi="Times New Roman" w:cs="Times New Roman"/>
          <w:noProof/>
        </w:rPr>
        <w:t xml:space="preserve">(2), 86-97. </w:t>
      </w:r>
    </w:p>
    <w:p w14:paraId="424AD073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>Wei, G.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 W.</w:t>
      </w:r>
      <w:r w:rsidRPr="00CC5729">
        <w:rPr>
          <w:rFonts w:ascii="Times New Roman" w:hAnsi="Times New Roman" w:cs="Times New Roman"/>
          <w:noProof/>
        </w:rPr>
        <w:t xml:space="preserve"> (2011). Grey relational analysis model for dynamic hybrid multiple attribute decision making. </w:t>
      </w:r>
      <w:r w:rsidRPr="00CC5729">
        <w:rPr>
          <w:rFonts w:ascii="Times New Roman" w:hAnsi="Times New Roman" w:cs="Times New Roman"/>
          <w:i/>
          <w:noProof/>
        </w:rPr>
        <w:t>Knowledge-Based Systems</w:t>
      </w:r>
      <w:r w:rsidRPr="00CC5729">
        <w:rPr>
          <w:rFonts w:ascii="Times New Roman" w:hAnsi="Times New Roman" w:cs="Times New Roman"/>
          <w:noProof/>
        </w:rPr>
        <w:t>, 24(5), 672-679.</w:t>
      </w:r>
    </w:p>
    <w:p w14:paraId="4B2B9DD3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CC5729">
        <w:rPr>
          <w:rFonts w:ascii="Times New Roman" w:hAnsi="Times New Roman" w:cs="Times New Roman"/>
          <w:noProof/>
          <w:szCs w:val="24"/>
        </w:rPr>
        <w:t xml:space="preserve">Wen, </w:t>
      </w:r>
      <w:hyperlink r:id="rId10" w:anchor="_pf3931" w:history="1">
        <w:r w:rsidRPr="00CC5729">
          <w:rPr>
            <w:rFonts w:ascii="Times New Roman" w:hAnsi="Times New Roman" w:cs="Times New Roman"/>
            <w:noProof/>
            <w:szCs w:val="24"/>
          </w:rPr>
          <w:t xml:space="preserve">K. L., Grey Systems: Modeling and Prediction, </w:t>
        </w:r>
        <w:r w:rsidRPr="00CC5729">
          <w:rPr>
            <w:rFonts w:ascii="Times New Roman" w:hAnsi="Times New Roman" w:cs="Times New Roman"/>
            <w:iCs/>
            <w:noProof/>
            <w:szCs w:val="24"/>
          </w:rPr>
          <w:t xml:space="preserve">Yangs Scientific Research Institute, AZ, </w:t>
        </w:r>
        <w:r w:rsidRPr="00CC5729">
          <w:rPr>
            <w:rFonts w:ascii="Times New Roman" w:hAnsi="Times New Roman" w:cs="Times New Roman"/>
            <w:noProof/>
            <w:szCs w:val="24"/>
          </w:rPr>
          <w:t>2004.</w:t>
        </w:r>
      </w:hyperlink>
    </w:p>
    <w:p w14:paraId="63527D85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Wu, L., Zhang, Q. S., Guo, K., &amp; Qiu, Q. R. (2016). Identification of Overlapping Community Structure with Grey Relational Analysis in Social Networks. </w:t>
      </w:r>
      <w:r w:rsidRPr="00CC5729">
        <w:rPr>
          <w:rFonts w:ascii="Times New Roman" w:hAnsi="Times New Roman" w:cs="Times New Roman"/>
          <w:i/>
          <w:noProof/>
        </w:rPr>
        <w:t>Journal of Grey System</w:t>
      </w:r>
      <w:r w:rsidRPr="00CC5729">
        <w:rPr>
          <w:rFonts w:ascii="Times New Roman" w:hAnsi="Times New Roman" w:cs="Times New Roman"/>
          <w:noProof/>
        </w:rPr>
        <w:t xml:space="preserve">, 28(1), 98-108. </w:t>
      </w:r>
    </w:p>
    <w:p w14:paraId="6EA6374C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 xml:space="preserve">Wu, W. W. (2012). An integrated solution for benchmarking using DEA, gray entropy, and Borda count. </w:t>
      </w:r>
      <w:r w:rsidRPr="00CC5729">
        <w:rPr>
          <w:rFonts w:ascii="Times New Roman" w:hAnsi="Times New Roman" w:cs="Times New Roman"/>
          <w:i/>
          <w:noProof/>
        </w:rPr>
        <w:t>Service Industries Journal</w:t>
      </w:r>
      <w:r w:rsidRPr="00CC5729">
        <w:rPr>
          <w:rFonts w:ascii="Times New Roman" w:hAnsi="Times New Roman" w:cs="Times New Roman"/>
          <w:noProof/>
        </w:rPr>
        <w:t xml:space="preserve">, 32(2), 321-335. </w:t>
      </w:r>
    </w:p>
    <w:p w14:paraId="79A45298" w14:textId="77777777" w:rsidR="00CC5729" w:rsidRPr="00CC5729" w:rsidRDefault="00CC5729" w:rsidP="00CC572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CC5729">
        <w:rPr>
          <w:rFonts w:ascii="Times New Roman" w:hAnsi="Times New Roman" w:cs="Times New Roman"/>
          <w:noProof/>
        </w:rPr>
        <w:t>W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 xml:space="preserve">ang, </w:t>
      </w:r>
      <w:r w:rsidRPr="00CC5729">
        <w:rPr>
          <w:rFonts w:ascii="Times New Roman" w:hAnsi="Times New Roman" w:cs="Times New Roman"/>
          <w:noProof/>
        </w:rPr>
        <w:t>X., &amp; L</w:t>
      </w:r>
      <w:r w:rsidRPr="00CC5729">
        <w:rPr>
          <w:rFonts w:ascii="Times New Roman" w:eastAsia="SimSun" w:hAnsi="Times New Roman" w:cs="Times New Roman" w:hint="eastAsia"/>
          <w:noProof/>
          <w:lang w:eastAsia="zh-CN"/>
        </w:rPr>
        <w:t>i</w:t>
      </w:r>
      <w:r w:rsidRPr="00CC5729">
        <w:rPr>
          <w:rFonts w:ascii="Times New Roman" w:hAnsi="Times New Roman" w:cs="Times New Roman"/>
          <w:noProof/>
        </w:rPr>
        <w:t xml:space="preserve">, Wei. (2013). Analysis on the grey correlation between manufacturing and logistics industry in dongguan. </w:t>
      </w:r>
      <w:r w:rsidRPr="00CC5729">
        <w:rPr>
          <w:rFonts w:ascii="Times New Roman" w:hAnsi="Times New Roman" w:cs="Times New Roman"/>
          <w:i/>
          <w:noProof/>
        </w:rPr>
        <w:t>Paper presented at the 9th International Conference on Computational Intelligence and Security, CIS 2013</w:t>
      </w:r>
      <w:r w:rsidRPr="00CC5729">
        <w:rPr>
          <w:rFonts w:ascii="Times New Roman" w:hAnsi="Times New Roman" w:cs="Times New Roman"/>
          <w:noProof/>
        </w:rPr>
        <w:t>, December 14, 2013 - December 15, 2013, Emeishan, China.</w:t>
      </w:r>
    </w:p>
    <w:p w14:paraId="062E7346" w14:textId="30019851" w:rsidR="008D6732" w:rsidRDefault="00CC5729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  <w:r w:rsidRPr="006E3B0F">
        <w:rPr>
          <w:rFonts w:ascii="Times New Roman" w:hAnsi="Times New Roman" w:cs="Times New Roman"/>
          <w:noProof/>
          <w:lang w:val="fr-FR"/>
        </w:rPr>
        <w:t xml:space="preserve">Xu, M. J., Shang, P. J., &amp; Huang, J. J. (2016). </w:t>
      </w:r>
      <w:r w:rsidRPr="00CC5729">
        <w:rPr>
          <w:rFonts w:ascii="Times New Roman" w:hAnsi="Times New Roman" w:cs="Times New Roman"/>
          <w:noProof/>
        </w:rPr>
        <w:t xml:space="preserve">Modified generalized sample entropy and surrogate data analysis for stock markets. </w:t>
      </w:r>
      <w:r w:rsidRPr="00CC5729">
        <w:rPr>
          <w:rFonts w:ascii="Times New Roman" w:hAnsi="Times New Roman" w:cs="Times New Roman"/>
          <w:i/>
          <w:noProof/>
        </w:rPr>
        <w:t>Communications in Nonlinear Science and Numerical Simulation</w:t>
      </w:r>
      <w:r w:rsidRPr="00CC5729">
        <w:rPr>
          <w:rFonts w:ascii="Times New Roman" w:hAnsi="Times New Roman" w:cs="Times New Roman"/>
          <w:noProof/>
        </w:rPr>
        <w:t>, 35, 17-24.</w:t>
      </w:r>
    </w:p>
    <w:p w14:paraId="1A0301A5" w14:textId="77777777" w:rsidR="009B5523" w:rsidRDefault="009B5523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</w:p>
    <w:p w14:paraId="0062DCEE" w14:textId="77777777" w:rsidR="009B5523" w:rsidRDefault="009B5523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</w:p>
    <w:p w14:paraId="6BC23C99" w14:textId="77777777" w:rsidR="009B5523" w:rsidRDefault="009B5523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</w:p>
    <w:p w14:paraId="159BA4E2" w14:textId="77777777" w:rsidR="009B5523" w:rsidRDefault="009B5523" w:rsidP="00CC5729">
      <w:pPr>
        <w:ind w:left="720" w:hanging="720"/>
        <w:jc w:val="both"/>
        <w:rPr>
          <w:rFonts w:ascii="Times New Roman" w:eastAsia="SimSun" w:hAnsi="Times New Roman" w:cs="Times New Roman"/>
          <w:noProof/>
          <w:lang w:eastAsia="zh-CN"/>
        </w:rPr>
      </w:pPr>
    </w:p>
    <w:p w14:paraId="22A4505E" w14:textId="77777777" w:rsidR="009B5523" w:rsidRPr="009B5523" w:rsidRDefault="009B5523" w:rsidP="009B5523">
      <w:pPr>
        <w:widowControl/>
        <w:tabs>
          <w:tab w:val="left" w:pos="3218"/>
        </w:tabs>
        <w:adjustRightInd w:val="0"/>
        <w:snapToGrid w:val="0"/>
        <w:spacing w:beforeLines="50" w:before="180" w:line="360" w:lineRule="exact"/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9B5523">
        <w:rPr>
          <w:rFonts w:ascii="Times New Roman" w:eastAsia="新細明體" w:hAnsi="Times New Roman" w:cs="Times New Roman"/>
          <w:b/>
          <w:bCs/>
          <w:szCs w:val="24"/>
        </w:rPr>
        <w:lastRenderedPageBreak/>
        <w:t>Appendix</w:t>
      </w:r>
      <w:r w:rsidRPr="009B5523">
        <w:rPr>
          <w:rFonts w:ascii="Times New Roman" w:eastAsia="新細明體" w:hAnsi="Times New Roman" w:cs="Times New Roman" w:hint="eastAsia"/>
          <w:b/>
          <w:bCs/>
          <w:szCs w:val="24"/>
        </w:rPr>
        <w:t xml:space="preserve"> 1</w:t>
      </w:r>
    </w:p>
    <w:p w14:paraId="14ABE6F7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t>Table 8 D</w:t>
      </w:r>
      <w:r w:rsidRPr="009B5523">
        <w:rPr>
          <w:rFonts w:ascii="Times New Roman" w:eastAsia="SimSun" w:hAnsi="Times New Roman" w:cs="Times New Roman"/>
          <w:lang w:eastAsia="zh-CN"/>
        </w:rPr>
        <w:t>ifference series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with </w:t>
      </w:r>
      <w:r w:rsidRPr="009B5523">
        <w:rPr>
          <w:rFonts w:ascii="Times New Roman" w:eastAsia="SimSun" w:hAnsi="Times New Roman" w:cs="Times New Roman"/>
          <w:lang w:eastAsia="zh-CN"/>
        </w:rPr>
        <w:t>reference sequence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9B5523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9B5523" w:rsidRPr="009B5523" w14:paraId="232D3207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C849C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C32C0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9B5523">
              <w:rPr>
                <w:rFonts w:ascii="標楷體" w:eastAsia="SimSun" w:hAnsi="標楷體" w:cs="Times New Roman" w:hint="eastAsia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97D3FD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061A0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20737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5FAE45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17A3D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6F56A1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FF2C46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66508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4F4DC9A4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E4F33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54239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E5DC5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0.2257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433EA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0.3580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C6DA2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0.9620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5AC6D2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E345B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F7005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0.1787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D592B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69CF9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0.3226 </w:t>
            </w:r>
          </w:p>
        </w:tc>
      </w:tr>
      <w:tr w:rsidR="009B5523" w:rsidRPr="009B5523" w14:paraId="62A30F9F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63D871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174A0D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24B8BB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0.2525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73B87A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0.5723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1CFF6E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0.3597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3F983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0.6337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CC04F5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0.8917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8B0040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397A1C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0.0864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B26980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0.3849 </w:t>
            </w:r>
          </w:p>
        </w:tc>
      </w:tr>
      <w:tr w:rsidR="009B5523" w:rsidRPr="009B5523" w14:paraId="1962A0D4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49B20C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44455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C25AB9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0.2350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33CF1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0.7108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A9C710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0.1633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A92B4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0.1173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AEE27C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0.5913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D79914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0.3930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BC643D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0.0568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025E8D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0.1331 </w:t>
            </w:r>
          </w:p>
        </w:tc>
      </w:tr>
      <w:tr w:rsidR="009B5523" w:rsidRPr="009B5523" w14:paraId="0E6FDD78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7C0B03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636227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5D46D3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0.2538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16ED63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0.5085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41C996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0.2645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36D33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0.0893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A5114E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0.4446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39AF55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0.2942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C3299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0.1172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1FE3B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0.1226 </w:t>
            </w:r>
          </w:p>
        </w:tc>
      </w:tr>
      <w:tr w:rsidR="009B5523" w:rsidRPr="009B5523" w14:paraId="1B8FEE38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48FECF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0832F5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3BC653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0.0763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D82C5F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0.2946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F090C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0.0052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3EF279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0.0763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8CEAB0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0.2977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B83862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0.4160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FBE6D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0.4085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789C67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0.0763 </w:t>
            </w:r>
          </w:p>
        </w:tc>
      </w:tr>
      <w:tr w:rsidR="009B5523" w:rsidRPr="009B5523" w14:paraId="69ED7F8D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BB2A12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EDD219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45EA88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0.0293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E74E50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0.1531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582A25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0.1206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F9AE64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0.5702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81299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0.0856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A25E3C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0.1095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A0BD5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0.0831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8C56D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0.6006 </w:t>
            </w:r>
          </w:p>
        </w:tc>
      </w:tr>
      <w:tr w:rsidR="009B5523" w:rsidRPr="009B5523" w14:paraId="200C89C7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7433CA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979E8B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E1BAD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0.2017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2C924A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0.1067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98F885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0.1992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26D2BA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13036D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0.3143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1B42D5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0.0703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83C6A0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0.0912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BB648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0.5067 </w:t>
            </w:r>
          </w:p>
        </w:tc>
      </w:tr>
      <w:tr w:rsidR="009B5523" w:rsidRPr="009B5523" w14:paraId="5495A8C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0E5F0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5F565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A7F610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0.0500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3BA304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0.2124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DAA20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0.1322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686D40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0.5004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D805F7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0.2443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DB331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0.2124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44EC6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0.0974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32DF17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0.4005 </w:t>
            </w:r>
          </w:p>
        </w:tc>
      </w:tr>
      <w:tr w:rsidR="009B5523" w:rsidRPr="009B5523" w14:paraId="451B5F4F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C79349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E2305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660E2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0.0432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3A4BC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0.8041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57B02E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0.1261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2BA61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0.0043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490C84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0.8041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161386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0.7189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9BD4F4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0.1959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97802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0.0622 </w:t>
            </w:r>
          </w:p>
        </w:tc>
      </w:tr>
      <w:tr w:rsidR="009B5523" w:rsidRPr="009B5523" w14:paraId="4302E169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624342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5F105C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77355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A468EF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0.9691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FE8832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FD84E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0.1514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9E0822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4EE3C7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2930F8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0.1165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EC6930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</w:tr>
    </w:tbl>
    <w:p w14:paraId="608E54A1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t>Table 9 D</w:t>
      </w:r>
      <w:r w:rsidRPr="009B5523">
        <w:rPr>
          <w:rFonts w:ascii="Times New Roman" w:eastAsia="SimSun" w:hAnsi="Times New Roman" w:cs="Times New Roman"/>
          <w:lang w:eastAsia="zh-CN"/>
        </w:rPr>
        <w:t>ifference series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with </w:t>
      </w:r>
      <w:r w:rsidRPr="009B5523">
        <w:rPr>
          <w:rFonts w:ascii="Times New Roman" w:eastAsia="SimSun" w:hAnsi="Times New Roman" w:cs="Times New Roman"/>
          <w:lang w:eastAsia="zh-CN"/>
        </w:rPr>
        <w:t>reference sequence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9B5523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9B5523" w:rsidRPr="009B5523" w14:paraId="238EACA5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519C5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E8DA5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9B5523">
              <w:rPr>
                <w:rFonts w:ascii="標楷體" w:eastAsia="SimSun" w:hAnsi="標楷體" w:cs="Times New Roman" w:hint="eastAsia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0C9EF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73BF48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221983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DA664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919C6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29547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39A0C4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D50E3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765315F1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8201E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90754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EF132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0.7743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BDD4F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0.6420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A105B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0.0380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065177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142363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4263A0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0.8213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8D609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C010D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0.6774 </w:t>
            </w:r>
          </w:p>
        </w:tc>
      </w:tr>
      <w:tr w:rsidR="009B5523" w:rsidRPr="009B5523" w14:paraId="43B793C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C7DB8D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E28AE0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9A8221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0.5078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31DD3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0.1879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E00A50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0.4005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9C6F45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0.1265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098E43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0.1314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77920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0.3896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A2B03E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0.6738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4135B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0.3753 </w:t>
            </w:r>
          </w:p>
        </w:tc>
      </w:tr>
      <w:tr w:rsidR="009B5523" w:rsidRPr="009B5523" w14:paraId="708E17D8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4AD771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DBE648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C2276B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0.1452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13119C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0.3305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3B5E1B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0.2169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3A048A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0.2629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710D49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BB9549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0.0128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FEFF31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0.4370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34E5E8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0.2472 </w:t>
            </w:r>
          </w:p>
        </w:tc>
      </w:tr>
      <w:tr w:rsidR="009B5523" w:rsidRPr="009B5523" w14:paraId="3B2E6E2F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635A46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2F088E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C0504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0.0636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CD43EC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0.3183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7A599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0.4547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1CB41A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0.2795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DA1A68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0.2543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D7EC8E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0.1040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3EF59A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0.0730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04E696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0.0676 </w:t>
            </w:r>
          </w:p>
        </w:tc>
      </w:tr>
      <w:tr w:rsidR="009B5523" w:rsidRPr="009B5523" w14:paraId="3181F793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45CBC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3A76EC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952A2B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0.3981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38093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0.0272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C63D3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0.3270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226AC8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0.3981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0B5E9E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0.0241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DDAE62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0.0942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1BB8E6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0.0867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353D0E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0.3981 </w:t>
            </w:r>
          </w:p>
        </w:tc>
      </w:tr>
      <w:tr w:rsidR="009B5523" w:rsidRPr="009B5523" w14:paraId="034E9BDD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2038B1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CFB85D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849469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0.3273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E25FA6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0.5097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20327D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0.2360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1B48D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0.2135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7C5C6E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0.2710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96D711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0.4661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698C7B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0.2735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E32861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0.2440 </w:t>
            </w:r>
          </w:p>
        </w:tc>
      </w:tr>
      <w:tr w:rsidR="009B5523" w:rsidRPr="009B5523" w14:paraId="32F89646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9BE24A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E9123C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116D63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0.4945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4251A6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0.8029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71D4A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0.4971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FF6F2B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0.0953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FCA223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0.3819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89023C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0.7666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CB943C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0.6050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A6B571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0.1895 </w:t>
            </w:r>
          </w:p>
        </w:tc>
      </w:tr>
      <w:tr w:rsidR="009B5523" w:rsidRPr="009B5523" w14:paraId="2E30C4EE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5A9C68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D31433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5EC749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0.7376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B41960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E24735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0.6554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769955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0.2873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8920D8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0.5433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61EE53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A4C46A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0.8850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B3F15B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0.3871 </w:t>
            </w:r>
          </w:p>
        </w:tc>
      </w:tr>
      <w:tr w:rsidR="009B5523" w:rsidRPr="009B5523" w14:paraId="4102AB94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FFFA1D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CEFDA7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89C032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0.6358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31004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0.1251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6E45DD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0.5529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1F1B85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0.6833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13A696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0.1251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8EB69C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0.0399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46598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0.8749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7E46BA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0.6168 </w:t>
            </w:r>
          </w:p>
        </w:tc>
      </w:tr>
      <w:tr w:rsidR="009B5523" w:rsidRPr="009B5523" w14:paraId="634A08BF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E7D124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33DD0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3B3333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0.8387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CC02DA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0.1304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3A5333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0.8387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ABB2D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0.6873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F9538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0.1094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4061EF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0.1613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9DE90B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0.7222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A61C18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0.8387 </w:t>
            </w:r>
          </w:p>
        </w:tc>
      </w:tr>
    </w:tbl>
    <w:p w14:paraId="2A3E63C6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t>Table 10 D</w:t>
      </w:r>
      <w:r w:rsidRPr="009B5523">
        <w:rPr>
          <w:rFonts w:ascii="Times New Roman" w:eastAsia="SimSun" w:hAnsi="Times New Roman" w:cs="Times New Roman"/>
          <w:lang w:eastAsia="zh-CN"/>
        </w:rPr>
        <w:t>ifference series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with </w:t>
      </w:r>
      <w:r w:rsidRPr="009B5523">
        <w:rPr>
          <w:rFonts w:ascii="Times New Roman" w:eastAsia="SimSun" w:hAnsi="Times New Roman" w:cs="Times New Roman"/>
          <w:lang w:eastAsia="zh-CN"/>
        </w:rPr>
        <w:t>reference sequence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9B5523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9B5523" w:rsidRPr="009B5523" w14:paraId="4FAA4569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6867B5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36C5B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9B5523">
              <w:rPr>
                <w:rFonts w:ascii="標楷體" w:eastAsia="SimSun" w:hAnsi="標楷體" w:cs="Times New Roman" w:hint="eastAsia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4B18A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FC9F9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83728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CD2C2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24048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CF5F0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7D663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C7EBB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4E42182C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35B1F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0FA703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AF82A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0.2257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346C5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0.3580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02CB1A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0.9620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A9078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936D9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DEEFC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0.1787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5A15D3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80E79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0.3226 </w:t>
            </w:r>
          </w:p>
        </w:tc>
      </w:tr>
      <w:tr w:rsidR="009B5523" w:rsidRPr="009B5523" w14:paraId="4A81BDCF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8A63B4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C3D173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EAF8B1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76E3F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0.5304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F145DE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0.3178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64868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0.5918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8A71D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0.8498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C3E1BC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0.3287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BD410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0.0445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874237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0.3430 </w:t>
            </w:r>
          </w:p>
        </w:tc>
      </w:tr>
      <w:tr w:rsidR="009B5523" w:rsidRPr="009B5523" w14:paraId="39B0D0AD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5B9AC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B4D58F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15B276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0.2209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103067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0.6966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C1CB71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0.1491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4A994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0.1031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8C117D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0.5771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2BC4B1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0.3789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990C0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66FCA4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0.1189 </w:t>
            </w:r>
          </w:p>
        </w:tc>
      </w:tr>
      <w:tr w:rsidR="009B5523" w:rsidRPr="009B5523" w14:paraId="6C78296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F425B7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BC675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9D5061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0.0218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C567A0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0.2764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93BC0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0.4965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A02FF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0.3213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5C895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0.2125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F0CD4E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0.0622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A513C2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0.1148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97E470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0.1094 </w:t>
            </w:r>
          </w:p>
        </w:tc>
      </w:tr>
      <w:tr w:rsidR="009B5523" w:rsidRPr="009B5523" w14:paraId="1886FAC8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8D9BF1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484D1A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66C275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0.6177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2E4AD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0.2468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F9D4D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0.5466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B67724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0.6177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A97174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0.2437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1640B2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0.1254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60DB32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0.1329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69E0D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0.6177 </w:t>
            </w:r>
          </w:p>
        </w:tc>
      </w:tr>
      <w:tr w:rsidR="009B5523" w:rsidRPr="009B5523" w14:paraId="57DA5AE7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D4F8B2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9AD98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97A88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0.0566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29C58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0.1258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8C58A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0.1479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3322C4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0.5974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6D9745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0.1129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F50023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0.0822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B71850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0.1104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D08DB8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0.6279 </w:t>
            </w:r>
          </w:p>
        </w:tc>
      </w:tr>
      <w:tr w:rsidR="009B5523" w:rsidRPr="009B5523" w14:paraId="15589F01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DE24C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3711A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AAE436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0.2190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5CEF0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0.0894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A49EDB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0.2164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131D5C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0.6182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FE3320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0.3316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A01E36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0.0531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57D78C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0.1085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98F310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0.5240 </w:t>
            </w:r>
          </w:p>
        </w:tc>
      </w:tr>
      <w:tr w:rsidR="009B5523" w:rsidRPr="009B5523" w14:paraId="2DD6C739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3D8AB7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363C8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DBE155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0.1747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465B5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0.0877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62AE84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0.2569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71CE2A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0.6250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A30DFA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0.3690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000536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0.0877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78D1C9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0.0273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B8EBC3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0.5252 </w:t>
            </w:r>
          </w:p>
        </w:tc>
      </w:tr>
      <w:tr w:rsidR="009B5523" w:rsidRPr="009B5523" w14:paraId="381AAE9E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3A58F5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178572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B3E0D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0.1315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FC4522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0.8924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990335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0.2145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C0DE7D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0.0840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C842A8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0.8924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55F52F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0.8072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4FE4E6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0.1076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B12B79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0.1505 </w:t>
            </w:r>
          </w:p>
        </w:tc>
      </w:tr>
      <w:tr w:rsidR="009B5523" w:rsidRPr="009B5523" w14:paraId="5CFAC92F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A9C02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53DB9C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0D4C9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53FADA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0.9691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6F571A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115DDE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0.1514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EEF80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52FD88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793AED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0.1165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7A7D74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</w:tr>
    </w:tbl>
    <w:p w14:paraId="1C04FCB9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lastRenderedPageBreak/>
        <w:t>Table 11 D</w:t>
      </w:r>
      <w:r w:rsidRPr="009B5523">
        <w:rPr>
          <w:rFonts w:ascii="Times New Roman" w:eastAsia="SimSun" w:hAnsi="Times New Roman" w:cs="Times New Roman"/>
          <w:lang w:eastAsia="zh-CN"/>
        </w:rPr>
        <w:t>ifference series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with </w:t>
      </w:r>
      <w:r w:rsidRPr="009B5523">
        <w:rPr>
          <w:rFonts w:ascii="Times New Roman" w:eastAsia="SimSun" w:hAnsi="Times New Roman" w:cs="Times New Roman"/>
          <w:lang w:eastAsia="zh-CN"/>
        </w:rPr>
        <w:t>reference sequence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9B5523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9B5523" w:rsidRPr="009B5523" w14:paraId="08DFDACF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660073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D01CA2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9B5523">
              <w:rPr>
                <w:rFonts w:ascii="標楷體" w:eastAsia="SimSun" w:hAnsi="標楷體" w:cs="Times New Roman" w:hint="eastAsia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8B5401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67965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CFFF42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24666D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E51F4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EE9FD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676F74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F89E5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21F20268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D9F13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06D54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30843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0.1706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74C3AA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0.3029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71B20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0.9069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C8000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0.9449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B5D09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0.9449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F0F94E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0.1236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D06BA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0.0551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BE208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0.2675 </w:t>
            </w:r>
          </w:p>
        </w:tc>
      </w:tr>
      <w:tr w:rsidR="009B5523" w:rsidRPr="009B5523" w14:paraId="7B337C5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5307D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6024C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B6F110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0.0843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EECF84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0.4042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3FCD71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0.1916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5D4626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0.4655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CFC31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0.7235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7D042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0.2024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714429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0.0817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F4BD4E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0.2167 </w:t>
            </w:r>
          </w:p>
        </w:tc>
      </w:tr>
      <w:tr w:rsidR="009B5523" w:rsidRPr="009B5523" w14:paraId="6D662262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136921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90415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26B80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0.1478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6E2C8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0.6235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FAF530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0.0761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103DA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0.0301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19B0D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0.5040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AA30AE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0.3058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BE5A94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0.1440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49C5B4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0.0458 </w:t>
            </w:r>
          </w:p>
        </w:tc>
      </w:tr>
      <w:tr w:rsidR="009B5523" w:rsidRPr="009B5523" w14:paraId="781C8045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241EBE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604091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3DE4B3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0.0772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1F972B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0.3319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9B2FDF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2C5057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0.2659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B700DF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0.2680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4D54F4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0.1176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64ED1E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0.0593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8D82BF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0.0540 </w:t>
            </w:r>
          </w:p>
        </w:tc>
      </w:tr>
      <w:tr w:rsidR="009B5523" w:rsidRPr="009B5523" w14:paraId="5F9BE5E7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71BE7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EA4CE8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394995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CA84B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251C3C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5D0BA0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37E823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0.3739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756CE6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0.4923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839FFE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0.4848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41AB4E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9B5523" w:rsidRPr="009B5523" w14:paraId="0B9DB5ED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ACFA7C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B648DD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BA1E6B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0.2626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D1BE49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0.4450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1E9D2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0.1713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80931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0.2782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98186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0.2063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EDC81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C22FB7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0.2088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516ED6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0.3087 </w:t>
            </w:r>
          </w:p>
        </w:tc>
      </w:tr>
      <w:tr w:rsidR="009B5523" w:rsidRPr="009B5523" w14:paraId="76FA701F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C58F92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C5BF00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E148E6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0.0654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5A8701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0.2430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9E11EA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0.0629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62205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0.4647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B7FBFD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0.1780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EF55D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0.2066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BD4F4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0.0451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F96605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0.3704 </w:t>
            </w:r>
          </w:p>
        </w:tc>
      </w:tr>
      <w:tr w:rsidR="009B5523" w:rsidRPr="009B5523" w14:paraId="03555BAB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AC4DF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D3814E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B87051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DC001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0.2633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3FBD13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0.0812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96E00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0.4494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D1E838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0.1933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A9ABD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0.2633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63214F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0.1484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5C55D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0.3496 </w:t>
            </w:r>
          </w:p>
        </w:tc>
      </w:tr>
      <w:tr w:rsidR="009B5523" w:rsidRPr="009B5523" w14:paraId="0C9D60E7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CAA64B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FE5D5A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F4197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0.0269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6C0EB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0.7879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67C7D7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0.1099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E6C81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0.0205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0966C6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0.7879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5CA5E2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0.7026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F8BB04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0.2121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F5612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0.0459 </w:t>
            </w:r>
          </w:p>
        </w:tc>
      </w:tr>
      <w:tr w:rsidR="009B5523" w:rsidRPr="009B5523" w14:paraId="07E936E4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C9B2CD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813694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B9AAD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CDBFE3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0.9691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EB3F3A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96EA3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0.1514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0A421B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3AD316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64C4B4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0.1165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7F0B1F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0.0000 </w:t>
            </w:r>
          </w:p>
        </w:tc>
      </w:tr>
    </w:tbl>
    <w:p w14:paraId="18EB8599" w14:textId="77777777" w:rsidR="009B5523" w:rsidRPr="009B5523" w:rsidRDefault="009B5523" w:rsidP="009B5523">
      <w:pPr>
        <w:widowControl/>
        <w:tabs>
          <w:tab w:val="left" w:pos="3218"/>
        </w:tabs>
        <w:adjustRightInd w:val="0"/>
        <w:snapToGrid w:val="0"/>
        <w:spacing w:beforeLines="50" w:before="180" w:line="360" w:lineRule="exact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 w:rsidRPr="009B5523">
        <w:rPr>
          <w:rFonts w:ascii="Times New Roman" w:eastAsia="新細明體" w:hAnsi="Times New Roman" w:cs="Times New Roman"/>
          <w:b/>
          <w:bCs/>
          <w:szCs w:val="24"/>
        </w:rPr>
        <w:t>Appendix</w:t>
      </w:r>
      <w:r w:rsidRPr="009B5523">
        <w:rPr>
          <w:rFonts w:ascii="Times New Roman" w:eastAsia="新細明體" w:hAnsi="Times New Roman" w:cs="Times New Roman" w:hint="eastAsia"/>
          <w:b/>
          <w:bCs/>
          <w:szCs w:val="24"/>
        </w:rPr>
        <w:t xml:space="preserve"> 2</w:t>
      </w:r>
    </w:p>
    <w:p w14:paraId="1E70FDF9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t>Table 12 G</w:t>
      </w:r>
      <w:r w:rsidRPr="009B5523">
        <w:rPr>
          <w:rFonts w:ascii="Times New Roman" w:eastAsia="SimSun" w:hAnsi="Times New Roman" w:cs="Times New Roman"/>
          <w:lang w:eastAsia="zh-CN"/>
        </w:rPr>
        <w:t>rey relational coefficient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s with </w:t>
      </w:r>
      <w:r w:rsidRPr="009B5523">
        <w:rPr>
          <w:rFonts w:ascii="Times New Roman" w:eastAsia="SimSun" w:hAnsi="Times New Roman" w:cs="Times New Roman"/>
          <w:lang w:eastAsia="zh-CN"/>
        </w:rPr>
        <w:t>reference sequence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9B5523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9B5523" w:rsidRPr="009B5523" w14:paraId="392DB59F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FCC068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124724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9B5523">
              <w:rPr>
                <w:rFonts w:ascii="Times New Roman" w:eastAsia="SimSun" w:hAnsi="Times New Roman" w:cs="Times New Roman" w:hint="eastAsia"/>
                <w:iCs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407E2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33B99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64AA8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2EFE05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77EC39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521A0F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627FC6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0B57A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5D855B17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9D717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1616B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271CDA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0.6890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EA9C5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0.5828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D7B887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0.3420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72E600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926921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BF098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0.7367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DDF22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9EFE0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0.6078 </w:t>
            </w:r>
          </w:p>
        </w:tc>
      </w:tr>
      <w:tr w:rsidR="009B5523" w:rsidRPr="009B5523" w14:paraId="00DBAD48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00472C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B4D61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865CB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0.6645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E9EC37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0.4663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BBCE1C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0.5816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82D6DD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1DB00C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0.3593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9B9DD4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0.5743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6B113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0.8526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87F25D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0.5650 </w:t>
            </w:r>
          </w:p>
        </w:tc>
      </w:tr>
      <w:tr w:rsidR="009B5523" w:rsidRPr="009B5523" w14:paraId="203EEF04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93668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FD0BB1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5A6E86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0.6802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F2E23F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0.4130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8257F5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0.7538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192D53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90A8A0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0.4582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45F043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0.5599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C31969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0.8981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56BB65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0.7898 </w:t>
            </w:r>
          </w:p>
        </w:tc>
      </w:tr>
      <w:tr w:rsidR="009B5523" w:rsidRPr="009B5523" w14:paraId="2FD72A33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96423E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1C2184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E2A40F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0.6633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0A660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0.4958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7F7CF9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0.6540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8E29EA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0.8485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8EE4B1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0.5294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8C4391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0.6296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ACF82A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0.8101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5D4CD5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0.8031 </w:t>
            </w:r>
          </w:p>
        </w:tc>
      </w:tr>
      <w:tr w:rsidR="009B5523" w:rsidRPr="009B5523" w14:paraId="213B6FC1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C7AAFF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9BD242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82066B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0.8676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E10B0E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0.6293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15F598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0.9898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1FA27C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0.8676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4D586D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0.6268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A2B5C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0.5459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3238A2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0.5504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78AAC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0.8676 </w:t>
            </w:r>
          </w:p>
        </w:tc>
      </w:tr>
      <w:tr w:rsidR="009B5523" w:rsidRPr="009B5523" w14:paraId="14790074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3AF71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125D4C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36051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0.9446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131CB0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0.7656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469E6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0.8057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6381E4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0.4672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1EF48F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0.8538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3CFE3A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0.8204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95D846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0.8575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3ACBA7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0.4543 </w:t>
            </w:r>
          </w:p>
        </w:tc>
      </w:tr>
      <w:tr w:rsidR="009B5523" w:rsidRPr="009B5523" w14:paraId="72C6146B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1132A9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755FBD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8ABFD5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0.7125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921DBE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0.8242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2FEE23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0.7151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739775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0.4542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2A49EF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0.6140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728F4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0.8767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5F000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0.8457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35E469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0.4967 </w:t>
            </w:r>
          </w:p>
        </w:tc>
      </w:tr>
      <w:tr w:rsidR="009B5523" w:rsidRPr="009B5523" w14:paraId="169F33CF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40A54B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B60D67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D10288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0.9090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FEEF38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0.7019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D02000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C8C36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0.4998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FDD1C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0.6718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465034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0.7019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3B81A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0.8370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FEA9D3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0.5552 </w:t>
            </w:r>
          </w:p>
        </w:tc>
      </w:tr>
      <w:tr w:rsidR="009B5523" w:rsidRPr="009B5523" w14:paraId="6357BD5C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4934F6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25A465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C4A21B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0.9205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FD6C8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0.3834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3A916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0.7986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4E9D69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0.9915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9DA508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0.3834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74FED3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0.4102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4C03D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0.7185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3D078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0.8894 </w:t>
            </w:r>
          </w:p>
        </w:tc>
      </w:tr>
      <w:tr w:rsidR="009B5523" w:rsidRPr="009B5523" w14:paraId="6EDFB7F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808545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98EA0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F5790A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D55E6C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0.3403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84623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8B9FCE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0.7675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228FB7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0.3453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9440F9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31734B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C4E9CB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</w:tr>
      <w:tr w:rsidR="009B5523" w:rsidRPr="009B5523" w14:paraId="09CD67A5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7A1F06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AVG.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8F64C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19C7D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0.8051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152B2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0.5602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9251DA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0.7431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F083F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0.6481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9044A5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0.5175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4A4C5B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0.6189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42F79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42064F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0.7029 </w:t>
            </w:r>
          </w:p>
        </w:tc>
      </w:tr>
    </w:tbl>
    <w:p w14:paraId="280DCAA2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34236A57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4DB35C01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74DD6861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6CFA3F28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5755CD5A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11B3DE39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3C60F318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lastRenderedPageBreak/>
        <w:t>Table 13 G</w:t>
      </w:r>
      <w:r w:rsidRPr="009B5523">
        <w:rPr>
          <w:rFonts w:ascii="Times New Roman" w:eastAsia="SimSun" w:hAnsi="Times New Roman" w:cs="Times New Roman"/>
          <w:lang w:eastAsia="zh-CN"/>
        </w:rPr>
        <w:t>rey relational coefficient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s with </w:t>
      </w:r>
      <w:r w:rsidRPr="009B5523">
        <w:rPr>
          <w:rFonts w:ascii="Times New Roman" w:eastAsia="SimSun" w:hAnsi="Times New Roman" w:cs="Times New Roman"/>
          <w:lang w:eastAsia="zh-CN"/>
        </w:rPr>
        <w:t>reference sequence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9B5523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9B5523" w:rsidRPr="009B5523" w14:paraId="725EA18E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5AB70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92BB90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9B5523">
              <w:rPr>
                <w:rFonts w:ascii="Times New Roman" w:eastAsia="SimSun" w:hAnsi="Times New Roman" w:cs="Times New Roman" w:hint="eastAsia"/>
                <w:iCs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65C0D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A4EC8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911BAE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3BDF9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BFCD1F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0F8FD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90D7A1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12193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319867AD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68BC7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13396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8E479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0.3924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5E1D0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0.4378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8CDBA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0.9293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D384F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9FBAE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D260A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0.3784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D3932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C0415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0.4247 </w:t>
            </w:r>
          </w:p>
        </w:tc>
      </w:tr>
      <w:tr w:rsidR="009B5523" w:rsidRPr="009B5523" w14:paraId="00F380B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ECE181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37DEAD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0A7097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0.4961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228EB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0.7268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FC8F73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0.5552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BBFD30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0.7980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90F0D7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0.7919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184F70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0.5620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505D58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0.4260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BDDA44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0.5712 </w:t>
            </w:r>
          </w:p>
        </w:tc>
      </w:tr>
      <w:tr w:rsidR="009B5523" w:rsidRPr="009B5523" w14:paraId="119D5282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89DFFB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67E66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CFEB10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0.7749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1D962A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0.6020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BAB2EE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0.6974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132F79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0.6554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B50FAA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0.7032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CACA54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0.9751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64C394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0.5336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53EB47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0.6692 </w:t>
            </w:r>
          </w:p>
        </w:tc>
      </w:tr>
      <w:tr w:rsidR="009B5523" w:rsidRPr="009B5523" w14:paraId="03EF830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72F79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90C50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E281D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0.8872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C9C041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55271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0.5237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5CA780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0.6414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6C4F9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0.6628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D35DE4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0.8278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69CE07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0.8726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B5D436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0.8809 </w:t>
            </w:r>
          </w:p>
        </w:tc>
      </w:tr>
      <w:tr w:rsidR="009B5523" w:rsidRPr="009B5523" w14:paraId="1677189D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682C81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42C95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732BDC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0.5567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A898A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0.9484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F5DC9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0.6046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91C927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0.5567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2B4C4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0.9540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19F4F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0.8415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D88CC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0.8523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49D028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0.5567 </w:t>
            </w:r>
          </w:p>
        </w:tc>
      </w:tr>
      <w:tr w:rsidR="009B5523" w:rsidRPr="009B5523" w14:paraId="143AD602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1F8068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31EDAB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1BA1D9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0.6044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C0ED62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0.4952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3B0A1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0.6793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3FDC48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96867A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0.6485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55D1C8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0.5176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01C3CF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0.6464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65C768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0.6721 </w:t>
            </w:r>
          </w:p>
        </w:tc>
      </w:tr>
      <w:tr w:rsidR="009B5523" w:rsidRPr="009B5523" w14:paraId="5A8163C2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30C57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A14760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00671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0.5027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07FF64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0.3837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8181DF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0.5015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41951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0.8399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F00AA4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0.5669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792593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0.3948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475558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0.4525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45E8E2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0.7251 </w:t>
            </w:r>
          </w:p>
        </w:tc>
      </w:tr>
      <w:tr w:rsidR="009B5523" w:rsidRPr="009B5523" w14:paraId="37323E57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DCFCA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8D5006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E7CA38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0.4040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99D8B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F1BD58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0.4327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9DC395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0.6351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091BF5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0.4792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267222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99559E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0.3610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1A6CDC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0.5636 </w:t>
            </w:r>
          </w:p>
        </w:tc>
      </w:tr>
      <w:tr w:rsidR="009B5523" w:rsidRPr="009B5523" w14:paraId="10360DC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D8E55A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792E3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EF4E3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0.4402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99A56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0.7998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F6A093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0.4749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1F0B62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0.4225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A881BC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0.7998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29F856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0.9262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CCE8D7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0.3637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B1643D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0.4477 </w:t>
            </w:r>
          </w:p>
        </w:tc>
      </w:tr>
      <w:tr w:rsidR="009B5523" w:rsidRPr="009B5523" w14:paraId="5A111035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4BBC11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1EA9C5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07C966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0.3735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6A32E1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0.7932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D2ACF3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0.3735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E5C3BA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0.4211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6A861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0.8205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8A6C7D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0.7561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14D78D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0.4091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20D17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0.3735 </w:t>
            </w:r>
          </w:p>
        </w:tc>
      </w:tr>
      <w:tr w:rsidR="009B5523" w:rsidRPr="009B5523" w14:paraId="32604917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A7A7C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AVG.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9DB838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551F23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0.5432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3C6F55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0.6131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BEC2A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0.5772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B3E556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0.6671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15F87C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0.7427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8E8564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441AC3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0.5250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6799BF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0.5885 </w:t>
            </w:r>
          </w:p>
        </w:tc>
      </w:tr>
    </w:tbl>
    <w:p w14:paraId="32E0B76C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71E96952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t>Table 14 G</w:t>
      </w:r>
      <w:r w:rsidRPr="009B5523">
        <w:rPr>
          <w:rFonts w:ascii="Times New Roman" w:eastAsia="SimSun" w:hAnsi="Times New Roman" w:cs="Times New Roman"/>
          <w:lang w:eastAsia="zh-CN"/>
        </w:rPr>
        <w:t>rey relational coefficient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s with </w:t>
      </w:r>
      <w:r w:rsidRPr="009B5523">
        <w:rPr>
          <w:rFonts w:ascii="Times New Roman" w:eastAsia="SimSun" w:hAnsi="Times New Roman" w:cs="Times New Roman"/>
          <w:lang w:eastAsia="zh-CN"/>
        </w:rPr>
        <w:t>reference sequence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9B5523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9B5523" w:rsidRPr="009B5523" w14:paraId="437E20AD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7A6CB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DAA9BE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9B5523">
              <w:rPr>
                <w:rFonts w:ascii="Times New Roman" w:eastAsia="SimSun" w:hAnsi="Times New Roman" w:cs="Times New Roman" w:hint="eastAsia"/>
                <w:iCs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2BAF7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7F6DA5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24313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B803E5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1E3FD6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7D069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720B0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F1E967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4F9284C7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B86C7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2595A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EAF6A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0.6890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04DCA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0.5828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91BBC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0.3420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DE65B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F1F25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EA653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0.7367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39F3F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51A77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0.6078 </w:t>
            </w:r>
          </w:p>
        </w:tc>
      </w:tr>
      <w:tr w:rsidR="009B5523" w:rsidRPr="009B5523" w14:paraId="4F2A742A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2FCAC7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7254A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727A18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0.7037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66C9DB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0.4852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EB885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9DA4C0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0.4580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6A4252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0.3704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31226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0.6034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200B05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0.9183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F79CFE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0.5931 </w:t>
            </w:r>
          </w:p>
        </w:tc>
      </w:tr>
      <w:tr w:rsidR="009B5523" w:rsidRPr="009B5523" w14:paraId="0ADA9C36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AB74A8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4B2B34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695426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0.6936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72224F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0.4179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3F0071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0.7702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A4DF45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0.8290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BA4BE9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0.4642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A31B90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0.5689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92E34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0.8758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E270AE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0.8079 </w:t>
            </w:r>
          </w:p>
        </w:tc>
      </w:tr>
      <w:tr w:rsidR="009B5523" w:rsidRPr="009B5523" w14:paraId="5499D1D9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A777F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6B323D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172BD6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0.9583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9D9118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0.6440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78149B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0.5017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5F5F91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0.6088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8622B7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0.7017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929758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0.8894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68E900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6389AD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0.8204 </w:t>
            </w:r>
          </w:p>
        </w:tc>
      </w:tr>
      <w:tr w:rsidR="009B5523" w:rsidRPr="009B5523" w14:paraId="779568F0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C14493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148FB6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7E24C8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0.4474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F9EBF4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0.6695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81C86F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0.4778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971B35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0.4474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9F966F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0.6723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FEF2C0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0.7995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579DC5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F06EBE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0.4474 </w:t>
            </w:r>
          </w:p>
        </w:tc>
      </w:tr>
      <w:tr w:rsidR="009B5523" w:rsidRPr="009B5523" w14:paraId="05D869DD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9E7C5D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B9D65F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05D18D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0.8983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E8F73E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0.7990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05D754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0.7717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C68E5E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0.4556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F48C93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0.8158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5B942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0.8589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24F61D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0.8191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69BF3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0.4433 </w:t>
            </w:r>
          </w:p>
        </w:tc>
      </w:tr>
      <w:tr w:rsidR="009B5523" w:rsidRPr="009B5523" w14:paraId="6C22693D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A61EA1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95E9E5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DEE5B7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0.6955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C37732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0.8483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6490B8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0.6979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B4C705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0.4471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E7EB74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E49505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0.9041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D9C131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0.8217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794378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0.4883 </w:t>
            </w:r>
          </w:p>
        </w:tc>
      </w:tr>
      <w:tr w:rsidR="009B5523" w:rsidRPr="009B5523" w14:paraId="745E3934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2C426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FFBF27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F92582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0.7410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C4C0F6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F8CB3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0.6606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F982E0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0.4444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29CB5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0.5754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A6A561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C75A4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0.9483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842C3C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0.4877 </w:t>
            </w:r>
          </w:p>
        </w:tc>
      </w:tr>
      <w:tr w:rsidR="009B5523" w:rsidRPr="009B5523" w14:paraId="22558E4E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DC586C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DCFBEE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5DAA7F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0.7918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06B5E1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0.3591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2066A2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0.6998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B226DE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0.8561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2DED85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0.3591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A1E358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0.3825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F8778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0.8230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E0E36B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0.7686 </w:t>
            </w:r>
          </w:p>
        </w:tc>
      </w:tr>
      <w:tr w:rsidR="009B5523" w:rsidRPr="009B5523" w14:paraId="72FE210D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74103E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44080C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999186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14AE80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0.3403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1B4845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54542F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0.7675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D25C26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0.3453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CA00C1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FC8EF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E04A36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</w:tr>
      <w:tr w:rsidR="009B5523" w:rsidRPr="009B5523" w14:paraId="78289782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A46E01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AVG.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C10A40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572A00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0.7618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971F87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0.5997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455075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D06FA2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0.5647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FB7A5C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0.5239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60781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0.6927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6EB393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0.8620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8FE8B0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0.6465 </w:t>
            </w:r>
          </w:p>
        </w:tc>
      </w:tr>
    </w:tbl>
    <w:p w14:paraId="48493BC1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rPr>
          <w:rFonts w:ascii="Times New Roman" w:eastAsia="SimSun" w:hAnsi="Times New Roman" w:cs="Times New Roman"/>
          <w:lang w:eastAsia="zh-CN"/>
        </w:rPr>
      </w:pPr>
    </w:p>
    <w:p w14:paraId="3C8639C0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04623E0A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47F2BD74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465AF158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29E98D85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7FE6E4E7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rPr>
          <w:rFonts w:ascii="Times New Roman" w:eastAsia="SimSun" w:hAnsi="Times New Roman" w:cs="Times New Roman"/>
          <w:lang w:eastAsia="zh-CN"/>
        </w:rPr>
      </w:pPr>
    </w:p>
    <w:p w14:paraId="57E87DF5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lastRenderedPageBreak/>
        <w:t>Table 15 G</w:t>
      </w:r>
      <w:r w:rsidRPr="009B5523">
        <w:rPr>
          <w:rFonts w:ascii="Times New Roman" w:eastAsia="SimSun" w:hAnsi="Times New Roman" w:cs="Times New Roman"/>
          <w:lang w:eastAsia="zh-CN"/>
        </w:rPr>
        <w:t>rey relational coefficient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s with </w:t>
      </w:r>
      <w:r w:rsidRPr="009B5523">
        <w:rPr>
          <w:rFonts w:ascii="Times New Roman" w:eastAsia="SimSun" w:hAnsi="Times New Roman" w:cs="Times New Roman"/>
          <w:lang w:eastAsia="zh-CN"/>
        </w:rPr>
        <w:t>reference sequence</w:t>
      </w:r>
      <w:r w:rsidRPr="009B552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9B5523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</w:tblGrid>
      <w:tr w:rsidR="009B5523" w:rsidRPr="009B5523" w14:paraId="18EAB7F8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350C9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73044C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Y</w:t>
            </w:r>
            <w:r w:rsidRPr="009B5523">
              <w:rPr>
                <w:rFonts w:ascii="Times New Roman" w:eastAsia="SimSun" w:hAnsi="Times New Roman" w:cs="Times New Roman" w:hint="eastAsia"/>
                <w:iCs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CC982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F52F8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2C824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B8F389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7A94F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B132E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FA8EB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4241F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79170266" w14:textId="77777777" w:rsidTr="006E3B0F">
        <w:trPr>
          <w:trHeight w:val="284"/>
        </w:trPr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A060E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6B1BC5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93CB7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0.7456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FF0ACD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0.6227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2327B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0.3554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B87EF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0.3460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EC770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0.3460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9EBCD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0.8018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BEEBD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0.9008 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6A038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0.6515 </w:t>
            </w:r>
          </w:p>
        </w:tc>
      </w:tr>
      <w:tr w:rsidR="009B5523" w:rsidRPr="009B5523" w14:paraId="54BF8DB0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2C407F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572E48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3B4E4D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0.8557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DBAAFA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0.5530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DF1FE2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0.7230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7AEE4A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0.5179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B8671A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0.4087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FC3A44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0.7118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814A7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0.8595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E12DD4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0.6976 </w:t>
            </w:r>
          </w:p>
        </w:tc>
      </w:tr>
      <w:tr w:rsidR="009B5523" w:rsidRPr="009B5523" w14:paraId="756305A3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3AB68C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1E0BF2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61292A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0.7719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191468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0.4450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D4B301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0.8680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88098A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86E192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0.4980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2C729F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0.6205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DA1787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0.7764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974C9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0.9161 </w:t>
            </w:r>
          </w:p>
        </w:tc>
      </w:tr>
      <w:tr w:rsidR="009B5523" w:rsidRPr="009B5523" w14:paraId="60FC1C1E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2DC3FE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8CDE0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52EB3A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0.8663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BAE998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443DE8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0.5313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BCB3C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0.6529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4492E0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678D6B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0.8096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4D1AEC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0.8939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B29E32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0.9025 </w:t>
            </w:r>
          </w:p>
        </w:tc>
      </w:tr>
      <w:tr w:rsidR="009B5523" w:rsidRPr="009B5523" w14:paraId="62EE2411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2CF99A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146144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883B5C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FE0E3D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0.5741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1926FF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0.8755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9DD8EE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3BEF9C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0.5721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081D97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0.5039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08028E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0.5077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FAD359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</w:tr>
      <w:tr w:rsidR="009B5523" w:rsidRPr="009B5523" w14:paraId="5471C508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EA992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703875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D6B608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0.6557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B63120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0.5291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2B7817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0.7448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4EE93C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0.6425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FA872E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0.7079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C4C6BB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0.5547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ACE4CD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0.7054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7668E6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0.6183 </w:t>
            </w:r>
          </w:p>
        </w:tc>
      </w:tr>
      <w:tr w:rsidR="009B5523" w:rsidRPr="009B5523" w14:paraId="08CE7A9C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BA0A5E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D09CBF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BE280E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0.8843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B78AE7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0.6730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FC8A3D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0.8883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42BFA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0.5183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EBE70B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0.7374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AF7AFB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0.7076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B1BF99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0.9173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B42B2B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0.5744 </w:t>
            </w:r>
          </w:p>
        </w:tc>
      </w:tr>
      <w:tr w:rsidR="009B5523" w:rsidRPr="009B5523" w14:paraId="1385BFC7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44276A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4CDF50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3DCEA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0.9981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A2DD6F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0.6550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9C12E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0.8603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D8DED9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0.5267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8E103F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0.7212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B60E39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0.6550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F088DD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0.7712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6367DD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0.5885 </w:t>
            </w:r>
          </w:p>
        </w:tc>
      </w:tr>
      <w:tr w:rsidR="009B5523" w:rsidRPr="009B5523" w14:paraId="239B73CB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D1AEAA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CA87C0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6AA17D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0.9489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660848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0.3882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C8A2C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0.8198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F18A80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0.9605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FF3975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0.3882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01F3A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0.4158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8ECD14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0.7021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024ECC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0.9159 </w:t>
            </w:r>
          </w:p>
        </w:tc>
      </w:tr>
      <w:tr w:rsidR="009B5523" w:rsidRPr="009B5523" w14:paraId="606789EE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DB5F7C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8EE9A8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4AA163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2C22FD2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0.3403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557358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DACA2B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0.7675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2EBA5F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0.3453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54BD4B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0.3333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192D643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0.8110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D69D6E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1.0000 </w:t>
            </w:r>
          </w:p>
        </w:tc>
      </w:tr>
      <w:tr w:rsidR="009B5523" w:rsidRPr="009B5523" w14:paraId="5E5653CB" w14:textId="77777777" w:rsidTr="006E3B0F">
        <w:trPr>
          <w:trHeight w:val="284"/>
        </w:trPr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F235A1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AVG.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0A43C3A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B69AD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0.8726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C5EFF8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0.5382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737D943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0.7666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33ABE85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0.6876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64FCE35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0.5376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4AB427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0.6114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4922E89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0.7845 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14:paraId="5B40C1C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0.7865 </w:t>
            </w:r>
          </w:p>
        </w:tc>
      </w:tr>
    </w:tbl>
    <w:p w14:paraId="30D9798D" w14:textId="77777777" w:rsidR="009B5523" w:rsidRPr="009B5523" w:rsidRDefault="009B5523" w:rsidP="009B5523">
      <w:pPr>
        <w:widowControl/>
        <w:tabs>
          <w:tab w:val="left" w:pos="3218"/>
        </w:tabs>
        <w:adjustRightInd w:val="0"/>
        <w:snapToGrid w:val="0"/>
        <w:spacing w:beforeLines="50" w:before="180" w:line="360" w:lineRule="exact"/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9B5523">
        <w:rPr>
          <w:rFonts w:ascii="Times New Roman" w:eastAsia="新細明體" w:hAnsi="Times New Roman" w:cs="Times New Roman"/>
          <w:b/>
          <w:bCs/>
          <w:szCs w:val="24"/>
        </w:rPr>
        <w:t>Appendix</w:t>
      </w:r>
      <w:r w:rsidRPr="009B5523">
        <w:rPr>
          <w:rFonts w:ascii="Times New Roman" w:eastAsia="新細明體" w:hAnsi="Times New Roman" w:cs="Times New Roman" w:hint="eastAsia"/>
          <w:b/>
          <w:bCs/>
          <w:szCs w:val="24"/>
        </w:rPr>
        <w:t xml:space="preserve"> </w:t>
      </w:r>
      <w:r w:rsidRPr="009B5523">
        <w:rPr>
          <w:rFonts w:ascii="Times New Roman" w:eastAsia="SimSun" w:hAnsi="Times New Roman" w:cs="Times New Roman" w:hint="eastAsia"/>
          <w:b/>
          <w:bCs/>
          <w:szCs w:val="24"/>
          <w:lang w:eastAsia="zh-CN"/>
        </w:rPr>
        <w:t>3</w:t>
      </w:r>
    </w:p>
    <w:p w14:paraId="2218D1CB" w14:textId="77777777" w:rsidR="009B5523" w:rsidRPr="009B5523" w:rsidRDefault="009B5523" w:rsidP="009B5523">
      <w:pPr>
        <w:widowControl/>
        <w:tabs>
          <w:tab w:val="left" w:pos="3218"/>
        </w:tabs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/>
          <w:lang w:eastAsia="zh-CN"/>
        </w:rPr>
        <w:t xml:space="preserve">The detailed calculation steps </w:t>
      </w:r>
      <w:r w:rsidRPr="009B5523">
        <w:rPr>
          <w:rFonts w:ascii="Times New Roman" w:eastAsia="SimSun" w:hAnsi="Times New Roman" w:cs="Times New Roman" w:hint="eastAsia"/>
          <w:lang w:eastAsia="zh-CN"/>
        </w:rPr>
        <w:t>of using Entropy to obtain weights.</w:t>
      </w:r>
    </w:p>
    <w:p w14:paraId="2D351BBC" w14:textId="77777777" w:rsidR="009B5523" w:rsidRPr="009B5523" w:rsidRDefault="009B5523" w:rsidP="009B5523">
      <w:pPr>
        <w:widowControl/>
        <w:tabs>
          <w:tab w:val="left" w:pos="3218"/>
        </w:tabs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t xml:space="preserve">According to Eq. (2), the value of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p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ij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 could be </w:t>
      </w:r>
      <w:r w:rsidRPr="009B5523">
        <w:rPr>
          <w:rFonts w:ascii="Times New Roman" w:eastAsia="SimSun" w:hAnsi="Times New Roman" w:cs="Times New Roman"/>
          <w:lang w:eastAsia="zh-CN"/>
        </w:rPr>
        <w:t>calculat</w:t>
      </w:r>
      <w:r w:rsidRPr="009B5523">
        <w:rPr>
          <w:rFonts w:ascii="Times New Roman" w:eastAsia="SimSun" w:hAnsi="Times New Roman" w:cs="Times New Roman" w:hint="eastAsia"/>
          <w:lang w:eastAsia="zh-CN"/>
        </w:rPr>
        <w:t>ed, as shown in Table 16 and Table 17.</w:t>
      </w:r>
    </w:p>
    <w:p w14:paraId="6975BD9B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t xml:space="preserve">Table 16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p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ij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 value of logistics indicators</w:t>
      </w:r>
    </w:p>
    <w:tbl>
      <w:tblPr>
        <w:tblW w:w="45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69"/>
        <w:gridCol w:w="969"/>
        <w:gridCol w:w="969"/>
        <w:gridCol w:w="969"/>
        <w:gridCol w:w="968"/>
        <w:gridCol w:w="968"/>
      </w:tblGrid>
      <w:tr w:rsidR="009B5523" w:rsidRPr="009B5523" w14:paraId="77611377" w14:textId="77777777" w:rsidTr="006E3B0F">
        <w:trPr>
          <w:trHeight w:val="284"/>
          <w:jc w:val="center"/>
        </w:trPr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F7D9F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72DAB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83C5D9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E03B6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B53E9C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D3C982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A65C7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375AC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A2CB6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4AF63A83" w14:textId="77777777" w:rsidTr="006E3B0F">
        <w:trPr>
          <w:trHeight w:val="284"/>
          <w:jc w:val="center"/>
        </w:trPr>
        <w:tc>
          <w:tcPr>
            <w:tcW w:w="556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34A42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8A69F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0.0925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104E5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0.0974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9989F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0.1235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4E8AF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0.1096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36157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0.1075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E1AFF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0.0938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27C89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0.0931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946C4B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0.0993</w:t>
            </w:r>
          </w:p>
        </w:tc>
      </w:tr>
      <w:tr w:rsidR="009B5523" w:rsidRPr="009B5523" w14:paraId="2299193A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32F81B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30911AC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0.0955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49BE474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0.1009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3C20F1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0.0954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6CAC9F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0.1049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CB1E67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0.1073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1FE21FE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0.0992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0EE596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0.0955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12E97E2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0.1006</w:t>
            </w:r>
          </w:p>
        </w:tc>
      </w:tr>
      <w:tr w:rsidR="009B5523" w:rsidRPr="009B5523" w14:paraId="219EF302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66979F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777A00C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0.0997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1E7BD32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0.1046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F5FDCA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0.0949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B9FCA1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C1846F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0.1054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A66781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0.1031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81B1EB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0.0961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377450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0.1001</w:t>
            </w:r>
          </w:p>
        </w:tc>
      </w:tr>
      <w:tr w:rsidR="009B5523" w:rsidRPr="009B5523" w14:paraId="4C5837B7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9DD5DA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C5FC0C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3072EFE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0.1020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46A3C8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0.0698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AA09EB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0.0951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EF5E1F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0.1025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9EABAD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0.1009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D0F8CF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0.0980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189FFA7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0.0998</w:t>
            </w:r>
          </w:p>
        </w:tc>
      </w:tr>
      <w:tr w:rsidR="009B5523" w:rsidRPr="009B5523" w14:paraId="46C6F035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F5E3FD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0DC33B0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0.0870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15BD1A7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0.0975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12AC4E2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0.0737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73ECD4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0.0920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F556BC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0.0968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B15062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09A54A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BAF150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0.0969</w:t>
            </w:r>
          </w:p>
        </w:tc>
      </w:tr>
      <w:tr w:rsidR="009B5523" w:rsidRPr="009B5523" w14:paraId="3721B745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58FA02C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0A4AAC1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0.1025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DB8057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0.1025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7B627F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0.1002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2279C6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0.0937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4A6D57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0.1003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F57C76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0.1049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58911A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0.1006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6773B1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0.0974</w:t>
            </w:r>
          </w:p>
        </w:tc>
      </w:tr>
      <w:tr w:rsidR="009B5523" w:rsidRPr="009B5523" w14:paraId="29164569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23809F7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18728A6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0.1015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7D35242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0.1035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AB9D57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0.1031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63F57D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0.0955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71A186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0.0987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F26982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0.1066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6A7281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0.1022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5B9EF1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0.0991</w:t>
            </w:r>
          </w:p>
        </w:tc>
      </w:tr>
      <w:tr w:rsidR="009B5523" w:rsidRPr="009B5523" w14:paraId="124DDD7B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567190E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5DCFE95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0.1049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0C38AEF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0.1046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59DF2B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0.1063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774D89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0.0971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8A582E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09BA94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0.1091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EBA5FC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0.1045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EF89A8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0.0998</w:t>
            </w:r>
          </w:p>
        </w:tc>
      </w:tr>
      <w:tr w:rsidR="009B5523" w:rsidRPr="009B5523" w14:paraId="2E677C20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50366B6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52C2752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0.1055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091632B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0.0933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3A54C0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0.1076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761D04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0.1062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E800EA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0.0904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1C00FB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0.0921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027A58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0.1060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C06729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0.1025</w:t>
            </w:r>
          </w:p>
        </w:tc>
      </w:tr>
      <w:tr w:rsidR="009B5523" w:rsidRPr="009B5523" w14:paraId="061A6EB8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5311ACF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8257BA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0.1113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0105EC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0.0937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B5CDEC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0.1256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14DA97B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0.1069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0FB014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0.0913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86BCFD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0.0905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B10370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0.1045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81CDB6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0.1044</w:t>
            </w:r>
          </w:p>
        </w:tc>
      </w:tr>
    </w:tbl>
    <w:p w14:paraId="3F162A0A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50578704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48E385EF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5B9607BA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25B3459C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69823FBF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44D46691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lastRenderedPageBreak/>
        <w:t xml:space="preserve">Table 17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p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ij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 value of manufacturing indicators</w:t>
      </w:r>
    </w:p>
    <w:tbl>
      <w:tblPr>
        <w:tblW w:w="3002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972"/>
        <w:gridCol w:w="972"/>
        <w:gridCol w:w="968"/>
        <w:gridCol w:w="968"/>
        <w:gridCol w:w="965"/>
      </w:tblGrid>
      <w:tr w:rsidR="009B5523" w:rsidRPr="009B5523" w14:paraId="6544DBA0" w14:textId="77777777" w:rsidTr="006E3B0F">
        <w:trPr>
          <w:trHeight w:val="284"/>
          <w:jc w:val="center"/>
        </w:trPr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6F9CE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E2DD5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5194B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C308F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3BFFC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AD0BF39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</w:tr>
      <w:tr w:rsidR="009B5523" w:rsidRPr="009B5523" w14:paraId="23A68770" w14:textId="77777777" w:rsidTr="006E3B0F">
        <w:trPr>
          <w:trHeight w:val="284"/>
          <w:jc w:val="center"/>
        </w:trPr>
        <w:tc>
          <w:tcPr>
            <w:tcW w:w="837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AA74F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55505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0.0794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F8E19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0.0818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F2531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0.1169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F6A63E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0.0721</w:t>
            </w: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87B13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0.0886</w:t>
            </w:r>
          </w:p>
        </w:tc>
      </w:tr>
      <w:tr w:rsidR="009B5523" w:rsidRPr="009B5523" w14:paraId="09129C62" w14:textId="77777777" w:rsidTr="006E3B0F">
        <w:trPr>
          <w:trHeight w:val="284"/>
          <w:jc w:val="center"/>
        </w:trPr>
        <w:tc>
          <w:tcPr>
            <w:tcW w:w="837" w:type="pct"/>
            <w:shd w:val="clear" w:color="000000" w:fill="FFFFFF"/>
            <w:noWrap/>
            <w:vAlign w:val="center"/>
            <w:hideMark/>
          </w:tcPr>
          <w:p w14:paraId="46A6A23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01A9D93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0.0877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6C00016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0.0856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5741C89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0.1129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11BA4DA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0.0788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14:paraId="3342145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0.0944</w:t>
            </w:r>
          </w:p>
        </w:tc>
      </w:tr>
      <w:tr w:rsidR="009B5523" w:rsidRPr="009B5523" w14:paraId="394F505E" w14:textId="77777777" w:rsidTr="006E3B0F">
        <w:trPr>
          <w:trHeight w:val="284"/>
          <w:jc w:val="center"/>
        </w:trPr>
        <w:tc>
          <w:tcPr>
            <w:tcW w:w="837" w:type="pct"/>
            <w:shd w:val="clear" w:color="000000" w:fill="FFFFFF"/>
            <w:noWrap/>
            <w:vAlign w:val="center"/>
            <w:hideMark/>
          </w:tcPr>
          <w:p w14:paraId="2A06021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438BFA5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0.0959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6C0E987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0.0927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06FCF3E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0.1074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31261F4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0.0864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14:paraId="1E8A439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0.0974</w:t>
            </w:r>
          </w:p>
        </w:tc>
      </w:tr>
      <w:tr w:rsidR="009B5523" w:rsidRPr="009B5523" w14:paraId="76826DBA" w14:textId="77777777" w:rsidTr="006E3B0F">
        <w:trPr>
          <w:trHeight w:val="284"/>
          <w:jc w:val="center"/>
        </w:trPr>
        <w:tc>
          <w:tcPr>
            <w:tcW w:w="837" w:type="pct"/>
            <w:shd w:val="clear" w:color="000000" w:fill="FFFFFF"/>
            <w:noWrap/>
            <w:vAlign w:val="center"/>
            <w:hideMark/>
          </w:tcPr>
          <w:p w14:paraId="32CB0A8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3260AC5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0.0966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41C0A61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0.0919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16B1102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0.1013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21C4B64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0.0957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14:paraId="1291980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0.0992</w:t>
            </w:r>
          </w:p>
        </w:tc>
      </w:tr>
      <w:tr w:rsidR="009B5523" w:rsidRPr="009B5523" w14:paraId="673B81EA" w14:textId="77777777" w:rsidTr="006E3B0F">
        <w:trPr>
          <w:trHeight w:val="284"/>
          <w:jc w:val="center"/>
        </w:trPr>
        <w:tc>
          <w:tcPr>
            <w:tcW w:w="837" w:type="pct"/>
            <w:shd w:val="clear" w:color="000000" w:fill="FFFFFF"/>
            <w:noWrap/>
            <w:vAlign w:val="center"/>
            <w:hideMark/>
          </w:tcPr>
          <w:p w14:paraId="04B87E5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34D2CC1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0.0820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15ED0A1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0.0847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41A9E05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0.0997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2D1123D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0.1015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14:paraId="05995AC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0.0871</w:t>
            </w:r>
          </w:p>
        </w:tc>
      </w:tr>
      <w:tr w:rsidR="009B5523" w:rsidRPr="009B5523" w14:paraId="38FA2732" w14:textId="77777777" w:rsidTr="006E3B0F">
        <w:trPr>
          <w:trHeight w:val="284"/>
          <w:jc w:val="center"/>
        </w:trPr>
        <w:tc>
          <w:tcPr>
            <w:tcW w:w="837" w:type="pct"/>
            <w:shd w:val="clear" w:color="000000" w:fill="FFFFFF"/>
            <w:noWrap/>
            <w:vAlign w:val="center"/>
            <w:hideMark/>
          </w:tcPr>
          <w:p w14:paraId="70F3EC1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58B5E2E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0.1073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54CEDE5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0.1071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1F344CF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0.0972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3479F47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0.1050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14:paraId="45A3D39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0.0973</w:t>
            </w:r>
          </w:p>
        </w:tc>
      </w:tr>
      <w:tr w:rsidR="009B5523" w:rsidRPr="009B5523" w14:paraId="18667436" w14:textId="77777777" w:rsidTr="006E3B0F">
        <w:trPr>
          <w:trHeight w:val="284"/>
          <w:jc w:val="center"/>
        </w:trPr>
        <w:tc>
          <w:tcPr>
            <w:tcW w:w="837" w:type="pct"/>
            <w:shd w:val="clear" w:color="000000" w:fill="FFFFFF"/>
            <w:noWrap/>
            <w:vAlign w:val="center"/>
            <w:hideMark/>
          </w:tcPr>
          <w:p w14:paraId="6FBE77F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790E020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0.1132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297157C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0.1121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7C4264C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0.0913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1A20480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0.1108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14:paraId="637847C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0.1053</w:t>
            </w:r>
          </w:p>
        </w:tc>
      </w:tr>
      <w:tr w:rsidR="009B5523" w:rsidRPr="009B5523" w14:paraId="0CB81933" w14:textId="77777777" w:rsidTr="006E3B0F">
        <w:trPr>
          <w:trHeight w:val="284"/>
          <w:jc w:val="center"/>
        </w:trPr>
        <w:tc>
          <w:tcPr>
            <w:tcW w:w="837" w:type="pct"/>
            <w:shd w:val="clear" w:color="000000" w:fill="FFFFFF"/>
            <w:noWrap/>
            <w:vAlign w:val="center"/>
            <w:hideMark/>
          </w:tcPr>
          <w:p w14:paraId="2D850A1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63E00ED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0.1108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25A5E75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0.1118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68A9701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0.0884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473D062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0.1155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14:paraId="0B21048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0.1074</w:t>
            </w:r>
          </w:p>
        </w:tc>
      </w:tr>
      <w:tr w:rsidR="009B5523" w:rsidRPr="009B5523" w14:paraId="219EFC26" w14:textId="77777777" w:rsidTr="006E3B0F">
        <w:trPr>
          <w:trHeight w:val="284"/>
          <w:jc w:val="center"/>
        </w:trPr>
        <w:tc>
          <w:tcPr>
            <w:tcW w:w="837" w:type="pct"/>
            <w:shd w:val="clear" w:color="000000" w:fill="FFFFFF"/>
            <w:noWrap/>
            <w:vAlign w:val="center"/>
            <w:hideMark/>
          </w:tcPr>
          <w:p w14:paraId="0DAB5EB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025C89B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0.1111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331CDE8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0.1124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75924DE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0.0919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08C31B0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0.1146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14:paraId="3FF1282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0.1088</w:t>
            </w:r>
          </w:p>
        </w:tc>
      </w:tr>
      <w:tr w:rsidR="009B5523" w:rsidRPr="009B5523" w14:paraId="79C50988" w14:textId="77777777" w:rsidTr="006E3B0F">
        <w:trPr>
          <w:trHeight w:val="284"/>
          <w:jc w:val="center"/>
        </w:trPr>
        <w:tc>
          <w:tcPr>
            <w:tcW w:w="837" w:type="pct"/>
            <w:shd w:val="clear" w:color="000000" w:fill="FFFFFF"/>
            <w:noWrap/>
            <w:vAlign w:val="center"/>
            <w:hideMark/>
          </w:tcPr>
          <w:p w14:paraId="6B3C015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780B4D2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0.1160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649BAB0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0.1199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42FC3D7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0.0930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61CF2B5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0.1197</w:t>
            </w:r>
          </w:p>
        </w:tc>
        <w:tc>
          <w:tcPr>
            <w:tcW w:w="830" w:type="pct"/>
            <w:shd w:val="clear" w:color="000000" w:fill="FFFFFF"/>
            <w:noWrap/>
            <w:vAlign w:val="center"/>
            <w:hideMark/>
          </w:tcPr>
          <w:p w14:paraId="63BD8C8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0.1146</w:t>
            </w:r>
          </w:p>
        </w:tc>
      </w:tr>
    </w:tbl>
    <w:p w14:paraId="170B953A" w14:textId="77777777" w:rsidR="009B5523" w:rsidRPr="009B5523" w:rsidRDefault="009B5523" w:rsidP="009B5523">
      <w:pPr>
        <w:widowControl/>
        <w:tabs>
          <w:tab w:val="left" w:pos="3218"/>
        </w:tabs>
        <w:adjustRightInd w:val="0"/>
        <w:snapToGrid w:val="0"/>
        <w:spacing w:line="360" w:lineRule="exact"/>
        <w:ind w:firstLineChars="200" w:firstLine="480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9B5523">
        <w:rPr>
          <w:rFonts w:ascii="Times New Roman" w:eastAsia="SimSun" w:hAnsi="Times New Roman" w:cs="Times New Roman" w:hint="eastAsia"/>
          <w:lang w:eastAsia="zh-CN"/>
        </w:rPr>
        <w:t xml:space="preserve">According to </w:t>
      </w:r>
      <w:proofErr w:type="spellStart"/>
      <w:r w:rsidRPr="009B5523">
        <w:rPr>
          <w:rFonts w:ascii="Times New Roman" w:eastAsia="SimSun" w:hAnsi="Times New Roman" w:cs="Times New Roman" w:hint="eastAsia"/>
          <w:lang w:eastAsia="zh-CN"/>
        </w:rPr>
        <w:t>Eqs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>.</w:t>
      </w:r>
      <w:proofErr w:type="gram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 (3) - (5), the Entropy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E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,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d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,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w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 could be </w:t>
      </w:r>
      <w:r w:rsidRPr="009B5523">
        <w:rPr>
          <w:rFonts w:ascii="Times New Roman" w:eastAsia="SimSun" w:hAnsi="Times New Roman" w:cs="Times New Roman"/>
          <w:lang w:eastAsia="zh-CN"/>
        </w:rPr>
        <w:t>calculat</w:t>
      </w:r>
      <w:r w:rsidRPr="009B5523">
        <w:rPr>
          <w:rFonts w:ascii="Times New Roman" w:eastAsia="SimSun" w:hAnsi="Times New Roman" w:cs="Times New Roman" w:hint="eastAsia"/>
          <w:lang w:eastAsia="zh-CN"/>
        </w:rPr>
        <w:t>ed, as shown in Table 18 and Table 19.</w:t>
      </w:r>
    </w:p>
    <w:p w14:paraId="32689E6C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t xml:space="preserve">Table 18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E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,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d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,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w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 values of logistics indicators</w:t>
      </w:r>
    </w:p>
    <w:tbl>
      <w:tblPr>
        <w:tblW w:w="45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69"/>
        <w:gridCol w:w="969"/>
        <w:gridCol w:w="969"/>
        <w:gridCol w:w="969"/>
        <w:gridCol w:w="968"/>
        <w:gridCol w:w="968"/>
      </w:tblGrid>
      <w:tr w:rsidR="009B5523" w:rsidRPr="009B5523" w14:paraId="3F6E2094" w14:textId="77777777" w:rsidTr="006E3B0F">
        <w:trPr>
          <w:trHeight w:val="284"/>
          <w:jc w:val="center"/>
        </w:trPr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292729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743177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E93AB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57ED87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42765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6C1C04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FAC002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A4E08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F4544D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8</w:t>
            </w:r>
          </w:p>
        </w:tc>
      </w:tr>
      <w:tr w:rsidR="009B5523" w:rsidRPr="009B5523" w14:paraId="0741466F" w14:textId="77777777" w:rsidTr="006E3B0F">
        <w:trPr>
          <w:trHeight w:val="284"/>
          <w:jc w:val="center"/>
        </w:trPr>
        <w:tc>
          <w:tcPr>
            <w:tcW w:w="556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E4A40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74BD3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-0.2202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8AB9D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-0.2268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078FE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-0.2583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281F8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-0.2423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54E67F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-0.2398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F84EF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-0.2220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FFA55E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-0.2210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BDBE7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-0.2294</w:t>
            </w:r>
          </w:p>
        </w:tc>
      </w:tr>
      <w:tr w:rsidR="009B5523" w:rsidRPr="009B5523" w14:paraId="7A009235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E37CA5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D5975E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-0.2243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1C0C9E6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-0.2314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B25583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-0.2241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2B51EE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-0.2365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9703CB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-0.2396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1D72C4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6CA5EC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-0.2243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CA3FBD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-0.2310</w:t>
            </w:r>
          </w:p>
        </w:tc>
      </w:tr>
      <w:tr w:rsidR="009B5523" w:rsidRPr="009B5523" w14:paraId="27A04931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02F6032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32E49BD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-0.2298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073BF77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-0.2361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291E8C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-0.2234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29BCB8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DDB941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-0.2372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BCE24D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-0.2343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1E67C25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-0.2251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D98527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-0.2304</w:t>
            </w:r>
          </w:p>
        </w:tc>
      </w:tr>
      <w:tr w:rsidR="009B5523" w:rsidRPr="009B5523" w14:paraId="462C482F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4B24ABD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58E195D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-0.2297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13F776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-0.2329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AD3CF9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-0.1857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AD0417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-0.2238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26BD84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-0.2335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E56080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-0.2314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57E800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-0.2277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1019E8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-0.2300</w:t>
            </w:r>
          </w:p>
        </w:tc>
      </w:tr>
      <w:tr w:rsidR="009B5523" w:rsidRPr="009B5523" w14:paraId="7FE1DC5B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2BDA1F6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9F43EB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-0.2124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5A179D9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-0.2270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705AE4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-0.1922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FFACBE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-0.2195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36C4F8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-0.2260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D33D14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17EF4A9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20E0BA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-0.2262</w:t>
            </w:r>
          </w:p>
        </w:tc>
      </w:tr>
      <w:tr w:rsidR="009B5523" w:rsidRPr="009B5523" w14:paraId="6C33C2E6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16CF955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34A0A48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-0.2334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11D500A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-0.2335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385C05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-0.2305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D305E4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-0.2218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39DF57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-0.2307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DDE424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-0.2365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2A251A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-0.2311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8241B3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-0.2269</w:t>
            </w:r>
          </w:p>
        </w:tc>
      </w:tr>
      <w:tr w:rsidR="009B5523" w:rsidRPr="009B5523" w14:paraId="0AACBD0C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18C8CFD1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AD94BB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-0.2322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2D3B37B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-0.2348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3D5988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-0.2343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449A1E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-0.2242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7D5D8F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-0.2285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1F23E3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-0.2387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549E22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-0.2331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E75DD0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-0.2291</w:t>
            </w:r>
          </w:p>
        </w:tc>
      </w:tr>
      <w:tr w:rsidR="009B5523" w:rsidRPr="009B5523" w14:paraId="164F2B2D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1FDD19B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002FC58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-0.2366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43BA0CF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-0.2361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390EED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-0.2383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A26DD4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-0.2264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003073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F37B0F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-0.2417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68C456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-0.2361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E5036B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-0.2300</w:t>
            </w:r>
          </w:p>
        </w:tc>
      </w:tr>
      <w:tr w:rsidR="009B5523" w:rsidRPr="009B5523" w14:paraId="2731A84C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76380F0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5FA5436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-0.2373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2189C2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-0.2213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652BE2D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-0.2399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FAABF1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-0.2382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472369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-0.2173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1CA5192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-0.2196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4C2759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-0.2379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324D5F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-0.2335</w:t>
            </w:r>
          </w:p>
        </w:tc>
      </w:tr>
      <w:tr w:rsidR="009B5523" w:rsidRPr="009B5523" w14:paraId="42EE1E63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3712223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4DB81B3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-0.2444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2AF9928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-0.2218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3782F8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-0.2606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4C4DF2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-0.2390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FB1DE7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-0.2185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25AF77E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-0.2174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796E2F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-0.2360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528E94C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-0.2359</w:t>
            </w:r>
          </w:p>
        </w:tc>
      </w:tr>
      <w:tr w:rsidR="009B5523" w:rsidRPr="009B5523" w14:paraId="773B3D27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4410871E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SUM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491C6AD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-2.3004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14:paraId="623C2F0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-2.3018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9E5B0E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-2.2873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3BBF998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-2.3008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4072B30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-2.3009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0B4BEB1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-2.3008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7A86A45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-2.3017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14:paraId="1A5CDA9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-2.3024</w:t>
            </w:r>
          </w:p>
        </w:tc>
      </w:tr>
      <w:tr w:rsidR="009B5523" w:rsidRPr="009B5523" w14:paraId="79BF35F8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</w:tcPr>
          <w:p w14:paraId="36A600F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proofErr w:type="spellStart"/>
            <w:r w:rsidRPr="009B5523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E</w:t>
            </w: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bscript"/>
                <w:lang w:eastAsia="zh-CN"/>
              </w:rPr>
              <w:t>j</w:t>
            </w:r>
            <w:proofErr w:type="spellEnd"/>
          </w:p>
        </w:tc>
        <w:tc>
          <w:tcPr>
            <w:tcW w:w="556" w:type="pct"/>
            <w:shd w:val="clear" w:color="000000" w:fill="FFFFFF"/>
            <w:noWrap/>
            <w:vAlign w:val="center"/>
          </w:tcPr>
          <w:p w14:paraId="19810BD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0.9990</w:t>
            </w:r>
          </w:p>
        </w:tc>
        <w:tc>
          <w:tcPr>
            <w:tcW w:w="556" w:type="pct"/>
            <w:shd w:val="clear" w:color="000000" w:fill="FFFFFF"/>
            <w:noWrap/>
            <w:vAlign w:val="center"/>
          </w:tcPr>
          <w:p w14:paraId="06AFB20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0.9996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1D4CE97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0.9934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2AA4716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0.9992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019FAF6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0.9993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661999C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0.9992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7F2C3A9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0.9996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5ED057A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0.9999</w:t>
            </w:r>
          </w:p>
        </w:tc>
      </w:tr>
      <w:tr w:rsidR="009B5523" w:rsidRPr="009B5523" w14:paraId="3776B375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</w:tcPr>
          <w:p w14:paraId="378673E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proofErr w:type="spellStart"/>
            <w:r w:rsidRPr="009B5523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d</w:t>
            </w: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bscript"/>
                <w:lang w:eastAsia="zh-CN"/>
              </w:rPr>
              <w:t>j</w:t>
            </w:r>
            <w:proofErr w:type="spellEnd"/>
          </w:p>
        </w:tc>
        <w:tc>
          <w:tcPr>
            <w:tcW w:w="556" w:type="pct"/>
            <w:shd w:val="clear" w:color="000000" w:fill="FFFFFF"/>
            <w:noWrap/>
            <w:vAlign w:val="center"/>
          </w:tcPr>
          <w:p w14:paraId="3C19A56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0.0010</w:t>
            </w:r>
          </w:p>
        </w:tc>
        <w:tc>
          <w:tcPr>
            <w:tcW w:w="556" w:type="pct"/>
            <w:shd w:val="clear" w:color="000000" w:fill="FFFFFF"/>
            <w:noWrap/>
            <w:vAlign w:val="center"/>
          </w:tcPr>
          <w:p w14:paraId="3EEB78F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6A8CBB6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0.0066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33FE3B2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3B31289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0.0007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67EF946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6D1E1CC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374399F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0.0001</w:t>
            </w:r>
          </w:p>
        </w:tc>
      </w:tr>
      <w:tr w:rsidR="009B5523" w:rsidRPr="009B5523" w14:paraId="0B5BF60B" w14:textId="77777777" w:rsidTr="006E3B0F">
        <w:trPr>
          <w:trHeight w:val="284"/>
          <w:jc w:val="center"/>
        </w:trPr>
        <w:tc>
          <w:tcPr>
            <w:tcW w:w="556" w:type="pct"/>
            <w:shd w:val="clear" w:color="000000" w:fill="FFFFFF"/>
            <w:noWrap/>
            <w:vAlign w:val="center"/>
          </w:tcPr>
          <w:p w14:paraId="5FCF6CB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</w:pPr>
            <w:proofErr w:type="spellStart"/>
            <w:r w:rsidRPr="009B5523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w</w:t>
            </w: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bscript"/>
                <w:lang w:eastAsia="zh-CN"/>
              </w:rPr>
              <w:t>j</w:t>
            </w:r>
            <w:proofErr w:type="spellEnd"/>
          </w:p>
        </w:tc>
        <w:tc>
          <w:tcPr>
            <w:tcW w:w="556" w:type="pct"/>
            <w:shd w:val="clear" w:color="000000" w:fill="FFFFFF"/>
            <w:noWrap/>
            <w:vAlign w:val="center"/>
          </w:tcPr>
          <w:p w14:paraId="338A80D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0.0901</w:t>
            </w:r>
          </w:p>
        </w:tc>
        <w:tc>
          <w:tcPr>
            <w:tcW w:w="556" w:type="pct"/>
            <w:shd w:val="clear" w:color="000000" w:fill="FFFFFF"/>
            <w:noWrap/>
            <w:vAlign w:val="center"/>
          </w:tcPr>
          <w:p w14:paraId="637CD80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0.0335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4779237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0.6215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0D51932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0.0727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0D86DE4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0.0667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0A0998C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0.0721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2D375F2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0.0347</w:t>
            </w:r>
          </w:p>
        </w:tc>
        <w:tc>
          <w:tcPr>
            <w:tcW w:w="555" w:type="pct"/>
            <w:shd w:val="clear" w:color="000000" w:fill="FFFFFF"/>
            <w:noWrap/>
            <w:vAlign w:val="center"/>
          </w:tcPr>
          <w:p w14:paraId="404AA9A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0.0088</w:t>
            </w:r>
          </w:p>
        </w:tc>
      </w:tr>
    </w:tbl>
    <w:p w14:paraId="61FAAD34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68D3A058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19BB44DC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404D6D2F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756285ED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rPr>
          <w:rFonts w:ascii="Times New Roman" w:eastAsia="SimSun" w:hAnsi="Times New Roman" w:cs="Times New Roman"/>
          <w:lang w:eastAsia="zh-CN"/>
        </w:rPr>
      </w:pPr>
    </w:p>
    <w:p w14:paraId="5FB8DDD7" w14:textId="77777777" w:rsidR="009B5523" w:rsidRPr="009B5523" w:rsidRDefault="009B5523" w:rsidP="009B5523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9B5523">
        <w:rPr>
          <w:rFonts w:ascii="Times New Roman" w:eastAsia="SimSun" w:hAnsi="Times New Roman" w:cs="Times New Roman" w:hint="eastAsia"/>
          <w:lang w:eastAsia="zh-CN"/>
        </w:rPr>
        <w:lastRenderedPageBreak/>
        <w:t xml:space="preserve">Table 19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E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,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d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, </w:t>
      </w:r>
      <w:proofErr w:type="spellStart"/>
      <w:r w:rsidRPr="009B5523">
        <w:rPr>
          <w:rFonts w:ascii="Times New Roman" w:eastAsia="SimSun" w:hAnsi="Times New Roman" w:cs="Times New Roman" w:hint="eastAsia"/>
          <w:i/>
          <w:lang w:eastAsia="zh-CN"/>
        </w:rPr>
        <w:t>w</w:t>
      </w:r>
      <w:r w:rsidRPr="009B5523">
        <w:rPr>
          <w:rFonts w:ascii="Times New Roman" w:eastAsia="SimSun" w:hAnsi="Times New Roman" w:cs="Times New Roman" w:hint="eastAsia"/>
          <w:vertAlign w:val="subscript"/>
          <w:lang w:eastAsia="zh-CN"/>
        </w:rPr>
        <w:t>j</w:t>
      </w:r>
      <w:proofErr w:type="spellEnd"/>
      <w:r w:rsidRPr="009B5523">
        <w:rPr>
          <w:rFonts w:ascii="Times New Roman" w:eastAsia="SimSun" w:hAnsi="Times New Roman" w:cs="Times New Roman" w:hint="eastAsia"/>
          <w:lang w:eastAsia="zh-CN"/>
        </w:rPr>
        <w:t xml:space="preserve"> values of manufacturing indicators</w:t>
      </w:r>
    </w:p>
    <w:tbl>
      <w:tblPr>
        <w:tblW w:w="3002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  <w:gridCol w:w="972"/>
        <w:gridCol w:w="972"/>
        <w:gridCol w:w="968"/>
        <w:gridCol w:w="968"/>
        <w:gridCol w:w="964"/>
      </w:tblGrid>
      <w:tr w:rsidR="009B5523" w:rsidRPr="009B5523" w14:paraId="217C311D" w14:textId="77777777" w:rsidTr="006E3B0F">
        <w:trPr>
          <w:trHeight w:val="284"/>
          <w:jc w:val="center"/>
        </w:trPr>
        <w:tc>
          <w:tcPr>
            <w:tcW w:w="8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236DFA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43EE6B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26AF1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18A5D5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9E9BFF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6D34147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Y</w:t>
            </w:r>
            <w:r w:rsidRPr="009B5523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</w:p>
        </w:tc>
      </w:tr>
      <w:tr w:rsidR="009B5523" w:rsidRPr="009B5523" w14:paraId="583AD337" w14:textId="77777777" w:rsidTr="006E3B0F">
        <w:trPr>
          <w:trHeight w:val="284"/>
          <w:jc w:val="center"/>
        </w:trPr>
        <w:tc>
          <w:tcPr>
            <w:tcW w:w="838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74E3C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54072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-0.2011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A2B77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-0.2048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65EDD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-0.2509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62EB4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-0.1895</w:t>
            </w:r>
          </w:p>
        </w:tc>
        <w:tc>
          <w:tcPr>
            <w:tcW w:w="828" w:type="pc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E92B9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-0.2147</w:t>
            </w:r>
          </w:p>
        </w:tc>
      </w:tr>
      <w:tr w:rsidR="009B5523" w:rsidRPr="009B5523" w14:paraId="5B3EB49C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63C5D320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2006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37414CE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-0.2135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5F30822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-0.2104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62FCECA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-0.2462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1C0F932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-0.2002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1C8CA91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-0.2228</w:t>
            </w:r>
          </w:p>
        </w:tc>
      </w:tr>
      <w:tr w:rsidR="009B5523" w:rsidRPr="009B5523" w14:paraId="316E18BA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0FA3B0C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15C239B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-0.2249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572CA60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-0.2205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66EB1DA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-0.2396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64DCB2A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-0.2115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01BFAD7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-0.2268</w:t>
            </w:r>
          </w:p>
        </w:tc>
      </w:tr>
      <w:tr w:rsidR="009B5523" w:rsidRPr="009B5523" w14:paraId="442F6945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67B76C64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02C61A7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-0.2258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04F2DEF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-0.2193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745F798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-0.2320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0DC50BF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-0.2246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5B681D0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-0.2292</w:t>
            </w:r>
          </w:p>
        </w:tc>
      </w:tr>
      <w:tr w:rsidR="009B5523" w:rsidRPr="009B5523" w14:paraId="02544900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69E644F8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41F0D42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-0.2050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4F08CCB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-0.2091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1FA35B4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-0.2299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58F2A7B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-0.2322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7018CBE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-0.2125</w:t>
            </w:r>
          </w:p>
        </w:tc>
      </w:tr>
      <w:tr w:rsidR="009B5523" w:rsidRPr="009B5523" w14:paraId="371BFAF2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768128E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540A8CE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-0.2395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33CC045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-0.2393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34CF143C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-0.2265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0748161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-0.2367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7384577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-0.2268</w:t>
            </w:r>
          </w:p>
        </w:tc>
      </w:tr>
      <w:tr w:rsidR="009B5523" w:rsidRPr="009B5523" w14:paraId="5F89403D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4776EED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38B61256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-0.2466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3BEA51B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-0.2454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274DEFF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-0.2185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73FA99D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-0.2438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6FEC83CD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-0.2370</w:t>
            </w:r>
          </w:p>
        </w:tc>
      </w:tr>
      <w:tr w:rsidR="009B5523" w:rsidRPr="009B5523" w14:paraId="2FC1B398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2F724C3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2012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4EE37F1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-0.2438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088FD21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-0.2449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107BF82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-0.2144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7EEAC4C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-0.2493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0F8D033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-0.2396</w:t>
            </w:r>
          </w:p>
        </w:tc>
      </w:tr>
      <w:tr w:rsidR="009B5523" w:rsidRPr="009B5523" w14:paraId="6C033043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35139AC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4C26500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-0.2441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74D85D00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-0.2457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2B74C801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-0.2194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3A29A3B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-0.2482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6A7A2C5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-0.2413</w:t>
            </w:r>
          </w:p>
        </w:tc>
      </w:tr>
      <w:tr w:rsidR="009B5523" w:rsidRPr="009B5523" w14:paraId="5E0C698A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515F5873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51D11303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-0.2498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5CD32EC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-0.2543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2CB5AC0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-0.2209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50967E4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-0.2541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38779142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-0.2483</w:t>
            </w:r>
          </w:p>
        </w:tc>
      </w:tr>
      <w:tr w:rsidR="009B5523" w:rsidRPr="009B5523" w14:paraId="4B60F3DB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  <w:hideMark/>
          </w:tcPr>
          <w:p w14:paraId="1D39C7CC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SUM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4CB2AFD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-2.2942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7E10463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-2.2937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51634D0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-2.2984</w:t>
            </w:r>
          </w:p>
        </w:tc>
        <w:tc>
          <w:tcPr>
            <w:tcW w:w="832" w:type="pct"/>
            <w:shd w:val="clear" w:color="000000" w:fill="FFFFFF"/>
            <w:noWrap/>
            <w:vAlign w:val="center"/>
            <w:hideMark/>
          </w:tcPr>
          <w:p w14:paraId="698FE31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-2.2901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14:paraId="5007840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-2.2990</w:t>
            </w:r>
          </w:p>
        </w:tc>
      </w:tr>
      <w:tr w:rsidR="009B5523" w:rsidRPr="009B5523" w14:paraId="6E5E6930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</w:tcPr>
          <w:p w14:paraId="6178074D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proofErr w:type="spellStart"/>
            <w:r w:rsidRPr="009B5523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E</w:t>
            </w: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bscript"/>
                <w:lang w:eastAsia="zh-CN"/>
              </w:rPr>
              <w:t>j</w:t>
            </w:r>
            <w:proofErr w:type="spellEnd"/>
          </w:p>
        </w:tc>
        <w:tc>
          <w:tcPr>
            <w:tcW w:w="835" w:type="pct"/>
            <w:shd w:val="clear" w:color="000000" w:fill="FFFFFF"/>
            <w:noWrap/>
            <w:vAlign w:val="center"/>
          </w:tcPr>
          <w:p w14:paraId="54BD00A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0.9963</w:t>
            </w:r>
          </w:p>
        </w:tc>
        <w:tc>
          <w:tcPr>
            <w:tcW w:w="835" w:type="pct"/>
            <w:shd w:val="clear" w:color="000000" w:fill="FFFFFF"/>
            <w:noWrap/>
            <w:vAlign w:val="center"/>
          </w:tcPr>
          <w:p w14:paraId="71CE947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0.9961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 w14:paraId="1D22102B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0.9982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 w14:paraId="3ED2F5FF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0.9946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14:paraId="3E34103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0.9984</w:t>
            </w:r>
          </w:p>
        </w:tc>
      </w:tr>
      <w:tr w:rsidR="009B5523" w:rsidRPr="009B5523" w14:paraId="36C76F97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</w:tcPr>
          <w:p w14:paraId="36F64F86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proofErr w:type="spellStart"/>
            <w:r w:rsidRPr="009B5523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d</w:t>
            </w: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bscript"/>
                <w:lang w:eastAsia="zh-CN"/>
              </w:rPr>
              <w:t>j</w:t>
            </w:r>
            <w:proofErr w:type="spellEnd"/>
          </w:p>
        </w:tc>
        <w:tc>
          <w:tcPr>
            <w:tcW w:w="835" w:type="pct"/>
            <w:shd w:val="clear" w:color="000000" w:fill="FFFFFF"/>
            <w:noWrap/>
            <w:vAlign w:val="center"/>
          </w:tcPr>
          <w:p w14:paraId="22558F8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0.0037</w:t>
            </w:r>
          </w:p>
        </w:tc>
        <w:tc>
          <w:tcPr>
            <w:tcW w:w="835" w:type="pct"/>
            <w:shd w:val="clear" w:color="000000" w:fill="FFFFFF"/>
            <w:noWrap/>
            <w:vAlign w:val="center"/>
          </w:tcPr>
          <w:p w14:paraId="47705C0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 w14:paraId="3C87498A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0.0018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 w14:paraId="2D1D1A8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0.0054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14:paraId="508FC6B8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0.0016</w:t>
            </w:r>
          </w:p>
        </w:tc>
      </w:tr>
      <w:tr w:rsidR="009B5523" w:rsidRPr="009B5523" w14:paraId="09DC1450" w14:textId="77777777" w:rsidTr="006E3B0F">
        <w:trPr>
          <w:trHeight w:val="284"/>
          <w:jc w:val="center"/>
        </w:trPr>
        <w:tc>
          <w:tcPr>
            <w:tcW w:w="838" w:type="pct"/>
            <w:shd w:val="clear" w:color="000000" w:fill="FFFFFF"/>
            <w:noWrap/>
            <w:vAlign w:val="center"/>
          </w:tcPr>
          <w:p w14:paraId="1C10B92B" w14:textId="77777777" w:rsidR="009B5523" w:rsidRPr="009B5523" w:rsidRDefault="009B5523" w:rsidP="009B552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</w:pPr>
            <w:proofErr w:type="spellStart"/>
            <w:r w:rsidRPr="009B5523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eastAsia="zh-CN"/>
              </w:rPr>
              <w:t>w</w:t>
            </w:r>
            <w:r w:rsidRPr="009B5523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bscript"/>
                <w:lang w:eastAsia="zh-CN"/>
              </w:rPr>
              <w:t>j</w:t>
            </w:r>
            <w:proofErr w:type="spellEnd"/>
          </w:p>
        </w:tc>
        <w:tc>
          <w:tcPr>
            <w:tcW w:w="835" w:type="pct"/>
            <w:shd w:val="clear" w:color="000000" w:fill="FFFFFF"/>
            <w:noWrap/>
            <w:vAlign w:val="center"/>
          </w:tcPr>
          <w:p w14:paraId="489C5AC5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0.2237</w:t>
            </w:r>
          </w:p>
        </w:tc>
        <w:tc>
          <w:tcPr>
            <w:tcW w:w="835" w:type="pct"/>
            <w:shd w:val="clear" w:color="000000" w:fill="FFFFFF"/>
            <w:noWrap/>
            <w:vAlign w:val="center"/>
          </w:tcPr>
          <w:p w14:paraId="31532197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0.2376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 w14:paraId="5D3C7884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0.1104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 w14:paraId="73E857E9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0.3330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14:paraId="33817E6E" w14:textId="77777777" w:rsidR="009B5523" w:rsidRPr="009B5523" w:rsidRDefault="009B5523" w:rsidP="009B552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5523">
              <w:rPr>
                <w:rFonts w:ascii="Times New Roman" w:eastAsia="SimSun" w:hAnsi="Times New Roman" w:cs="Times New Roman"/>
                <w:sz w:val="20"/>
                <w:szCs w:val="20"/>
              </w:rPr>
              <w:t>0.0953</w:t>
            </w:r>
          </w:p>
        </w:tc>
      </w:tr>
    </w:tbl>
    <w:p w14:paraId="0F11382A" w14:textId="19629EA3" w:rsidR="009B5523" w:rsidRPr="008D4953" w:rsidRDefault="009B5523" w:rsidP="008D4953">
      <w:pPr>
        <w:widowControl/>
        <w:tabs>
          <w:tab w:val="left" w:pos="3218"/>
        </w:tabs>
        <w:adjustRightInd w:val="0"/>
        <w:snapToGrid w:val="0"/>
        <w:spacing w:beforeLines="100" w:before="360" w:line="360" w:lineRule="exact"/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</w:p>
    <w:sectPr w:rsidR="009B5523" w:rsidRPr="008D4953" w:rsidSect="00932B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90325" w15:done="0"/>
  <w15:commentEx w15:paraId="128718A0" w15:done="0"/>
  <w15:commentEx w15:paraId="57CA7D8E" w15:done="0"/>
  <w15:commentEx w15:paraId="0E3F85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D90F" w14:textId="77777777" w:rsidR="00462A0F" w:rsidRDefault="00462A0F" w:rsidP="00134844">
      <w:r>
        <w:separator/>
      </w:r>
    </w:p>
  </w:endnote>
  <w:endnote w:type="continuationSeparator" w:id="0">
    <w:p w14:paraId="4736B8BC" w14:textId="77777777" w:rsidR="00462A0F" w:rsidRDefault="00462A0F" w:rsidP="0013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Gulliv-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21515" w14:textId="77777777" w:rsidR="00462A0F" w:rsidRDefault="00462A0F" w:rsidP="00134844">
      <w:r>
        <w:separator/>
      </w:r>
    </w:p>
  </w:footnote>
  <w:footnote w:type="continuationSeparator" w:id="0">
    <w:p w14:paraId="4083DA96" w14:textId="77777777" w:rsidR="00462A0F" w:rsidRDefault="00462A0F" w:rsidP="00134844">
      <w:r>
        <w:continuationSeparator/>
      </w:r>
    </w:p>
  </w:footnote>
  <w:footnote w:id="1">
    <w:p w14:paraId="00B5F414" w14:textId="77777777" w:rsidR="006E3B0F" w:rsidRPr="00DD4647" w:rsidRDefault="006E3B0F" w:rsidP="00FD2EE9">
      <w:pPr>
        <w:pStyle w:val="ab"/>
      </w:pPr>
      <w:r>
        <w:rPr>
          <w:rStyle w:val="ad"/>
        </w:rPr>
        <w:t>*</w:t>
      </w:r>
      <w:r>
        <w:t xml:space="preserve"> </w:t>
      </w:r>
      <w:proofErr w:type="gramStart"/>
      <w:r>
        <w:rPr>
          <w:rFonts w:hint="eastAsia"/>
          <w:iCs/>
        </w:rPr>
        <w:t>Corresponding author.</w:t>
      </w:r>
      <w:proofErr w:type="gramEnd"/>
      <w:r>
        <w:rPr>
          <w:iCs/>
        </w:rPr>
        <w:t xml:space="preserve"> E -mail address:</w:t>
      </w:r>
      <w:r>
        <w:t xml:space="preserve"> </w:t>
      </w:r>
      <w:r>
        <w:rPr>
          <w:rFonts w:hint="eastAsia"/>
        </w:rPr>
        <w:t>jiangpeng1006</w:t>
      </w:r>
      <w:r>
        <w:t>@</w:t>
      </w:r>
      <w:r>
        <w:rPr>
          <w:rFonts w:hint="eastAsia"/>
        </w:rPr>
        <w:t>hotmail.com</w:t>
      </w:r>
      <w:r>
        <w:t xml:space="preserve"> (</w:t>
      </w:r>
      <w:r>
        <w:rPr>
          <w:rFonts w:hint="eastAsia"/>
        </w:rPr>
        <w:t>P</w:t>
      </w:r>
      <w:r>
        <w:t xml:space="preserve">. </w:t>
      </w:r>
      <w:r>
        <w:rPr>
          <w:rFonts w:hint="eastAsia"/>
        </w:rPr>
        <w:t>Jiang</w:t>
      </w:r>
      <w:r>
        <w:t>)</w:t>
      </w:r>
    </w:p>
  </w:footnote>
  <w:footnote w:id="2">
    <w:p w14:paraId="5F615A7C" w14:textId="77777777" w:rsidR="006E3B0F" w:rsidRPr="00CE657C" w:rsidRDefault="006E3B0F" w:rsidP="00FD2EE9">
      <w:pPr>
        <w:pStyle w:val="ab"/>
        <w:rPr>
          <w:rFonts w:eastAsia="SimSun"/>
          <w:lang w:eastAsia="zh-C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tpdrwptstswz6ep92uxzxp30z2v9w2z5992&quot;&gt;My EndNote Library&lt;record-ids&gt;&lt;item&gt;191&lt;/item&gt;&lt;/record-ids&gt;&lt;/item&gt;&lt;/Libraries&gt;"/>
  </w:docVars>
  <w:rsids>
    <w:rsidRoot w:val="00547B06"/>
    <w:rsid w:val="00002A99"/>
    <w:rsid w:val="000126FD"/>
    <w:rsid w:val="00023FC6"/>
    <w:rsid w:val="000307DB"/>
    <w:rsid w:val="00034757"/>
    <w:rsid w:val="00042D1F"/>
    <w:rsid w:val="00046423"/>
    <w:rsid w:val="00050A77"/>
    <w:rsid w:val="000514B8"/>
    <w:rsid w:val="000555AD"/>
    <w:rsid w:val="0006337D"/>
    <w:rsid w:val="00064B30"/>
    <w:rsid w:val="00065911"/>
    <w:rsid w:val="0007090A"/>
    <w:rsid w:val="00077C06"/>
    <w:rsid w:val="00082A79"/>
    <w:rsid w:val="00091F01"/>
    <w:rsid w:val="000952EF"/>
    <w:rsid w:val="000A1C38"/>
    <w:rsid w:val="000A7FA8"/>
    <w:rsid w:val="000B47F3"/>
    <w:rsid w:val="000B7251"/>
    <w:rsid w:val="000D49E8"/>
    <w:rsid w:val="000E00ED"/>
    <w:rsid w:val="000E032A"/>
    <w:rsid w:val="000F72DD"/>
    <w:rsid w:val="00102A8C"/>
    <w:rsid w:val="00121753"/>
    <w:rsid w:val="00132958"/>
    <w:rsid w:val="00134844"/>
    <w:rsid w:val="00142C46"/>
    <w:rsid w:val="00150AAD"/>
    <w:rsid w:val="001519FE"/>
    <w:rsid w:val="0015327A"/>
    <w:rsid w:val="00163EE1"/>
    <w:rsid w:val="00167773"/>
    <w:rsid w:val="00167E90"/>
    <w:rsid w:val="00172E16"/>
    <w:rsid w:val="00172EEA"/>
    <w:rsid w:val="00187BC1"/>
    <w:rsid w:val="001A35C8"/>
    <w:rsid w:val="001B2D4D"/>
    <w:rsid w:val="001C730B"/>
    <w:rsid w:val="001D4F14"/>
    <w:rsid w:val="001F1DD8"/>
    <w:rsid w:val="001F54F2"/>
    <w:rsid w:val="001F743A"/>
    <w:rsid w:val="00200FFA"/>
    <w:rsid w:val="00207E5E"/>
    <w:rsid w:val="002137A9"/>
    <w:rsid w:val="00224FAD"/>
    <w:rsid w:val="002317EA"/>
    <w:rsid w:val="00232DB1"/>
    <w:rsid w:val="00240F6C"/>
    <w:rsid w:val="00252C1D"/>
    <w:rsid w:val="00262E28"/>
    <w:rsid w:val="002667CA"/>
    <w:rsid w:val="002668AE"/>
    <w:rsid w:val="00286462"/>
    <w:rsid w:val="00291F0C"/>
    <w:rsid w:val="00292E60"/>
    <w:rsid w:val="0029341D"/>
    <w:rsid w:val="002946E7"/>
    <w:rsid w:val="002A2A2B"/>
    <w:rsid w:val="002A5B60"/>
    <w:rsid w:val="002B620A"/>
    <w:rsid w:val="002B73B8"/>
    <w:rsid w:val="002C6A0E"/>
    <w:rsid w:val="002C7382"/>
    <w:rsid w:val="002D187C"/>
    <w:rsid w:val="002D2455"/>
    <w:rsid w:val="002E0448"/>
    <w:rsid w:val="002F2947"/>
    <w:rsid w:val="00316325"/>
    <w:rsid w:val="0032642D"/>
    <w:rsid w:val="003352BE"/>
    <w:rsid w:val="0034534B"/>
    <w:rsid w:val="0034602C"/>
    <w:rsid w:val="003506AB"/>
    <w:rsid w:val="00350AFC"/>
    <w:rsid w:val="00353376"/>
    <w:rsid w:val="003540F2"/>
    <w:rsid w:val="00360441"/>
    <w:rsid w:val="003820EC"/>
    <w:rsid w:val="0038544B"/>
    <w:rsid w:val="0039022B"/>
    <w:rsid w:val="003907B1"/>
    <w:rsid w:val="003939AD"/>
    <w:rsid w:val="003A33E1"/>
    <w:rsid w:val="003A469A"/>
    <w:rsid w:val="003A4FA0"/>
    <w:rsid w:val="003A5C56"/>
    <w:rsid w:val="003B031B"/>
    <w:rsid w:val="003B4102"/>
    <w:rsid w:val="003C7D76"/>
    <w:rsid w:val="003D521B"/>
    <w:rsid w:val="003E14C2"/>
    <w:rsid w:val="003E5161"/>
    <w:rsid w:val="00401C95"/>
    <w:rsid w:val="00417B11"/>
    <w:rsid w:val="00423D01"/>
    <w:rsid w:val="004264C6"/>
    <w:rsid w:val="004331ED"/>
    <w:rsid w:val="00443C58"/>
    <w:rsid w:val="00445276"/>
    <w:rsid w:val="00452E8F"/>
    <w:rsid w:val="004535EF"/>
    <w:rsid w:val="004536A1"/>
    <w:rsid w:val="00462A0F"/>
    <w:rsid w:val="004633DE"/>
    <w:rsid w:val="00470737"/>
    <w:rsid w:val="00477429"/>
    <w:rsid w:val="00481F9A"/>
    <w:rsid w:val="0048445B"/>
    <w:rsid w:val="004A00D4"/>
    <w:rsid w:val="004A6384"/>
    <w:rsid w:val="004A6CBC"/>
    <w:rsid w:val="004B2FF4"/>
    <w:rsid w:val="004B447B"/>
    <w:rsid w:val="004C2CB1"/>
    <w:rsid w:val="004C3C9F"/>
    <w:rsid w:val="004C445B"/>
    <w:rsid w:val="004C591D"/>
    <w:rsid w:val="004D0C25"/>
    <w:rsid w:val="004D729B"/>
    <w:rsid w:val="004F07B4"/>
    <w:rsid w:val="004F09F1"/>
    <w:rsid w:val="004F1C2E"/>
    <w:rsid w:val="004F31B3"/>
    <w:rsid w:val="004F346B"/>
    <w:rsid w:val="005014D4"/>
    <w:rsid w:val="00501C7F"/>
    <w:rsid w:val="00502BEF"/>
    <w:rsid w:val="005116F4"/>
    <w:rsid w:val="00516F2B"/>
    <w:rsid w:val="00520451"/>
    <w:rsid w:val="00521F2D"/>
    <w:rsid w:val="005235D7"/>
    <w:rsid w:val="0053068C"/>
    <w:rsid w:val="005354B9"/>
    <w:rsid w:val="00542076"/>
    <w:rsid w:val="005440A8"/>
    <w:rsid w:val="005460A8"/>
    <w:rsid w:val="00547B06"/>
    <w:rsid w:val="00547F0F"/>
    <w:rsid w:val="00553D31"/>
    <w:rsid w:val="00555BD5"/>
    <w:rsid w:val="0055680A"/>
    <w:rsid w:val="0058667E"/>
    <w:rsid w:val="005905AA"/>
    <w:rsid w:val="0059536B"/>
    <w:rsid w:val="005A2797"/>
    <w:rsid w:val="005A2BA0"/>
    <w:rsid w:val="005A3399"/>
    <w:rsid w:val="005A3410"/>
    <w:rsid w:val="005A4A81"/>
    <w:rsid w:val="005B4317"/>
    <w:rsid w:val="005B5DCE"/>
    <w:rsid w:val="005C3E47"/>
    <w:rsid w:val="005C45DE"/>
    <w:rsid w:val="005C6892"/>
    <w:rsid w:val="005D093C"/>
    <w:rsid w:val="005D1F1A"/>
    <w:rsid w:val="005D568C"/>
    <w:rsid w:val="005D64E7"/>
    <w:rsid w:val="005E24C9"/>
    <w:rsid w:val="005F0AE6"/>
    <w:rsid w:val="005F2426"/>
    <w:rsid w:val="005F36D7"/>
    <w:rsid w:val="005F7B2D"/>
    <w:rsid w:val="00600AA8"/>
    <w:rsid w:val="00601387"/>
    <w:rsid w:val="006017D2"/>
    <w:rsid w:val="00603219"/>
    <w:rsid w:val="00603A4A"/>
    <w:rsid w:val="006141E5"/>
    <w:rsid w:val="00620823"/>
    <w:rsid w:val="006259BE"/>
    <w:rsid w:val="00626B18"/>
    <w:rsid w:val="00633471"/>
    <w:rsid w:val="00634441"/>
    <w:rsid w:val="006414FD"/>
    <w:rsid w:val="0065560A"/>
    <w:rsid w:val="00655983"/>
    <w:rsid w:val="006560DF"/>
    <w:rsid w:val="00656A8A"/>
    <w:rsid w:val="00657782"/>
    <w:rsid w:val="00673B97"/>
    <w:rsid w:val="00674F80"/>
    <w:rsid w:val="00675000"/>
    <w:rsid w:val="00680462"/>
    <w:rsid w:val="00693975"/>
    <w:rsid w:val="00696116"/>
    <w:rsid w:val="006978A8"/>
    <w:rsid w:val="006A0C84"/>
    <w:rsid w:val="006A3910"/>
    <w:rsid w:val="006A64C3"/>
    <w:rsid w:val="006B1B42"/>
    <w:rsid w:val="006B3990"/>
    <w:rsid w:val="006C2FE8"/>
    <w:rsid w:val="006C67BD"/>
    <w:rsid w:val="006D259E"/>
    <w:rsid w:val="006D50A3"/>
    <w:rsid w:val="006E3B0F"/>
    <w:rsid w:val="006E3B7B"/>
    <w:rsid w:val="006E53E6"/>
    <w:rsid w:val="006F034C"/>
    <w:rsid w:val="006F591F"/>
    <w:rsid w:val="006F7A7A"/>
    <w:rsid w:val="00704027"/>
    <w:rsid w:val="00705DDD"/>
    <w:rsid w:val="0070636A"/>
    <w:rsid w:val="007154B4"/>
    <w:rsid w:val="0072652B"/>
    <w:rsid w:val="00727AFB"/>
    <w:rsid w:val="007316F5"/>
    <w:rsid w:val="00732182"/>
    <w:rsid w:val="007414A8"/>
    <w:rsid w:val="00741897"/>
    <w:rsid w:val="0074467A"/>
    <w:rsid w:val="0074597A"/>
    <w:rsid w:val="00750DEF"/>
    <w:rsid w:val="00755793"/>
    <w:rsid w:val="007576D3"/>
    <w:rsid w:val="00760A3D"/>
    <w:rsid w:val="00777342"/>
    <w:rsid w:val="00787EFC"/>
    <w:rsid w:val="00792A4C"/>
    <w:rsid w:val="0079314F"/>
    <w:rsid w:val="00794EBB"/>
    <w:rsid w:val="0079649B"/>
    <w:rsid w:val="007B08FA"/>
    <w:rsid w:val="007B0FF9"/>
    <w:rsid w:val="007B6D82"/>
    <w:rsid w:val="007D28E7"/>
    <w:rsid w:val="007D384E"/>
    <w:rsid w:val="007D7EEE"/>
    <w:rsid w:val="007E0FF2"/>
    <w:rsid w:val="007E250F"/>
    <w:rsid w:val="007F2397"/>
    <w:rsid w:val="00800950"/>
    <w:rsid w:val="00805F6E"/>
    <w:rsid w:val="00810CE4"/>
    <w:rsid w:val="0081382F"/>
    <w:rsid w:val="00824974"/>
    <w:rsid w:val="00827112"/>
    <w:rsid w:val="008336BC"/>
    <w:rsid w:val="0083481E"/>
    <w:rsid w:val="008441F2"/>
    <w:rsid w:val="00851E5C"/>
    <w:rsid w:val="0085710A"/>
    <w:rsid w:val="00875951"/>
    <w:rsid w:val="00881638"/>
    <w:rsid w:val="00883934"/>
    <w:rsid w:val="00885436"/>
    <w:rsid w:val="008943CB"/>
    <w:rsid w:val="008A0A01"/>
    <w:rsid w:val="008A6C7C"/>
    <w:rsid w:val="008B25D1"/>
    <w:rsid w:val="008B47D1"/>
    <w:rsid w:val="008B73F6"/>
    <w:rsid w:val="008C0DB9"/>
    <w:rsid w:val="008C3759"/>
    <w:rsid w:val="008C6227"/>
    <w:rsid w:val="008D1153"/>
    <w:rsid w:val="008D4953"/>
    <w:rsid w:val="008D5453"/>
    <w:rsid w:val="008D6732"/>
    <w:rsid w:val="008E0636"/>
    <w:rsid w:val="008F7256"/>
    <w:rsid w:val="00902D26"/>
    <w:rsid w:val="00911FD7"/>
    <w:rsid w:val="00912B22"/>
    <w:rsid w:val="0091479D"/>
    <w:rsid w:val="00914954"/>
    <w:rsid w:val="00914D33"/>
    <w:rsid w:val="00916EB4"/>
    <w:rsid w:val="00923B2F"/>
    <w:rsid w:val="009278E6"/>
    <w:rsid w:val="00932BE2"/>
    <w:rsid w:val="00935BF9"/>
    <w:rsid w:val="009404DB"/>
    <w:rsid w:val="009441DB"/>
    <w:rsid w:val="0094621A"/>
    <w:rsid w:val="009568A2"/>
    <w:rsid w:val="00957C6F"/>
    <w:rsid w:val="009641B0"/>
    <w:rsid w:val="00975440"/>
    <w:rsid w:val="00991056"/>
    <w:rsid w:val="009921C5"/>
    <w:rsid w:val="009955D4"/>
    <w:rsid w:val="009B020F"/>
    <w:rsid w:val="009B0DDA"/>
    <w:rsid w:val="009B5523"/>
    <w:rsid w:val="009B6F93"/>
    <w:rsid w:val="009B78EB"/>
    <w:rsid w:val="009C129C"/>
    <w:rsid w:val="009C223C"/>
    <w:rsid w:val="009C69EB"/>
    <w:rsid w:val="009C76CB"/>
    <w:rsid w:val="009D2A81"/>
    <w:rsid w:val="009D3431"/>
    <w:rsid w:val="009E0025"/>
    <w:rsid w:val="009E10FF"/>
    <w:rsid w:val="009E185C"/>
    <w:rsid w:val="009E47E0"/>
    <w:rsid w:val="009F48DE"/>
    <w:rsid w:val="00A21CD1"/>
    <w:rsid w:val="00A23A7A"/>
    <w:rsid w:val="00A27342"/>
    <w:rsid w:val="00A311EA"/>
    <w:rsid w:val="00A33373"/>
    <w:rsid w:val="00A542D7"/>
    <w:rsid w:val="00A547D9"/>
    <w:rsid w:val="00A61DBB"/>
    <w:rsid w:val="00A64A5E"/>
    <w:rsid w:val="00A66001"/>
    <w:rsid w:val="00A80ED3"/>
    <w:rsid w:val="00AA2E82"/>
    <w:rsid w:val="00AA413D"/>
    <w:rsid w:val="00AB1454"/>
    <w:rsid w:val="00AB3569"/>
    <w:rsid w:val="00AC1A02"/>
    <w:rsid w:val="00AD40D3"/>
    <w:rsid w:val="00AE3A0E"/>
    <w:rsid w:val="00AF174A"/>
    <w:rsid w:val="00B048BB"/>
    <w:rsid w:val="00B051FC"/>
    <w:rsid w:val="00B0593D"/>
    <w:rsid w:val="00B16AB8"/>
    <w:rsid w:val="00B17552"/>
    <w:rsid w:val="00B21714"/>
    <w:rsid w:val="00B34EFC"/>
    <w:rsid w:val="00B376A8"/>
    <w:rsid w:val="00B4126E"/>
    <w:rsid w:val="00B64EA2"/>
    <w:rsid w:val="00B658AD"/>
    <w:rsid w:val="00B709D1"/>
    <w:rsid w:val="00B81574"/>
    <w:rsid w:val="00B852C6"/>
    <w:rsid w:val="00B91B1E"/>
    <w:rsid w:val="00B91B50"/>
    <w:rsid w:val="00B93C35"/>
    <w:rsid w:val="00BB4BF6"/>
    <w:rsid w:val="00BB55C9"/>
    <w:rsid w:val="00BB61D7"/>
    <w:rsid w:val="00BD3475"/>
    <w:rsid w:val="00BD4377"/>
    <w:rsid w:val="00BD45A0"/>
    <w:rsid w:val="00BE2800"/>
    <w:rsid w:val="00BF4B93"/>
    <w:rsid w:val="00BF78F3"/>
    <w:rsid w:val="00C130DB"/>
    <w:rsid w:val="00C163C6"/>
    <w:rsid w:val="00C2052D"/>
    <w:rsid w:val="00C22A93"/>
    <w:rsid w:val="00C32499"/>
    <w:rsid w:val="00C364A4"/>
    <w:rsid w:val="00C43177"/>
    <w:rsid w:val="00C437E9"/>
    <w:rsid w:val="00C43D2A"/>
    <w:rsid w:val="00C475A8"/>
    <w:rsid w:val="00C570C3"/>
    <w:rsid w:val="00C618C9"/>
    <w:rsid w:val="00C731D7"/>
    <w:rsid w:val="00C86837"/>
    <w:rsid w:val="00C93A23"/>
    <w:rsid w:val="00CA336E"/>
    <w:rsid w:val="00CB2F3D"/>
    <w:rsid w:val="00CB463A"/>
    <w:rsid w:val="00CB7529"/>
    <w:rsid w:val="00CB7B5A"/>
    <w:rsid w:val="00CC5729"/>
    <w:rsid w:val="00CD311D"/>
    <w:rsid w:val="00CD450C"/>
    <w:rsid w:val="00CE272C"/>
    <w:rsid w:val="00CE657C"/>
    <w:rsid w:val="00CE65DE"/>
    <w:rsid w:val="00CF1878"/>
    <w:rsid w:val="00D07AA3"/>
    <w:rsid w:val="00D07FB7"/>
    <w:rsid w:val="00D117D3"/>
    <w:rsid w:val="00D2097E"/>
    <w:rsid w:val="00D22277"/>
    <w:rsid w:val="00D273E8"/>
    <w:rsid w:val="00D32DA1"/>
    <w:rsid w:val="00D43034"/>
    <w:rsid w:val="00D45F45"/>
    <w:rsid w:val="00D47D49"/>
    <w:rsid w:val="00D543F5"/>
    <w:rsid w:val="00D6088E"/>
    <w:rsid w:val="00D6414A"/>
    <w:rsid w:val="00D74CB7"/>
    <w:rsid w:val="00D8316E"/>
    <w:rsid w:val="00D873ED"/>
    <w:rsid w:val="00D91865"/>
    <w:rsid w:val="00D947BB"/>
    <w:rsid w:val="00DA7BC0"/>
    <w:rsid w:val="00DC0209"/>
    <w:rsid w:val="00DD7A54"/>
    <w:rsid w:val="00DE04C4"/>
    <w:rsid w:val="00DF6310"/>
    <w:rsid w:val="00E00A06"/>
    <w:rsid w:val="00E0242B"/>
    <w:rsid w:val="00E0329F"/>
    <w:rsid w:val="00E12430"/>
    <w:rsid w:val="00E36BB0"/>
    <w:rsid w:val="00E424E5"/>
    <w:rsid w:val="00E45431"/>
    <w:rsid w:val="00E52866"/>
    <w:rsid w:val="00E56892"/>
    <w:rsid w:val="00E602CD"/>
    <w:rsid w:val="00E60734"/>
    <w:rsid w:val="00E623AB"/>
    <w:rsid w:val="00E63E3E"/>
    <w:rsid w:val="00E65135"/>
    <w:rsid w:val="00E71B30"/>
    <w:rsid w:val="00E74ED3"/>
    <w:rsid w:val="00E816CD"/>
    <w:rsid w:val="00E820BC"/>
    <w:rsid w:val="00E82BB3"/>
    <w:rsid w:val="00E92990"/>
    <w:rsid w:val="00E942A9"/>
    <w:rsid w:val="00EA4979"/>
    <w:rsid w:val="00EB6A1F"/>
    <w:rsid w:val="00ED1B34"/>
    <w:rsid w:val="00EF53B2"/>
    <w:rsid w:val="00F051EB"/>
    <w:rsid w:val="00F1148D"/>
    <w:rsid w:val="00F12905"/>
    <w:rsid w:val="00F17105"/>
    <w:rsid w:val="00F210E8"/>
    <w:rsid w:val="00F33123"/>
    <w:rsid w:val="00F507AE"/>
    <w:rsid w:val="00F56AC3"/>
    <w:rsid w:val="00F63946"/>
    <w:rsid w:val="00F704AA"/>
    <w:rsid w:val="00F712AE"/>
    <w:rsid w:val="00F7344D"/>
    <w:rsid w:val="00F834BF"/>
    <w:rsid w:val="00F936ED"/>
    <w:rsid w:val="00F956A8"/>
    <w:rsid w:val="00FA117F"/>
    <w:rsid w:val="00FA1247"/>
    <w:rsid w:val="00FA42BB"/>
    <w:rsid w:val="00FB1205"/>
    <w:rsid w:val="00FB289C"/>
    <w:rsid w:val="00FB5204"/>
    <w:rsid w:val="00FB7FA7"/>
    <w:rsid w:val="00FC1274"/>
    <w:rsid w:val="00FC55F3"/>
    <w:rsid w:val="00FD2EE9"/>
    <w:rsid w:val="00FD4C19"/>
    <w:rsid w:val="00FE54DA"/>
    <w:rsid w:val="00FE5690"/>
    <w:rsid w:val="00FF2F61"/>
    <w:rsid w:val="00FF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6A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12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9C76CB"/>
    <w:rPr>
      <w:color w:val="808080"/>
    </w:rPr>
  </w:style>
  <w:style w:type="paragraph" w:styleId="a6">
    <w:name w:val="header"/>
    <w:basedOn w:val="a"/>
    <w:link w:val="a7"/>
    <w:uiPriority w:val="99"/>
    <w:unhideWhenUsed/>
    <w:rsid w:val="00134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48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4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4844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74597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74597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74597A"/>
    <w:pPr>
      <w:jc w:val="center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74597A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74597A"/>
    <w:rPr>
      <w:color w:val="0000FF" w:themeColor="hyperlink"/>
      <w:u w:val="single"/>
    </w:rPr>
  </w:style>
  <w:style w:type="paragraph" w:styleId="ab">
    <w:name w:val="footnote text"/>
    <w:basedOn w:val="a"/>
    <w:link w:val="ac"/>
    <w:semiHidden/>
    <w:rsid w:val="00932BE2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腳文字 字元"/>
    <w:basedOn w:val="a0"/>
    <w:link w:val="ab"/>
    <w:semiHidden/>
    <w:rsid w:val="00932BE2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semiHidden/>
    <w:rsid w:val="00932BE2"/>
    <w:rPr>
      <w:vertAlign w:val="superscript"/>
    </w:rPr>
  </w:style>
  <w:style w:type="character" w:styleId="ae">
    <w:name w:val="Strong"/>
    <w:uiPriority w:val="22"/>
    <w:qFormat/>
    <w:rsid w:val="00932BE2"/>
    <w:rPr>
      <w:b/>
      <w:bCs/>
    </w:rPr>
  </w:style>
  <w:style w:type="paragraph" w:styleId="af">
    <w:name w:val="Normal Indent"/>
    <w:basedOn w:val="a"/>
    <w:rsid w:val="00932BE2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ft">
    <w:name w:val="ft"/>
    <w:basedOn w:val="a0"/>
    <w:rsid w:val="0091479D"/>
  </w:style>
  <w:style w:type="character" w:styleId="af0">
    <w:name w:val="annotation reference"/>
    <w:basedOn w:val="a0"/>
    <w:uiPriority w:val="99"/>
    <w:semiHidden/>
    <w:unhideWhenUsed/>
    <w:rsid w:val="007154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154B4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7154B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154B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154B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7154B4"/>
  </w:style>
  <w:style w:type="numbering" w:customStyle="1" w:styleId="1">
    <w:name w:val="無清單1"/>
    <w:next w:val="a2"/>
    <w:uiPriority w:val="99"/>
    <w:semiHidden/>
    <w:unhideWhenUsed/>
    <w:rsid w:val="009B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12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9C76CB"/>
    <w:rPr>
      <w:color w:val="808080"/>
    </w:rPr>
  </w:style>
  <w:style w:type="paragraph" w:styleId="a6">
    <w:name w:val="header"/>
    <w:basedOn w:val="a"/>
    <w:link w:val="a7"/>
    <w:uiPriority w:val="99"/>
    <w:unhideWhenUsed/>
    <w:rsid w:val="00134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48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4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4844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74597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74597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74597A"/>
    <w:pPr>
      <w:jc w:val="center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74597A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74597A"/>
    <w:rPr>
      <w:color w:val="0000FF" w:themeColor="hyperlink"/>
      <w:u w:val="single"/>
    </w:rPr>
  </w:style>
  <w:style w:type="paragraph" w:styleId="ab">
    <w:name w:val="footnote text"/>
    <w:basedOn w:val="a"/>
    <w:link w:val="ac"/>
    <w:semiHidden/>
    <w:rsid w:val="00932BE2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腳文字 字元"/>
    <w:basedOn w:val="a0"/>
    <w:link w:val="ab"/>
    <w:semiHidden/>
    <w:rsid w:val="00932BE2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semiHidden/>
    <w:rsid w:val="00932BE2"/>
    <w:rPr>
      <w:vertAlign w:val="superscript"/>
    </w:rPr>
  </w:style>
  <w:style w:type="character" w:styleId="ae">
    <w:name w:val="Strong"/>
    <w:uiPriority w:val="22"/>
    <w:qFormat/>
    <w:rsid w:val="00932BE2"/>
    <w:rPr>
      <w:b/>
      <w:bCs/>
    </w:rPr>
  </w:style>
  <w:style w:type="paragraph" w:styleId="af">
    <w:name w:val="Normal Indent"/>
    <w:basedOn w:val="a"/>
    <w:rsid w:val="00932BE2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ft">
    <w:name w:val="ft"/>
    <w:basedOn w:val="a0"/>
    <w:rsid w:val="0091479D"/>
  </w:style>
  <w:style w:type="character" w:styleId="af0">
    <w:name w:val="annotation reference"/>
    <w:basedOn w:val="a0"/>
    <w:uiPriority w:val="99"/>
    <w:semiHidden/>
    <w:unhideWhenUsed/>
    <w:rsid w:val="007154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154B4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7154B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154B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154B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7154B4"/>
  </w:style>
  <w:style w:type="numbering" w:customStyle="1" w:styleId="1">
    <w:name w:val="無清單1"/>
    <w:next w:val="a2"/>
    <w:uiPriority w:val="99"/>
    <w:semiHidden/>
    <w:unhideWhenUsed/>
    <w:rsid w:val="009B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3273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</w:div>
              </w:divsChild>
            </w:div>
          </w:divsChild>
        </w:div>
        <w:div w:id="130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0130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825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9555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3237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47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ms.ctu.edu.tw/blog.php?user=s0204&amp;f=portfolio&amp;m=pub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FEAE-B6B1-4461-90D2-72A18482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6451</Words>
  <Characters>36774</Characters>
  <Application>Microsoft Office Word</Application>
  <DocSecurity>0</DocSecurity>
  <Lines>306</Lines>
  <Paragraphs>86</Paragraphs>
  <ScaleCrop>false</ScaleCrop>
  <Company/>
  <LinksUpToDate>false</LinksUpToDate>
  <CharactersWithSpaces>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2016-04-05T15:06:00Z</dcterms:created>
  <dcterms:modified xsi:type="dcterms:W3CDTF">2016-04-11T01:58:00Z</dcterms:modified>
</cp:coreProperties>
</file>