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58" w:rsidRPr="00D5267B" w:rsidRDefault="00112907" w:rsidP="00112907">
      <w:pPr>
        <w:spacing w:after="0" w:line="240" w:lineRule="auto"/>
        <w:rPr>
          <w:rFonts w:asciiTheme="majorBidi" w:hAnsiTheme="majorBidi" w:cstheme="majorBidi"/>
          <w:b/>
          <w:bCs/>
          <w:sz w:val="24"/>
          <w:szCs w:val="24"/>
        </w:rPr>
      </w:pPr>
      <w:r>
        <w:rPr>
          <w:rFonts w:asciiTheme="majorBidi" w:hAnsiTheme="majorBidi" w:cstheme="majorBidi"/>
          <w:b/>
          <w:bCs/>
          <w:sz w:val="24"/>
          <w:szCs w:val="24"/>
        </w:rPr>
        <w:t>R</w:t>
      </w:r>
      <w:r w:rsidR="00903658" w:rsidRPr="00D5267B">
        <w:rPr>
          <w:rFonts w:asciiTheme="majorBidi" w:hAnsiTheme="majorBidi" w:cstheme="majorBidi"/>
          <w:b/>
          <w:bCs/>
          <w:sz w:val="24"/>
          <w:szCs w:val="24"/>
        </w:rPr>
        <w:t xml:space="preserve">outine immunization </w:t>
      </w:r>
      <w:r>
        <w:rPr>
          <w:rFonts w:asciiTheme="majorBidi" w:hAnsiTheme="majorBidi" w:cstheme="majorBidi"/>
          <w:b/>
          <w:bCs/>
          <w:sz w:val="24"/>
          <w:szCs w:val="24"/>
        </w:rPr>
        <w:t xml:space="preserve">status </w:t>
      </w:r>
      <w:r w:rsidR="00903658" w:rsidRPr="00D5267B">
        <w:rPr>
          <w:rFonts w:asciiTheme="majorBidi" w:hAnsiTheme="majorBidi" w:cstheme="majorBidi"/>
          <w:b/>
          <w:bCs/>
          <w:sz w:val="24"/>
          <w:szCs w:val="24"/>
        </w:rPr>
        <w:t xml:space="preserve">among </w:t>
      </w:r>
      <w:r>
        <w:rPr>
          <w:rFonts w:asciiTheme="majorBidi" w:hAnsiTheme="majorBidi" w:cstheme="majorBidi"/>
          <w:b/>
          <w:bCs/>
          <w:sz w:val="24"/>
          <w:szCs w:val="24"/>
        </w:rPr>
        <w:t xml:space="preserve">children under 5 years of age </w:t>
      </w:r>
      <w:r w:rsidR="00903658" w:rsidRPr="00D5267B">
        <w:rPr>
          <w:rFonts w:asciiTheme="majorBidi" w:hAnsiTheme="majorBidi" w:cstheme="majorBidi"/>
          <w:b/>
          <w:bCs/>
          <w:sz w:val="24"/>
          <w:szCs w:val="24"/>
        </w:rPr>
        <w:t>living in rural district of Pakistan</w:t>
      </w:r>
    </w:p>
    <w:p w:rsidR="00903658" w:rsidRPr="00D5267B" w:rsidRDefault="00903658" w:rsidP="00183780">
      <w:pPr>
        <w:spacing w:line="240" w:lineRule="auto"/>
        <w:rPr>
          <w:rFonts w:asciiTheme="majorBidi" w:hAnsiTheme="majorBidi" w:cstheme="majorBidi"/>
          <w:b/>
          <w:sz w:val="24"/>
          <w:szCs w:val="24"/>
          <w:vertAlign w:val="superscript"/>
        </w:rPr>
      </w:pPr>
      <w:r w:rsidRPr="00D5267B">
        <w:rPr>
          <w:rFonts w:asciiTheme="majorBidi" w:hAnsiTheme="majorBidi" w:cstheme="majorBidi"/>
          <w:b/>
          <w:sz w:val="24"/>
          <w:szCs w:val="24"/>
        </w:rPr>
        <w:t>Zulfiqar Ali</w:t>
      </w:r>
      <w:r w:rsidRPr="00D5267B">
        <w:rPr>
          <w:rFonts w:asciiTheme="majorBidi" w:hAnsiTheme="majorBidi" w:cstheme="majorBidi"/>
          <w:b/>
          <w:sz w:val="24"/>
          <w:szCs w:val="24"/>
          <w:vertAlign w:val="superscript"/>
        </w:rPr>
        <w:t>1</w:t>
      </w:r>
      <w:r w:rsidR="007C375B" w:rsidRPr="00D5267B">
        <w:rPr>
          <w:rFonts w:asciiTheme="majorBidi" w:hAnsiTheme="majorBidi" w:cstheme="majorBidi"/>
          <w:b/>
          <w:sz w:val="24"/>
          <w:szCs w:val="24"/>
        </w:rPr>
        <w:t>,</w:t>
      </w:r>
      <w:r w:rsidRPr="00D5267B">
        <w:rPr>
          <w:rFonts w:asciiTheme="majorBidi" w:hAnsiTheme="majorBidi" w:cstheme="majorBidi"/>
          <w:b/>
          <w:sz w:val="24"/>
          <w:szCs w:val="24"/>
        </w:rPr>
        <w:t xml:space="preserve"> </w:t>
      </w:r>
      <w:r w:rsidR="007C375B" w:rsidRPr="00D5267B">
        <w:rPr>
          <w:rStyle w:val="Strong"/>
          <w:rFonts w:asciiTheme="majorBidi" w:hAnsiTheme="majorBidi" w:cstheme="majorBidi"/>
          <w:bCs w:val="0"/>
          <w:sz w:val="24"/>
          <w:szCs w:val="24"/>
          <w:shd w:val="clear" w:color="auto" w:fill="FFFFFF" w:themeFill="background1"/>
        </w:rPr>
        <w:t>Sathirakorn Pongpanich</w:t>
      </w:r>
      <w:r w:rsidRPr="00D5267B">
        <w:rPr>
          <w:rFonts w:asciiTheme="majorBidi" w:hAnsiTheme="majorBidi" w:cstheme="majorBidi"/>
          <w:b/>
          <w:sz w:val="24"/>
          <w:szCs w:val="24"/>
          <w:vertAlign w:val="superscript"/>
        </w:rPr>
        <w:t xml:space="preserve">2 </w:t>
      </w:r>
      <w:r w:rsidR="007C375B" w:rsidRPr="00D5267B">
        <w:rPr>
          <w:rStyle w:val="Strong"/>
          <w:rFonts w:asciiTheme="majorBidi" w:hAnsiTheme="majorBidi" w:cstheme="majorBidi"/>
          <w:bCs w:val="0"/>
          <w:sz w:val="24"/>
          <w:szCs w:val="24"/>
          <w:shd w:val="clear" w:color="auto" w:fill="FFFFFF" w:themeFill="background1"/>
        </w:rPr>
        <w:t>, Ramesh Kumar</w:t>
      </w:r>
      <w:r w:rsidR="007C375B" w:rsidRPr="00D5267B">
        <w:rPr>
          <w:rFonts w:asciiTheme="majorBidi" w:hAnsiTheme="majorBidi" w:cstheme="majorBidi"/>
          <w:b/>
          <w:sz w:val="24"/>
          <w:szCs w:val="24"/>
          <w:vertAlign w:val="superscript"/>
        </w:rPr>
        <w:t>1</w:t>
      </w:r>
      <w:r w:rsidR="007C375B" w:rsidRPr="00D5267B">
        <w:rPr>
          <w:rStyle w:val="Strong"/>
          <w:rFonts w:asciiTheme="majorBidi" w:hAnsiTheme="majorBidi" w:cstheme="majorBidi"/>
          <w:bCs w:val="0"/>
          <w:sz w:val="24"/>
          <w:szCs w:val="24"/>
          <w:shd w:val="clear" w:color="auto" w:fill="FFFFFF" w:themeFill="background1"/>
        </w:rPr>
        <w:t xml:space="preserve"> </w:t>
      </w:r>
      <w:r w:rsidR="00183780">
        <w:rPr>
          <w:rStyle w:val="Strong"/>
          <w:rFonts w:asciiTheme="majorBidi" w:hAnsiTheme="majorBidi" w:cstheme="majorBidi"/>
          <w:bCs w:val="0"/>
          <w:sz w:val="24"/>
          <w:szCs w:val="24"/>
          <w:shd w:val="clear" w:color="auto" w:fill="FFFFFF" w:themeFill="background1"/>
        </w:rPr>
        <w:t>, Abdul Ghaffar</w:t>
      </w:r>
      <w:r w:rsidR="00183780" w:rsidRPr="00D5267B">
        <w:rPr>
          <w:rFonts w:asciiTheme="majorBidi" w:hAnsiTheme="majorBidi" w:cstheme="majorBidi"/>
          <w:b/>
          <w:sz w:val="24"/>
          <w:szCs w:val="24"/>
          <w:vertAlign w:val="superscript"/>
        </w:rPr>
        <w:t>3</w:t>
      </w:r>
      <w:r w:rsidR="00183780">
        <w:rPr>
          <w:rStyle w:val="Strong"/>
          <w:rFonts w:asciiTheme="majorBidi" w:hAnsiTheme="majorBidi" w:cstheme="majorBidi"/>
          <w:bCs w:val="0"/>
          <w:sz w:val="24"/>
          <w:szCs w:val="24"/>
          <w:shd w:val="clear" w:color="auto" w:fill="FFFFFF" w:themeFill="background1"/>
        </w:rPr>
        <w:t xml:space="preserve"> </w:t>
      </w:r>
      <w:r w:rsidR="007C375B" w:rsidRPr="00D5267B">
        <w:rPr>
          <w:rStyle w:val="Strong"/>
          <w:rFonts w:asciiTheme="majorBidi" w:hAnsiTheme="majorBidi" w:cstheme="majorBidi"/>
          <w:bCs w:val="0"/>
          <w:sz w:val="24"/>
          <w:szCs w:val="24"/>
          <w:shd w:val="clear" w:color="auto" w:fill="FFFFFF" w:themeFill="background1"/>
        </w:rPr>
        <w:t>and Sheh Murred</w:t>
      </w:r>
      <w:r w:rsidR="007C375B" w:rsidRPr="00D5267B">
        <w:rPr>
          <w:rFonts w:asciiTheme="majorBidi" w:hAnsiTheme="majorBidi" w:cstheme="majorBidi"/>
          <w:b/>
          <w:sz w:val="24"/>
          <w:szCs w:val="24"/>
          <w:vertAlign w:val="superscript"/>
        </w:rPr>
        <w:t>3</w:t>
      </w:r>
    </w:p>
    <w:p w:rsidR="00903658" w:rsidRPr="00D5267B" w:rsidRDefault="00903658" w:rsidP="00183780">
      <w:pPr>
        <w:spacing w:after="0" w:line="240" w:lineRule="auto"/>
        <w:rPr>
          <w:rFonts w:asciiTheme="majorBidi" w:hAnsiTheme="majorBidi" w:cstheme="majorBidi"/>
          <w:sz w:val="24"/>
          <w:szCs w:val="24"/>
        </w:rPr>
      </w:pPr>
      <w:r w:rsidRPr="00D5267B">
        <w:rPr>
          <w:rFonts w:asciiTheme="majorBidi" w:hAnsiTheme="majorBidi" w:cstheme="majorBidi"/>
          <w:bCs/>
          <w:sz w:val="24"/>
          <w:szCs w:val="24"/>
          <w:vertAlign w:val="superscript"/>
        </w:rPr>
        <w:t>1</w:t>
      </w:r>
      <w:r w:rsidRPr="00D5267B">
        <w:rPr>
          <w:rFonts w:asciiTheme="majorBidi" w:hAnsiTheme="majorBidi" w:cstheme="majorBidi"/>
          <w:b/>
          <w:sz w:val="24"/>
          <w:szCs w:val="24"/>
          <w:vertAlign w:val="superscript"/>
        </w:rPr>
        <w:t xml:space="preserve"> </w:t>
      </w:r>
      <w:r w:rsidRPr="00D5267B">
        <w:rPr>
          <w:rFonts w:asciiTheme="majorBidi" w:hAnsiTheme="majorBidi" w:cstheme="majorBidi"/>
          <w:sz w:val="24"/>
          <w:szCs w:val="24"/>
        </w:rPr>
        <w:t>PhD fellow at College of Public Health Sciences Chulalongkorn University Thailand</w:t>
      </w:r>
    </w:p>
    <w:p w:rsidR="00903658" w:rsidRPr="00D5267B" w:rsidRDefault="00903658" w:rsidP="00183780">
      <w:pPr>
        <w:spacing w:after="0" w:line="240" w:lineRule="auto"/>
        <w:rPr>
          <w:rFonts w:asciiTheme="majorBidi" w:hAnsiTheme="majorBidi" w:cstheme="majorBidi"/>
          <w:sz w:val="24"/>
          <w:szCs w:val="24"/>
        </w:rPr>
      </w:pPr>
      <w:r w:rsidRPr="00D5267B">
        <w:rPr>
          <w:rFonts w:asciiTheme="majorBidi" w:hAnsiTheme="majorBidi" w:cstheme="majorBidi"/>
          <w:sz w:val="24"/>
          <w:szCs w:val="24"/>
          <w:vertAlign w:val="superscript"/>
        </w:rPr>
        <w:t>2</w:t>
      </w:r>
      <w:r w:rsidRPr="00D5267B">
        <w:rPr>
          <w:rFonts w:asciiTheme="majorBidi" w:hAnsiTheme="majorBidi" w:cstheme="majorBidi"/>
          <w:sz w:val="24"/>
          <w:szCs w:val="24"/>
        </w:rPr>
        <w:t>Associate Professor College of Public Health Sciences Ch</w:t>
      </w:r>
      <w:r w:rsidR="00AA7731" w:rsidRPr="00D5267B">
        <w:rPr>
          <w:rFonts w:asciiTheme="majorBidi" w:hAnsiTheme="majorBidi" w:cstheme="majorBidi"/>
          <w:sz w:val="24"/>
          <w:szCs w:val="24"/>
        </w:rPr>
        <w:t>ulalongkorn University Thailand</w:t>
      </w:r>
    </w:p>
    <w:p w:rsidR="007C375B" w:rsidRPr="00D5267B" w:rsidRDefault="007C375B" w:rsidP="00183780">
      <w:pPr>
        <w:spacing w:after="0" w:line="240" w:lineRule="auto"/>
        <w:rPr>
          <w:rFonts w:asciiTheme="majorBidi" w:hAnsiTheme="majorBidi" w:cstheme="majorBidi"/>
          <w:sz w:val="24"/>
          <w:szCs w:val="24"/>
        </w:rPr>
      </w:pPr>
      <w:r w:rsidRPr="00D5267B">
        <w:rPr>
          <w:rFonts w:asciiTheme="majorBidi" w:hAnsiTheme="majorBidi" w:cstheme="majorBidi"/>
          <w:sz w:val="24"/>
          <w:szCs w:val="24"/>
          <w:vertAlign w:val="superscript"/>
        </w:rPr>
        <w:t>3</w:t>
      </w:r>
      <w:r w:rsidRPr="00D5267B">
        <w:rPr>
          <w:rFonts w:asciiTheme="majorBidi" w:hAnsiTheme="majorBidi" w:cstheme="majorBidi"/>
          <w:sz w:val="24"/>
          <w:szCs w:val="24"/>
        </w:rPr>
        <w:t xml:space="preserve"> Post-doctoral student Professor College of Public Health Sciences Chulalongkorn University Thailand</w:t>
      </w:r>
    </w:p>
    <w:p w:rsidR="00183780" w:rsidRDefault="00183780">
      <w:pPr>
        <w:rPr>
          <w:rFonts w:asciiTheme="majorBidi" w:hAnsiTheme="majorBidi" w:cstheme="majorBidi"/>
          <w:b/>
          <w:sz w:val="24"/>
          <w:szCs w:val="24"/>
        </w:rPr>
      </w:pPr>
    </w:p>
    <w:p w:rsidR="00183780" w:rsidRDefault="00183780">
      <w:pPr>
        <w:rPr>
          <w:rFonts w:asciiTheme="majorBidi" w:hAnsiTheme="majorBidi" w:cstheme="majorBidi"/>
          <w:b/>
          <w:sz w:val="24"/>
          <w:szCs w:val="24"/>
        </w:rPr>
      </w:pPr>
    </w:p>
    <w:p w:rsidR="00183780" w:rsidRDefault="00183780">
      <w:pPr>
        <w:rPr>
          <w:rFonts w:asciiTheme="majorBidi" w:hAnsiTheme="majorBidi" w:cstheme="majorBidi"/>
          <w:b/>
          <w:sz w:val="24"/>
          <w:szCs w:val="24"/>
        </w:rPr>
      </w:pPr>
    </w:p>
    <w:p w:rsidR="00183780" w:rsidRDefault="00183780">
      <w:pPr>
        <w:rPr>
          <w:rFonts w:asciiTheme="majorBidi" w:hAnsiTheme="majorBidi" w:cstheme="majorBidi"/>
          <w:b/>
          <w:sz w:val="24"/>
          <w:szCs w:val="24"/>
        </w:rPr>
      </w:pPr>
    </w:p>
    <w:p w:rsidR="00183780" w:rsidRDefault="00183780">
      <w:pPr>
        <w:rPr>
          <w:rFonts w:asciiTheme="majorBidi" w:hAnsiTheme="majorBidi" w:cstheme="majorBidi"/>
          <w:b/>
          <w:sz w:val="24"/>
          <w:szCs w:val="24"/>
        </w:rPr>
      </w:pPr>
    </w:p>
    <w:p w:rsidR="00183780" w:rsidRDefault="00183780">
      <w:pPr>
        <w:rPr>
          <w:rFonts w:asciiTheme="majorBidi" w:hAnsiTheme="majorBidi" w:cstheme="majorBidi"/>
          <w:b/>
          <w:sz w:val="24"/>
          <w:szCs w:val="24"/>
        </w:rPr>
      </w:pPr>
    </w:p>
    <w:p w:rsidR="00183780" w:rsidRDefault="00183780">
      <w:pPr>
        <w:rPr>
          <w:rFonts w:asciiTheme="majorBidi" w:hAnsiTheme="majorBidi" w:cstheme="majorBidi"/>
          <w:b/>
          <w:sz w:val="24"/>
          <w:szCs w:val="24"/>
        </w:rPr>
      </w:pPr>
    </w:p>
    <w:p w:rsidR="00183780" w:rsidRDefault="00183780">
      <w:pPr>
        <w:rPr>
          <w:rFonts w:asciiTheme="majorBidi" w:hAnsiTheme="majorBidi" w:cstheme="majorBidi"/>
          <w:b/>
          <w:sz w:val="24"/>
          <w:szCs w:val="24"/>
        </w:rPr>
      </w:pPr>
    </w:p>
    <w:p w:rsidR="00183780" w:rsidRDefault="00183780">
      <w:pPr>
        <w:rPr>
          <w:rFonts w:asciiTheme="majorBidi" w:hAnsiTheme="majorBidi" w:cstheme="majorBidi"/>
          <w:b/>
          <w:sz w:val="24"/>
          <w:szCs w:val="24"/>
        </w:rPr>
      </w:pPr>
      <w:r>
        <w:rPr>
          <w:rFonts w:asciiTheme="majorBidi" w:hAnsiTheme="majorBidi" w:cstheme="majorBidi"/>
          <w:b/>
          <w:sz w:val="24"/>
          <w:szCs w:val="24"/>
        </w:rPr>
        <w:t>Corresponding Author:</w:t>
      </w:r>
    </w:p>
    <w:p w:rsidR="00183780" w:rsidRPr="00183780" w:rsidRDefault="00183780" w:rsidP="00183780">
      <w:pPr>
        <w:spacing w:after="0" w:line="240" w:lineRule="auto"/>
        <w:rPr>
          <w:rFonts w:asciiTheme="majorBidi" w:hAnsiTheme="majorBidi" w:cstheme="majorBidi"/>
          <w:bCs/>
          <w:sz w:val="24"/>
          <w:szCs w:val="24"/>
        </w:rPr>
      </w:pPr>
      <w:r w:rsidRPr="00183780">
        <w:rPr>
          <w:rFonts w:asciiTheme="majorBidi" w:hAnsiTheme="majorBidi" w:cstheme="majorBidi"/>
          <w:bCs/>
          <w:sz w:val="24"/>
          <w:szCs w:val="24"/>
        </w:rPr>
        <w:t>Zulfiqar Ali</w:t>
      </w:r>
    </w:p>
    <w:p w:rsidR="00183780" w:rsidRPr="00183780" w:rsidRDefault="00183780" w:rsidP="00183780">
      <w:pPr>
        <w:spacing w:after="0" w:line="240" w:lineRule="auto"/>
        <w:rPr>
          <w:rFonts w:asciiTheme="majorBidi" w:hAnsiTheme="majorBidi" w:cstheme="majorBidi"/>
          <w:bCs/>
          <w:sz w:val="24"/>
          <w:szCs w:val="24"/>
        </w:rPr>
      </w:pPr>
      <w:r w:rsidRPr="00183780">
        <w:rPr>
          <w:rFonts w:asciiTheme="majorBidi" w:hAnsiTheme="majorBidi" w:cstheme="majorBidi"/>
          <w:bCs/>
          <w:sz w:val="24"/>
          <w:szCs w:val="24"/>
        </w:rPr>
        <w:t>PhD Fellow College of Public Health Sciences</w:t>
      </w:r>
    </w:p>
    <w:p w:rsidR="00183780" w:rsidRDefault="00183780" w:rsidP="00183780">
      <w:pPr>
        <w:spacing w:after="0" w:line="240" w:lineRule="auto"/>
        <w:rPr>
          <w:rFonts w:asciiTheme="majorBidi" w:hAnsiTheme="majorBidi" w:cstheme="majorBidi"/>
          <w:bCs/>
          <w:sz w:val="24"/>
          <w:szCs w:val="24"/>
        </w:rPr>
      </w:pPr>
      <w:r w:rsidRPr="00183780">
        <w:rPr>
          <w:rFonts w:asciiTheme="majorBidi" w:hAnsiTheme="majorBidi" w:cstheme="majorBidi"/>
          <w:bCs/>
          <w:sz w:val="24"/>
          <w:szCs w:val="24"/>
        </w:rPr>
        <w:t>Chulalongkorn University Thailand.</w:t>
      </w:r>
    </w:p>
    <w:p w:rsidR="00CC2BCB" w:rsidRDefault="00183780" w:rsidP="00183780">
      <w:pPr>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Email: </w:t>
      </w:r>
      <w:hyperlink r:id="rId7" w:history="1">
        <w:r w:rsidR="008B0236" w:rsidRPr="00DF7E27">
          <w:rPr>
            <w:rStyle w:val="Hyperlink"/>
            <w:rFonts w:asciiTheme="majorBidi" w:hAnsiTheme="majorBidi" w:cstheme="majorBidi"/>
            <w:bCs/>
            <w:sz w:val="24"/>
            <w:szCs w:val="24"/>
          </w:rPr>
          <w:t>drzulfi2005@hotmail.com</w:t>
        </w:r>
      </w:hyperlink>
    </w:p>
    <w:p w:rsidR="008B0236" w:rsidRDefault="008B0236" w:rsidP="00183780">
      <w:pPr>
        <w:spacing w:after="0" w:line="240" w:lineRule="auto"/>
        <w:rPr>
          <w:rFonts w:asciiTheme="majorBidi" w:hAnsiTheme="majorBidi" w:cstheme="majorBidi"/>
          <w:bCs/>
          <w:sz w:val="24"/>
          <w:szCs w:val="24"/>
        </w:rPr>
      </w:pPr>
    </w:p>
    <w:p w:rsidR="00183780" w:rsidRDefault="00183780" w:rsidP="00183780">
      <w:pPr>
        <w:spacing w:after="0" w:line="240" w:lineRule="auto"/>
        <w:rPr>
          <w:rFonts w:asciiTheme="majorBidi" w:hAnsiTheme="majorBidi" w:cstheme="majorBidi"/>
          <w:b/>
          <w:sz w:val="24"/>
          <w:szCs w:val="24"/>
        </w:rPr>
      </w:pPr>
      <w:r>
        <w:rPr>
          <w:rFonts w:asciiTheme="majorBidi" w:hAnsiTheme="majorBidi" w:cstheme="majorBidi"/>
          <w:b/>
          <w:sz w:val="24"/>
          <w:szCs w:val="24"/>
        </w:rPr>
        <w:br w:type="page"/>
      </w:r>
    </w:p>
    <w:p w:rsidR="00903658" w:rsidRPr="00D5267B" w:rsidRDefault="00903658" w:rsidP="00D5267B">
      <w:pPr>
        <w:spacing w:line="360" w:lineRule="auto"/>
        <w:rPr>
          <w:rFonts w:asciiTheme="majorBidi" w:hAnsiTheme="majorBidi" w:cstheme="majorBidi"/>
          <w:b/>
          <w:sz w:val="24"/>
          <w:szCs w:val="24"/>
        </w:rPr>
      </w:pPr>
      <w:r w:rsidRPr="00D5267B">
        <w:rPr>
          <w:rFonts w:asciiTheme="majorBidi" w:hAnsiTheme="majorBidi" w:cstheme="majorBidi"/>
          <w:b/>
          <w:sz w:val="24"/>
          <w:szCs w:val="24"/>
        </w:rPr>
        <w:lastRenderedPageBreak/>
        <w:t>Abstract</w:t>
      </w:r>
    </w:p>
    <w:p w:rsidR="007C375B" w:rsidRPr="00D5267B" w:rsidRDefault="00FA2CB7" w:rsidP="00D5267B">
      <w:pPr>
        <w:spacing w:line="360" w:lineRule="auto"/>
        <w:ind w:firstLine="720"/>
        <w:jc w:val="both"/>
        <w:rPr>
          <w:rFonts w:asciiTheme="majorBidi" w:hAnsiTheme="majorBidi" w:cstheme="majorBidi"/>
          <w:bCs/>
          <w:sz w:val="24"/>
          <w:szCs w:val="24"/>
        </w:rPr>
      </w:pPr>
      <w:r w:rsidRPr="00D5267B">
        <w:rPr>
          <w:rFonts w:asciiTheme="majorBidi" w:hAnsiTheme="majorBidi" w:cstheme="majorBidi"/>
          <w:sz w:val="24"/>
          <w:szCs w:val="24"/>
        </w:rPr>
        <w:t>Immunization remains always a big challenge for Pakistan and the coverage has been reported significant low that results high morbidity, mortality reported due to vaccine preventable diseases.</w:t>
      </w:r>
      <w:r w:rsidR="00B16504" w:rsidRPr="00D5267B">
        <w:rPr>
          <w:rFonts w:asciiTheme="majorBidi" w:hAnsiTheme="majorBidi" w:cstheme="majorBidi"/>
          <w:sz w:val="24"/>
          <w:szCs w:val="24"/>
        </w:rPr>
        <w:t xml:space="preserve"> </w:t>
      </w:r>
      <w:r w:rsidR="007C375B" w:rsidRPr="00D5267B">
        <w:rPr>
          <w:rFonts w:asciiTheme="majorBidi" w:hAnsiTheme="majorBidi" w:cstheme="majorBidi"/>
          <w:sz w:val="24"/>
          <w:szCs w:val="24"/>
        </w:rPr>
        <w:t xml:space="preserve">Multiple factors including financial </w:t>
      </w:r>
      <w:r w:rsidRPr="00D5267B">
        <w:rPr>
          <w:rFonts w:asciiTheme="majorBidi" w:hAnsiTheme="majorBidi" w:cstheme="majorBidi"/>
          <w:sz w:val="24"/>
          <w:szCs w:val="24"/>
        </w:rPr>
        <w:t>constraints</w:t>
      </w:r>
      <w:r w:rsidR="007C375B" w:rsidRPr="00D5267B">
        <w:rPr>
          <w:rFonts w:asciiTheme="majorBidi" w:hAnsiTheme="majorBidi" w:cstheme="majorBidi"/>
          <w:sz w:val="24"/>
          <w:szCs w:val="24"/>
        </w:rPr>
        <w:t xml:space="preserve">, psychosocial issue and cultural barrier are the predominant factors </w:t>
      </w:r>
      <w:r w:rsidRPr="00D5267B">
        <w:rPr>
          <w:rFonts w:asciiTheme="majorBidi" w:hAnsiTheme="majorBidi" w:cstheme="majorBidi"/>
          <w:sz w:val="24"/>
          <w:szCs w:val="24"/>
        </w:rPr>
        <w:t>affects poor vaccination</w:t>
      </w:r>
      <w:r w:rsidR="00B16504" w:rsidRPr="00D5267B">
        <w:rPr>
          <w:rFonts w:asciiTheme="majorBidi" w:hAnsiTheme="majorBidi" w:cstheme="majorBidi"/>
          <w:sz w:val="24"/>
          <w:szCs w:val="24"/>
        </w:rPr>
        <w:t xml:space="preserve">. Due to the above-mentioned reason the Pakistan is one of the countries, where the basic health services utilization faces many troubles and unutilized is familiar. </w:t>
      </w:r>
      <w:r w:rsidR="00B16504" w:rsidRPr="00D5267B">
        <w:rPr>
          <w:rFonts w:asciiTheme="majorBidi" w:hAnsiTheme="majorBidi" w:cstheme="majorBidi"/>
          <w:b/>
          <w:sz w:val="24"/>
          <w:szCs w:val="24"/>
        </w:rPr>
        <w:t>Methods</w:t>
      </w:r>
      <w:r w:rsidR="00B16504" w:rsidRPr="00D5267B">
        <w:rPr>
          <w:rFonts w:asciiTheme="majorBidi" w:hAnsiTheme="majorBidi" w:cstheme="majorBidi"/>
          <w:bCs/>
          <w:sz w:val="24"/>
          <w:szCs w:val="24"/>
        </w:rPr>
        <w:t>: This study was part of quasi-experimental with control and intervention design and was conducted in primary Health care governmental Basic Health units catchment population of Panjgur by interviewing house head who were selected randomly after the sample size calculation. Self-administered valid and reliable questionnaire were adapted after taking the written consent. Ethical consideration was taken from ethical committee of Bridge Consultant foundation of Pakistan.</w:t>
      </w:r>
      <w:r w:rsidR="00B16504" w:rsidRPr="00D5267B">
        <w:rPr>
          <w:rFonts w:asciiTheme="majorBidi" w:hAnsiTheme="majorBidi" w:cstheme="majorBidi"/>
          <w:b/>
          <w:sz w:val="24"/>
          <w:szCs w:val="24"/>
        </w:rPr>
        <w:t xml:space="preserve"> Results</w:t>
      </w:r>
      <w:r w:rsidR="00B16504" w:rsidRPr="00D5267B">
        <w:rPr>
          <w:rFonts w:asciiTheme="majorBidi" w:hAnsiTheme="majorBidi" w:cstheme="majorBidi"/>
          <w:bCs/>
          <w:sz w:val="24"/>
          <w:szCs w:val="24"/>
        </w:rPr>
        <w:t xml:space="preserve">: Total 243 household head including fathers were interviewed during this baseline survey. The mean age of the fathers were 30±5 years. Routine immunization Services utilization with in both Basic Health unit were not found statistically significant (p=0.33). However, the socio demographic information like income, level of education , Household members , Number of children , Under-five children and Sex of Children when compared with the practices were found statistically significant (p&lt;0.05). </w:t>
      </w:r>
      <w:r w:rsidR="00B16504" w:rsidRPr="00D5267B">
        <w:rPr>
          <w:rFonts w:asciiTheme="majorBidi" w:hAnsiTheme="majorBidi" w:cstheme="majorBidi"/>
          <w:sz w:val="24"/>
          <w:szCs w:val="24"/>
        </w:rPr>
        <w:t xml:space="preserve">Study observed partial </w:t>
      </w:r>
      <w:r w:rsidR="00112907">
        <w:rPr>
          <w:rFonts w:asciiTheme="majorBidi" w:hAnsiTheme="majorBidi" w:cstheme="majorBidi"/>
          <w:sz w:val="24"/>
          <w:szCs w:val="24"/>
        </w:rPr>
        <w:t>status</w:t>
      </w:r>
      <w:r w:rsidR="00B16504" w:rsidRPr="00D5267B">
        <w:rPr>
          <w:rFonts w:asciiTheme="majorBidi" w:hAnsiTheme="majorBidi" w:cstheme="majorBidi"/>
          <w:sz w:val="24"/>
          <w:szCs w:val="24"/>
        </w:rPr>
        <w:t xml:space="preserve"> towards routine immunization as will low immunization status in under five children </w:t>
      </w:r>
      <w:r w:rsidR="00B16504" w:rsidRPr="00D5267B">
        <w:rPr>
          <w:rFonts w:asciiTheme="majorBidi" w:hAnsiTheme="majorBidi" w:cstheme="majorBidi"/>
          <w:bCs/>
          <w:sz w:val="24"/>
          <w:szCs w:val="24"/>
        </w:rPr>
        <w:t xml:space="preserve">was found statistically significant (p&lt;0.05). </w:t>
      </w:r>
    </w:p>
    <w:p w:rsidR="00B16504" w:rsidRPr="00D5267B" w:rsidRDefault="00B16504" w:rsidP="00D5267B">
      <w:pPr>
        <w:spacing w:line="360" w:lineRule="auto"/>
        <w:ind w:firstLine="720"/>
        <w:jc w:val="both"/>
        <w:rPr>
          <w:rFonts w:asciiTheme="majorBidi" w:hAnsiTheme="majorBidi" w:cstheme="majorBidi"/>
          <w:sz w:val="24"/>
          <w:szCs w:val="24"/>
        </w:rPr>
      </w:pPr>
      <w:r w:rsidRPr="00D5267B">
        <w:rPr>
          <w:rFonts w:asciiTheme="majorBidi" w:hAnsiTheme="majorBidi" w:cstheme="majorBidi"/>
          <w:b/>
          <w:sz w:val="24"/>
          <w:szCs w:val="24"/>
        </w:rPr>
        <w:t>Conclusions:</w:t>
      </w:r>
      <w:r w:rsidRPr="00D5267B">
        <w:rPr>
          <w:rFonts w:asciiTheme="majorBidi" w:hAnsiTheme="majorBidi" w:cstheme="majorBidi"/>
          <w:bCs/>
          <w:sz w:val="24"/>
          <w:szCs w:val="24"/>
        </w:rPr>
        <w:t xml:space="preserve"> Practices among routine immunization were not found up to the standards in these population in the Catchment areas of Basic Health Units of Pakistan.</w:t>
      </w:r>
      <w:r w:rsidR="00FA2CB7" w:rsidRPr="00D5267B">
        <w:rPr>
          <w:rFonts w:asciiTheme="majorBidi" w:hAnsiTheme="majorBidi" w:cstheme="majorBidi"/>
          <w:bCs/>
          <w:sz w:val="24"/>
          <w:szCs w:val="24"/>
        </w:rPr>
        <w:t xml:space="preserve"> </w:t>
      </w:r>
    </w:p>
    <w:p w:rsidR="00B16504" w:rsidRPr="00D5267B" w:rsidRDefault="00B16504" w:rsidP="00D5267B">
      <w:pPr>
        <w:spacing w:line="360" w:lineRule="auto"/>
        <w:jc w:val="both"/>
        <w:rPr>
          <w:rFonts w:asciiTheme="majorBidi" w:hAnsiTheme="majorBidi" w:cstheme="majorBidi"/>
          <w:sz w:val="24"/>
          <w:szCs w:val="24"/>
        </w:rPr>
      </w:pPr>
    </w:p>
    <w:p w:rsidR="00903658" w:rsidRPr="00D5267B" w:rsidRDefault="00903658" w:rsidP="00D5267B">
      <w:pPr>
        <w:spacing w:line="360" w:lineRule="auto"/>
        <w:jc w:val="both"/>
        <w:rPr>
          <w:rFonts w:asciiTheme="majorBidi" w:hAnsiTheme="majorBidi" w:cstheme="majorBidi"/>
          <w:sz w:val="24"/>
          <w:szCs w:val="24"/>
        </w:rPr>
      </w:pPr>
      <w:r w:rsidRPr="00D5267B">
        <w:rPr>
          <w:rFonts w:asciiTheme="majorBidi" w:hAnsiTheme="majorBidi" w:cstheme="majorBidi"/>
          <w:b/>
          <w:sz w:val="24"/>
          <w:szCs w:val="24"/>
        </w:rPr>
        <w:t>Key Words</w:t>
      </w:r>
      <w:r w:rsidRPr="00D5267B">
        <w:rPr>
          <w:rFonts w:asciiTheme="majorBidi" w:hAnsiTheme="majorBidi" w:cstheme="majorBidi"/>
          <w:sz w:val="24"/>
          <w:szCs w:val="24"/>
        </w:rPr>
        <w:t>: Immunization status, Knowledge of parents, Practices, Assessment and Vaccination. Primary health care, basic health units, Pakistan.</w:t>
      </w:r>
    </w:p>
    <w:p w:rsidR="00903658" w:rsidRPr="00D5267B" w:rsidRDefault="00903658" w:rsidP="00D5267B">
      <w:pPr>
        <w:spacing w:line="360" w:lineRule="auto"/>
        <w:jc w:val="both"/>
        <w:rPr>
          <w:rFonts w:asciiTheme="majorBidi" w:hAnsiTheme="majorBidi" w:cstheme="majorBidi"/>
          <w:sz w:val="24"/>
          <w:szCs w:val="24"/>
        </w:rPr>
      </w:pPr>
    </w:p>
    <w:p w:rsidR="00903658" w:rsidRPr="00D5267B" w:rsidRDefault="00903658" w:rsidP="00D5267B">
      <w:pPr>
        <w:spacing w:line="360" w:lineRule="auto"/>
        <w:jc w:val="both"/>
        <w:rPr>
          <w:rFonts w:asciiTheme="majorBidi" w:hAnsiTheme="majorBidi" w:cstheme="majorBidi"/>
          <w:sz w:val="24"/>
          <w:szCs w:val="24"/>
        </w:rPr>
      </w:pPr>
    </w:p>
    <w:p w:rsidR="00903658" w:rsidRPr="00D5267B" w:rsidRDefault="00903658" w:rsidP="00D5267B">
      <w:pPr>
        <w:spacing w:line="360" w:lineRule="auto"/>
        <w:jc w:val="both"/>
        <w:rPr>
          <w:rFonts w:asciiTheme="majorBidi" w:hAnsiTheme="majorBidi" w:cstheme="majorBidi"/>
          <w:sz w:val="24"/>
          <w:szCs w:val="24"/>
        </w:rPr>
      </w:pPr>
    </w:p>
    <w:p w:rsidR="00903658" w:rsidRPr="00D5267B" w:rsidRDefault="00903658" w:rsidP="00D5267B">
      <w:pPr>
        <w:spacing w:line="360" w:lineRule="auto"/>
        <w:jc w:val="both"/>
        <w:rPr>
          <w:rFonts w:asciiTheme="majorBidi" w:hAnsiTheme="majorBidi" w:cstheme="majorBidi"/>
          <w:sz w:val="24"/>
          <w:szCs w:val="24"/>
        </w:rPr>
      </w:pPr>
    </w:p>
    <w:p w:rsidR="00903658" w:rsidRPr="00D5267B" w:rsidRDefault="00903658" w:rsidP="00D5267B">
      <w:pPr>
        <w:spacing w:line="360" w:lineRule="auto"/>
        <w:rPr>
          <w:rFonts w:asciiTheme="majorBidi" w:hAnsiTheme="majorBidi" w:cstheme="majorBidi"/>
          <w:b/>
          <w:sz w:val="24"/>
          <w:szCs w:val="24"/>
        </w:rPr>
      </w:pPr>
      <w:r w:rsidRPr="00D5267B">
        <w:rPr>
          <w:rFonts w:asciiTheme="majorBidi" w:hAnsiTheme="majorBidi" w:cstheme="majorBidi"/>
          <w:b/>
          <w:sz w:val="24"/>
          <w:szCs w:val="24"/>
        </w:rPr>
        <w:lastRenderedPageBreak/>
        <w:t>INTRODUCTION</w:t>
      </w:r>
    </w:p>
    <w:p w:rsidR="00903658" w:rsidRPr="00D5267B" w:rsidRDefault="00FA2CB7" w:rsidP="00D5267B">
      <w:pPr>
        <w:spacing w:line="360" w:lineRule="auto"/>
        <w:jc w:val="both"/>
        <w:rPr>
          <w:rFonts w:asciiTheme="majorBidi" w:hAnsiTheme="majorBidi" w:cstheme="majorBidi"/>
          <w:sz w:val="24"/>
          <w:szCs w:val="24"/>
        </w:rPr>
      </w:pPr>
      <w:r w:rsidRPr="00D5267B">
        <w:rPr>
          <w:rFonts w:asciiTheme="majorBidi" w:hAnsiTheme="majorBidi" w:cstheme="majorBidi"/>
          <w:sz w:val="24"/>
          <w:szCs w:val="24"/>
        </w:rPr>
        <w:t>Routine immunization is considered as a biggest challenge in the Developing countries like Pakistan where is significant low coverage of immunizations has been reported resulting in high morbidity and mortality documented. Different studies proved</w:t>
      </w:r>
      <w:r w:rsidR="00903658" w:rsidRPr="00D5267B">
        <w:rPr>
          <w:rFonts w:asciiTheme="majorBidi" w:hAnsiTheme="majorBidi" w:cstheme="majorBidi"/>
          <w:sz w:val="24"/>
          <w:szCs w:val="24"/>
        </w:rPr>
        <w:t xml:space="preserve"> that the health care services consumption under control of </w:t>
      </w:r>
      <w:r w:rsidRPr="00D5267B">
        <w:rPr>
          <w:rFonts w:asciiTheme="majorBidi" w:hAnsiTheme="majorBidi" w:cstheme="majorBidi"/>
          <w:sz w:val="24"/>
          <w:szCs w:val="24"/>
        </w:rPr>
        <w:t xml:space="preserve">public sectors always remained low in Pakistan </w:t>
      </w:r>
      <w:r w:rsidR="00903658" w:rsidRPr="00D5267B">
        <w:rPr>
          <w:rFonts w:asciiTheme="majorBidi" w:hAnsiTheme="majorBidi" w:cstheme="majorBidi"/>
          <w:sz w:val="24"/>
          <w:szCs w:val="24"/>
        </w:rPr>
        <w:fldChar w:fldCharType="begin"/>
      </w:r>
      <w:r w:rsidR="008E5E1B">
        <w:rPr>
          <w:rFonts w:asciiTheme="majorBidi" w:hAnsiTheme="majorBidi" w:cstheme="majorBidi"/>
          <w:sz w:val="24"/>
          <w:szCs w:val="24"/>
        </w:rPr>
        <w:instrText xml:space="preserve"> ADDIN EN.CITE &lt;EndNote&gt;&lt;Cite&gt;&lt;Author&gt;Bassier-Paltoo&lt;/Author&gt;&lt;Year&gt;2009&lt;/Year&gt;&lt;RecNum&gt;5&lt;/RecNum&gt;&lt;DisplayText&gt;[1]&lt;/DisplayText&gt;&lt;record&gt;&lt;rec-number&gt;5&lt;/rec-number&gt;&lt;foreign-keys&gt;&lt;key app="EN" db-id="05pxzwvdlsdsv6epfds5apf1ftearx0spdzp"&gt;5&lt;/key&gt;&lt;/foreign-keys&gt;&lt;ref-type name="Journal Article"&gt;17&lt;/ref-type&gt;&lt;contributors&gt;&lt;authors&gt;&lt;author&gt;M.A. Bassier-Paltoo&lt;/author&gt;&lt;author&gt;L.M. Costa Monteiro&lt;/author&gt;&lt;author&gt;D.L. Ramsammy&lt;/author&gt;&lt;/authors&gt;&lt;/contributors&gt;&lt;titles&gt;&lt;title&gt;Section II: Poster Sessions&lt;/title&gt;&lt;secondary-title&gt;Journal of Urban Health&lt;/secondary-title&gt;&lt;alt-title&gt;J Urban Health&lt;/alt-title&gt;&lt;/titles&gt;&lt;periodical&gt;&lt;full-title&gt;Journal of Urban Health&lt;/full-title&gt;&lt;abbr-1&gt;J Urban Health&lt;/abbr-1&gt;&lt;/periodical&gt;&lt;alt-periodical&gt;&lt;full-title&gt;Journal of Urban Health&lt;/full-title&gt;&lt;abbr-1&gt;J Urban Health&lt;/abbr-1&gt;&lt;/alt-periodical&gt;&lt;pages&gt;389-497&lt;/pages&gt;&lt;volume&gt;86&lt;/volume&gt;&lt;number&gt;3&lt;/number&gt;&lt;dates&gt;&lt;year&gt;2009&lt;/year&gt;&lt;pub-dates&gt;&lt;date&gt;2009/05/01&lt;/date&gt;&lt;/pub-dates&gt;&lt;/dates&gt;&lt;publisher&gt;Springer US&lt;/publisher&gt;&lt;isbn&gt;1099-3460&lt;/isbn&gt;&lt;urls&gt;&lt;related-urls&gt;&lt;url&gt;http://dx.doi.org/10.1007/s11524-009-9361-8&lt;/url&gt;&lt;/related-urls&gt;&lt;/urls&gt;&lt;electronic-resource-num&gt;10.1007/s11524-009-9361-8&lt;/electronic-resource-num&gt;&lt;language&gt;English&lt;/language&gt;&lt;/record&gt;&lt;/Cite&gt;&lt;/EndNote&gt;</w:instrText>
      </w:r>
      <w:r w:rsidR="00903658" w:rsidRPr="00D5267B">
        <w:rPr>
          <w:rFonts w:asciiTheme="majorBidi" w:hAnsiTheme="majorBidi" w:cstheme="majorBidi"/>
          <w:sz w:val="24"/>
          <w:szCs w:val="24"/>
        </w:rPr>
        <w:fldChar w:fldCharType="separate"/>
      </w:r>
      <w:r w:rsidR="008E5E1B">
        <w:rPr>
          <w:rFonts w:asciiTheme="majorBidi" w:hAnsiTheme="majorBidi" w:cstheme="majorBidi"/>
          <w:noProof/>
          <w:sz w:val="24"/>
          <w:szCs w:val="24"/>
        </w:rPr>
        <w:t>[</w:t>
      </w:r>
      <w:hyperlink w:anchor="_ENREF_1" w:tooltip="Bassier-Paltoo, 2009 #5" w:history="1">
        <w:r w:rsidR="00183780">
          <w:rPr>
            <w:rFonts w:asciiTheme="majorBidi" w:hAnsiTheme="majorBidi" w:cstheme="majorBidi"/>
            <w:noProof/>
            <w:sz w:val="24"/>
            <w:szCs w:val="24"/>
          </w:rPr>
          <w:t>1</w:t>
        </w:r>
      </w:hyperlink>
      <w:r w:rsidR="008E5E1B">
        <w:rPr>
          <w:rFonts w:asciiTheme="majorBidi" w:hAnsiTheme="majorBidi" w:cstheme="majorBidi"/>
          <w:noProof/>
          <w:sz w:val="24"/>
          <w:szCs w:val="24"/>
        </w:rPr>
        <w:t>]</w:t>
      </w:r>
      <w:r w:rsidR="00903658" w:rsidRPr="00D5267B">
        <w:rPr>
          <w:rFonts w:asciiTheme="majorBidi" w:hAnsiTheme="majorBidi" w:cstheme="majorBidi"/>
          <w:sz w:val="24"/>
          <w:szCs w:val="24"/>
        </w:rPr>
        <w:fldChar w:fldCharType="end"/>
      </w:r>
      <w:r w:rsidR="00903658" w:rsidRPr="00D5267B">
        <w:rPr>
          <w:rFonts w:asciiTheme="majorBidi" w:hAnsiTheme="majorBidi" w:cstheme="majorBidi"/>
          <w:sz w:val="24"/>
          <w:szCs w:val="24"/>
        </w:rPr>
        <w:t>. The Human Development Report 2006 has mentioned that the literacy people in the nation are more the 50 percent. In this situation only the Health Education is a vital element of all the health programs by the Government through educating the communities and the public. Pakistan has a widespread health care–deliverance structure consisting of a mix of both community and public sectors. The public sectors also provide preventive services in the course of vertical programs.</w:t>
      </w:r>
      <w:r w:rsidR="00C454C2" w:rsidRPr="00D5267B">
        <w:rPr>
          <w:rFonts w:asciiTheme="majorBidi" w:hAnsiTheme="majorBidi" w:cstheme="majorBidi"/>
          <w:sz w:val="24"/>
          <w:szCs w:val="24"/>
        </w:rPr>
        <w:t xml:space="preserve"> </w:t>
      </w:r>
      <w:r w:rsidR="00903658" w:rsidRPr="00D5267B">
        <w:rPr>
          <w:rFonts w:asciiTheme="majorBidi" w:hAnsiTheme="majorBidi" w:cstheme="majorBidi"/>
          <w:sz w:val="24"/>
          <w:szCs w:val="24"/>
        </w:rPr>
        <w:t>The health summary of Pakistan is characterized by elevated population growth rate, elevated infant and child mortality rate, high maternal mortality ratio, and a double load of infectious and non-communicab</w:t>
      </w:r>
      <w:r w:rsidR="00C454C2" w:rsidRPr="00D5267B">
        <w:rPr>
          <w:rFonts w:asciiTheme="majorBidi" w:hAnsiTheme="majorBidi" w:cstheme="majorBidi"/>
          <w:sz w:val="24"/>
          <w:szCs w:val="24"/>
        </w:rPr>
        <w:t>le diseases. The expected total</w:t>
      </w:r>
      <w:r w:rsidR="00903658" w:rsidRPr="00D5267B">
        <w:rPr>
          <w:rFonts w:asciiTheme="majorBidi" w:hAnsiTheme="majorBidi" w:cstheme="majorBidi"/>
          <w:sz w:val="24"/>
          <w:szCs w:val="24"/>
        </w:rPr>
        <w:t xml:space="preserve"> coverage for a completely immunized child in Pakistan varies amid 56% to 88%, with considerable inequality among provinces. Balochistan is the largest province of Pakistan in terms of land area, comprising 44 percent of the national territory. It’s in contrast, the smallest by far in terms of population. Only 35 percent of children age 12-23 received BCG at birth before their first birthday.</w:t>
      </w:r>
    </w:p>
    <w:p w:rsidR="00C454C2" w:rsidRPr="00D5267B" w:rsidRDefault="00C454C2" w:rsidP="00D5267B">
      <w:pPr>
        <w:spacing w:line="360" w:lineRule="auto"/>
        <w:jc w:val="both"/>
        <w:rPr>
          <w:rFonts w:asciiTheme="majorBidi" w:hAnsiTheme="majorBidi" w:cstheme="majorBidi"/>
          <w:sz w:val="24"/>
          <w:szCs w:val="24"/>
        </w:rPr>
      </w:pPr>
      <w:r w:rsidRPr="00D5267B">
        <w:rPr>
          <w:rFonts w:asciiTheme="majorBidi" w:hAnsiTheme="majorBidi" w:cstheme="majorBidi"/>
          <w:sz w:val="24"/>
          <w:szCs w:val="24"/>
        </w:rPr>
        <w:t>S</w:t>
      </w:r>
      <w:r w:rsidR="00903658" w:rsidRPr="00D5267B">
        <w:rPr>
          <w:rFonts w:asciiTheme="majorBidi" w:hAnsiTheme="majorBidi" w:cstheme="majorBidi"/>
          <w:sz w:val="24"/>
          <w:szCs w:val="24"/>
        </w:rPr>
        <w:t xml:space="preserve">tudies that assessed causes of low immunization specifically in Pakistan it was found that socio economic characteristic, awareness, access, and managerial issues have connection to low immunization coverage in the country. Health policies in Pakistan are aimed to address the basic problems in health sector by strengthening </w:t>
      </w:r>
      <w:r w:rsidR="00B6504A" w:rsidRPr="00D5267B">
        <w:rPr>
          <w:rFonts w:asciiTheme="majorBidi" w:hAnsiTheme="majorBidi" w:cstheme="majorBidi"/>
          <w:sz w:val="24"/>
          <w:szCs w:val="24"/>
        </w:rPr>
        <w:t>the health care system.</w:t>
      </w:r>
      <w:r w:rsidRPr="00D5267B">
        <w:rPr>
          <w:rFonts w:asciiTheme="majorBidi" w:hAnsiTheme="majorBidi" w:cstheme="majorBidi"/>
          <w:sz w:val="24"/>
          <w:szCs w:val="24"/>
        </w:rPr>
        <w:t xml:space="preserve"> According to MICS Balochistan 2010 nearly 64 percent children had received at least one vaccination; the overall complete vaccination rate was only 4 percent for those who were vaccinated at any time before the survey and in the age group 12-23 months</w:t>
      </w:r>
      <w:r w:rsidRPr="00D5267B">
        <w:rPr>
          <w:rFonts w:asciiTheme="majorBidi" w:hAnsiTheme="majorBidi" w:cstheme="majorBidi"/>
          <w:sz w:val="24"/>
          <w:szCs w:val="24"/>
        </w:rPr>
        <w:fldChar w:fldCharType="begin"/>
      </w:r>
      <w:r w:rsidR="008E5E1B">
        <w:rPr>
          <w:rFonts w:asciiTheme="majorBidi" w:hAnsiTheme="majorBidi" w:cstheme="majorBidi"/>
          <w:sz w:val="24"/>
          <w:szCs w:val="24"/>
        </w:rPr>
        <w:instrText xml:space="preserve"> ADDIN EN.CITE &lt;EndNote&gt;&lt;Cite&gt;&lt;Author&gt;Owais&lt;/Author&gt;&lt;Year&gt;2013&lt;/Year&gt;&lt;RecNum&gt;143&lt;/RecNum&gt;&lt;DisplayText&gt;[2]&lt;/DisplayText&gt;&lt;record&gt;&lt;rec-number&gt;143&lt;/rec-number&gt;&lt;foreign-keys&gt;&lt;key app="EN" db-id="05pxzwvdlsdsv6epfds5apf1ftearx0spdzp"&gt;143&lt;/key&gt;&lt;/foreign-keys&gt;&lt;ref-type name="Journal Article"&gt;17&lt;/ref-type&gt;&lt;contributors&gt;&lt;authors&gt;&lt;author&gt;Aatekah Owais&lt;/author&gt;&lt;author&gt;Asif Raza Khowaja&lt;/author&gt;&lt;author&gt;Syed Asad Ali&lt;/author&gt;&lt;author&gt;Anita K.M. Zaidi&lt;/author&gt;&lt;/authors&gt;&lt;/contributors&gt;&lt;titles&gt;&lt;title&gt;Pakistan’s expanded programme on immunization: An overview in the contextof polio eradication and strategies for improving coverage&lt;/title&gt;&lt;/titles&gt;&lt;dates&gt;&lt;year&gt;2013&lt;/year&gt;&lt;/dates&gt;&lt;urls&gt;&lt;related-urls&gt;&lt;url&gt;www.ncbi.nlm.nih.gov/pubmed/23707167&lt;/url&gt;&lt;/related-urls&gt;&lt;/urls&gt;&lt;/record&gt;&lt;/Cite&gt;&lt;/EndNote&gt;</w:instrText>
      </w:r>
      <w:r w:rsidRPr="00D5267B">
        <w:rPr>
          <w:rFonts w:asciiTheme="majorBidi" w:hAnsiTheme="majorBidi" w:cstheme="majorBidi"/>
          <w:sz w:val="24"/>
          <w:szCs w:val="24"/>
        </w:rPr>
        <w:fldChar w:fldCharType="separate"/>
      </w:r>
      <w:r w:rsidR="008E5E1B">
        <w:rPr>
          <w:rFonts w:asciiTheme="majorBidi" w:hAnsiTheme="majorBidi" w:cstheme="majorBidi"/>
          <w:noProof/>
          <w:sz w:val="24"/>
          <w:szCs w:val="24"/>
        </w:rPr>
        <w:t>[</w:t>
      </w:r>
      <w:hyperlink w:anchor="_ENREF_2" w:tooltip="Owais, 2013 #143" w:history="1">
        <w:r w:rsidR="00183780">
          <w:rPr>
            <w:rFonts w:asciiTheme="majorBidi" w:hAnsiTheme="majorBidi" w:cstheme="majorBidi"/>
            <w:noProof/>
            <w:sz w:val="24"/>
            <w:szCs w:val="24"/>
          </w:rPr>
          <w:t>2</w:t>
        </w:r>
      </w:hyperlink>
      <w:r w:rsidR="008E5E1B">
        <w:rPr>
          <w:rFonts w:asciiTheme="majorBidi" w:hAnsiTheme="majorBidi" w:cstheme="majorBidi"/>
          <w:noProof/>
          <w:sz w:val="24"/>
          <w:szCs w:val="24"/>
        </w:rPr>
        <w:t>]</w:t>
      </w:r>
      <w:r w:rsidRPr="00D5267B">
        <w:rPr>
          <w:rFonts w:asciiTheme="majorBidi" w:hAnsiTheme="majorBidi" w:cstheme="majorBidi"/>
          <w:sz w:val="24"/>
          <w:szCs w:val="24"/>
        </w:rPr>
        <w:fldChar w:fldCharType="end"/>
      </w:r>
      <w:r w:rsidRPr="00D5267B">
        <w:rPr>
          <w:rFonts w:asciiTheme="majorBidi" w:hAnsiTheme="majorBidi" w:cstheme="majorBidi"/>
          <w:sz w:val="24"/>
          <w:szCs w:val="24"/>
        </w:rPr>
        <w:t xml:space="preserve">. The percentage of children, who were fully vaccinated before their first birth day, was only 2 percent. With regard to polio and DPT vaccines, the rate for subsequent doses, showed a declining trend </w:t>
      </w:r>
      <w:r w:rsidRPr="00D5267B">
        <w:rPr>
          <w:rFonts w:asciiTheme="majorBidi" w:hAnsiTheme="majorBidi" w:cstheme="majorBidi"/>
          <w:sz w:val="24"/>
          <w:szCs w:val="24"/>
        </w:rPr>
        <w:fldChar w:fldCharType="begin"/>
      </w:r>
      <w:r w:rsidR="008E5E1B">
        <w:rPr>
          <w:rFonts w:asciiTheme="majorBidi" w:hAnsiTheme="majorBidi" w:cstheme="majorBidi"/>
          <w:sz w:val="24"/>
          <w:szCs w:val="24"/>
        </w:rPr>
        <w:instrText xml:space="preserve"> ADDIN EN.CITE &lt;EndNote&gt;&lt;Cite&gt;&lt;Author&gt;MICS&lt;/Author&gt;&lt;Year&gt;2011&lt;/Year&gt;&lt;RecNum&gt;141&lt;/RecNum&gt;&lt;DisplayText&gt;[3]&lt;/DisplayText&gt;&lt;record&gt;&lt;rec-number&gt;141&lt;/rec-number&gt;&lt;foreign-keys&gt;&lt;key app="EN" db-id="05pxzwvdlsdsv6epfds5apf1ftearx0spdzp"&gt;141&lt;/key&gt;&lt;/foreign-keys&gt;&lt;ref-type name="Government Document"&gt;46&lt;/ref-type&gt;&lt;contributors&gt;&lt;authors&gt;&lt;author&gt;MICS&lt;/author&gt;&lt;/authors&gt;&lt;secondary-authors&gt;&lt;author&gt;Health&lt;/author&gt;&lt;/secondary-authors&gt;&lt;/contributors&gt;&lt;titles&gt;&lt;title&gt;BALOCHISTAN MULTIPLE INDICATOR CLUSTER SURVEY&lt;/title&gt;&lt;/titles&gt;&lt;dates&gt;&lt;year&gt;2011&lt;/year&gt;&lt;/dates&gt;&lt;publisher&gt;Planning and Development (P&amp;amp;D) Department Government of Balochistan In collaboration with UNICEF (United Nations Children’s Fund)&lt;/publisher&gt;&lt;urls&gt;&lt;related-urls&gt;&lt;url&gt;http://www.biomedcentral.com/content/pdf/1742-4755-7-30.pdf&lt;/url&gt;&lt;/related-urls&gt;&lt;/urls&gt;&lt;/record&gt;&lt;/Cite&gt;&lt;/EndNote&gt;</w:instrText>
      </w:r>
      <w:r w:rsidRPr="00D5267B">
        <w:rPr>
          <w:rFonts w:asciiTheme="majorBidi" w:hAnsiTheme="majorBidi" w:cstheme="majorBidi"/>
          <w:sz w:val="24"/>
          <w:szCs w:val="24"/>
        </w:rPr>
        <w:fldChar w:fldCharType="separate"/>
      </w:r>
      <w:r w:rsidR="008E5E1B">
        <w:rPr>
          <w:rFonts w:asciiTheme="majorBidi" w:hAnsiTheme="majorBidi" w:cstheme="majorBidi"/>
          <w:noProof/>
          <w:sz w:val="24"/>
          <w:szCs w:val="24"/>
        </w:rPr>
        <w:t>[</w:t>
      </w:r>
      <w:hyperlink w:anchor="_ENREF_3" w:tooltip="MICS, 2011 #141" w:history="1">
        <w:r w:rsidR="00183780">
          <w:rPr>
            <w:rFonts w:asciiTheme="majorBidi" w:hAnsiTheme="majorBidi" w:cstheme="majorBidi"/>
            <w:noProof/>
            <w:sz w:val="24"/>
            <w:szCs w:val="24"/>
          </w:rPr>
          <w:t>3</w:t>
        </w:r>
      </w:hyperlink>
      <w:r w:rsidR="008E5E1B">
        <w:rPr>
          <w:rFonts w:asciiTheme="majorBidi" w:hAnsiTheme="majorBidi" w:cstheme="majorBidi"/>
          <w:noProof/>
          <w:sz w:val="24"/>
          <w:szCs w:val="24"/>
        </w:rPr>
        <w:t>]</w:t>
      </w:r>
      <w:r w:rsidRPr="00D5267B">
        <w:rPr>
          <w:rFonts w:asciiTheme="majorBidi" w:hAnsiTheme="majorBidi" w:cstheme="majorBidi"/>
          <w:sz w:val="24"/>
          <w:szCs w:val="24"/>
        </w:rPr>
        <w:fldChar w:fldCharType="end"/>
      </w:r>
      <w:r w:rsidRPr="00D5267B">
        <w:rPr>
          <w:rFonts w:asciiTheme="majorBidi" w:hAnsiTheme="majorBidi" w:cstheme="majorBidi"/>
          <w:sz w:val="24"/>
          <w:szCs w:val="24"/>
        </w:rPr>
        <w:t xml:space="preserve"> Overall, complete immunization was slightly higher for female children. Highest rate of complete immunization was noted in Makran region (7 percent) and lowest in Zhob region (0.5 percent). Children in urban areas were more likely to receive complete immunization compared to rural areas (10.4 versus 2.4percent) </w:t>
      </w:r>
      <w:r w:rsidRPr="00D5267B">
        <w:rPr>
          <w:rFonts w:asciiTheme="majorBidi" w:hAnsiTheme="majorBidi" w:cstheme="majorBidi"/>
          <w:sz w:val="24"/>
          <w:szCs w:val="24"/>
        </w:rPr>
        <w:fldChar w:fldCharType="begin"/>
      </w:r>
      <w:r w:rsidR="008E5E1B">
        <w:rPr>
          <w:rFonts w:asciiTheme="majorBidi" w:hAnsiTheme="majorBidi" w:cstheme="majorBidi"/>
          <w:sz w:val="24"/>
          <w:szCs w:val="24"/>
        </w:rPr>
        <w:instrText xml:space="preserve"> ADDIN EN.CITE &lt;EndNote&gt;&lt;Cite&gt;&lt;Author&gt;MICS&lt;/Author&gt;&lt;Year&gt;2011&lt;/Year&gt;&lt;RecNum&gt;141&lt;/RecNum&gt;&lt;DisplayText&gt;[3]&lt;/DisplayText&gt;&lt;record&gt;&lt;rec-number&gt;141&lt;/rec-number&gt;&lt;foreign-keys&gt;&lt;key app="EN" db-id="05pxzwvdlsdsv6epfds5apf1ftearx0spdzp"&gt;141&lt;/key&gt;&lt;/foreign-keys&gt;&lt;ref-type name="Government Document"&gt;46&lt;/ref-type&gt;&lt;contributors&gt;&lt;authors&gt;&lt;author&gt;MICS&lt;/author&gt;&lt;/authors&gt;&lt;secondary-authors&gt;&lt;author&gt;Health&lt;/author&gt;&lt;/secondary-authors&gt;&lt;/contributors&gt;&lt;titles&gt;&lt;title&gt;BALOCHISTAN MULTIPLE INDICATOR CLUSTER SURVEY&lt;/title&gt;&lt;/titles&gt;&lt;dates&gt;&lt;year&gt;2011&lt;/year&gt;&lt;/dates&gt;&lt;publisher&gt;Planning and Development (P&amp;amp;D) Department Government of Balochistan In collaboration with UNICEF (United Nations Children’s Fund)&lt;/publisher&gt;&lt;urls&gt;&lt;related-urls&gt;&lt;url&gt;http://www.biomedcentral.com/content/pdf/1742-4755-7-30.pdf&lt;/url&gt;&lt;/related-urls&gt;&lt;/urls&gt;&lt;/record&gt;&lt;/Cite&gt;&lt;/EndNote&gt;</w:instrText>
      </w:r>
      <w:r w:rsidRPr="00D5267B">
        <w:rPr>
          <w:rFonts w:asciiTheme="majorBidi" w:hAnsiTheme="majorBidi" w:cstheme="majorBidi"/>
          <w:sz w:val="24"/>
          <w:szCs w:val="24"/>
        </w:rPr>
        <w:fldChar w:fldCharType="separate"/>
      </w:r>
      <w:r w:rsidR="008E5E1B">
        <w:rPr>
          <w:rFonts w:asciiTheme="majorBidi" w:hAnsiTheme="majorBidi" w:cstheme="majorBidi"/>
          <w:noProof/>
          <w:sz w:val="24"/>
          <w:szCs w:val="24"/>
        </w:rPr>
        <w:t>[</w:t>
      </w:r>
      <w:hyperlink w:anchor="_ENREF_3" w:tooltip="MICS, 2011 #141" w:history="1">
        <w:r w:rsidR="00183780">
          <w:rPr>
            <w:rFonts w:asciiTheme="majorBidi" w:hAnsiTheme="majorBidi" w:cstheme="majorBidi"/>
            <w:noProof/>
            <w:sz w:val="24"/>
            <w:szCs w:val="24"/>
          </w:rPr>
          <w:t>3</w:t>
        </w:r>
      </w:hyperlink>
      <w:r w:rsidR="008E5E1B">
        <w:rPr>
          <w:rFonts w:asciiTheme="majorBidi" w:hAnsiTheme="majorBidi" w:cstheme="majorBidi"/>
          <w:noProof/>
          <w:sz w:val="24"/>
          <w:szCs w:val="24"/>
        </w:rPr>
        <w:t>]</w:t>
      </w:r>
      <w:r w:rsidRPr="00D5267B">
        <w:rPr>
          <w:rFonts w:asciiTheme="majorBidi" w:hAnsiTheme="majorBidi" w:cstheme="majorBidi"/>
          <w:sz w:val="24"/>
          <w:szCs w:val="24"/>
        </w:rPr>
        <w:fldChar w:fldCharType="end"/>
      </w:r>
      <w:r w:rsidRPr="00D5267B">
        <w:rPr>
          <w:rFonts w:asciiTheme="majorBidi" w:hAnsiTheme="majorBidi" w:cstheme="majorBidi"/>
          <w:sz w:val="24"/>
          <w:szCs w:val="24"/>
        </w:rPr>
        <w:t xml:space="preserve">. Barriers to universal immunization coverage include poor performance at primary health care level of the EPI, </w:t>
      </w:r>
      <w:r w:rsidRPr="00D5267B">
        <w:rPr>
          <w:rFonts w:asciiTheme="majorBidi" w:hAnsiTheme="majorBidi" w:cstheme="majorBidi"/>
          <w:sz w:val="24"/>
          <w:szCs w:val="24"/>
        </w:rPr>
        <w:lastRenderedPageBreak/>
        <w:t xml:space="preserve">socioeconomic inequity in access to services, decreased demand from population, reduced security, and resistance to vaccines among population sub-groups. Recent conflicts and large-scale natural disasters have severely stressed the already constrained resources of the national EPI. Immunization programs remain least priority for provincial and many district governments in the country </w:t>
      </w:r>
      <w:r w:rsidRPr="00D5267B">
        <w:rPr>
          <w:rFonts w:asciiTheme="majorBidi" w:hAnsiTheme="majorBidi" w:cstheme="majorBidi"/>
          <w:sz w:val="24"/>
          <w:szCs w:val="24"/>
        </w:rPr>
        <w:fldChar w:fldCharType="begin"/>
      </w:r>
      <w:r w:rsidR="008E5E1B">
        <w:rPr>
          <w:rFonts w:asciiTheme="majorBidi" w:hAnsiTheme="majorBidi" w:cstheme="majorBidi"/>
          <w:sz w:val="24"/>
          <w:szCs w:val="24"/>
        </w:rPr>
        <w:instrText xml:space="preserve"> ADDIN EN.CITE &lt;EndNote&gt;&lt;Cite&gt;&lt;Author&gt;MICS&lt;/Author&gt;&lt;Year&gt;2011&lt;/Year&gt;&lt;RecNum&gt;141&lt;/RecNum&gt;&lt;DisplayText&gt;[3]&lt;/DisplayText&gt;&lt;record&gt;&lt;rec-number&gt;141&lt;/rec-number&gt;&lt;foreign-keys&gt;&lt;key app="EN" db-id="05pxzwvdlsdsv6epfds5apf1ftearx0spdzp"&gt;141&lt;/key&gt;&lt;/foreign-keys&gt;&lt;ref-type name="Government Document"&gt;46&lt;/ref-type&gt;&lt;contributors&gt;&lt;authors&gt;&lt;author&gt;MICS&lt;/author&gt;&lt;/authors&gt;&lt;secondary-authors&gt;&lt;author&gt;Health&lt;/author&gt;&lt;/secondary-authors&gt;&lt;/contributors&gt;&lt;titles&gt;&lt;title&gt;BALOCHISTAN MULTIPLE INDICATOR CLUSTER SURVEY&lt;/title&gt;&lt;/titles&gt;&lt;dates&gt;&lt;year&gt;2011&lt;/year&gt;&lt;/dates&gt;&lt;publisher&gt;Planning and Development (P&amp;amp;D) Department Government of Balochistan In collaboration with UNICEF (United Nations Children’s Fund)&lt;/publisher&gt;&lt;urls&gt;&lt;related-urls&gt;&lt;url&gt;http://www.biomedcentral.com/content/pdf/1742-4755-7-30.pdf&lt;/url&gt;&lt;/related-urls&gt;&lt;/urls&gt;&lt;/record&gt;&lt;/Cite&gt;&lt;/EndNote&gt;</w:instrText>
      </w:r>
      <w:r w:rsidRPr="00D5267B">
        <w:rPr>
          <w:rFonts w:asciiTheme="majorBidi" w:hAnsiTheme="majorBidi" w:cstheme="majorBidi"/>
          <w:sz w:val="24"/>
          <w:szCs w:val="24"/>
        </w:rPr>
        <w:fldChar w:fldCharType="separate"/>
      </w:r>
      <w:r w:rsidR="008E5E1B">
        <w:rPr>
          <w:rFonts w:asciiTheme="majorBidi" w:hAnsiTheme="majorBidi" w:cstheme="majorBidi"/>
          <w:noProof/>
          <w:sz w:val="24"/>
          <w:szCs w:val="24"/>
        </w:rPr>
        <w:t>[</w:t>
      </w:r>
      <w:hyperlink w:anchor="_ENREF_3" w:tooltip="MICS, 2011 #141" w:history="1">
        <w:r w:rsidR="00183780">
          <w:rPr>
            <w:rFonts w:asciiTheme="majorBidi" w:hAnsiTheme="majorBidi" w:cstheme="majorBidi"/>
            <w:noProof/>
            <w:sz w:val="24"/>
            <w:szCs w:val="24"/>
          </w:rPr>
          <w:t>3</w:t>
        </w:r>
      </w:hyperlink>
      <w:r w:rsidR="008E5E1B">
        <w:rPr>
          <w:rFonts w:asciiTheme="majorBidi" w:hAnsiTheme="majorBidi" w:cstheme="majorBidi"/>
          <w:noProof/>
          <w:sz w:val="24"/>
          <w:szCs w:val="24"/>
        </w:rPr>
        <w:t>]</w:t>
      </w:r>
      <w:r w:rsidRPr="00D5267B">
        <w:rPr>
          <w:rFonts w:asciiTheme="majorBidi" w:hAnsiTheme="majorBidi" w:cstheme="majorBidi"/>
          <w:sz w:val="24"/>
          <w:szCs w:val="24"/>
        </w:rPr>
        <w:fldChar w:fldCharType="end"/>
      </w:r>
      <w:r w:rsidRPr="00D5267B">
        <w:rPr>
          <w:rFonts w:asciiTheme="majorBidi" w:hAnsiTheme="majorBidi" w:cstheme="majorBidi"/>
          <w:sz w:val="24"/>
          <w:szCs w:val="24"/>
        </w:rPr>
        <w:t xml:space="preserve">. However this study will explore the level of </w:t>
      </w:r>
      <w:r w:rsidR="00112907">
        <w:rPr>
          <w:rFonts w:asciiTheme="majorBidi" w:hAnsiTheme="majorBidi" w:cstheme="majorBidi"/>
          <w:sz w:val="24"/>
          <w:szCs w:val="24"/>
        </w:rPr>
        <w:t>status</w:t>
      </w:r>
      <w:r w:rsidRPr="00D5267B">
        <w:rPr>
          <w:rFonts w:asciiTheme="majorBidi" w:hAnsiTheme="majorBidi" w:cstheme="majorBidi"/>
          <w:sz w:val="24"/>
          <w:szCs w:val="24"/>
        </w:rPr>
        <w:t xml:space="preserve"> towards immunization at rural district of Balochistan before to start the community intervention in the particular areas.</w:t>
      </w:r>
    </w:p>
    <w:p w:rsidR="00903658" w:rsidRPr="00D5267B" w:rsidRDefault="00903658" w:rsidP="00D5267B">
      <w:pPr>
        <w:spacing w:line="360" w:lineRule="auto"/>
        <w:jc w:val="both"/>
        <w:rPr>
          <w:rFonts w:asciiTheme="majorBidi" w:hAnsiTheme="majorBidi" w:cstheme="majorBidi"/>
          <w:b/>
          <w:bCs/>
          <w:sz w:val="24"/>
          <w:szCs w:val="24"/>
        </w:rPr>
      </w:pPr>
      <w:r w:rsidRPr="00D5267B">
        <w:rPr>
          <w:rFonts w:asciiTheme="majorBidi" w:hAnsiTheme="majorBidi" w:cstheme="majorBidi"/>
          <w:b/>
          <w:bCs/>
          <w:sz w:val="24"/>
          <w:szCs w:val="24"/>
        </w:rPr>
        <w:t>METHODS</w:t>
      </w:r>
    </w:p>
    <w:p w:rsidR="00253711" w:rsidRDefault="00253711" w:rsidP="00D5267B">
      <w:pPr>
        <w:autoSpaceDE w:val="0"/>
        <w:autoSpaceDN w:val="0"/>
        <w:adjustRightInd w:val="0"/>
        <w:spacing w:after="0" w:line="360" w:lineRule="auto"/>
        <w:jc w:val="both"/>
        <w:rPr>
          <w:rFonts w:asciiTheme="majorBidi" w:hAnsiTheme="majorBidi" w:cstheme="majorBidi"/>
          <w:sz w:val="24"/>
          <w:szCs w:val="24"/>
        </w:rPr>
      </w:pPr>
      <w:r w:rsidRPr="00D5267B">
        <w:rPr>
          <w:rFonts w:asciiTheme="majorBidi" w:hAnsiTheme="majorBidi" w:cstheme="majorBidi"/>
          <w:sz w:val="24"/>
          <w:szCs w:val="24"/>
        </w:rPr>
        <w:t xml:space="preserve">The data presented here is the part of an ongoing study that </w:t>
      </w:r>
      <w:r w:rsidR="00C454C2" w:rsidRPr="00D5267B">
        <w:rPr>
          <w:rFonts w:asciiTheme="majorBidi" w:hAnsiTheme="majorBidi" w:cstheme="majorBidi"/>
          <w:sz w:val="24"/>
          <w:szCs w:val="24"/>
        </w:rPr>
        <w:t>is</w:t>
      </w:r>
      <w:r w:rsidRPr="00D5267B">
        <w:rPr>
          <w:rFonts w:asciiTheme="majorBidi" w:hAnsiTheme="majorBidi" w:cstheme="majorBidi"/>
          <w:sz w:val="24"/>
          <w:szCs w:val="24"/>
        </w:rPr>
        <w:t xml:space="preserve"> conducted to determine the </w:t>
      </w:r>
      <w:r w:rsidR="00C454C2" w:rsidRPr="00D5267B">
        <w:rPr>
          <w:rFonts w:asciiTheme="majorBidi" w:hAnsiTheme="majorBidi" w:cstheme="majorBidi"/>
          <w:sz w:val="24"/>
          <w:szCs w:val="24"/>
        </w:rPr>
        <w:t>level of KAP about</w:t>
      </w:r>
      <w:r w:rsidRPr="00D5267B">
        <w:rPr>
          <w:rFonts w:asciiTheme="majorBidi" w:hAnsiTheme="majorBidi" w:cstheme="majorBidi"/>
          <w:sz w:val="24"/>
          <w:szCs w:val="24"/>
        </w:rPr>
        <w:t xml:space="preserve"> routine immunization coverage among under five children </w:t>
      </w:r>
      <w:r w:rsidRPr="00D5267B">
        <w:rPr>
          <w:rFonts w:asciiTheme="majorBidi" w:hAnsiTheme="majorBidi" w:cstheme="majorBidi"/>
          <w:bCs/>
          <w:sz w:val="24"/>
          <w:szCs w:val="24"/>
        </w:rPr>
        <w:t xml:space="preserve">living in </w:t>
      </w:r>
      <w:r w:rsidRPr="00D5267B">
        <w:rPr>
          <w:rFonts w:asciiTheme="majorBidi" w:hAnsiTheme="majorBidi" w:cstheme="majorBidi"/>
          <w:sz w:val="24"/>
          <w:szCs w:val="24"/>
        </w:rPr>
        <w:t>at primary care settings healthcare facilities of Pakistan. This baseline has been conducted within the month of Jun</w:t>
      </w:r>
      <w:r w:rsidR="002734A8" w:rsidRPr="00D5267B">
        <w:rPr>
          <w:rFonts w:asciiTheme="majorBidi" w:hAnsiTheme="majorBidi" w:cstheme="majorBidi"/>
          <w:sz w:val="24"/>
          <w:szCs w:val="24"/>
        </w:rPr>
        <w:t>e</w:t>
      </w:r>
      <w:r w:rsidRPr="00D5267B">
        <w:rPr>
          <w:rFonts w:asciiTheme="majorBidi" w:hAnsiTheme="majorBidi" w:cstheme="majorBidi"/>
          <w:sz w:val="24"/>
          <w:szCs w:val="24"/>
        </w:rPr>
        <w:t xml:space="preserve"> 201</w:t>
      </w:r>
      <w:r w:rsidR="002734A8" w:rsidRPr="00D5267B">
        <w:rPr>
          <w:rFonts w:asciiTheme="majorBidi" w:hAnsiTheme="majorBidi" w:cstheme="majorBidi"/>
          <w:sz w:val="24"/>
          <w:szCs w:val="24"/>
        </w:rPr>
        <w:t>4</w:t>
      </w:r>
      <w:r w:rsidRPr="00D5267B">
        <w:rPr>
          <w:rFonts w:asciiTheme="majorBidi" w:hAnsiTheme="majorBidi" w:cstheme="majorBidi"/>
          <w:sz w:val="24"/>
          <w:szCs w:val="24"/>
        </w:rPr>
        <w:t xml:space="preserve"> before to start of the intervention.</w:t>
      </w:r>
      <w:r w:rsidR="00B6504A" w:rsidRPr="00D5267B">
        <w:rPr>
          <w:rFonts w:asciiTheme="majorBidi" w:hAnsiTheme="majorBidi" w:cstheme="majorBidi"/>
          <w:sz w:val="24"/>
          <w:szCs w:val="24"/>
        </w:rPr>
        <w:t xml:space="preserve"> </w:t>
      </w:r>
      <w:r w:rsidRPr="00D5267B">
        <w:rPr>
          <w:rFonts w:asciiTheme="majorBidi" w:hAnsiTheme="majorBidi" w:cstheme="majorBidi"/>
          <w:sz w:val="24"/>
          <w:szCs w:val="24"/>
        </w:rPr>
        <w:t xml:space="preserve">Quasi-experimental with </w:t>
      </w:r>
      <w:r w:rsidR="00B6504A" w:rsidRPr="00D5267B">
        <w:rPr>
          <w:rFonts w:asciiTheme="majorBidi" w:hAnsiTheme="majorBidi" w:cstheme="majorBidi"/>
          <w:sz w:val="24"/>
          <w:szCs w:val="24"/>
        </w:rPr>
        <w:t xml:space="preserve">control and intervention design </w:t>
      </w:r>
      <w:r w:rsidRPr="00D5267B">
        <w:rPr>
          <w:rFonts w:asciiTheme="majorBidi" w:hAnsiTheme="majorBidi" w:cstheme="majorBidi"/>
          <w:sz w:val="24"/>
          <w:szCs w:val="24"/>
        </w:rPr>
        <w:t xml:space="preserve">was conducted in </w:t>
      </w:r>
      <w:r w:rsidR="00B6504A" w:rsidRPr="00D5267B">
        <w:rPr>
          <w:rFonts w:asciiTheme="majorBidi" w:hAnsiTheme="majorBidi" w:cstheme="majorBidi"/>
          <w:sz w:val="24"/>
          <w:szCs w:val="24"/>
        </w:rPr>
        <w:t>the basic health unit and in the community of pajgur Pakistan. Total 234</w:t>
      </w:r>
      <w:r w:rsidRPr="00D5267B">
        <w:rPr>
          <w:rFonts w:asciiTheme="majorBidi" w:hAnsiTheme="majorBidi" w:cstheme="majorBidi"/>
          <w:sz w:val="24"/>
          <w:szCs w:val="24"/>
        </w:rPr>
        <w:t xml:space="preserve"> from a population of</w:t>
      </w:r>
      <w:r w:rsidR="00B6504A" w:rsidRPr="00D5267B">
        <w:rPr>
          <w:rFonts w:asciiTheme="majorBidi" w:hAnsiTheme="majorBidi" w:cstheme="majorBidi"/>
          <w:sz w:val="24"/>
          <w:szCs w:val="24"/>
        </w:rPr>
        <w:t xml:space="preserve"> household father </w:t>
      </w:r>
      <w:r w:rsidRPr="00D5267B">
        <w:rPr>
          <w:rFonts w:asciiTheme="majorBidi" w:hAnsiTheme="majorBidi" w:cstheme="majorBidi"/>
          <w:sz w:val="24"/>
          <w:szCs w:val="24"/>
        </w:rPr>
        <w:t>who</w:t>
      </w:r>
      <w:r w:rsidR="00B6504A" w:rsidRPr="00D5267B">
        <w:rPr>
          <w:rFonts w:asciiTheme="majorBidi" w:hAnsiTheme="majorBidi" w:cstheme="majorBidi"/>
          <w:sz w:val="24"/>
          <w:szCs w:val="24"/>
        </w:rPr>
        <w:t xml:space="preserve"> were head of the family were </w:t>
      </w:r>
      <w:r w:rsidR="002734A8" w:rsidRPr="00D5267B">
        <w:rPr>
          <w:rFonts w:asciiTheme="majorBidi" w:hAnsiTheme="majorBidi" w:cstheme="majorBidi"/>
          <w:sz w:val="24"/>
          <w:szCs w:val="24"/>
        </w:rPr>
        <w:t>involved were</w:t>
      </w:r>
      <w:r w:rsidR="00B6504A" w:rsidRPr="00D5267B">
        <w:rPr>
          <w:rFonts w:asciiTheme="majorBidi" w:hAnsiTheme="majorBidi" w:cstheme="majorBidi"/>
          <w:sz w:val="24"/>
          <w:szCs w:val="24"/>
        </w:rPr>
        <w:t xml:space="preserve"> </w:t>
      </w:r>
      <w:r w:rsidRPr="00D5267B">
        <w:rPr>
          <w:rFonts w:asciiTheme="majorBidi" w:hAnsiTheme="majorBidi" w:cstheme="majorBidi"/>
          <w:sz w:val="24"/>
          <w:szCs w:val="24"/>
        </w:rPr>
        <w:t xml:space="preserve">selected randomly; after </w:t>
      </w:r>
      <w:r w:rsidR="002734A8" w:rsidRPr="00D5267B">
        <w:rPr>
          <w:rFonts w:asciiTheme="majorBidi" w:hAnsiTheme="majorBidi" w:cstheme="majorBidi"/>
          <w:sz w:val="24"/>
          <w:szCs w:val="24"/>
        </w:rPr>
        <w:t xml:space="preserve">proper </w:t>
      </w:r>
      <w:r w:rsidR="00B6504A" w:rsidRPr="00D5267B">
        <w:rPr>
          <w:rFonts w:asciiTheme="majorBidi" w:hAnsiTheme="majorBidi" w:cstheme="majorBidi"/>
          <w:sz w:val="24"/>
          <w:szCs w:val="24"/>
        </w:rPr>
        <w:t>sample size calculation</w:t>
      </w:r>
      <w:r w:rsidR="001A4BAF" w:rsidRPr="00D5267B">
        <w:rPr>
          <w:rFonts w:asciiTheme="majorBidi" w:hAnsiTheme="majorBidi" w:cstheme="majorBidi"/>
          <w:sz w:val="24"/>
          <w:szCs w:val="24"/>
        </w:rPr>
        <w:t xml:space="preserve"> based on the effect size of</w:t>
      </w:r>
      <w:r w:rsidR="002734A8" w:rsidRPr="00D5267B">
        <w:rPr>
          <w:rFonts w:asciiTheme="majorBidi" w:hAnsiTheme="majorBidi" w:cstheme="majorBidi"/>
          <w:sz w:val="24"/>
          <w:szCs w:val="24"/>
        </w:rPr>
        <w:t xml:space="preserve"> </w:t>
      </w:r>
      <w:r w:rsidRPr="00D5267B">
        <w:rPr>
          <w:rFonts w:asciiTheme="majorBidi" w:hAnsiTheme="majorBidi" w:cstheme="majorBidi"/>
          <w:sz w:val="24"/>
          <w:szCs w:val="24"/>
        </w:rPr>
        <w:t xml:space="preserve">World Health Organization (WHO) </w:t>
      </w:r>
      <w:r w:rsidR="001A4BAF" w:rsidRPr="00D5267B">
        <w:rPr>
          <w:rFonts w:asciiTheme="majorBidi" w:hAnsiTheme="majorBidi" w:cstheme="majorBidi"/>
          <w:sz w:val="24"/>
          <w:szCs w:val="24"/>
        </w:rPr>
        <w:t xml:space="preserve">self-administered </w:t>
      </w:r>
      <w:r w:rsidRPr="00D5267B">
        <w:rPr>
          <w:rFonts w:asciiTheme="majorBidi" w:hAnsiTheme="majorBidi" w:cstheme="majorBidi"/>
          <w:sz w:val="24"/>
          <w:szCs w:val="24"/>
        </w:rPr>
        <w:t>questionnaire, checkli</w:t>
      </w:r>
      <w:r w:rsidR="001A4BAF" w:rsidRPr="00D5267B">
        <w:rPr>
          <w:rFonts w:asciiTheme="majorBidi" w:hAnsiTheme="majorBidi" w:cstheme="majorBidi"/>
          <w:sz w:val="24"/>
          <w:szCs w:val="24"/>
        </w:rPr>
        <w:t xml:space="preserve">st and direct observations were </w:t>
      </w:r>
      <w:r w:rsidRPr="00D5267B">
        <w:rPr>
          <w:rFonts w:asciiTheme="majorBidi" w:hAnsiTheme="majorBidi" w:cstheme="majorBidi"/>
          <w:sz w:val="24"/>
          <w:szCs w:val="24"/>
        </w:rPr>
        <w:t>adapted after piloted, prete</w:t>
      </w:r>
      <w:r w:rsidR="001A4BAF" w:rsidRPr="00D5267B">
        <w:rPr>
          <w:rFonts w:asciiTheme="majorBidi" w:hAnsiTheme="majorBidi" w:cstheme="majorBidi"/>
          <w:sz w:val="24"/>
          <w:szCs w:val="24"/>
        </w:rPr>
        <w:t xml:space="preserve">sted, translated and used after </w:t>
      </w:r>
      <w:r w:rsidRPr="00D5267B">
        <w:rPr>
          <w:rFonts w:asciiTheme="majorBidi" w:hAnsiTheme="majorBidi" w:cstheme="majorBidi"/>
          <w:sz w:val="24"/>
          <w:szCs w:val="24"/>
        </w:rPr>
        <w:t>taking the written consent.</w:t>
      </w:r>
      <w:r w:rsidR="002734A8" w:rsidRPr="00D5267B">
        <w:rPr>
          <w:rFonts w:asciiTheme="majorBidi" w:hAnsiTheme="majorBidi" w:cstheme="majorBidi"/>
          <w:sz w:val="24"/>
          <w:szCs w:val="24"/>
        </w:rPr>
        <w:t xml:space="preserve"> House hold head including father were selected from both intervention and control areas of both BHUs for guided interview on developed q</w:t>
      </w:r>
      <w:r w:rsidR="001A4BAF" w:rsidRPr="00D5267B">
        <w:rPr>
          <w:rFonts w:asciiTheme="majorBidi" w:hAnsiTheme="majorBidi" w:cstheme="majorBidi"/>
          <w:sz w:val="24"/>
          <w:szCs w:val="24"/>
        </w:rPr>
        <w:t>uestio</w:t>
      </w:r>
      <w:r w:rsidR="002734A8" w:rsidRPr="00D5267B">
        <w:rPr>
          <w:rFonts w:asciiTheme="majorBidi" w:hAnsiTheme="majorBidi" w:cstheme="majorBidi"/>
          <w:sz w:val="24"/>
          <w:szCs w:val="24"/>
        </w:rPr>
        <w:t>nnaires which was validated by taking the</w:t>
      </w:r>
      <w:r w:rsidR="001A4BAF" w:rsidRPr="00D5267B">
        <w:rPr>
          <w:rFonts w:asciiTheme="majorBidi" w:hAnsiTheme="majorBidi" w:cstheme="majorBidi"/>
          <w:sz w:val="24"/>
          <w:szCs w:val="24"/>
        </w:rPr>
        <w:t xml:space="preserve"> content </w:t>
      </w:r>
      <w:r w:rsidR="002734A8" w:rsidRPr="00D5267B">
        <w:rPr>
          <w:rFonts w:asciiTheme="majorBidi" w:hAnsiTheme="majorBidi" w:cstheme="majorBidi"/>
          <w:sz w:val="24"/>
          <w:szCs w:val="24"/>
        </w:rPr>
        <w:t xml:space="preserve">validity from </w:t>
      </w:r>
      <w:r w:rsidR="001A4BAF" w:rsidRPr="00D5267B">
        <w:rPr>
          <w:rFonts w:asciiTheme="majorBidi" w:hAnsiTheme="majorBidi" w:cstheme="majorBidi"/>
          <w:sz w:val="24"/>
          <w:szCs w:val="24"/>
        </w:rPr>
        <w:t xml:space="preserve">the expert advice in the </w:t>
      </w:r>
      <w:r w:rsidRPr="00D5267B">
        <w:rPr>
          <w:rFonts w:asciiTheme="majorBidi" w:hAnsiTheme="majorBidi" w:cstheme="majorBidi"/>
          <w:sz w:val="24"/>
          <w:szCs w:val="24"/>
        </w:rPr>
        <w:t>field from professor</w:t>
      </w:r>
      <w:r w:rsidR="001A4BAF" w:rsidRPr="00D5267B">
        <w:rPr>
          <w:rFonts w:asciiTheme="majorBidi" w:hAnsiTheme="majorBidi" w:cstheme="majorBidi"/>
          <w:sz w:val="24"/>
          <w:szCs w:val="24"/>
        </w:rPr>
        <w:t xml:space="preserve">s at Chulalongkorn Thailand and </w:t>
      </w:r>
      <w:r w:rsidR="002734A8" w:rsidRPr="00D5267B">
        <w:rPr>
          <w:rFonts w:asciiTheme="majorBidi" w:hAnsiTheme="majorBidi" w:cstheme="majorBidi"/>
          <w:sz w:val="24"/>
          <w:szCs w:val="24"/>
        </w:rPr>
        <w:t>institute</w:t>
      </w:r>
      <w:r w:rsidR="001A4BAF" w:rsidRPr="00D5267B">
        <w:rPr>
          <w:rFonts w:asciiTheme="majorBidi" w:hAnsiTheme="majorBidi" w:cstheme="majorBidi"/>
          <w:sz w:val="24"/>
          <w:szCs w:val="24"/>
        </w:rPr>
        <w:t xml:space="preserve"> of public health </w:t>
      </w:r>
      <w:r w:rsidR="002734A8" w:rsidRPr="00D5267B">
        <w:rPr>
          <w:rFonts w:asciiTheme="majorBidi" w:hAnsiTheme="majorBidi" w:cstheme="majorBidi"/>
          <w:sz w:val="24"/>
          <w:szCs w:val="24"/>
        </w:rPr>
        <w:t>Baluchistan</w:t>
      </w:r>
      <w:r w:rsidR="001A4BAF" w:rsidRPr="00D5267B">
        <w:rPr>
          <w:rFonts w:asciiTheme="majorBidi" w:hAnsiTheme="majorBidi" w:cstheme="majorBidi"/>
          <w:sz w:val="24"/>
          <w:szCs w:val="24"/>
        </w:rPr>
        <w:t xml:space="preserve">. </w:t>
      </w:r>
      <w:r w:rsidR="002734A8" w:rsidRPr="00D5267B">
        <w:rPr>
          <w:rFonts w:asciiTheme="majorBidi" w:hAnsiTheme="majorBidi" w:cstheme="majorBidi"/>
          <w:sz w:val="24"/>
          <w:szCs w:val="24"/>
        </w:rPr>
        <w:t>However, t</w:t>
      </w:r>
      <w:r w:rsidR="001A4BAF" w:rsidRPr="00D5267B">
        <w:rPr>
          <w:rFonts w:asciiTheme="majorBidi" w:hAnsiTheme="majorBidi" w:cstheme="majorBidi"/>
          <w:sz w:val="24"/>
          <w:szCs w:val="24"/>
        </w:rPr>
        <w:t xml:space="preserve">he reliability of </w:t>
      </w:r>
      <w:r w:rsidRPr="00D5267B">
        <w:rPr>
          <w:rFonts w:asciiTheme="majorBidi" w:hAnsiTheme="majorBidi" w:cstheme="majorBidi"/>
          <w:sz w:val="24"/>
          <w:szCs w:val="24"/>
        </w:rPr>
        <w:t>the questionnaire wa</w:t>
      </w:r>
      <w:r w:rsidR="001A4BAF" w:rsidRPr="00D5267B">
        <w:rPr>
          <w:rFonts w:asciiTheme="majorBidi" w:hAnsiTheme="majorBidi" w:cstheme="majorBidi"/>
          <w:sz w:val="24"/>
          <w:szCs w:val="24"/>
        </w:rPr>
        <w:t xml:space="preserve">s obtained through pre-test and </w:t>
      </w:r>
      <w:r w:rsidRPr="00D5267B">
        <w:rPr>
          <w:rFonts w:asciiTheme="majorBidi" w:hAnsiTheme="majorBidi" w:cstheme="majorBidi"/>
          <w:sz w:val="24"/>
          <w:szCs w:val="24"/>
        </w:rPr>
        <w:t xml:space="preserve">piloting on </w:t>
      </w:r>
      <w:r w:rsidR="002734A8" w:rsidRPr="00D5267B">
        <w:rPr>
          <w:rFonts w:asciiTheme="majorBidi" w:hAnsiTheme="majorBidi" w:cstheme="majorBidi"/>
          <w:sz w:val="24"/>
          <w:szCs w:val="24"/>
        </w:rPr>
        <w:t>24</w:t>
      </w:r>
      <w:r w:rsidRPr="00D5267B">
        <w:rPr>
          <w:rFonts w:asciiTheme="majorBidi" w:hAnsiTheme="majorBidi" w:cstheme="majorBidi"/>
          <w:sz w:val="24"/>
          <w:szCs w:val="24"/>
        </w:rPr>
        <w:t xml:space="preserve"> </w:t>
      </w:r>
      <w:r w:rsidR="001A4BAF" w:rsidRPr="00D5267B">
        <w:rPr>
          <w:rFonts w:asciiTheme="majorBidi" w:hAnsiTheme="majorBidi" w:cstheme="majorBidi"/>
          <w:sz w:val="24"/>
          <w:szCs w:val="24"/>
        </w:rPr>
        <w:t xml:space="preserve">house hold </w:t>
      </w:r>
      <w:r w:rsidR="00010CE6" w:rsidRPr="00D5267B">
        <w:rPr>
          <w:rFonts w:asciiTheme="majorBidi" w:hAnsiTheme="majorBidi" w:cstheme="majorBidi"/>
          <w:sz w:val="24"/>
          <w:szCs w:val="24"/>
        </w:rPr>
        <w:t>head in</w:t>
      </w:r>
      <w:r w:rsidRPr="00D5267B">
        <w:rPr>
          <w:rFonts w:asciiTheme="majorBidi" w:hAnsiTheme="majorBidi" w:cstheme="majorBidi"/>
          <w:sz w:val="24"/>
          <w:szCs w:val="24"/>
        </w:rPr>
        <w:t xml:space="preserve"> the </w:t>
      </w:r>
      <w:r w:rsidR="001A4BAF" w:rsidRPr="00D5267B">
        <w:rPr>
          <w:rFonts w:asciiTheme="majorBidi" w:hAnsiTheme="majorBidi" w:cstheme="majorBidi"/>
          <w:sz w:val="24"/>
          <w:szCs w:val="24"/>
        </w:rPr>
        <w:t xml:space="preserve">District located </w:t>
      </w:r>
      <w:r w:rsidRPr="00D5267B">
        <w:rPr>
          <w:rFonts w:asciiTheme="majorBidi" w:hAnsiTheme="majorBidi" w:cstheme="majorBidi"/>
          <w:sz w:val="24"/>
          <w:szCs w:val="24"/>
        </w:rPr>
        <w:t xml:space="preserve">adjacent district with similar </w:t>
      </w:r>
      <w:r w:rsidR="00BF3454" w:rsidRPr="00D5267B">
        <w:rPr>
          <w:rFonts w:asciiTheme="majorBidi" w:hAnsiTheme="majorBidi" w:cstheme="majorBidi"/>
          <w:sz w:val="24"/>
          <w:szCs w:val="24"/>
        </w:rPr>
        <w:t>characteristics</w:t>
      </w:r>
      <w:r w:rsidR="00102BBB" w:rsidRPr="00D5267B">
        <w:rPr>
          <w:rFonts w:asciiTheme="majorBidi" w:hAnsiTheme="majorBidi" w:cstheme="majorBidi"/>
          <w:sz w:val="24"/>
          <w:szCs w:val="24"/>
        </w:rPr>
        <w:t xml:space="preserve">. </w:t>
      </w:r>
      <w:r w:rsidRPr="00D5267B">
        <w:rPr>
          <w:rFonts w:asciiTheme="majorBidi" w:hAnsiTheme="majorBidi" w:cstheme="majorBidi"/>
          <w:sz w:val="24"/>
          <w:szCs w:val="24"/>
        </w:rPr>
        <w:t>Cronbachs’s alpha coeffi</w:t>
      </w:r>
      <w:r w:rsidR="00102BBB" w:rsidRPr="00D5267B">
        <w:rPr>
          <w:rFonts w:asciiTheme="majorBidi" w:hAnsiTheme="majorBidi" w:cstheme="majorBidi"/>
          <w:sz w:val="24"/>
          <w:szCs w:val="24"/>
        </w:rPr>
        <w:t xml:space="preserve">cient was used to calculate the </w:t>
      </w:r>
      <w:r w:rsidRPr="00D5267B">
        <w:rPr>
          <w:rFonts w:asciiTheme="majorBidi" w:hAnsiTheme="majorBidi" w:cstheme="majorBidi"/>
          <w:sz w:val="24"/>
          <w:szCs w:val="24"/>
        </w:rPr>
        <w:t>reliability of the ques</w:t>
      </w:r>
      <w:r w:rsidR="00102BBB" w:rsidRPr="00D5267B">
        <w:rPr>
          <w:rFonts w:asciiTheme="majorBidi" w:hAnsiTheme="majorBidi" w:cstheme="majorBidi"/>
          <w:sz w:val="24"/>
          <w:szCs w:val="24"/>
        </w:rPr>
        <w:t xml:space="preserve">tionnaire used for knowledge of </w:t>
      </w:r>
      <w:r w:rsidRPr="00D5267B">
        <w:rPr>
          <w:rFonts w:asciiTheme="majorBidi" w:hAnsiTheme="majorBidi" w:cstheme="majorBidi"/>
          <w:sz w:val="24"/>
          <w:szCs w:val="24"/>
        </w:rPr>
        <w:t>respondents. Instituti</w:t>
      </w:r>
      <w:r w:rsidR="00102BBB" w:rsidRPr="00D5267B">
        <w:rPr>
          <w:rFonts w:asciiTheme="majorBidi" w:hAnsiTheme="majorBidi" w:cstheme="majorBidi"/>
          <w:sz w:val="24"/>
          <w:szCs w:val="24"/>
        </w:rPr>
        <w:t xml:space="preserve">onal ethical approval was taken </w:t>
      </w:r>
      <w:r w:rsidRPr="00D5267B">
        <w:rPr>
          <w:rFonts w:asciiTheme="majorBidi" w:hAnsiTheme="majorBidi" w:cstheme="majorBidi"/>
          <w:sz w:val="24"/>
          <w:szCs w:val="24"/>
        </w:rPr>
        <w:t>from the Board of Ethic</w:t>
      </w:r>
      <w:r w:rsidR="00102BBB" w:rsidRPr="00D5267B">
        <w:rPr>
          <w:rFonts w:asciiTheme="majorBidi" w:hAnsiTheme="majorBidi" w:cstheme="majorBidi"/>
          <w:sz w:val="24"/>
          <w:szCs w:val="24"/>
        </w:rPr>
        <w:t>al Committee of Bridge consultant foundation</w:t>
      </w:r>
      <w:r w:rsidRPr="00D5267B">
        <w:rPr>
          <w:rFonts w:asciiTheme="majorBidi" w:hAnsiTheme="majorBidi" w:cstheme="majorBidi"/>
          <w:sz w:val="24"/>
          <w:szCs w:val="24"/>
        </w:rPr>
        <w:t xml:space="preserve"> Pakistan. Descriptive sta</w:t>
      </w:r>
      <w:r w:rsidR="00102BBB" w:rsidRPr="00D5267B">
        <w:rPr>
          <w:rFonts w:asciiTheme="majorBidi" w:hAnsiTheme="majorBidi" w:cstheme="majorBidi"/>
          <w:sz w:val="24"/>
          <w:szCs w:val="24"/>
        </w:rPr>
        <w:t xml:space="preserve">tistics including numbers, </w:t>
      </w:r>
      <w:r w:rsidRPr="00D5267B">
        <w:rPr>
          <w:rFonts w:asciiTheme="majorBidi" w:hAnsiTheme="majorBidi" w:cstheme="majorBidi"/>
          <w:sz w:val="24"/>
          <w:szCs w:val="24"/>
        </w:rPr>
        <w:t>percentag</w:t>
      </w:r>
      <w:r w:rsidR="00102BBB" w:rsidRPr="00D5267B">
        <w:rPr>
          <w:rFonts w:asciiTheme="majorBidi" w:hAnsiTheme="majorBidi" w:cstheme="majorBidi"/>
          <w:sz w:val="24"/>
          <w:szCs w:val="24"/>
        </w:rPr>
        <w:t xml:space="preserve">es, mean and CI were calculated </w:t>
      </w:r>
      <w:r w:rsidRPr="00D5267B">
        <w:rPr>
          <w:rFonts w:asciiTheme="majorBidi" w:hAnsiTheme="majorBidi" w:cstheme="majorBidi"/>
          <w:sz w:val="24"/>
          <w:szCs w:val="24"/>
        </w:rPr>
        <w:t>from the baseline data. Paired simple t test was used to</w:t>
      </w:r>
      <w:r w:rsidR="00BF3454" w:rsidRPr="00D5267B">
        <w:rPr>
          <w:rFonts w:asciiTheme="majorBidi" w:hAnsiTheme="majorBidi" w:cstheme="majorBidi"/>
          <w:sz w:val="24"/>
          <w:szCs w:val="24"/>
        </w:rPr>
        <w:t xml:space="preserve"> a</w:t>
      </w:r>
      <w:r w:rsidR="00102BBB" w:rsidRPr="00D5267B">
        <w:rPr>
          <w:rFonts w:asciiTheme="majorBidi" w:hAnsiTheme="majorBidi" w:cstheme="majorBidi"/>
          <w:sz w:val="24"/>
          <w:szCs w:val="24"/>
        </w:rPr>
        <w:t>nalyze</w:t>
      </w:r>
      <w:r w:rsidRPr="00D5267B">
        <w:rPr>
          <w:rFonts w:asciiTheme="majorBidi" w:hAnsiTheme="majorBidi" w:cstheme="majorBidi"/>
          <w:sz w:val="24"/>
          <w:szCs w:val="24"/>
        </w:rPr>
        <w:t xml:space="preserve"> the difference between assessments of practices</w:t>
      </w:r>
      <w:r w:rsidR="00102BBB" w:rsidRPr="00D5267B">
        <w:rPr>
          <w:rFonts w:asciiTheme="majorBidi" w:hAnsiTheme="majorBidi" w:cstheme="majorBidi"/>
          <w:sz w:val="24"/>
          <w:szCs w:val="24"/>
        </w:rPr>
        <w:t xml:space="preserve"> </w:t>
      </w:r>
      <w:r w:rsidRPr="00D5267B">
        <w:rPr>
          <w:rFonts w:asciiTheme="majorBidi" w:hAnsiTheme="majorBidi" w:cstheme="majorBidi"/>
          <w:sz w:val="24"/>
          <w:szCs w:val="24"/>
        </w:rPr>
        <w:t>of infectious waste management within both groups.</w:t>
      </w:r>
    </w:p>
    <w:p w:rsidR="008B0236" w:rsidRPr="00D5267B" w:rsidRDefault="008B0236" w:rsidP="00D5267B">
      <w:pPr>
        <w:autoSpaceDE w:val="0"/>
        <w:autoSpaceDN w:val="0"/>
        <w:adjustRightInd w:val="0"/>
        <w:spacing w:after="0" w:line="360" w:lineRule="auto"/>
        <w:jc w:val="both"/>
        <w:rPr>
          <w:rFonts w:asciiTheme="majorBidi" w:hAnsiTheme="majorBidi" w:cstheme="majorBidi"/>
          <w:sz w:val="24"/>
          <w:szCs w:val="24"/>
        </w:rPr>
      </w:pPr>
    </w:p>
    <w:p w:rsidR="00253711" w:rsidRPr="00D5267B" w:rsidRDefault="00253711" w:rsidP="00D5267B">
      <w:pPr>
        <w:autoSpaceDE w:val="0"/>
        <w:autoSpaceDN w:val="0"/>
        <w:adjustRightInd w:val="0"/>
        <w:spacing w:after="0" w:line="360" w:lineRule="auto"/>
        <w:jc w:val="both"/>
        <w:rPr>
          <w:rFonts w:asciiTheme="majorBidi" w:hAnsiTheme="majorBidi" w:cstheme="majorBidi"/>
          <w:sz w:val="24"/>
          <w:szCs w:val="24"/>
        </w:rPr>
      </w:pPr>
    </w:p>
    <w:p w:rsidR="00A47F07" w:rsidRPr="00D5267B" w:rsidRDefault="00A47F07" w:rsidP="00D5267B">
      <w:pPr>
        <w:autoSpaceDE w:val="0"/>
        <w:autoSpaceDN w:val="0"/>
        <w:adjustRightInd w:val="0"/>
        <w:spacing w:after="0" w:line="360" w:lineRule="auto"/>
        <w:rPr>
          <w:rFonts w:asciiTheme="majorBidi" w:hAnsiTheme="majorBidi" w:cstheme="majorBidi"/>
          <w:b/>
          <w:bCs/>
          <w:sz w:val="24"/>
          <w:szCs w:val="24"/>
        </w:rPr>
      </w:pPr>
      <w:r w:rsidRPr="00D5267B">
        <w:rPr>
          <w:rFonts w:asciiTheme="majorBidi" w:hAnsiTheme="majorBidi" w:cstheme="majorBidi"/>
          <w:b/>
          <w:bCs/>
          <w:sz w:val="24"/>
          <w:szCs w:val="24"/>
        </w:rPr>
        <w:t>RESULTS</w:t>
      </w:r>
    </w:p>
    <w:p w:rsidR="00D5267B" w:rsidRPr="00D5267B" w:rsidRDefault="00F0129F" w:rsidP="00D5267B">
      <w:pPr>
        <w:spacing w:line="360" w:lineRule="auto"/>
        <w:jc w:val="both"/>
        <w:rPr>
          <w:rFonts w:asciiTheme="majorBidi" w:hAnsiTheme="majorBidi" w:cstheme="majorBidi"/>
          <w:bCs/>
          <w:sz w:val="24"/>
          <w:szCs w:val="24"/>
        </w:rPr>
      </w:pPr>
      <w:r w:rsidRPr="00D5267B">
        <w:rPr>
          <w:rFonts w:asciiTheme="majorBidi" w:hAnsiTheme="majorBidi" w:cstheme="majorBidi"/>
          <w:bCs/>
          <w:sz w:val="24"/>
          <w:szCs w:val="24"/>
        </w:rPr>
        <w:lastRenderedPageBreak/>
        <w:t>Total 243 household head including fathers were interviewed during this baseline survey. The mean age of the fathers</w:t>
      </w:r>
      <w:r w:rsidR="00BF3454" w:rsidRPr="00D5267B">
        <w:rPr>
          <w:rFonts w:asciiTheme="majorBidi" w:hAnsiTheme="majorBidi" w:cstheme="majorBidi"/>
          <w:bCs/>
          <w:sz w:val="24"/>
          <w:szCs w:val="24"/>
        </w:rPr>
        <w:t xml:space="preserve"> were 35 </w:t>
      </w:r>
      <w:r w:rsidRPr="00D5267B">
        <w:rPr>
          <w:rFonts w:asciiTheme="majorBidi" w:hAnsiTheme="majorBidi" w:cstheme="majorBidi"/>
          <w:bCs/>
          <w:sz w:val="24"/>
          <w:szCs w:val="24"/>
        </w:rPr>
        <w:t xml:space="preserve">±5 years. </w:t>
      </w:r>
      <w:r w:rsidR="00BF3454" w:rsidRPr="00D5267B">
        <w:rPr>
          <w:rFonts w:asciiTheme="majorBidi" w:hAnsiTheme="majorBidi" w:cstheme="majorBidi"/>
          <w:bCs/>
          <w:sz w:val="24"/>
          <w:szCs w:val="24"/>
        </w:rPr>
        <w:t xml:space="preserve">KAP among the parents of children under 5 years regarding </w:t>
      </w:r>
      <w:r w:rsidRPr="00D5267B">
        <w:rPr>
          <w:rFonts w:asciiTheme="majorBidi" w:hAnsiTheme="majorBidi" w:cstheme="majorBidi"/>
          <w:bCs/>
          <w:sz w:val="24"/>
          <w:szCs w:val="24"/>
        </w:rPr>
        <w:t xml:space="preserve">Routine immunization Services utilization with in both Basic Health unit were not found </w:t>
      </w:r>
      <w:r w:rsidR="00BF3454" w:rsidRPr="00D5267B">
        <w:rPr>
          <w:rFonts w:asciiTheme="majorBidi" w:hAnsiTheme="majorBidi" w:cstheme="majorBidi"/>
          <w:bCs/>
          <w:sz w:val="24"/>
          <w:szCs w:val="24"/>
        </w:rPr>
        <w:t>statistically significant (p=0.58</w:t>
      </w:r>
      <w:r w:rsidRPr="00D5267B">
        <w:rPr>
          <w:rFonts w:asciiTheme="majorBidi" w:hAnsiTheme="majorBidi" w:cstheme="majorBidi"/>
          <w:bCs/>
          <w:sz w:val="24"/>
          <w:szCs w:val="24"/>
        </w:rPr>
        <w:t>).</w:t>
      </w:r>
      <w:r w:rsidRPr="00D5267B">
        <w:rPr>
          <w:rFonts w:asciiTheme="majorBidi" w:hAnsiTheme="majorBidi" w:cstheme="majorBidi"/>
          <w:bCs/>
          <w:color w:val="FF0000"/>
          <w:sz w:val="24"/>
          <w:szCs w:val="24"/>
        </w:rPr>
        <w:t xml:space="preserve"> </w:t>
      </w:r>
      <w:r w:rsidRPr="00D5267B">
        <w:rPr>
          <w:rFonts w:asciiTheme="majorBidi" w:hAnsiTheme="majorBidi" w:cstheme="majorBidi"/>
          <w:bCs/>
          <w:sz w:val="24"/>
          <w:szCs w:val="24"/>
        </w:rPr>
        <w:t xml:space="preserve">However, the socio demographic information level of </w:t>
      </w:r>
      <w:r w:rsidR="00D5267B" w:rsidRPr="00D5267B">
        <w:rPr>
          <w:rFonts w:asciiTheme="majorBidi" w:hAnsiTheme="majorBidi" w:cstheme="majorBidi"/>
          <w:bCs/>
          <w:sz w:val="24"/>
          <w:szCs w:val="24"/>
        </w:rPr>
        <w:t>education,</w:t>
      </w:r>
      <w:r w:rsidRPr="00D5267B">
        <w:rPr>
          <w:rFonts w:asciiTheme="majorBidi" w:hAnsiTheme="majorBidi" w:cstheme="majorBidi"/>
          <w:bCs/>
          <w:sz w:val="24"/>
          <w:szCs w:val="24"/>
        </w:rPr>
        <w:t xml:space="preserve"> Household </w:t>
      </w:r>
      <w:r w:rsidR="00D5267B" w:rsidRPr="00D5267B">
        <w:rPr>
          <w:rFonts w:asciiTheme="majorBidi" w:hAnsiTheme="majorBidi" w:cstheme="majorBidi"/>
          <w:bCs/>
          <w:sz w:val="24"/>
          <w:szCs w:val="24"/>
        </w:rPr>
        <w:t>members,</w:t>
      </w:r>
      <w:r w:rsidRPr="00D5267B">
        <w:rPr>
          <w:rFonts w:asciiTheme="majorBidi" w:hAnsiTheme="majorBidi" w:cstheme="majorBidi"/>
          <w:bCs/>
          <w:sz w:val="24"/>
          <w:szCs w:val="24"/>
        </w:rPr>
        <w:t xml:space="preserve"> Number of </w:t>
      </w:r>
      <w:r w:rsidR="00D5267B" w:rsidRPr="00D5267B">
        <w:rPr>
          <w:rFonts w:asciiTheme="majorBidi" w:hAnsiTheme="majorBidi" w:cstheme="majorBidi"/>
          <w:bCs/>
          <w:sz w:val="24"/>
          <w:szCs w:val="24"/>
        </w:rPr>
        <w:t>children,</w:t>
      </w:r>
      <w:r w:rsidRPr="00D5267B">
        <w:rPr>
          <w:rFonts w:asciiTheme="majorBidi" w:hAnsiTheme="majorBidi" w:cstheme="majorBidi"/>
          <w:bCs/>
          <w:sz w:val="24"/>
          <w:szCs w:val="24"/>
        </w:rPr>
        <w:t xml:space="preserve"> Under-five children and Sex of Children </w:t>
      </w:r>
      <w:r w:rsidR="00D5267B" w:rsidRPr="00D5267B">
        <w:rPr>
          <w:rFonts w:asciiTheme="majorBidi" w:hAnsiTheme="majorBidi" w:cstheme="majorBidi"/>
          <w:bCs/>
          <w:sz w:val="24"/>
          <w:szCs w:val="24"/>
        </w:rPr>
        <w:t xml:space="preserve">were not significant except income which was significant in both groups (Table -1). </w:t>
      </w:r>
    </w:p>
    <w:p w:rsidR="00D5267B" w:rsidRDefault="00D5267B" w:rsidP="00D5267B">
      <w:pPr>
        <w:tabs>
          <w:tab w:val="left" w:pos="954"/>
          <w:tab w:val="left" w:pos="1786"/>
        </w:tabs>
        <w:spacing w:line="360" w:lineRule="auto"/>
        <w:rPr>
          <w:rFonts w:asciiTheme="majorBidi" w:hAnsiTheme="majorBidi" w:cstheme="majorBidi"/>
          <w:b/>
          <w:sz w:val="24"/>
          <w:szCs w:val="24"/>
        </w:rPr>
      </w:pPr>
    </w:p>
    <w:p w:rsidR="00F0129F" w:rsidRPr="00D5267B" w:rsidRDefault="008E157F" w:rsidP="00D5267B">
      <w:pPr>
        <w:tabs>
          <w:tab w:val="left" w:pos="954"/>
          <w:tab w:val="left" w:pos="1786"/>
        </w:tabs>
        <w:spacing w:line="360" w:lineRule="auto"/>
        <w:rPr>
          <w:rFonts w:asciiTheme="majorBidi" w:hAnsiTheme="majorBidi" w:cstheme="majorBidi"/>
          <w:b/>
          <w:sz w:val="24"/>
          <w:szCs w:val="24"/>
        </w:rPr>
      </w:pPr>
      <w:r w:rsidRPr="00D5267B">
        <w:rPr>
          <w:rFonts w:asciiTheme="majorBidi" w:hAnsiTheme="majorBidi" w:cstheme="majorBidi"/>
          <w:b/>
          <w:sz w:val="24"/>
          <w:szCs w:val="24"/>
        </w:rPr>
        <w:t xml:space="preserve">Table-1: Socio-demographic characteristics of </w:t>
      </w:r>
      <w:r w:rsidR="00CC793A" w:rsidRPr="00D5267B">
        <w:rPr>
          <w:rFonts w:asciiTheme="majorBidi" w:hAnsiTheme="majorBidi" w:cstheme="majorBidi"/>
          <w:b/>
          <w:sz w:val="24"/>
          <w:szCs w:val="24"/>
        </w:rPr>
        <w:t>Household Head (n=234</w:t>
      </w:r>
      <w:r w:rsidRPr="00D5267B">
        <w:rPr>
          <w:rFonts w:asciiTheme="majorBidi" w:hAnsiTheme="majorBidi" w:cstheme="majorBidi"/>
          <w:b/>
          <w:sz w:val="24"/>
          <w:szCs w:val="24"/>
        </w:rPr>
        <w:t>)</w:t>
      </w:r>
    </w:p>
    <w:tbl>
      <w:tblPr>
        <w:tblStyle w:val="TableGrid"/>
        <w:tblW w:w="9576" w:type="dxa"/>
        <w:tblLayout w:type="fixed"/>
        <w:tblLook w:val="04A0" w:firstRow="1" w:lastRow="0" w:firstColumn="1" w:lastColumn="0" w:noHBand="0" w:noVBand="1"/>
      </w:tblPr>
      <w:tblGrid>
        <w:gridCol w:w="2358"/>
        <w:gridCol w:w="1080"/>
        <w:gridCol w:w="1080"/>
        <w:gridCol w:w="949"/>
        <w:gridCol w:w="1008"/>
        <w:gridCol w:w="597"/>
        <w:gridCol w:w="56"/>
        <w:gridCol w:w="969"/>
        <w:gridCol w:w="1479"/>
      </w:tblGrid>
      <w:tr w:rsidR="00110506" w:rsidRPr="00D5267B" w:rsidTr="00B16504">
        <w:tc>
          <w:tcPr>
            <w:tcW w:w="2358" w:type="dxa"/>
            <w:vMerge w:val="restart"/>
          </w:tcPr>
          <w:p w:rsidR="00110506" w:rsidRPr="00B4405B" w:rsidRDefault="00110506" w:rsidP="00B4405B">
            <w:pPr>
              <w:autoSpaceDE w:val="0"/>
              <w:autoSpaceDN w:val="0"/>
              <w:adjustRightInd w:val="0"/>
              <w:rPr>
                <w:rFonts w:asciiTheme="majorBidi" w:hAnsiTheme="majorBidi" w:cstheme="majorBidi"/>
                <w:b/>
                <w:bCs/>
              </w:rPr>
            </w:pPr>
            <w:r w:rsidRPr="00B4405B">
              <w:rPr>
                <w:rFonts w:asciiTheme="majorBidi" w:hAnsiTheme="majorBidi" w:cstheme="majorBidi"/>
                <w:b/>
                <w:bCs/>
              </w:rPr>
              <w:t>Variable name</w:t>
            </w:r>
          </w:p>
        </w:tc>
        <w:tc>
          <w:tcPr>
            <w:tcW w:w="2160" w:type="dxa"/>
            <w:gridSpan w:val="2"/>
          </w:tcPr>
          <w:p w:rsidR="00110506" w:rsidRPr="00B4405B" w:rsidRDefault="00110506" w:rsidP="00B4405B">
            <w:pPr>
              <w:autoSpaceDE w:val="0"/>
              <w:autoSpaceDN w:val="0"/>
              <w:adjustRightInd w:val="0"/>
              <w:rPr>
                <w:rFonts w:asciiTheme="majorBidi" w:hAnsiTheme="majorBidi" w:cstheme="majorBidi"/>
                <w:b/>
                <w:bCs/>
              </w:rPr>
            </w:pPr>
            <w:r w:rsidRPr="00B4405B">
              <w:rPr>
                <w:rFonts w:asciiTheme="majorBidi" w:hAnsiTheme="majorBidi" w:cstheme="majorBidi"/>
                <w:b/>
                <w:bCs/>
              </w:rPr>
              <w:t>Intervention</w:t>
            </w:r>
          </w:p>
          <w:p w:rsidR="00110506" w:rsidRPr="00B4405B" w:rsidRDefault="00110506" w:rsidP="00B4405B">
            <w:pPr>
              <w:autoSpaceDE w:val="0"/>
              <w:autoSpaceDN w:val="0"/>
              <w:adjustRightInd w:val="0"/>
              <w:rPr>
                <w:rFonts w:asciiTheme="majorBidi" w:hAnsiTheme="majorBidi" w:cstheme="majorBidi"/>
                <w:b/>
                <w:bCs/>
              </w:rPr>
            </w:pPr>
            <w:r w:rsidRPr="00B4405B">
              <w:rPr>
                <w:rFonts w:asciiTheme="majorBidi" w:hAnsiTheme="majorBidi" w:cstheme="majorBidi"/>
                <w:b/>
                <w:bCs/>
              </w:rPr>
              <w:t>(n=117)</w:t>
            </w:r>
          </w:p>
        </w:tc>
        <w:tc>
          <w:tcPr>
            <w:tcW w:w="1957" w:type="dxa"/>
            <w:gridSpan w:val="2"/>
          </w:tcPr>
          <w:p w:rsidR="00110506" w:rsidRPr="00B4405B" w:rsidRDefault="00110506" w:rsidP="00B4405B">
            <w:pPr>
              <w:autoSpaceDE w:val="0"/>
              <w:autoSpaceDN w:val="0"/>
              <w:adjustRightInd w:val="0"/>
              <w:rPr>
                <w:rFonts w:asciiTheme="majorBidi" w:hAnsiTheme="majorBidi" w:cstheme="majorBidi"/>
                <w:b/>
                <w:bCs/>
              </w:rPr>
            </w:pPr>
            <w:r w:rsidRPr="00B4405B">
              <w:rPr>
                <w:rFonts w:asciiTheme="majorBidi" w:hAnsiTheme="majorBidi" w:cstheme="majorBidi"/>
                <w:b/>
                <w:bCs/>
              </w:rPr>
              <w:t>Control</w:t>
            </w:r>
          </w:p>
          <w:p w:rsidR="00110506" w:rsidRPr="00B4405B" w:rsidRDefault="00110506" w:rsidP="00B4405B">
            <w:pPr>
              <w:autoSpaceDE w:val="0"/>
              <w:autoSpaceDN w:val="0"/>
              <w:adjustRightInd w:val="0"/>
              <w:rPr>
                <w:rFonts w:asciiTheme="majorBidi" w:hAnsiTheme="majorBidi" w:cstheme="majorBidi"/>
                <w:b/>
                <w:bCs/>
              </w:rPr>
            </w:pPr>
            <w:r w:rsidRPr="00B4405B">
              <w:rPr>
                <w:rFonts w:asciiTheme="majorBidi" w:hAnsiTheme="majorBidi" w:cstheme="majorBidi"/>
                <w:b/>
                <w:bCs/>
              </w:rPr>
              <w:t>(n=117)</w:t>
            </w:r>
          </w:p>
        </w:tc>
        <w:tc>
          <w:tcPr>
            <w:tcW w:w="1622" w:type="dxa"/>
            <w:gridSpan w:val="3"/>
          </w:tcPr>
          <w:p w:rsidR="00110506" w:rsidRPr="00B4405B" w:rsidRDefault="00110506" w:rsidP="00B4405B">
            <w:pPr>
              <w:autoSpaceDE w:val="0"/>
              <w:autoSpaceDN w:val="0"/>
              <w:adjustRightInd w:val="0"/>
              <w:rPr>
                <w:rFonts w:asciiTheme="majorBidi" w:hAnsiTheme="majorBidi" w:cstheme="majorBidi"/>
                <w:b/>
                <w:bCs/>
              </w:rPr>
            </w:pPr>
            <w:r w:rsidRPr="00B4405B">
              <w:rPr>
                <w:rFonts w:asciiTheme="majorBidi" w:hAnsiTheme="majorBidi" w:cstheme="majorBidi"/>
                <w:b/>
                <w:bCs/>
              </w:rPr>
              <w:t>Total</w:t>
            </w:r>
          </w:p>
        </w:tc>
        <w:tc>
          <w:tcPr>
            <w:tcW w:w="1479" w:type="dxa"/>
            <w:vMerge w:val="restart"/>
            <w:vAlign w:val="center"/>
          </w:tcPr>
          <w:p w:rsidR="00110506" w:rsidRPr="00B4405B" w:rsidRDefault="00D5267B" w:rsidP="00D5267B">
            <w:pPr>
              <w:autoSpaceDE w:val="0"/>
              <w:autoSpaceDN w:val="0"/>
              <w:adjustRightInd w:val="0"/>
              <w:jc w:val="center"/>
              <w:rPr>
                <w:rFonts w:asciiTheme="majorBidi" w:hAnsiTheme="majorBidi" w:cstheme="majorBidi"/>
                <w:b/>
                <w:bCs/>
              </w:rPr>
            </w:pPr>
            <w:r w:rsidRPr="00B4405B">
              <w:rPr>
                <w:rFonts w:asciiTheme="majorBidi" w:hAnsiTheme="majorBidi" w:cstheme="majorBidi"/>
                <w:b/>
                <w:bCs/>
              </w:rPr>
              <w:t>p</w:t>
            </w:r>
            <w:r w:rsidR="00110506" w:rsidRPr="00B4405B">
              <w:rPr>
                <w:rFonts w:asciiTheme="majorBidi" w:hAnsiTheme="majorBidi" w:cstheme="majorBidi"/>
                <w:b/>
                <w:bCs/>
              </w:rPr>
              <w:t>-Value</w:t>
            </w:r>
          </w:p>
        </w:tc>
      </w:tr>
      <w:tr w:rsidR="00F0129F" w:rsidRPr="00D5267B" w:rsidTr="00B16504">
        <w:tc>
          <w:tcPr>
            <w:tcW w:w="2358" w:type="dxa"/>
            <w:vMerge/>
          </w:tcPr>
          <w:p w:rsidR="00F0129F" w:rsidRPr="00B4405B" w:rsidRDefault="00F0129F" w:rsidP="00B4405B">
            <w:pPr>
              <w:autoSpaceDE w:val="0"/>
              <w:autoSpaceDN w:val="0"/>
              <w:adjustRightInd w:val="0"/>
              <w:rPr>
                <w:rFonts w:asciiTheme="majorBidi" w:hAnsiTheme="majorBidi" w:cstheme="majorBidi"/>
                <w:b/>
                <w:bCs/>
              </w:rPr>
            </w:pPr>
          </w:p>
        </w:tc>
        <w:tc>
          <w:tcPr>
            <w:tcW w:w="1080" w:type="dxa"/>
          </w:tcPr>
          <w:p w:rsidR="00F0129F" w:rsidRPr="00B4405B" w:rsidRDefault="00F0129F" w:rsidP="00B4405B">
            <w:pPr>
              <w:autoSpaceDE w:val="0"/>
              <w:autoSpaceDN w:val="0"/>
              <w:adjustRightInd w:val="0"/>
              <w:rPr>
                <w:rFonts w:asciiTheme="majorBidi" w:hAnsiTheme="majorBidi" w:cstheme="majorBidi"/>
                <w:b/>
                <w:bCs/>
              </w:rPr>
            </w:pPr>
            <w:r w:rsidRPr="00B4405B">
              <w:rPr>
                <w:rFonts w:asciiTheme="majorBidi" w:hAnsiTheme="majorBidi" w:cstheme="majorBidi"/>
                <w:b/>
                <w:bCs/>
              </w:rPr>
              <w:t>n</w:t>
            </w:r>
          </w:p>
        </w:tc>
        <w:tc>
          <w:tcPr>
            <w:tcW w:w="1080" w:type="dxa"/>
          </w:tcPr>
          <w:p w:rsidR="00F0129F" w:rsidRPr="00B4405B" w:rsidRDefault="00F0129F" w:rsidP="00B4405B">
            <w:pPr>
              <w:autoSpaceDE w:val="0"/>
              <w:autoSpaceDN w:val="0"/>
              <w:adjustRightInd w:val="0"/>
              <w:rPr>
                <w:rFonts w:asciiTheme="majorBidi" w:hAnsiTheme="majorBidi" w:cstheme="majorBidi"/>
                <w:b/>
                <w:bCs/>
              </w:rPr>
            </w:pPr>
            <w:r w:rsidRPr="00B4405B">
              <w:rPr>
                <w:rFonts w:asciiTheme="majorBidi" w:hAnsiTheme="majorBidi" w:cstheme="majorBidi"/>
                <w:b/>
                <w:bCs/>
              </w:rPr>
              <w:t>(%)</w:t>
            </w:r>
          </w:p>
        </w:tc>
        <w:tc>
          <w:tcPr>
            <w:tcW w:w="949" w:type="dxa"/>
          </w:tcPr>
          <w:p w:rsidR="00F0129F" w:rsidRPr="00B4405B" w:rsidRDefault="00F0129F" w:rsidP="00B4405B">
            <w:pPr>
              <w:autoSpaceDE w:val="0"/>
              <w:autoSpaceDN w:val="0"/>
              <w:adjustRightInd w:val="0"/>
              <w:rPr>
                <w:rFonts w:asciiTheme="majorBidi" w:hAnsiTheme="majorBidi" w:cstheme="majorBidi"/>
                <w:b/>
                <w:bCs/>
              </w:rPr>
            </w:pPr>
            <w:r w:rsidRPr="00B4405B">
              <w:rPr>
                <w:rFonts w:asciiTheme="majorBidi" w:hAnsiTheme="majorBidi" w:cstheme="majorBidi"/>
                <w:b/>
                <w:bCs/>
              </w:rPr>
              <w:t>n</w:t>
            </w:r>
          </w:p>
        </w:tc>
        <w:tc>
          <w:tcPr>
            <w:tcW w:w="1008" w:type="dxa"/>
          </w:tcPr>
          <w:p w:rsidR="00F0129F" w:rsidRPr="00B4405B" w:rsidRDefault="00F0129F" w:rsidP="00B4405B">
            <w:pPr>
              <w:autoSpaceDE w:val="0"/>
              <w:autoSpaceDN w:val="0"/>
              <w:adjustRightInd w:val="0"/>
              <w:rPr>
                <w:rFonts w:asciiTheme="majorBidi" w:hAnsiTheme="majorBidi" w:cstheme="majorBidi"/>
                <w:b/>
                <w:bCs/>
              </w:rPr>
            </w:pPr>
            <w:r w:rsidRPr="00B4405B">
              <w:rPr>
                <w:rFonts w:asciiTheme="majorBidi" w:hAnsiTheme="majorBidi" w:cstheme="majorBidi"/>
                <w:b/>
                <w:bCs/>
              </w:rPr>
              <w:t>(%)</w:t>
            </w:r>
          </w:p>
        </w:tc>
        <w:tc>
          <w:tcPr>
            <w:tcW w:w="597" w:type="dxa"/>
          </w:tcPr>
          <w:p w:rsidR="00F0129F" w:rsidRPr="00B4405B" w:rsidRDefault="00F0129F" w:rsidP="00B4405B">
            <w:pPr>
              <w:autoSpaceDE w:val="0"/>
              <w:autoSpaceDN w:val="0"/>
              <w:adjustRightInd w:val="0"/>
              <w:rPr>
                <w:rFonts w:asciiTheme="majorBidi" w:hAnsiTheme="majorBidi" w:cstheme="majorBidi"/>
                <w:b/>
                <w:bCs/>
              </w:rPr>
            </w:pPr>
            <w:r w:rsidRPr="00B4405B">
              <w:rPr>
                <w:rFonts w:asciiTheme="majorBidi" w:hAnsiTheme="majorBidi" w:cstheme="majorBidi"/>
                <w:b/>
                <w:bCs/>
              </w:rPr>
              <w:t>n</w:t>
            </w:r>
          </w:p>
        </w:tc>
        <w:tc>
          <w:tcPr>
            <w:tcW w:w="1025" w:type="dxa"/>
            <w:gridSpan w:val="2"/>
          </w:tcPr>
          <w:p w:rsidR="00F0129F" w:rsidRPr="00B4405B" w:rsidRDefault="00F0129F" w:rsidP="00B4405B">
            <w:pPr>
              <w:autoSpaceDE w:val="0"/>
              <w:autoSpaceDN w:val="0"/>
              <w:adjustRightInd w:val="0"/>
              <w:rPr>
                <w:rFonts w:asciiTheme="majorBidi" w:hAnsiTheme="majorBidi" w:cstheme="majorBidi"/>
                <w:b/>
                <w:bCs/>
              </w:rPr>
            </w:pPr>
            <w:r w:rsidRPr="00B4405B">
              <w:rPr>
                <w:rFonts w:asciiTheme="majorBidi" w:hAnsiTheme="majorBidi" w:cstheme="majorBidi"/>
                <w:b/>
                <w:bCs/>
              </w:rPr>
              <w:t>(%)</w:t>
            </w:r>
          </w:p>
        </w:tc>
        <w:tc>
          <w:tcPr>
            <w:tcW w:w="1479" w:type="dxa"/>
            <w:vMerge/>
          </w:tcPr>
          <w:p w:rsidR="00F0129F" w:rsidRPr="00D5267B" w:rsidRDefault="00F0129F" w:rsidP="00D5267B">
            <w:pPr>
              <w:autoSpaceDE w:val="0"/>
              <w:autoSpaceDN w:val="0"/>
              <w:adjustRightInd w:val="0"/>
              <w:jc w:val="center"/>
              <w:rPr>
                <w:rFonts w:asciiTheme="majorBidi" w:hAnsiTheme="majorBidi" w:cstheme="majorBidi"/>
                <w:sz w:val="24"/>
                <w:szCs w:val="24"/>
              </w:rPr>
            </w:pPr>
          </w:p>
        </w:tc>
      </w:tr>
      <w:tr w:rsidR="00D5267B" w:rsidRPr="00D5267B" w:rsidTr="007A4251">
        <w:tc>
          <w:tcPr>
            <w:tcW w:w="8097" w:type="dxa"/>
            <w:gridSpan w:val="8"/>
          </w:tcPr>
          <w:p w:rsidR="00D5267B" w:rsidRPr="00B4405B" w:rsidRDefault="00D5267B" w:rsidP="00D5267B">
            <w:pPr>
              <w:autoSpaceDE w:val="0"/>
              <w:autoSpaceDN w:val="0"/>
              <w:adjustRightInd w:val="0"/>
              <w:rPr>
                <w:rFonts w:asciiTheme="majorBidi" w:hAnsiTheme="majorBidi" w:cstheme="majorBidi"/>
              </w:rPr>
            </w:pPr>
            <w:r w:rsidRPr="00B4405B">
              <w:rPr>
                <w:rFonts w:asciiTheme="majorBidi" w:hAnsiTheme="majorBidi" w:cstheme="majorBidi"/>
                <w:b/>
                <w:bCs/>
              </w:rPr>
              <w:t>Income in PKR:</w:t>
            </w:r>
          </w:p>
        </w:tc>
        <w:tc>
          <w:tcPr>
            <w:tcW w:w="1479" w:type="dxa"/>
            <w:vMerge w:val="restart"/>
          </w:tcPr>
          <w:p w:rsidR="00D5267B" w:rsidRPr="00B4405B" w:rsidRDefault="00D5267B" w:rsidP="00D5267B">
            <w:pPr>
              <w:autoSpaceDE w:val="0"/>
              <w:autoSpaceDN w:val="0"/>
              <w:adjustRightInd w:val="0"/>
              <w:jc w:val="center"/>
              <w:rPr>
                <w:rFonts w:asciiTheme="majorBidi" w:hAnsiTheme="majorBidi" w:cstheme="majorBidi"/>
              </w:rPr>
            </w:pPr>
            <w:r w:rsidRPr="00B4405B">
              <w:rPr>
                <w:rFonts w:asciiTheme="majorBidi" w:hAnsiTheme="majorBidi" w:cstheme="majorBidi"/>
              </w:rPr>
              <w:t>&lt;0.001</w:t>
            </w: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 10000</w:t>
            </w:r>
          </w:p>
        </w:tc>
        <w:tc>
          <w:tcPr>
            <w:tcW w:w="1080" w:type="dxa"/>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21</w:t>
            </w:r>
          </w:p>
        </w:tc>
        <w:tc>
          <w:tcPr>
            <w:tcW w:w="1080" w:type="dxa"/>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17.9%</w:t>
            </w:r>
          </w:p>
        </w:tc>
        <w:tc>
          <w:tcPr>
            <w:tcW w:w="949" w:type="dxa"/>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10</w:t>
            </w:r>
          </w:p>
        </w:tc>
        <w:tc>
          <w:tcPr>
            <w:tcW w:w="1008" w:type="dxa"/>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8.5%</w:t>
            </w:r>
          </w:p>
        </w:tc>
        <w:tc>
          <w:tcPr>
            <w:tcW w:w="597" w:type="dxa"/>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31</w:t>
            </w:r>
          </w:p>
        </w:tc>
        <w:tc>
          <w:tcPr>
            <w:tcW w:w="1025" w:type="dxa"/>
            <w:gridSpan w:val="2"/>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13.2%</w:t>
            </w:r>
          </w:p>
        </w:tc>
        <w:tc>
          <w:tcPr>
            <w:tcW w:w="1479" w:type="dxa"/>
            <w:vMerge/>
          </w:tcPr>
          <w:p w:rsidR="00D5267B" w:rsidRPr="00B4405B" w:rsidRDefault="00D5267B" w:rsidP="00D5267B">
            <w:pPr>
              <w:autoSpaceDE w:val="0"/>
              <w:autoSpaceDN w:val="0"/>
              <w:adjustRightInd w:val="0"/>
              <w:jc w:val="center"/>
              <w:rPr>
                <w:rFonts w:asciiTheme="majorBidi" w:hAnsiTheme="majorBidi" w:cstheme="majorBidi"/>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10001 to 20000</w:t>
            </w:r>
          </w:p>
        </w:tc>
        <w:tc>
          <w:tcPr>
            <w:tcW w:w="1080" w:type="dxa"/>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80</w:t>
            </w:r>
          </w:p>
        </w:tc>
        <w:tc>
          <w:tcPr>
            <w:tcW w:w="1080" w:type="dxa"/>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68.4%</w:t>
            </w:r>
          </w:p>
        </w:tc>
        <w:tc>
          <w:tcPr>
            <w:tcW w:w="949" w:type="dxa"/>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47</w:t>
            </w:r>
          </w:p>
        </w:tc>
        <w:tc>
          <w:tcPr>
            <w:tcW w:w="1008" w:type="dxa"/>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40.2%</w:t>
            </w:r>
          </w:p>
        </w:tc>
        <w:tc>
          <w:tcPr>
            <w:tcW w:w="597" w:type="dxa"/>
            <w:vAlign w:val="center"/>
          </w:tcPr>
          <w:p w:rsidR="00D5267B" w:rsidRPr="00B4405B" w:rsidRDefault="00D5267B" w:rsidP="00B4405B">
            <w:pPr>
              <w:autoSpaceDE w:val="0"/>
              <w:autoSpaceDN w:val="0"/>
              <w:adjustRightInd w:val="0"/>
              <w:rPr>
                <w:rFonts w:asciiTheme="majorBidi" w:hAnsiTheme="majorBidi" w:cstheme="majorBidi"/>
              </w:rPr>
            </w:pPr>
            <w:r w:rsidRPr="00B4405B">
              <w:rPr>
                <w:rFonts w:asciiTheme="majorBidi" w:hAnsiTheme="majorBidi" w:cstheme="majorBidi"/>
              </w:rPr>
              <w:t>127</w:t>
            </w:r>
          </w:p>
        </w:tc>
        <w:tc>
          <w:tcPr>
            <w:tcW w:w="1025" w:type="dxa"/>
            <w:gridSpan w:val="2"/>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54.3%</w:t>
            </w:r>
          </w:p>
        </w:tc>
        <w:tc>
          <w:tcPr>
            <w:tcW w:w="1479" w:type="dxa"/>
            <w:vMerge/>
          </w:tcPr>
          <w:p w:rsidR="00D5267B" w:rsidRPr="00B4405B" w:rsidRDefault="00D5267B" w:rsidP="00D5267B">
            <w:pPr>
              <w:autoSpaceDE w:val="0"/>
              <w:autoSpaceDN w:val="0"/>
              <w:adjustRightInd w:val="0"/>
              <w:jc w:val="center"/>
              <w:rPr>
                <w:rFonts w:asciiTheme="majorBidi" w:hAnsiTheme="majorBidi" w:cstheme="majorBidi"/>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 20001</w:t>
            </w:r>
          </w:p>
        </w:tc>
        <w:tc>
          <w:tcPr>
            <w:tcW w:w="1080" w:type="dxa"/>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16</w:t>
            </w:r>
          </w:p>
        </w:tc>
        <w:tc>
          <w:tcPr>
            <w:tcW w:w="1080" w:type="dxa"/>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13.7%</w:t>
            </w:r>
          </w:p>
        </w:tc>
        <w:tc>
          <w:tcPr>
            <w:tcW w:w="949" w:type="dxa"/>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60</w:t>
            </w:r>
          </w:p>
        </w:tc>
        <w:tc>
          <w:tcPr>
            <w:tcW w:w="1008" w:type="dxa"/>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51.3%</w:t>
            </w:r>
          </w:p>
        </w:tc>
        <w:tc>
          <w:tcPr>
            <w:tcW w:w="597" w:type="dxa"/>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76</w:t>
            </w:r>
          </w:p>
        </w:tc>
        <w:tc>
          <w:tcPr>
            <w:tcW w:w="1025" w:type="dxa"/>
            <w:gridSpan w:val="2"/>
            <w:vAlign w:val="center"/>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32.5%</w:t>
            </w:r>
          </w:p>
        </w:tc>
        <w:tc>
          <w:tcPr>
            <w:tcW w:w="1479" w:type="dxa"/>
            <w:vMerge/>
          </w:tcPr>
          <w:p w:rsidR="00D5267B" w:rsidRPr="00B4405B" w:rsidRDefault="00D5267B" w:rsidP="00D5267B">
            <w:pPr>
              <w:autoSpaceDE w:val="0"/>
              <w:autoSpaceDN w:val="0"/>
              <w:adjustRightInd w:val="0"/>
              <w:jc w:val="center"/>
              <w:rPr>
                <w:rFonts w:asciiTheme="majorBidi" w:hAnsiTheme="majorBidi" w:cstheme="majorBidi"/>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Mean ± SD =</w:t>
            </w:r>
          </w:p>
        </w:tc>
        <w:tc>
          <w:tcPr>
            <w:tcW w:w="2160"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15894 ± 7475</w:t>
            </w:r>
          </w:p>
        </w:tc>
        <w:tc>
          <w:tcPr>
            <w:tcW w:w="1957"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23205±9583</w:t>
            </w:r>
          </w:p>
        </w:tc>
        <w:tc>
          <w:tcPr>
            <w:tcW w:w="1622" w:type="dxa"/>
            <w:gridSpan w:val="3"/>
            <w:vMerge w:val="restart"/>
          </w:tcPr>
          <w:p w:rsidR="00D5267B" w:rsidRPr="00D5267B" w:rsidRDefault="00D5267B" w:rsidP="00D5267B">
            <w:pPr>
              <w:autoSpaceDE w:val="0"/>
              <w:autoSpaceDN w:val="0"/>
              <w:adjustRightInd w:val="0"/>
              <w:jc w:val="center"/>
              <w:rPr>
                <w:rFonts w:asciiTheme="majorBidi" w:hAnsiTheme="majorBidi" w:cstheme="majorBidi"/>
                <w:sz w:val="24"/>
                <w:szCs w:val="24"/>
              </w:rPr>
            </w:pPr>
          </w:p>
        </w:tc>
        <w:tc>
          <w:tcPr>
            <w:tcW w:w="1479" w:type="dxa"/>
            <w:vMerge/>
          </w:tcPr>
          <w:p w:rsidR="00D5267B" w:rsidRPr="00B4405B" w:rsidRDefault="00D5267B" w:rsidP="00D5267B">
            <w:pPr>
              <w:autoSpaceDE w:val="0"/>
              <w:autoSpaceDN w:val="0"/>
              <w:adjustRightInd w:val="0"/>
              <w:jc w:val="center"/>
              <w:rPr>
                <w:rFonts w:asciiTheme="majorBidi" w:hAnsiTheme="majorBidi" w:cstheme="majorBidi"/>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Min and Max =</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10,000</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44,000</w:t>
            </w:r>
          </w:p>
        </w:tc>
        <w:tc>
          <w:tcPr>
            <w:tcW w:w="949"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5,000</w:t>
            </w:r>
          </w:p>
        </w:tc>
        <w:tc>
          <w:tcPr>
            <w:tcW w:w="100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60,000</w:t>
            </w:r>
          </w:p>
        </w:tc>
        <w:tc>
          <w:tcPr>
            <w:tcW w:w="1622" w:type="dxa"/>
            <w:gridSpan w:val="3"/>
            <w:vMerge/>
          </w:tcPr>
          <w:p w:rsidR="00D5267B" w:rsidRPr="00D5267B" w:rsidRDefault="00D5267B" w:rsidP="00D5267B">
            <w:pPr>
              <w:autoSpaceDE w:val="0"/>
              <w:autoSpaceDN w:val="0"/>
              <w:adjustRightInd w:val="0"/>
              <w:jc w:val="center"/>
              <w:rPr>
                <w:rFonts w:asciiTheme="majorBidi" w:hAnsiTheme="majorBidi" w:cstheme="majorBidi"/>
                <w:sz w:val="24"/>
                <w:szCs w:val="24"/>
              </w:rPr>
            </w:pPr>
          </w:p>
        </w:tc>
        <w:tc>
          <w:tcPr>
            <w:tcW w:w="1479" w:type="dxa"/>
            <w:vMerge/>
          </w:tcPr>
          <w:p w:rsidR="00D5267B" w:rsidRPr="00B4405B" w:rsidRDefault="00D5267B" w:rsidP="00D5267B">
            <w:pPr>
              <w:autoSpaceDE w:val="0"/>
              <w:autoSpaceDN w:val="0"/>
              <w:adjustRightInd w:val="0"/>
              <w:jc w:val="center"/>
              <w:rPr>
                <w:rFonts w:asciiTheme="majorBidi" w:hAnsiTheme="majorBidi" w:cstheme="majorBidi"/>
              </w:rPr>
            </w:pPr>
          </w:p>
        </w:tc>
      </w:tr>
      <w:tr w:rsidR="00D5267B" w:rsidRPr="00D5267B" w:rsidTr="00B47C72">
        <w:tc>
          <w:tcPr>
            <w:tcW w:w="8097" w:type="dxa"/>
            <w:gridSpan w:val="8"/>
          </w:tcPr>
          <w:p w:rsidR="00D5267B" w:rsidRPr="00D5267B" w:rsidRDefault="00D5267B" w:rsidP="00D5267B">
            <w:pPr>
              <w:autoSpaceDE w:val="0"/>
              <w:autoSpaceDN w:val="0"/>
              <w:adjustRightInd w:val="0"/>
              <w:rPr>
                <w:rFonts w:asciiTheme="majorBidi" w:hAnsiTheme="majorBidi" w:cstheme="majorBidi"/>
                <w:sz w:val="24"/>
                <w:szCs w:val="24"/>
              </w:rPr>
            </w:pPr>
            <w:r w:rsidRPr="00B4405B">
              <w:rPr>
                <w:rFonts w:asciiTheme="majorBidi" w:hAnsiTheme="majorBidi" w:cstheme="majorBidi"/>
                <w:b/>
                <w:bCs/>
              </w:rPr>
              <w:t>Education</w:t>
            </w:r>
          </w:p>
        </w:tc>
        <w:tc>
          <w:tcPr>
            <w:tcW w:w="1479" w:type="dxa"/>
            <w:vMerge w:val="restart"/>
          </w:tcPr>
          <w:p w:rsidR="00D5267B" w:rsidRPr="00B4405B" w:rsidRDefault="00D5267B" w:rsidP="00D5267B">
            <w:pPr>
              <w:autoSpaceDE w:val="0"/>
              <w:autoSpaceDN w:val="0"/>
              <w:adjustRightInd w:val="0"/>
              <w:jc w:val="center"/>
              <w:rPr>
                <w:rFonts w:asciiTheme="majorBidi" w:hAnsiTheme="majorBidi" w:cstheme="majorBidi"/>
              </w:rPr>
            </w:pPr>
            <w:r w:rsidRPr="00B4405B">
              <w:rPr>
                <w:rFonts w:asciiTheme="majorBidi" w:hAnsiTheme="majorBidi" w:cstheme="majorBidi"/>
              </w:rPr>
              <w:t>.016</w:t>
            </w: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No education</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39</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33.3%</w:t>
            </w:r>
          </w:p>
        </w:tc>
        <w:tc>
          <w:tcPr>
            <w:tcW w:w="949" w:type="dxa"/>
          </w:tcPr>
          <w:p w:rsidR="00D5267B" w:rsidRPr="00B4405B" w:rsidRDefault="00D5267B" w:rsidP="00B4405B">
            <w:pPr>
              <w:ind w:left="180"/>
              <w:rPr>
                <w:rFonts w:asciiTheme="majorBidi" w:hAnsiTheme="majorBidi" w:cstheme="majorBidi"/>
              </w:rPr>
            </w:pPr>
            <w:r w:rsidRPr="00B4405B">
              <w:rPr>
                <w:rFonts w:asciiTheme="majorBidi" w:hAnsiTheme="majorBidi" w:cstheme="majorBidi"/>
              </w:rPr>
              <w:t>18</w:t>
            </w:r>
          </w:p>
        </w:tc>
        <w:tc>
          <w:tcPr>
            <w:tcW w:w="1008" w:type="dxa"/>
          </w:tcPr>
          <w:p w:rsidR="00D5267B" w:rsidRPr="00B4405B" w:rsidRDefault="00D5267B" w:rsidP="00B4405B">
            <w:pPr>
              <w:ind w:left="180"/>
              <w:rPr>
                <w:rFonts w:asciiTheme="majorBidi" w:hAnsiTheme="majorBidi" w:cstheme="majorBidi"/>
              </w:rPr>
            </w:pPr>
            <w:r w:rsidRPr="00B4405B">
              <w:rPr>
                <w:rFonts w:asciiTheme="majorBidi" w:hAnsiTheme="majorBidi" w:cstheme="majorBidi"/>
              </w:rPr>
              <w:t>15.4%</w:t>
            </w:r>
          </w:p>
        </w:tc>
        <w:tc>
          <w:tcPr>
            <w:tcW w:w="597"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57</w:t>
            </w:r>
          </w:p>
        </w:tc>
        <w:tc>
          <w:tcPr>
            <w:tcW w:w="1025"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24.4%</w:t>
            </w:r>
          </w:p>
        </w:tc>
        <w:tc>
          <w:tcPr>
            <w:tcW w:w="1479" w:type="dxa"/>
            <w:vMerge/>
          </w:tcPr>
          <w:p w:rsidR="00D5267B" w:rsidRPr="00B4405B" w:rsidRDefault="00D5267B" w:rsidP="00D5267B">
            <w:pPr>
              <w:autoSpaceDE w:val="0"/>
              <w:autoSpaceDN w:val="0"/>
              <w:adjustRightInd w:val="0"/>
              <w:jc w:val="center"/>
              <w:rPr>
                <w:rFonts w:asciiTheme="majorBidi" w:hAnsiTheme="majorBidi" w:cstheme="majorBidi"/>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High School</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57</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48.7%</w:t>
            </w:r>
          </w:p>
        </w:tc>
        <w:tc>
          <w:tcPr>
            <w:tcW w:w="949" w:type="dxa"/>
          </w:tcPr>
          <w:p w:rsidR="00D5267B" w:rsidRPr="00B4405B" w:rsidRDefault="00D5267B" w:rsidP="00B4405B">
            <w:pPr>
              <w:ind w:left="180"/>
              <w:rPr>
                <w:rFonts w:asciiTheme="majorBidi" w:hAnsiTheme="majorBidi" w:cstheme="majorBidi"/>
              </w:rPr>
            </w:pPr>
            <w:r w:rsidRPr="00B4405B">
              <w:rPr>
                <w:rFonts w:asciiTheme="majorBidi" w:hAnsiTheme="majorBidi" w:cstheme="majorBidi"/>
              </w:rPr>
              <w:t>70</w:t>
            </w:r>
          </w:p>
        </w:tc>
        <w:tc>
          <w:tcPr>
            <w:tcW w:w="1008" w:type="dxa"/>
          </w:tcPr>
          <w:p w:rsidR="00D5267B" w:rsidRPr="00B4405B" w:rsidRDefault="00D5267B" w:rsidP="00B4405B">
            <w:pPr>
              <w:ind w:left="180"/>
              <w:rPr>
                <w:rFonts w:asciiTheme="majorBidi" w:hAnsiTheme="majorBidi" w:cstheme="majorBidi"/>
              </w:rPr>
            </w:pPr>
            <w:r w:rsidRPr="00B4405B">
              <w:rPr>
                <w:rFonts w:asciiTheme="majorBidi" w:hAnsiTheme="majorBidi" w:cstheme="majorBidi"/>
              </w:rPr>
              <w:t>59.8%</w:t>
            </w:r>
          </w:p>
        </w:tc>
        <w:tc>
          <w:tcPr>
            <w:tcW w:w="597" w:type="dxa"/>
          </w:tcPr>
          <w:p w:rsidR="00D5267B" w:rsidRPr="00B4405B" w:rsidRDefault="00D5267B" w:rsidP="00B4405B">
            <w:pPr>
              <w:autoSpaceDE w:val="0"/>
              <w:autoSpaceDN w:val="0"/>
              <w:adjustRightInd w:val="0"/>
              <w:rPr>
                <w:rFonts w:asciiTheme="majorBidi" w:hAnsiTheme="majorBidi" w:cstheme="majorBidi"/>
              </w:rPr>
            </w:pPr>
            <w:r w:rsidRPr="00B4405B">
              <w:rPr>
                <w:rFonts w:asciiTheme="majorBidi" w:hAnsiTheme="majorBidi" w:cstheme="majorBidi"/>
              </w:rPr>
              <w:t>127</w:t>
            </w:r>
          </w:p>
        </w:tc>
        <w:tc>
          <w:tcPr>
            <w:tcW w:w="1025"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54.3%</w:t>
            </w:r>
          </w:p>
        </w:tc>
        <w:tc>
          <w:tcPr>
            <w:tcW w:w="1479" w:type="dxa"/>
            <w:vMerge/>
          </w:tcPr>
          <w:p w:rsidR="00D5267B" w:rsidRPr="00B4405B" w:rsidRDefault="00D5267B" w:rsidP="00D5267B">
            <w:pPr>
              <w:autoSpaceDE w:val="0"/>
              <w:autoSpaceDN w:val="0"/>
              <w:adjustRightInd w:val="0"/>
              <w:jc w:val="center"/>
              <w:rPr>
                <w:rFonts w:asciiTheme="majorBidi" w:hAnsiTheme="majorBidi" w:cstheme="majorBidi"/>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 xml:space="preserve">Graduation </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18</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15.4%</w:t>
            </w:r>
          </w:p>
        </w:tc>
        <w:tc>
          <w:tcPr>
            <w:tcW w:w="949" w:type="dxa"/>
          </w:tcPr>
          <w:p w:rsidR="00D5267B" w:rsidRPr="00B4405B" w:rsidRDefault="00D5267B" w:rsidP="00B4405B">
            <w:pPr>
              <w:ind w:left="180"/>
              <w:rPr>
                <w:rFonts w:asciiTheme="majorBidi" w:hAnsiTheme="majorBidi" w:cstheme="majorBidi"/>
              </w:rPr>
            </w:pPr>
            <w:r w:rsidRPr="00B4405B">
              <w:rPr>
                <w:rFonts w:asciiTheme="majorBidi" w:hAnsiTheme="majorBidi" w:cstheme="majorBidi"/>
              </w:rPr>
              <w:t>25</w:t>
            </w:r>
          </w:p>
        </w:tc>
        <w:tc>
          <w:tcPr>
            <w:tcW w:w="1008" w:type="dxa"/>
          </w:tcPr>
          <w:p w:rsidR="00D5267B" w:rsidRPr="00B4405B" w:rsidRDefault="00D5267B" w:rsidP="00B4405B">
            <w:pPr>
              <w:ind w:left="180"/>
              <w:rPr>
                <w:rFonts w:asciiTheme="majorBidi" w:hAnsiTheme="majorBidi" w:cstheme="majorBidi"/>
              </w:rPr>
            </w:pPr>
            <w:r w:rsidRPr="00B4405B">
              <w:rPr>
                <w:rFonts w:asciiTheme="majorBidi" w:hAnsiTheme="majorBidi" w:cstheme="majorBidi"/>
              </w:rPr>
              <w:t>21.4%</w:t>
            </w:r>
          </w:p>
        </w:tc>
        <w:tc>
          <w:tcPr>
            <w:tcW w:w="597"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43</w:t>
            </w:r>
          </w:p>
        </w:tc>
        <w:tc>
          <w:tcPr>
            <w:tcW w:w="1025"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18.4%</w:t>
            </w:r>
          </w:p>
        </w:tc>
        <w:tc>
          <w:tcPr>
            <w:tcW w:w="1479" w:type="dxa"/>
            <w:vMerge/>
          </w:tcPr>
          <w:p w:rsidR="00D5267B" w:rsidRPr="00B4405B" w:rsidRDefault="00D5267B" w:rsidP="00D5267B">
            <w:pPr>
              <w:autoSpaceDE w:val="0"/>
              <w:autoSpaceDN w:val="0"/>
              <w:adjustRightInd w:val="0"/>
              <w:jc w:val="center"/>
              <w:rPr>
                <w:rFonts w:asciiTheme="majorBidi" w:hAnsiTheme="majorBidi" w:cstheme="majorBidi"/>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 xml:space="preserve">Above Graduation </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3</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2.6%</w:t>
            </w:r>
          </w:p>
        </w:tc>
        <w:tc>
          <w:tcPr>
            <w:tcW w:w="949" w:type="dxa"/>
          </w:tcPr>
          <w:p w:rsidR="00D5267B" w:rsidRPr="00B4405B" w:rsidRDefault="00D5267B" w:rsidP="00B4405B">
            <w:pPr>
              <w:ind w:left="180"/>
              <w:rPr>
                <w:rFonts w:asciiTheme="majorBidi" w:hAnsiTheme="majorBidi" w:cstheme="majorBidi"/>
              </w:rPr>
            </w:pPr>
            <w:r w:rsidRPr="00B4405B">
              <w:rPr>
                <w:rFonts w:asciiTheme="majorBidi" w:hAnsiTheme="majorBidi" w:cstheme="majorBidi"/>
              </w:rPr>
              <w:t>4</w:t>
            </w:r>
          </w:p>
        </w:tc>
        <w:tc>
          <w:tcPr>
            <w:tcW w:w="1008" w:type="dxa"/>
          </w:tcPr>
          <w:p w:rsidR="00D5267B" w:rsidRPr="00B4405B" w:rsidRDefault="00D5267B" w:rsidP="00B4405B">
            <w:pPr>
              <w:ind w:left="180"/>
              <w:rPr>
                <w:rFonts w:asciiTheme="majorBidi" w:hAnsiTheme="majorBidi" w:cstheme="majorBidi"/>
              </w:rPr>
            </w:pPr>
            <w:r w:rsidRPr="00B4405B">
              <w:rPr>
                <w:rFonts w:asciiTheme="majorBidi" w:hAnsiTheme="majorBidi" w:cstheme="majorBidi"/>
              </w:rPr>
              <w:t>3.4%</w:t>
            </w:r>
          </w:p>
        </w:tc>
        <w:tc>
          <w:tcPr>
            <w:tcW w:w="597"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7</w:t>
            </w:r>
          </w:p>
        </w:tc>
        <w:tc>
          <w:tcPr>
            <w:tcW w:w="1025"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3.0%</w:t>
            </w:r>
          </w:p>
        </w:tc>
        <w:tc>
          <w:tcPr>
            <w:tcW w:w="1479" w:type="dxa"/>
            <w:vMerge/>
          </w:tcPr>
          <w:p w:rsidR="00D5267B" w:rsidRPr="00B4405B" w:rsidRDefault="00D5267B" w:rsidP="00D5267B">
            <w:pPr>
              <w:autoSpaceDE w:val="0"/>
              <w:autoSpaceDN w:val="0"/>
              <w:adjustRightInd w:val="0"/>
              <w:jc w:val="center"/>
              <w:rPr>
                <w:rFonts w:asciiTheme="majorBidi" w:hAnsiTheme="majorBidi" w:cstheme="majorBidi"/>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Mean ± SD =</w:t>
            </w:r>
          </w:p>
        </w:tc>
        <w:tc>
          <w:tcPr>
            <w:tcW w:w="2160"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2.9573±1.58872</w:t>
            </w:r>
          </w:p>
        </w:tc>
        <w:tc>
          <w:tcPr>
            <w:tcW w:w="1957"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3.4274±1.36657</w:t>
            </w:r>
          </w:p>
        </w:tc>
        <w:tc>
          <w:tcPr>
            <w:tcW w:w="1622" w:type="dxa"/>
            <w:gridSpan w:val="3"/>
            <w:vMerge w:val="restart"/>
          </w:tcPr>
          <w:p w:rsidR="00D5267B" w:rsidRPr="00D5267B" w:rsidRDefault="00D5267B" w:rsidP="00D5267B">
            <w:pPr>
              <w:autoSpaceDE w:val="0"/>
              <w:autoSpaceDN w:val="0"/>
              <w:adjustRightInd w:val="0"/>
              <w:jc w:val="center"/>
              <w:rPr>
                <w:rFonts w:asciiTheme="majorBidi" w:hAnsiTheme="majorBidi" w:cstheme="majorBidi"/>
                <w:sz w:val="24"/>
                <w:szCs w:val="24"/>
              </w:rPr>
            </w:pPr>
          </w:p>
        </w:tc>
        <w:tc>
          <w:tcPr>
            <w:tcW w:w="1479" w:type="dxa"/>
            <w:vMerge/>
          </w:tcPr>
          <w:p w:rsidR="00D5267B" w:rsidRPr="00B4405B" w:rsidRDefault="00D5267B" w:rsidP="00D5267B">
            <w:pPr>
              <w:autoSpaceDE w:val="0"/>
              <w:autoSpaceDN w:val="0"/>
              <w:adjustRightInd w:val="0"/>
              <w:jc w:val="center"/>
              <w:rPr>
                <w:rFonts w:asciiTheme="majorBidi" w:hAnsiTheme="majorBidi" w:cstheme="majorBidi"/>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Min and Max =</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1.00</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6.00</w:t>
            </w:r>
          </w:p>
        </w:tc>
        <w:tc>
          <w:tcPr>
            <w:tcW w:w="949"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1.00</w:t>
            </w:r>
          </w:p>
        </w:tc>
        <w:tc>
          <w:tcPr>
            <w:tcW w:w="100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6.00</w:t>
            </w:r>
          </w:p>
        </w:tc>
        <w:tc>
          <w:tcPr>
            <w:tcW w:w="1622" w:type="dxa"/>
            <w:gridSpan w:val="3"/>
            <w:vMerge/>
          </w:tcPr>
          <w:p w:rsidR="00D5267B" w:rsidRPr="00D5267B" w:rsidRDefault="00D5267B" w:rsidP="00D5267B">
            <w:pPr>
              <w:autoSpaceDE w:val="0"/>
              <w:autoSpaceDN w:val="0"/>
              <w:adjustRightInd w:val="0"/>
              <w:jc w:val="center"/>
              <w:rPr>
                <w:rFonts w:asciiTheme="majorBidi" w:hAnsiTheme="majorBidi" w:cstheme="majorBidi"/>
                <w:sz w:val="24"/>
                <w:szCs w:val="24"/>
              </w:rPr>
            </w:pPr>
          </w:p>
        </w:tc>
        <w:tc>
          <w:tcPr>
            <w:tcW w:w="1479" w:type="dxa"/>
            <w:vMerge/>
          </w:tcPr>
          <w:p w:rsidR="00D5267B" w:rsidRPr="00B4405B" w:rsidRDefault="00D5267B" w:rsidP="00D5267B">
            <w:pPr>
              <w:autoSpaceDE w:val="0"/>
              <w:autoSpaceDN w:val="0"/>
              <w:adjustRightInd w:val="0"/>
              <w:jc w:val="center"/>
              <w:rPr>
                <w:rFonts w:asciiTheme="majorBidi" w:hAnsiTheme="majorBidi" w:cstheme="majorBidi"/>
              </w:rPr>
            </w:pPr>
          </w:p>
        </w:tc>
      </w:tr>
      <w:tr w:rsidR="00D5267B" w:rsidRPr="00D5267B" w:rsidTr="00276223">
        <w:tc>
          <w:tcPr>
            <w:tcW w:w="8097" w:type="dxa"/>
            <w:gridSpan w:val="8"/>
          </w:tcPr>
          <w:p w:rsidR="00D5267B" w:rsidRPr="00D5267B" w:rsidRDefault="00D5267B" w:rsidP="00D5267B">
            <w:pPr>
              <w:autoSpaceDE w:val="0"/>
              <w:autoSpaceDN w:val="0"/>
              <w:adjustRightInd w:val="0"/>
              <w:rPr>
                <w:rFonts w:asciiTheme="majorBidi" w:hAnsiTheme="majorBidi" w:cstheme="majorBidi"/>
                <w:sz w:val="24"/>
                <w:szCs w:val="24"/>
              </w:rPr>
            </w:pPr>
            <w:r w:rsidRPr="00B4405B">
              <w:rPr>
                <w:rFonts w:asciiTheme="majorBidi" w:hAnsiTheme="majorBidi" w:cstheme="majorBidi"/>
                <w:b/>
                <w:bCs/>
              </w:rPr>
              <w:t>Household members</w:t>
            </w:r>
          </w:p>
        </w:tc>
        <w:tc>
          <w:tcPr>
            <w:tcW w:w="1479" w:type="dxa"/>
            <w:vMerge w:val="restart"/>
          </w:tcPr>
          <w:p w:rsidR="00D5267B" w:rsidRPr="00B4405B" w:rsidRDefault="00D5267B" w:rsidP="00D5267B">
            <w:pPr>
              <w:autoSpaceDE w:val="0"/>
              <w:autoSpaceDN w:val="0"/>
              <w:adjustRightInd w:val="0"/>
              <w:jc w:val="center"/>
              <w:rPr>
                <w:rFonts w:asciiTheme="majorBidi" w:hAnsiTheme="majorBidi" w:cstheme="majorBidi"/>
              </w:rPr>
            </w:pPr>
            <w:r w:rsidRPr="00B4405B">
              <w:rPr>
                <w:rFonts w:asciiTheme="majorBidi" w:hAnsiTheme="majorBidi" w:cstheme="majorBidi"/>
              </w:rPr>
              <w:t>.890</w:t>
            </w: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 5</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78</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66.7%</w:t>
            </w:r>
          </w:p>
        </w:tc>
        <w:tc>
          <w:tcPr>
            <w:tcW w:w="949"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77</w:t>
            </w:r>
          </w:p>
        </w:tc>
        <w:tc>
          <w:tcPr>
            <w:tcW w:w="100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65.8%</w:t>
            </w:r>
          </w:p>
        </w:tc>
        <w:tc>
          <w:tcPr>
            <w:tcW w:w="597" w:type="dxa"/>
          </w:tcPr>
          <w:p w:rsidR="00D5267B" w:rsidRPr="00B4405B" w:rsidRDefault="00D5267B" w:rsidP="00B4405B">
            <w:pPr>
              <w:autoSpaceDE w:val="0"/>
              <w:autoSpaceDN w:val="0"/>
              <w:adjustRightInd w:val="0"/>
              <w:rPr>
                <w:rFonts w:asciiTheme="majorBidi" w:hAnsiTheme="majorBidi" w:cstheme="majorBidi"/>
              </w:rPr>
            </w:pPr>
            <w:r w:rsidRPr="00B4405B">
              <w:rPr>
                <w:rFonts w:asciiTheme="majorBidi" w:hAnsiTheme="majorBidi" w:cstheme="majorBidi"/>
              </w:rPr>
              <w:t>155</w:t>
            </w:r>
          </w:p>
        </w:tc>
        <w:tc>
          <w:tcPr>
            <w:tcW w:w="1025"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66.2%</w:t>
            </w:r>
          </w:p>
        </w:tc>
        <w:tc>
          <w:tcPr>
            <w:tcW w:w="1479" w:type="dxa"/>
            <w:vMerge/>
          </w:tcPr>
          <w:p w:rsidR="00D5267B" w:rsidRPr="00B4405B" w:rsidRDefault="00D5267B" w:rsidP="00D5267B">
            <w:pPr>
              <w:autoSpaceDE w:val="0"/>
              <w:autoSpaceDN w:val="0"/>
              <w:adjustRightInd w:val="0"/>
              <w:jc w:val="center"/>
              <w:rPr>
                <w:rFonts w:asciiTheme="majorBidi" w:hAnsiTheme="majorBidi" w:cstheme="majorBidi"/>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&gt; 5</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39</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33.3%</w:t>
            </w:r>
          </w:p>
        </w:tc>
        <w:tc>
          <w:tcPr>
            <w:tcW w:w="949"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40</w:t>
            </w:r>
          </w:p>
        </w:tc>
        <w:tc>
          <w:tcPr>
            <w:tcW w:w="100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34.2%</w:t>
            </w:r>
          </w:p>
        </w:tc>
        <w:tc>
          <w:tcPr>
            <w:tcW w:w="597"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79</w:t>
            </w:r>
          </w:p>
        </w:tc>
        <w:tc>
          <w:tcPr>
            <w:tcW w:w="1025"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33.8%</w:t>
            </w:r>
          </w:p>
        </w:tc>
        <w:tc>
          <w:tcPr>
            <w:tcW w:w="1479" w:type="dxa"/>
            <w:vMerge/>
          </w:tcPr>
          <w:p w:rsidR="00D5267B" w:rsidRPr="00B4405B" w:rsidRDefault="00D5267B" w:rsidP="00D5267B">
            <w:pPr>
              <w:autoSpaceDE w:val="0"/>
              <w:autoSpaceDN w:val="0"/>
              <w:adjustRightInd w:val="0"/>
              <w:jc w:val="center"/>
              <w:rPr>
                <w:rFonts w:asciiTheme="majorBidi" w:hAnsiTheme="majorBidi" w:cstheme="majorBidi"/>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Mean ± SD =</w:t>
            </w:r>
          </w:p>
        </w:tc>
        <w:tc>
          <w:tcPr>
            <w:tcW w:w="2160"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5.0769±1.90351</w:t>
            </w:r>
          </w:p>
        </w:tc>
        <w:tc>
          <w:tcPr>
            <w:tcW w:w="1957"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4.8547±1.75315</w:t>
            </w:r>
          </w:p>
        </w:tc>
        <w:tc>
          <w:tcPr>
            <w:tcW w:w="1622" w:type="dxa"/>
            <w:gridSpan w:val="3"/>
          </w:tcPr>
          <w:p w:rsidR="00D5267B" w:rsidRPr="00B4405B" w:rsidRDefault="00D5267B" w:rsidP="00B4405B">
            <w:pPr>
              <w:autoSpaceDE w:val="0"/>
              <w:autoSpaceDN w:val="0"/>
              <w:adjustRightInd w:val="0"/>
              <w:ind w:left="180"/>
              <w:rPr>
                <w:rFonts w:asciiTheme="majorBidi" w:hAnsiTheme="majorBidi" w:cstheme="majorBidi"/>
              </w:rPr>
            </w:pPr>
          </w:p>
        </w:tc>
        <w:tc>
          <w:tcPr>
            <w:tcW w:w="1479" w:type="dxa"/>
            <w:vMerge/>
          </w:tcPr>
          <w:p w:rsidR="00D5267B" w:rsidRPr="00B4405B" w:rsidRDefault="00D5267B" w:rsidP="00D5267B">
            <w:pPr>
              <w:autoSpaceDE w:val="0"/>
              <w:autoSpaceDN w:val="0"/>
              <w:adjustRightInd w:val="0"/>
              <w:jc w:val="center"/>
              <w:rPr>
                <w:rFonts w:asciiTheme="majorBidi" w:hAnsiTheme="majorBidi" w:cstheme="majorBidi"/>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Min and Max =</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2.00</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11.00</w:t>
            </w:r>
          </w:p>
        </w:tc>
        <w:tc>
          <w:tcPr>
            <w:tcW w:w="949"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2.00</w:t>
            </w:r>
          </w:p>
        </w:tc>
        <w:tc>
          <w:tcPr>
            <w:tcW w:w="100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9.00</w:t>
            </w:r>
          </w:p>
        </w:tc>
        <w:tc>
          <w:tcPr>
            <w:tcW w:w="1622" w:type="dxa"/>
            <w:gridSpan w:val="3"/>
          </w:tcPr>
          <w:p w:rsidR="00D5267B" w:rsidRPr="00B4405B" w:rsidRDefault="00D5267B" w:rsidP="00B4405B">
            <w:pPr>
              <w:ind w:left="180"/>
              <w:rPr>
                <w:rFonts w:asciiTheme="majorBidi" w:hAnsiTheme="majorBidi" w:cstheme="majorBidi"/>
              </w:rPr>
            </w:pPr>
          </w:p>
        </w:tc>
        <w:tc>
          <w:tcPr>
            <w:tcW w:w="1479" w:type="dxa"/>
            <w:vMerge/>
          </w:tcPr>
          <w:p w:rsidR="00D5267B" w:rsidRPr="00B4405B" w:rsidRDefault="00D5267B" w:rsidP="00D5267B">
            <w:pPr>
              <w:autoSpaceDE w:val="0"/>
              <w:autoSpaceDN w:val="0"/>
              <w:adjustRightInd w:val="0"/>
              <w:jc w:val="center"/>
              <w:rPr>
                <w:rFonts w:asciiTheme="majorBidi" w:hAnsiTheme="majorBidi" w:cstheme="majorBidi"/>
              </w:rPr>
            </w:pPr>
          </w:p>
        </w:tc>
      </w:tr>
      <w:tr w:rsidR="00D5267B" w:rsidRPr="00D5267B" w:rsidTr="00F344DF">
        <w:tc>
          <w:tcPr>
            <w:tcW w:w="8097" w:type="dxa"/>
            <w:gridSpan w:val="8"/>
          </w:tcPr>
          <w:p w:rsidR="00D5267B" w:rsidRPr="00D5267B" w:rsidRDefault="00D5267B" w:rsidP="00D5267B">
            <w:pPr>
              <w:autoSpaceDE w:val="0"/>
              <w:autoSpaceDN w:val="0"/>
              <w:adjustRightInd w:val="0"/>
              <w:rPr>
                <w:rFonts w:asciiTheme="majorBidi" w:hAnsiTheme="majorBidi" w:cstheme="majorBidi"/>
                <w:sz w:val="24"/>
                <w:szCs w:val="24"/>
              </w:rPr>
            </w:pPr>
            <w:r w:rsidRPr="00B4405B">
              <w:rPr>
                <w:rFonts w:asciiTheme="majorBidi" w:hAnsiTheme="majorBidi" w:cstheme="majorBidi"/>
                <w:b/>
                <w:bCs/>
              </w:rPr>
              <w:t>Number of children</w:t>
            </w:r>
          </w:p>
        </w:tc>
        <w:tc>
          <w:tcPr>
            <w:tcW w:w="1479" w:type="dxa"/>
            <w:vMerge w:val="restart"/>
          </w:tcPr>
          <w:p w:rsidR="00D5267B" w:rsidRPr="00B4405B" w:rsidRDefault="00D5267B" w:rsidP="00D5267B">
            <w:pPr>
              <w:autoSpaceDE w:val="0"/>
              <w:autoSpaceDN w:val="0"/>
              <w:adjustRightInd w:val="0"/>
              <w:jc w:val="center"/>
              <w:rPr>
                <w:rFonts w:asciiTheme="majorBidi" w:hAnsiTheme="majorBidi" w:cstheme="majorBidi"/>
              </w:rPr>
            </w:pPr>
            <w:r w:rsidRPr="00B4405B">
              <w:rPr>
                <w:rFonts w:asciiTheme="majorBidi" w:hAnsiTheme="majorBidi" w:cstheme="majorBidi"/>
              </w:rPr>
              <w:t>.896</w:t>
            </w: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 3</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78</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66.7%</w:t>
            </w:r>
          </w:p>
        </w:tc>
        <w:tc>
          <w:tcPr>
            <w:tcW w:w="949"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77</w:t>
            </w:r>
          </w:p>
        </w:tc>
        <w:tc>
          <w:tcPr>
            <w:tcW w:w="100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65.8%</w:t>
            </w:r>
          </w:p>
        </w:tc>
        <w:tc>
          <w:tcPr>
            <w:tcW w:w="597" w:type="dxa"/>
          </w:tcPr>
          <w:p w:rsidR="00D5267B" w:rsidRPr="00B4405B" w:rsidRDefault="00D5267B" w:rsidP="00B4405B">
            <w:pPr>
              <w:autoSpaceDE w:val="0"/>
              <w:autoSpaceDN w:val="0"/>
              <w:adjustRightInd w:val="0"/>
              <w:rPr>
                <w:rFonts w:asciiTheme="majorBidi" w:hAnsiTheme="majorBidi" w:cstheme="majorBidi"/>
              </w:rPr>
            </w:pPr>
            <w:r w:rsidRPr="00B4405B">
              <w:rPr>
                <w:rFonts w:asciiTheme="majorBidi" w:hAnsiTheme="majorBidi" w:cstheme="majorBidi"/>
              </w:rPr>
              <w:t>155</w:t>
            </w:r>
          </w:p>
        </w:tc>
        <w:tc>
          <w:tcPr>
            <w:tcW w:w="1025"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66.2%</w:t>
            </w:r>
          </w:p>
        </w:tc>
        <w:tc>
          <w:tcPr>
            <w:tcW w:w="1479" w:type="dxa"/>
            <w:vMerge/>
          </w:tcPr>
          <w:p w:rsidR="00D5267B" w:rsidRPr="00D5267B" w:rsidRDefault="00D5267B" w:rsidP="00D5267B">
            <w:pPr>
              <w:autoSpaceDE w:val="0"/>
              <w:autoSpaceDN w:val="0"/>
              <w:adjustRightInd w:val="0"/>
              <w:jc w:val="center"/>
              <w:rPr>
                <w:rFonts w:asciiTheme="majorBidi" w:hAnsiTheme="majorBidi" w:cstheme="majorBidi"/>
                <w:sz w:val="24"/>
                <w:szCs w:val="24"/>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 xml:space="preserve">                &gt; 4</w:t>
            </w:r>
          </w:p>
        </w:tc>
        <w:tc>
          <w:tcPr>
            <w:tcW w:w="1080" w:type="dxa"/>
          </w:tcPr>
          <w:p w:rsidR="00D5267B" w:rsidRPr="00B4405B" w:rsidRDefault="00D5267B" w:rsidP="00B4405B">
            <w:pPr>
              <w:autoSpaceDE w:val="0"/>
              <w:autoSpaceDN w:val="0"/>
              <w:adjustRightInd w:val="0"/>
              <w:ind w:left="180"/>
              <w:jc w:val="center"/>
              <w:rPr>
                <w:rFonts w:asciiTheme="majorBidi" w:hAnsiTheme="majorBidi" w:cstheme="majorBidi"/>
              </w:rPr>
            </w:pPr>
            <w:r w:rsidRPr="00B4405B">
              <w:rPr>
                <w:rFonts w:asciiTheme="majorBidi" w:hAnsiTheme="majorBidi" w:cstheme="majorBidi"/>
              </w:rPr>
              <w:t>39</w:t>
            </w:r>
          </w:p>
        </w:tc>
        <w:tc>
          <w:tcPr>
            <w:tcW w:w="1080" w:type="dxa"/>
          </w:tcPr>
          <w:p w:rsidR="00D5267B" w:rsidRPr="00B4405B" w:rsidRDefault="00D5267B" w:rsidP="00B4405B">
            <w:pPr>
              <w:autoSpaceDE w:val="0"/>
              <w:autoSpaceDN w:val="0"/>
              <w:adjustRightInd w:val="0"/>
              <w:ind w:left="180"/>
              <w:jc w:val="center"/>
              <w:rPr>
                <w:rFonts w:asciiTheme="majorBidi" w:hAnsiTheme="majorBidi" w:cstheme="majorBidi"/>
              </w:rPr>
            </w:pPr>
            <w:r w:rsidRPr="00B4405B">
              <w:rPr>
                <w:rFonts w:asciiTheme="majorBidi" w:hAnsiTheme="majorBidi" w:cstheme="majorBidi"/>
              </w:rPr>
              <w:t>33.3%</w:t>
            </w:r>
          </w:p>
        </w:tc>
        <w:tc>
          <w:tcPr>
            <w:tcW w:w="949" w:type="dxa"/>
          </w:tcPr>
          <w:p w:rsidR="00D5267B" w:rsidRPr="00B4405B" w:rsidRDefault="00D5267B" w:rsidP="00B4405B">
            <w:pPr>
              <w:autoSpaceDE w:val="0"/>
              <w:autoSpaceDN w:val="0"/>
              <w:adjustRightInd w:val="0"/>
              <w:ind w:left="180"/>
              <w:jc w:val="center"/>
              <w:rPr>
                <w:rFonts w:asciiTheme="majorBidi" w:hAnsiTheme="majorBidi" w:cstheme="majorBidi"/>
              </w:rPr>
            </w:pPr>
            <w:r w:rsidRPr="00B4405B">
              <w:rPr>
                <w:rFonts w:asciiTheme="majorBidi" w:hAnsiTheme="majorBidi" w:cstheme="majorBidi"/>
              </w:rPr>
              <w:t>40</w:t>
            </w:r>
          </w:p>
        </w:tc>
        <w:tc>
          <w:tcPr>
            <w:tcW w:w="1008" w:type="dxa"/>
          </w:tcPr>
          <w:p w:rsidR="00D5267B" w:rsidRPr="00B4405B" w:rsidRDefault="00D5267B" w:rsidP="00B4405B">
            <w:pPr>
              <w:autoSpaceDE w:val="0"/>
              <w:autoSpaceDN w:val="0"/>
              <w:adjustRightInd w:val="0"/>
              <w:ind w:left="180"/>
              <w:jc w:val="center"/>
              <w:rPr>
                <w:rFonts w:asciiTheme="majorBidi" w:hAnsiTheme="majorBidi" w:cstheme="majorBidi"/>
              </w:rPr>
            </w:pPr>
            <w:r w:rsidRPr="00B4405B">
              <w:rPr>
                <w:rFonts w:asciiTheme="majorBidi" w:hAnsiTheme="majorBidi" w:cstheme="majorBidi"/>
              </w:rPr>
              <w:t>34.2%</w:t>
            </w:r>
          </w:p>
        </w:tc>
        <w:tc>
          <w:tcPr>
            <w:tcW w:w="597"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79</w:t>
            </w:r>
          </w:p>
        </w:tc>
        <w:tc>
          <w:tcPr>
            <w:tcW w:w="1025"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33.8%</w:t>
            </w:r>
          </w:p>
        </w:tc>
        <w:tc>
          <w:tcPr>
            <w:tcW w:w="1479" w:type="dxa"/>
            <w:vMerge/>
          </w:tcPr>
          <w:p w:rsidR="00D5267B" w:rsidRPr="00D5267B" w:rsidRDefault="00D5267B" w:rsidP="00D5267B">
            <w:pPr>
              <w:autoSpaceDE w:val="0"/>
              <w:autoSpaceDN w:val="0"/>
              <w:adjustRightInd w:val="0"/>
              <w:jc w:val="center"/>
              <w:rPr>
                <w:rFonts w:asciiTheme="majorBidi" w:hAnsiTheme="majorBidi" w:cstheme="majorBidi"/>
                <w:sz w:val="24"/>
                <w:szCs w:val="24"/>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Mean ± SD =</w:t>
            </w:r>
          </w:p>
        </w:tc>
        <w:tc>
          <w:tcPr>
            <w:tcW w:w="2160"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3.0769±1.88987</w:t>
            </w:r>
          </w:p>
        </w:tc>
        <w:tc>
          <w:tcPr>
            <w:tcW w:w="1957"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2.8291±1.71851</w:t>
            </w:r>
          </w:p>
        </w:tc>
        <w:tc>
          <w:tcPr>
            <w:tcW w:w="1622" w:type="dxa"/>
            <w:gridSpan w:val="3"/>
            <w:vMerge w:val="restart"/>
          </w:tcPr>
          <w:p w:rsidR="00D5267B" w:rsidRPr="00D5267B" w:rsidRDefault="00D5267B" w:rsidP="00D5267B">
            <w:pPr>
              <w:autoSpaceDE w:val="0"/>
              <w:autoSpaceDN w:val="0"/>
              <w:adjustRightInd w:val="0"/>
              <w:jc w:val="center"/>
              <w:rPr>
                <w:rFonts w:asciiTheme="majorBidi" w:hAnsiTheme="majorBidi" w:cstheme="majorBidi"/>
                <w:sz w:val="24"/>
                <w:szCs w:val="24"/>
              </w:rPr>
            </w:pPr>
          </w:p>
        </w:tc>
        <w:tc>
          <w:tcPr>
            <w:tcW w:w="1479" w:type="dxa"/>
            <w:vMerge/>
          </w:tcPr>
          <w:p w:rsidR="00D5267B" w:rsidRPr="00D5267B" w:rsidRDefault="00D5267B" w:rsidP="00D5267B">
            <w:pPr>
              <w:autoSpaceDE w:val="0"/>
              <w:autoSpaceDN w:val="0"/>
              <w:adjustRightInd w:val="0"/>
              <w:jc w:val="center"/>
              <w:rPr>
                <w:rFonts w:asciiTheme="majorBidi" w:hAnsiTheme="majorBidi" w:cstheme="majorBidi"/>
                <w:sz w:val="24"/>
                <w:szCs w:val="24"/>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Min and Max =</w:t>
            </w:r>
          </w:p>
        </w:tc>
        <w:tc>
          <w:tcPr>
            <w:tcW w:w="2160"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1.00± 9.00</w:t>
            </w:r>
          </w:p>
        </w:tc>
        <w:tc>
          <w:tcPr>
            <w:tcW w:w="1957"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1.00± 7.00</w:t>
            </w:r>
          </w:p>
        </w:tc>
        <w:tc>
          <w:tcPr>
            <w:tcW w:w="1622" w:type="dxa"/>
            <w:gridSpan w:val="3"/>
            <w:vMerge/>
          </w:tcPr>
          <w:p w:rsidR="00D5267B" w:rsidRPr="00D5267B" w:rsidRDefault="00D5267B" w:rsidP="00D5267B">
            <w:pPr>
              <w:autoSpaceDE w:val="0"/>
              <w:autoSpaceDN w:val="0"/>
              <w:adjustRightInd w:val="0"/>
              <w:jc w:val="center"/>
              <w:rPr>
                <w:rFonts w:asciiTheme="majorBidi" w:hAnsiTheme="majorBidi" w:cstheme="majorBidi"/>
                <w:sz w:val="24"/>
                <w:szCs w:val="24"/>
              </w:rPr>
            </w:pPr>
          </w:p>
        </w:tc>
        <w:tc>
          <w:tcPr>
            <w:tcW w:w="1479" w:type="dxa"/>
            <w:vMerge/>
          </w:tcPr>
          <w:p w:rsidR="00D5267B" w:rsidRPr="00D5267B" w:rsidRDefault="00D5267B" w:rsidP="00D5267B">
            <w:pPr>
              <w:autoSpaceDE w:val="0"/>
              <w:autoSpaceDN w:val="0"/>
              <w:adjustRightInd w:val="0"/>
              <w:jc w:val="center"/>
              <w:rPr>
                <w:rFonts w:asciiTheme="majorBidi" w:hAnsiTheme="majorBidi" w:cstheme="majorBidi"/>
                <w:sz w:val="24"/>
                <w:szCs w:val="24"/>
              </w:rPr>
            </w:pPr>
          </w:p>
        </w:tc>
      </w:tr>
      <w:tr w:rsidR="00D5267B" w:rsidRPr="00D5267B" w:rsidTr="0063298A">
        <w:tc>
          <w:tcPr>
            <w:tcW w:w="8097" w:type="dxa"/>
            <w:gridSpan w:val="8"/>
          </w:tcPr>
          <w:p w:rsidR="00D5267B" w:rsidRPr="00D5267B" w:rsidRDefault="00D5267B" w:rsidP="00D5267B">
            <w:pPr>
              <w:autoSpaceDE w:val="0"/>
              <w:autoSpaceDN w:val="0"/>
              <w:adjustRightInd w:val="0"/>
              <w:rPr>
                <w:rFonts w:asciiTheme="majorBidi" w:hAnsiTheme="majorBidi" w:cstheme="majorBidi"/>
                <w:sz w:val="24"/>
                <w:szCs w:val="24"/>
              </w:rPr>
            </w:pPr>
            <w:r w:rsidRPr="00B4405B">
              <w:rPr>
                <w:rFonts w:asciiTheme="majorBidi" w:hAnsiTheme="majorBidi" w:cstheme="majorBidi"/>
                <w:b/>
                <w:bCs/>
              </w:rPr>
              <w:t>Under-five children</w:t>
            </w:r>
            <w:r w:rsidRPr="00D5267B">
              <w:rPr>
                <w:rFonts w:asciiTheme="majorBidi" w:hAnsiTheme="majorBidi" w:cstheme="majorBidi"/>
                <w:b/>
                <w:bCs/>
                <w:sz w:val="24"/>
                <w:szCs w:val="24"/>
              </w:rPr>
              <w:t xml:space="preserve"> </w:t>
            </w:r>
          </w:p>
        </w:tc>
        <w:tc>
          <w:tcPr>
            <w:tcW w:w="1479" w:type="dxa"/>
            <w:vMerge w:val="restart"/>
          </w:tcPr>
          <w:p w:rsidR="00D5267B" w:rsidRPr="00D5267B" w:rsidRDefault="00D5267B" w:rsidP="00D5267B">
            <w:pPr>
              <w:autoSpaceDE w:val="0"/>
              <w:autoSpaceDN w:val="0"/>
              <w:adjustRightInd w:val="0"/>
              <w:jc w:val="center"/>
              <w:rPr>
                <w:rFonts w:asciiTheme="majorBidi" w:hAnsiTheme="majorBidi" w:cstheme="majorBidi"/>
                <w:sz w:val="24"/>
                <w:szCs w:val="24"/>
              </w:rPr>
            </w:pPr>
            <w:r w:rsidRPr="00D5267B">
              <w:rPr>
                <w:rFonts w:asciiTheme="majorBidi" w:hAnsiTheme="majorBidi" w:cstheme="majorBidi"/>
                <w:sz w:val="24"/>
                <w:szCs w:val="24"/>
              </w:rPr>
              <w:t>.</w:t>
            </w:r>
            <w:r w:rsidRPr="00B4405B">
              <w:rPr>
                <w:rFonts w:asciiTheme="majorBidi" w:hAnsiTheme="majorBidi" w:cstheme="majorBidi"/>
              </w:rPr>
              <w:t>038</w:t>
            </w: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113</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96.6%</w:t>
            </w:r>
          </w:p>
        </w:tc>
        <w:tc>
          <w:tcPr>
            <w:tcW w:w="949"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105</w:t>
            </w:r>
          </w:p>
        </w:tc>
        <w:tc>
          <w:tcPr>
            <w:tcW w:w="100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89.7%</w:t>
            </w:r>
          </w:p>
        </w:tc>
        <w:tc>
          <w:tcPr>
            <w:tcW w:w="597" w:type="dxa"/>
          </w:tcPr>
          <w:p w:rsidR="00D5267B" w:rsidRPr="00B4405B" w:rsidRDefault="00D5267B" w:rsidP="00B4405B">
            <w:pPr>
              <w:autoSpaceDE w:val="0"/>
              <w:autoSpaceDN w:val="0"/>
              <w:adjustRightInd w:val="0"/>
              <w:rPr>
                <w:rFonts w:asciiTheme="majorBidi" w:hAnsiTheme="majorBidi" w:cstheme="majorBidi"/>
              </w:rPr>
            </w:pPr>
            <w:r w:rsidRPr="00B4405B">
              <w:rPr>
                <w:rFonts w:asciiTheme="majorBidi" w:hAnsiTheme="majorBidi" w:cstheme="majorBidi"/>
              </w:rPr>
              <w:t>218</w:t>
            </w:r>
          </w:p>
        </w:tc>
        <w:tc>
          <w:tcPr>
            <w:tcW w:w="1025"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93.2%</w:t>
            </w:r>
          </w:p>
        </w:tc>
        <w:tc>
          <w:tcPr>
            <w:tcW w:w="1479" w:type="dxa"/>
            <w:vMerge/>
          </w:tcPr>
          <w:p w:rsidR="00D5267B" w:rsidRPr="00D5267B" w:rsidRDefault="00D5267B" w:rsidP="00D5267B">
            <w:pPr>
              <w:autoSpaceDE w:val="0"/>
              <w:autoSpaceDN w:val="0"/>
              <w:adjustRightInd w:val="0"/>
              <w:jc w:val="center"/>
              <w:rPr>
                <w:rFonts w:asciiTheme="majorBidi" w:hAnsiTheme="majorBidi" w:cstheme="majorBidi"/>
                <w:sz w:val="24"/>
                <w:szCs w:val="24"/>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4</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3.4%</w:t>
            </w:r>
          </w:p>
        </w:tc>
        <w:tc>
          <w:tcPr>
            <w:tcW w:w="949"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12</w:t>
            </w:r>
          </w:p>
        </w:tc>
        <w:tc>
          <w:tcPr>
            <w:tcW w:w="100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10.3%</w:t>
            </w:r>
          </w:p>
        </w:tc>
        <w:tc>
          <w:tcPr>
            <w:tcW w:w="597"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16</w:t>
            </w:r>
          </w:p>
        </w:tc>
        <w:tc>
          <w:tcPr>
            <w:tcW w:w="1025"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6.8%</w:t>
            </w:r>
          </w:p>
        </w:tc>
        <w:tc>
          <w:tcPr>
            <w:tcW w:w="1479" w:type="dxa"/>
            <w:vMerge/>
          </w:tcPr>
          <w:p w:rsidR="00D5267B" w:rsidRPr="00D5267B" w:rsidRDefault="00D5267B" w:rsidP="00D5267B">
            <w:pPr>
              <w:autoSpaceDE w:val="0"/>
              <w:autoSpaceDN w:val="0"/>
              <w:adjustRightInd w:val="0"/>
              <w:jc w:val="center"/>
              <w:rPr>
                <w:rFonts w:asciiTheme="majorBidi" w:hAnsiTheme="majorBidi" w:cstheme="majorBidi"/>
                <w:sz w:val="24"/>
                <w:szCs w:val="24"/>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Mean ± SD =</w:t>
            </w:r>
          </w:p>
        </w:tc>
        <w:tc>
          <w:tcPr>
            <w:tcW w:w="2160"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1.0342±.18249</w:t>
            </w:r>
          </w:p>
        </w:tc>
        <w:tc>
          <w:tcPr>
            <w:tcW w:w="1957"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1.1026±.30469</w:t>
            </w:r>
          </w:p>
        </w:tc>
        <w:tc>
          <w:tcPr>
            <w:tcW w:w="1622" w:type="dxa"/>
            <w:gridSpan w:val="3"/>
            <w:vMerge w:val="restart"/>
          </w:tcPr>
          <w:p w:rsidR="00D5267B" w:rsidRPr="00D5267B" w:rsidRDefault="00D5267B" w:rsidP="00D5267B">
            <w:pPr>
              <w:autoSpaceDE w:val="0"/>
              <w:autoSpaceDN w:val="0"/>
              <w:adjustRightInd w:val="0"/>
              <w:jc w:val="center"/>
              <w:rPr>
                <w:rFonts w:asciiTheme="majorBidi" w:hAnsiTheme="majorBidi" w:cstheme="majorBidi"/>
                <w:sz w:val="24"/>
                <w:szCs w:val="24"/>
              </w:rPr>
            </w:pPr>
          </w:p>
        </w:tc>
        <w:tc>
          <w:tcPr>
            <w:tcW w:w="1479" w:type="dxa"/>
            <w:vMerge/>
          </w:tcPr>
          <w:p w:rsidR="00D5267B" w:rsidRPr="00D5267B" w:rsidRDefault="00D5267B" w:rsidP="00D5267B">
            <w:pPr>
              <w:autoSpaceDE w:val="0"/>
              <w:autoSpaceDN w:val="0"/>
              <w:adjustRightInd w:val="0"/>
              <w:jc w:val="center"/>
              <w:rPr>
                <w:rFonts w:asciiTheme="majorBidi" w:hAnsiTheme="majorBidi" w:cstheme="majorBidi"/>
                <w:sz w:val="24"/>
                <w:szCs w:val="24"/>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Min and Max =</w:t>
            </w:r>
          </w:p>
        </w:tc>
        <w:tc>
          <w:tcPr>
            <w:tcW w:w="2160"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1.00± 2.00</w:t>
            </w:r>
          </w:p>
        </w:tc>
        <w:tc>
          <w:tcPr>
            <w:tcW w:w="1957" w:type="dxa"/>
            <w:gridSpan w:val="2"/>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1.00± 2.00</w:t>
            </w:r>
          </w:p>
        </w:tc>
        <w:tc>
          <w:tcPr>
            <w:tcW w:w="1622" w:type="dxa"/>
            <w:gridSpan w:val="3"/>
            <w:vMerge/>
          </w:tcPr>
          <w:p w:rsidR="00D5267B" w:rsidRPr="00D5267B" w:rsidRDefault="00D5267B" w:rsidP="00D5267B">
            <w:pPr>
              <w:autoSpaceDE w:val="0"/>
              <w:autoSpaceDN w:val="0"/>
              <w:adjustRightInd w:val="0"/>
              <w:jc w:val="center"/>
              <w:rPr>
                <w:rFonts w:asciiTheme="majorBidi" w:hAnsiTheme="majorBidi" w:cstheme="majorBidi"/>
                <w:sz w:val="24"/>
                <w:szCs w:val="24"/>
              </w:rPr>
            </w:pPr>
          </w:p>
        </w:tc>
        <w:tc>
          <w:tcPr>
            <w:tcW w:w="1479" w:type="dxa"/>
            <w:vMerge/>
          </w:tcPr>
          <w:p w:rsidR="00D5267B" w:rsidRPr="00D5267B" w:rsidRDefault="00D5267B" w:rsidP="00D5267B">
            <w:pPr>
              <w:autoSpaceDE w:val="0"/>
              <w:autoSpaceDN w:val="0"/>
              <w:adjustRightInd w:val="0"/>
              <w:jc w:val="center"/>
              <w:rPr>
                <w:rFonts w:asciiTheme="majorBidi" w:hAnsiTheme="majorBidi" w:cstheme="majorBidi"/>
                <w:sz w:val="24"/>
                <w:szCs w:val="24"/>
              </w:rPr>
            </w:pPr>
          </w:p>
        </w:tc>
      </w:tr>
      <w:tr w:rsidR="00D5267B" w:rsidRPr="00D5267B" w:rsidTr="00B5409A">
        <w:tc>
          <w:tcPr>
            <w:tcW w:w="8097" w:type="dxa"/>
            <w:gridSpan w:val="8"/>
          </w:tcPr>
          <w:p w:rsidR="00D5267B" w:rsidRPr="00D5267B" w:rsidRDefault="00D5267B" w:rsidP="00D5267B">
            <w:pPr>
              <w:autoSpaceDE w:val="0"/>
              <w:autoSpaceDN w:val="0"/>
              <w:adjustRightInd w:val="0"/>
              <w:rPr>
                <w:rFonts w:asciiTheme="majorBidi" w:hAnsiTheme="majorBidi" w:cstheme="majorBidi"/>
                <w:sz w:val="24"/>
                <w:szCs w:val="24"/>
              </w:rPr>
            </w:pPr>
            <w:r w:rsidRPr="00B4405B">
              <w:rPr>
                <w:rFonts w:asciiTheme="majorBidi" w:hAnsiTheme="majorBidi" w:cstheme="majorBidi"/>
                <w:b/>
                <w:bCs/>
              </w:rPr>
              <w:t>Sex of Children</w:t>
            </w:r>
          </w:p>
        </w:tc>
        <w:tc>
          <w:tcPr>
            <w:tcW w:w="1479" w:type="dxa"/>
            <w:vMerge w:val="restart"/>
          </w:tcPr>
          <w:p w:rsidR="00D5267B" w:rsidRPr="00D5267B" w:rsidRDefault="00D5267B" w:rsidP="00B4405B">
            <w:pPr>
              <w:autoSpaceDE w:val="0"/>
              <w:autoSpaceDN w:val="0"/>
              <w:adjustRightInd w:val="0"/>
              <w:ind w:left="180"/>
              <w:rPr>
                <w:rFonts w:asciiTheme="majorBidi" w:hAnsiTheme="majorBidi" w:cstheme="majorBidi"/>
                <w:sz w:val="24"/>
                <w:szCs w:val="24"/>
              </w:rPr>
            </w:pPr>
            <w:r w:rsidRPr="00B4405B">
              <w:rPr>
                <w:rFonts w:asciiTheme="majorBidi" w:hAnsiTheme="majorBidi" w:cstheme="majorBidi"/>
              </w:rPr>
              <w:t>.793</w:t>
            </w: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Male</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55</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47.0%</w:t>
            </w:r>
          </w:p>
        </w:tc>
        <w:tc>
          <w:tcPr>
            <w:tcW w:w="949"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53</w:t>
            </w:r>
          </w:p>
        </w:tc>
        <w:tc>
          <w:tcPr>
            <w:tcW w:w="100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45.3%</w:t>
            </w:r>
          </w:p>
        </w:tc>
        <w:tc>
          <w:tcPr>
            <w:tcW w:w="653" w:type="dxa"/>
            <w:gridSpan w:val="2"/>
          </w:tcPr>
          <w:p w:rsidR="00D5267B" w:rsidRPr="00B4405B" w:rsidRDefault="00D5267B" w:rsidP="00B4405B">
            <w:pPr>
              <w:autoSpaceDE w:val="0"/>
              <w:autoSpaceDN w:val="0"/>
              <w:adjustRightInd w:val="0"/>
              <w:rPr>
                <w:rFonts w:asciiTheme="majorBidi" w:hAnsiTheme="majorBidi" w:cstheme="majorBidi"/>
              </w:rPr>
            </w:pPr>
            <w:r w:rsidRPr="00B4405B">
              <w:rPr>
                <w:rFonts w:asciiTheme="majorBidi" w:hAnsiTheme="majorBidi" w:cstheme="majorBidi"/>
              </w:rPr>
              <w:t>108</w:t>
            </w:r>
          </w:p>
        </w:tc>
        <w:tc>
          <w:tcPr>
            <w:tcW w:w="969"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46.2%</w:t>
            </w:r>
          </w:p>
        </w:tc>
        <w:tc>
          <w:tcPr>
            <w:tcW w:w="1479" w:type="dxa"/>
            <w:vMerge/>
          </w:tcPr>
          <w:p w:rsidR="00D5267B" w:rsidRPr="00D5267B" w:rsidRDefault="00D5267B" w:rsidP="00D5267B">
            <w:pPr>
              <w:autoSpaceDE w:val="0"/>
              <w:autoSpaceDN w:val="0"/>
              <w:adjustRightInd w:val="0"/>
              <w:jc w:val="center"/>
              <w:rPr>
                <w:rFonts w:asciiTheme="majorBidi" w:hAnsiTheme="majorBidi" w:cstheme="majorBidi"/>
                <w:sz w:val="24"/>
                <w:szCs w:val="24"/>
              </w:rPr>
            </w:pPr>
          </w:p>
        </w:tc>
      </w:tr>
      <w:tr w:rsidR="00D5267B" w:rsidRPr="00D5267B" w:rsidTr="00B16504">
        <w:tc>
          <w:tcPr>
            <w:tcW w:w="235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Female</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62</w:t>
            </w:r>
          </w:p>
        </w:tc>
        <w:tc>
          <w:tcPr>
            <w:tcW w:w="1080"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53.0%</w:t>
            </w:r>
          </w:p>
        </w:tc>
        <w:tc>
          <w:tcPr>
            <w:tcW w:w="949"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64</w:t>
            </w:r>
          </w:p>
        </w:tc>
        <w:tc>
          <w:tcPr>
            <w:tcW w:w="1008" w:type="dxa"/>
          </w:tcPr>
          <w:p w:rsidR="00D5267B" w:rsidRPr="00B4405B" w:rsidRDefault="00D5267B" w:rsidP="00B4405B">
            <w:pPr>
              <w:autoSpaceDE w:val="0"/>
              <w:autoSpaceDN w:val="0"/>
              <w:adjustRightInd w:val="0"/>
              <w:ind w:left="180"/>
              <w:rPr>
                <w:rFonts w:asciiTheme="majorBidi" w:hAnsiTheme="majorBidi" w:cstheme="majorBidi"/>
              </w:rPr>
            </w:pPr>
            <w:r w:rsidRPr="00B4405B">
              <w:rPr>
                <w:rFonts w:asciiTheme="majorBidi" w:hAnsiTheme="majorBidi" w:cstheme="majorBidi"/>
              </w:rPr>
              <w:t>54.7%</w:t>
            </w:r>
          </w:p>
        </w:tc>
        <w:tc>
          <w:tcPr>
            <w:tcW w:w="653" w:type="dxa"/>
            <w:gridSpan w:val="2"/>
          </w:tcPr>
          <w:p w:rsidR="00D5267B" w:rsidRPr="00B4405B" w:rsidRDefault="00D5267B" w:rsidP="00B4405B">
            <w:pPr>
              <w:rPr>
                <w:rFonts w:asciiTheme="majorBidi" w:hAnsiTheme="majorBidi" w:cstheme="majorBidi"/>
              </w:rPr>
            </w:pPr>
            <w:r w:rsidRPr="00B4405B">
              <w:rPr>
                <w:rFonts w:asciiTheme="majorBidi" w:hAnsiTheme="majorBidi" w:cstheme="majorBidi"/>
              </w:rPr>
              <w:t>126</w:t>
            </w:r>
          </w:p>
        </w:tc>
        <w:tc>
          <w:tcPr>
            <w:tcW w:w="969" w:type="dxa"/>
          </w:tcPr>
          <w:p w:rsidR="00D5267B" w:rsidRPr="00B4405B" w:rsidRDefault="00D5267B" w:rsidP="00B4405B">
            <w:pPr>
              <w:ind w:left="180"/>
              <w:rPr>
                <w:rFonts w:asciiTheme="majorBidi" w:hAnsiTheme="majorBidi" w:cstheme="majorBidi"/>
              </w:rPr>
            </w:pPr>
            <w:r w:rsidRPr="00B4405B">
              <w:rPr>
                <w:rFonts w:asciiTheme="majorBidi" w:hAnsiTheme="majorBidi" w:cstheme="majorBidi"/>
              </w:rPr>
              <w:t>53.8%</w:t>
            </w:r>
          </w:p>
        </w:tc>
        <w:tc>
          <w:tcPr>
            <w:tcW w:w="1479" w:type="dxa"/>
            <w:vMerge/>
          </w:tcPr>
          <w:p w:rsidR="00D5267B" w:rsidRPr="00D5267B" w:rsidRDefault="00D5267B" w:rsidP="00D5267B">
            <w:pPr>
              <w:autoSpaceDE w:val="0"/>
              <w:autoSpaceDN w:val="0"/>
              <w:adjustRightInd w:val="0"/>
              <w:jc w:val="center"/>
              <w:rPr>
                <w:rFonts w:asciiTheme="majorBidi" w:hAnsiTheme="majorBidi" w:cstheme="majorBidi"/>
                <w:sz w:val="24"/>
                <w:szCs w:val="24"/>
              </w:rPr>
            </w:pPr>
          </w:p>
        </w:tc>
      </w:tr>
    </w:tbl>
    <w:p w:rsidR="0040163E" w:rsidRDefault="0040163E" w:rsidP="00D5267B">
      <w:pPr>
        <w:spacing w:line="360" w:lineRule="auto"/>
        <w:jc w:val="both"/>
        <w:rPr>
          <w:rFonts w:asciiTheme="majorBidi" w:hAnsiTheme="majorBidi" w:cstheme="majorBidi"/>
          <w:sz w:val="24"/>
          <w:szCs w:val="24"/>
        </w:rPr>
      </w:pPr>
    </w:p>
    <w:p w:rsidR="00D5267B" w:rsidRPr="00D5267B" w:rsidRDefault="0040163E" w:rsidP="00D5267B">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W</w:t>
      </w:r>
      <w:r w:rsidR="00D5267B" w:rsidRPr="00D5267B">
        <w:rPr>
          <w:rFonts w:asciiTheme="majorBidi" w:hAnsiTheme="majorBidi" w:cstheme="majorBidi"/>
          <w:sz w:val="24"/>
          <w:szCs w:val="24"/>
        </w:rPr>
        <w:t xml:space="preserve">hen compared with the </w:t>
      </w:r>
      <w:r w:rsidR="00582585">
        <w:rPr>
          <w:rFonts w:asciiTheme="majorBidi" w:hAnsiTheme="majorBidi" w:cstheme="majorBidi"/>
          <w:sz w:val="24"/>
          <w:szCs w:val="24"/>
        </w:rPr>
        <w:t>KAP among the fathers of child below 5 years of age about immunization</w:t>
      </w:r>
      <w:r w:rsidR="00D5267B" w:rsidRPr="00D5267B">
        <w:rPr>
          <w:rFonts w:asciiTheme="majorBidi" w:hAnsiTheme="majorBidi" w:cstheme="majorBidi"/>
          <w:sz w:val="24"/>
          <w:szCs w:val="24"/>
        </w:rPr>
        <w:t xml:space="preserve"> </w:t>
      </w:r>
      <w:r w:rsidR="00582585">
        <w:rPr>
          <w:rFonts w:asciiTheme="majorBidi" w:hAnsiTheme="majorBidi" w:cstheme="majorBidi"/>
          <w:sz w:val="24"/>
          <w:szCs w:val="24"/>
        </w:rPr>
        <w:t xml:space="preserve">were found almost same in both groups and there were no any statistical difference has been found at the bassline level before to start the intervention. However the percentage of KAP were reported low in both groups </w:t>
      </w:r>
      <w:r w:rsidR="00D5267B" w:rsidRPr="00D5267B">
        <w:rPr>
          <w:rFonts w:asciiTheme="majorBidi" w:hAnsiTheme="majorBidi" w:cstheme="majorBidi"/>
          <w:sz w:val="24"/>
          <w:szCs w:val="24"/>
        </w:rPr>
        <w:t xml:space="preserve">towards routine immunization </w:t>
      </w:r>
      <w:r w:rsidR="00582585">
        <w:rPr>
          <w:rFonts w:asciiTheme="majorBidi" w:hAnsiTheme="majorBidi" w:cstheme="majorBidi"/>
          <w:sz w:val="24"/>
          <w:szCs w:val="24"/>
        </w:rPr>
        <w:t>that might results</w:t>
      </w:r>
      <w:r w:rsidR="00D5267B" w:rsidRPr="00D5267B">
        <w:rPr>
          <w:rFonts w:asciiTheme="majorBidi" w:hAnsiTheme="majorBidi" w:cstheme="majorBidi"/>
          <w:sz w:val="24"/>
          <w:szCs w:val="24"/>
        </w:rPr>
        <w:t xml:space="preserve"> low immunization status in under five children </w:t>
      </w:r>
      <w:r w:rsidR="00582585">
        <w:rPr>
          <w:rFonts w:asciiTheme="majorBidi" w:hAnsiTheme="majorBidi" w:cstheme="majorBidi"/>
          <w:sz w:val="24"/>
          <w:szCs w:val="24"/>
        </w:rPr>
        <w:t>in these areas. Table-2 shows that the participants were not aware about the importance of immunization</w:t>
      </w:r>
      <w:r w:rsidR="00582585" w:rsidRPr="00D5267B">
        <w:rPr>
          <w:rFonts w:asciiTheme="majorBidi" w:hAnsiTheme="majorBidi" w:cstheme="majorBidi"/>
          <w:sz w:val="24"/>
          <w:szCs w:val="24"/>
        </w:rPr>
        <w:t xml:space="preserve"> </w:t>
      </w:r>
      <w:r w:rsidR="00582585">
        <w:rPr>
          <w:rFonts w:asciiTheme="majorBidi" w:hAnsiTheme="majorBidi" w:cstheme="majorBidi"/>
          <w:sz w:val="24"/>
          <w:szCs w:val="24"/>
        </w:rPr>
        <w:t xml:space="preserve">in child health. Though, they were mostly (70%) in intervention and (72%) in control group were well known about the different health diseases in their child. </w:t>
      </w:r>
    </w:p>
    <w:p w:rsidR="00B4405B" w:rsidRDefault="00B4405B" w:rsidP="0040163E">
      <w:pPr>
        <w:autoSpaceDE w:val="0"/>
        <w:autoSpaceDN w:val="0"/>
        <w:adjustRightInd w:val="0"/>
        <w:spacing w:after="0" w:line="360" w:lineRule="auto"/>
        <w:rPr>
          <w:rFonts w:asciiTheme="majorBidi" w:eastAsia="Times New Roman" w:hAnsiTheme="majorBidi" w:cstheme="majorBidi"/>
          <w:b/>
          <w:bCs/>
          <w:sz w:val="24"/>
          <w:szCs w:val="24"/>
        </w:rPr>
      </w:pPr>
    </w:p>
    <w:p w:rsidR="008E157F" w:rsidRPr="00D5267B" w:rsidRDefault="008E157F" w:rsidP="0040163E">
      <w:pPr>
        <w:autoSpaceDE w:val="0"/>
        <w:autoSpaceDN w:val="0"/>
        <w:adjustRightInd w:val="0"/>
        <w:spacing w:after="0" w:line="360" w:lineRule="auto"/>
        <w:rPr>
          <w:rFonts w:asciiTheme="majorBidi" w:eastAsia="Times New Roman" w:hAnsiTheme="majorBidi" w:cstheme="majorBidi"/>
          <w:b/>
          <w:bCs/>
          <w:sz w:val="24"/>
          <w:szCs w:val="24"/>
        </w:rPr>
      </w:pPr>
      <w:r w:rsidRPr="00D5267B">
        <w:rPr>
          <w:rFonts w:asciiTheme="majorBidi" w:eastAsia="Times New Roman" w:hAnsiTheme="majorBidi" w:cstheme="majorBidi"/>
          <w:b/>
          <w:bCs/>
          <w:sz w:val="24"/>
          <w:szCs w:val="24"/>
        </w:rPr>
        <w:t>Table-2: KAP about</w:t>
      </w:r>
      <w:r w:rsidR="00CC793A" w:rsidRPr="00D5267B">
        <w:rPr>
          <w:rFonts w:asciiTheme="majorBidi" w:eastAsia="Times New Roman" w:hAnsiTheme="majorBidi" w:cstheme="majorBidi"/>
          <w:b/>
          <w:bCs/>
          <w:sz w:val="24"/>
          <w:szCs w:val="24"/>
        </w:rPr>
        <w:t xml:space="preserve"> routine immunization </w:t>
      </w:r>
      <w:r w:rsidRPr="00D5267B">
        <w:rPr>
          <w:rFonts w:asciiTheme="majorBidi" w:eastAsia="Times New Roman" w:hAnsiTheme="majorBidi" w:cstheme="majorBidi"/>
          <w:b/>
          <w:bCs/>
          <w:sz w:val="24"/>
          <w:szCs w:val="24"/>
        </w:rPr>
        <w:t xml:space="preserve">among </w:t>
      </w:r>
      <w:r w:rsidR="00CC793A" w:rsidRPr="00D5267B">
        <w:rPr>
          <w:rFonts w:asciiTheme="majorBidi" w:eastAsia="Times New Roman" w:hAnsiTheme="majorBidi" w:cstheme="majorBidi"/>
          <w:b/>
          <w:bCs/>
          <w:sz w:val="24"/>
          <w:szCs w:val="24"/>
        </w:rPr>
        <w:t>Fathers</w:t>
      </w:r>
      <w:r w:rsidR="0040163E">
        <w:rPr>
          <w:rFonts w:asciiTheme="majorBidi" w:eastAsia="Times New Roman" w:hAnsiTheme="majorBidi" w:cstheme="majorBidi"/>
          <w:b/>
          <w:bCs/>
          <w:sz w:val="24"/>
          <w:szCs w:val="24"/>
        </w:rPr>
        <w:t xml:space="preserve"> </w:t>
      </w:r>
      <w:r w:rsidRPr="00D5267B">
        <w:rPr>
          <w:rFonts w:asciiTheme="majorBidi" w:eastAsia="Times New Roman" w:hAnsiTheme="majorBidi" w:cstheme="majorBidi"/>
          <w:b/>
          <w:bCs/>
          <w:sz w:val="24"/>
          <w:szCs w:val="24"/>
        </w:rPr>
        <w:t>(n=</w:t>
      </w:r>
      <w:r w:rsidR="00CC793A" w:rsidRPr="00D5267B">
        <w:rPr>
          <w:rFonts w:asciiTheme="majorBidi" w:eastAsia="Times New Roman" w:hAnsiTheme="majorBidi" w:cstheme="majorBidi"/>
          <w:b/>
          <w:bCs/>
          <w:sz w:val="24"/>
          <w:szCs w:val="24"/>
        </w:rPr>
        <w:t xml:space="preserve">234) </w:t>
      </w:r>
    </w:p>
    <w:tbl>
      <w:tblPr>
        <w:tblStyle w:val="TableGrid"/>
        <w:tblW w:w="9576" w:type="dxa"/>
        <w:tblLook w:val="04A0" w:firstRow="1" w:lastRow="0" w:firstColumn="1" w:lastColumn="0" w:noHBand="0" w:noVBand="1"/>
      </w:tblPr>
      <w:tblGrid>
        <w:gridCol w:w="3738"/>
        <w:gridCol w:w="676"/>
        <w:gridCol w:w="913"/>
        <w:gridCol w:w="696"/>
        <w:gridCol w:w="951"/>
        <w:gridCol w:w="696"/>
        <w:gridCol w:w="913"/>
        <w:gridCol w:w="993"/>
      </w:tblGrid>
      <w:tr w:rsidR="008E157F" w:rsidRPr="0040163E" w:rsidTr="00112907">
        <w:tc>
          <w:tcPr>
            <w:tcW w:w="3738" w:type="dxa"/>
            <w:vMerge w:val="restart"/>
            <w:vAlign w:val="center"/>
          </w:tcPr>
          <w:p w:rsidR="008E157F" w:rsidRPr="0040163E" w:rsidRDefault="008E157F" w:rsidP="0040163E">
            <w:pPr>
              <w:autoSpaceDE w:val="0"/>
              <w:autoSpaceDN w:val="0"/>
              <w:adjustRightInd w:val="0"/>
              <w:jc w:val="center"/>
              <w:rPr>
                <w:rFonts w:asciiTheme="majorBidi" w:hAnsiTheme="majorBidi" w:cstheme="majorBidi"/>
                <w:b/>
                <w:bCs/>
              </w:rPr>
            </w:pPr>
            <w:r w:rsidRPr="0040163E">
              <w:rPr>
                <w:rFonts w:asciiTheme="majorBidi" w:hAnsiTheme="majorBidi" w:cstheme="majorBidi"/>
                <w:b/>
                <w:bCs/>
              </w:rPr>
              <w:t>Statements</w:t>
            </w:r>
          </w:p>
        </w:tc>
        <w:tc>
          <w:tcPr>
            <w:tcW w:w="1589" w:type="dxa"/>
            <w:gridSpan w:val="2"/>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Intervention</w:t>
            </w:r>
          </w:p>
        </w:tc>
        <w:tc>
          <w:tcPr>
            <w:tcW w:w="1647" w:type="dxa"/>
            <w:gridSpan w:val="2"/>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Control</w:t>
            </w:r>
          </w:p>
        </w:tc>
        <w:tc>
          <w:tcPr>
            <w:tcW w:w="1609" w:type="dxa"/>
            <w:gridSpan w:val="2"/>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Total</w:t>
            </w:r>
          </w:p>
        </w:tc>
        <w:tc>
          <w:tcPr>
            <w:tcW w:w="993" w:type="dxa"/>
            <w:vMerge w:val="restart"/>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P-Value</w:t>
            </w:r>
          </w:p>
        </w:tc>
      </w:tr>
      <w:tr w:rsidR="008E157F" w:rsidRPr="0040163E" w:rsidTr="00112907">
        <w:tc>
          <w:tcPr>
            <w:tcW w:w="3738" w:type="dxa"/>
            <w:vMerge/>
          </w:tcPr>
          <w:p w:rsidR="008E157F" w:rsidRPr="0040163E" w:rsidRDefault="008E157F" w:rsidP="0040163E">
            <w:pPr>
              <w:autoSpaceDE w:val="0"/>
              <w:autoSpaceDN w:val="0"/>
              <w:adjustRightInd w:val="0"/>
              <w:jc w:val="both"/>
              <w:rPr>
                <w:rFonts w:asciiTheme="majorBidi" w:hAnsiTheme="majorBidi" w:cstheme="majorBidi"/>
              </w:rPr>
            </w:pPr>
          </w:p>
        </w:tc>
        <w:tc>
          <w:tcPr>
            <w:tcW w:w="676"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n</w:t>
            </w:r>
          </w:p>
        </w:tc>
        <w:tc>
          <w:tcPr>
            <w:tcW w:w="91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w:t>
            </w:r>
          </w:p>
        </w:tc>
        <w:tc>
          <w:tcPr>
            <w:tcW w:w="696"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n</w:t>
            </w:r>
          </w:p>
        </w:tc>
        <w:tc>
          <w:tcPr>
            <w:tcW w:w="951"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w:t>
            </w:r>
          </w:p>
        </w:tc>
        <w:tc>
          <w:tcPr>
            <w:tcW w:w="696"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n</w:t>
            </w:r>
          </w:p>
        </w:tc>
        <w:tc>
          <w:tcPr>
            <w:tcW w:w="91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w:t>
            </w:r>
          </w:p>
        </w:tc>
        <w:tc>
          <w:tcPr>
            <w:tcW w:w="993" w:type="dxa"/>
            <w:vMerge/>
          </w:tcPr>
          <w:p w:rsidR="008E157F" w:rsidRPr="0040163E" w:rsidRDefault="008E157F" w:rsidP="0040163E">
            <w:pPr>
              <w:autoSpaceDE w:val="0"/>
              <w:autoSpaceDN w:val="0"/>
              <w:adjustRightInd w:val="0"/>
              <w:jc w:val="center"/>
              <w:rPr>
                <w:rFonts w:asciiTheme="majorBidi" w:hAnsiTheme="majorBidi" w:cstheme="majorBidi"/>
              </w:rPr>
            </w:pPr>
          </w:p>
        </w:tc>
      </w:tr>
      <w:tr w:rsidR="008E157F" w:rsidRPr="0040163E" w:rsidTr="00112907">
        <w:tc>
          <w:tcPr>
            <w:tcW w:w="8583" w:type="dxa"/>
            <w:gridSpan w:val="7"/>
          </w:tcPr>
          <w:p w:rsidR="008E157F" w:rsidRPr="0040163E" w:rsidRDefault="008E157F" w:rsidP="0040163E">
            <w:pPr>
              <w:autoSpaceDE w:val="0"/>
              <w:autoSpaceDN w:val="0"/>
              <w:adjustRightInd w:val="0"/>
              <w:rPr>
                <w:rFonts w:asciiTheme="majorBidi" w:hAnsiTheme="majorBidi" w:cstheme="majorBidi"/>
                <w:b/>
                <w:bCs/>
              </w:rPr>
            </w:pPr>
            <w:r w:rsidRPr="0040163E">
              <w:rPr>
                <w:rFonts w:asciiTheme="majorBidi" w:hAnsiTheme="majorBidi" w:cstheme="majorBidi"/>
                <w:b/>
                <w:bCs/>
              </w:rPr>
              <w:t xml:space="preserve">Knowledge </w:t>
            </w:r>
            <w:r w:rsidR="0040163E" w:rsidRPr="0040163E">
              <w:rPr>
                <w:rFonts w:asciiTheme="majorBidi" w:hAnsiTheme="majorBidi" w:cstheme="majorBidi"/>
                <w:b/>
                <w:bCs/>
              </w:rPr>
              <w:t>on health and immunization</w:t>
            </w:r>
          </w:p>
        </w:tc>
        <w:tc>
          <w:tcPr>
            <w:tcW w:w="993" w:type="dxa"/>
          </w:tcPr>
          <w:p w:rsidR="008E157F" w:rsidRPr="0040163E" w:rsidRDefault="008E157F" w:rsidP="0040163E">
            <w:pPr>
              <w:autoSpaceDE w:val="0"/>
              <w:autoSpaceDN w:val="0"/>
              <w:adjustRightInd w:val="0"/>
              <w:jc w:val="center"/>
              <w:rPr>
                <w:rFonts w:asciiTheme="majorBidi" w:hAnsiTheme="majorBidi" w:cstheme="majorBidi"/>
              </w:rPr>
            </w:pPr>
          </w:p>
        </w:tc>
      </w:tr>
      <w:tr w:rsidR="008E157F" w:rsidRPr="0040163E" w:rsidTr="00112907">
        <w:trPr>
          <w:trHeight w:val="305"/>
        </w:trPr>
        <w:tc>
          <w:tcPr>
            <w:tcW w:w="3738" w:type="dxa"/>
          </w:tcPr>
          <w:p w:rsidR="008E157F" w:rsidRPr="0040163E" w:rsidRDefault="008E157F" w:rsidP="0040163E">
            <w:pPr>
              <w:autoSpaceDE w:val="0"/>
              <w:autoSpaceDN w:val="0"/>
              <w:adjustRightInd w:val="0"/>
              <w:ind w:left="180"/>
              <w:rPr>
                <w:rFonts w:asciiTheme="majorBidi" w:hAnsiTheme="majorBidi" w:cstheme="majorBidi"/>
              </w:rPr>
            </w:pPr>
            <w:r w:rsidRPr="0040163E">
              <w:rPr>
                <w:rFonts w:asciiTheme="majorBidi" w:hAnsiTheme="majorBidi" w:cstheme="majorBidi"/>
              </w:rPr>
              <w:t>Opinion concerning child health</w:t>
            </w:r>
          </w:p>
        </w:tc>
        <w:tc>
          <w:tcPr>
            <w:tcW w:w="676"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16</w:t>
            </w:r>
          </w:p>
        </w:tc>
        <w:tc>
          <w:tcPr>
            <w:tcW w:w="913"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13.7%</w:t>
            </w:r>
          </w:p>
        </w:tc>
        <w:tc>
          <w:tcPr>
            <w:tcW w:w="696"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15</w:t>
            </w:r>
          </w:p>
        </w:tc>
        <w:tc>
          <w:tcPr>
            <w:tcW w:w="951"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12.8%</w:t>
            </w:r>
          </w:p>
        </w:tc>
        <w:tc>
          <w:tcPr>
            <w:tcW w:w="696"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31</w:t>
            </w:r>
          </w:p>
        </w:tc>
        <w:tc>
          <w:tcPr>
            <w:tcW w:w="913"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13.2%</w:t>
            </w:r>
          </w:p>
        </w:tc>
        <w:tc>
          <w:tcPr>
            <w:tcW w:w="99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.847</w:t>
            </w:r>
          </w:p>
        </w:tc>
      </w:tr>
      <w:tr w:rsidR="008E157F" w:rsidRPr="0040163E" w:rsidTr="00112907">
        <w:tc>
          <w:tcPr>
            <w:tcW w:w="3738" w:type="dxa"/>
          </w:tcPr>
          <w:p w:rsidR="008E157F" w:rsidRPr="0040163E" w:rsidRDefault="008E157F" w:rsidP="0040163E">
            <w:pPr>
              <w:autoSpaceDE w:val="0"/>
              <w:autoSpaceDN w:val="0"/>
              <w:adjustRightInd w:val="0"/>
              <w:ind w:left="180"/>
              <w:rPr>
                <w:rFonts w:asciiTheme="majorBidi" w:hAnsiTheme="majorBidi" w:cstheme="majorBidi"/>
              </w:rPr>
            </w:pPr>
            <w:r w:rsidRPr="0040163E">
              <w:rPr>
                <w:rFonts w:asciiTheme="majorBidi" w:hAnsiTheme="majorBidi" w:cstheme="majorBidi"/>
              </w:rPr>
              <w:t>Understanding of main health problems for under-five children</w:t>
            </w:r>
          </w:p>
        </w:tc>
        <w:tc>
          <w:tcPr>
            <w:tcW w:w="676"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82</w:t>
            </w:r>
          </w:p>
        </w:tc>
        <w:tc>
          <w:tcPr>
            <w:tcW w:w="913"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70.1%</w:t>
            </w:r>
          </w:p>
        </w:tc>
        <w:tc>
          <w:tcPr>
            <w:tcW w:w="696"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85</w:t>
            </w:r>
          </w:p>
        </w:tc>
        <w:tc>
          <w:tcPr>
            <w:tcW w:w="951"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72.6%</w:t>
            </w:r>
          </w:p>
        </w:tc>
        <w:tc>
          <w:tcPr>
            <w:tcW w:w="696"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167</w:t>
            </w:r>
          </w:p>
        </w:tc>
        <w:tc>
          <w:tcPr>
            <w:tcW w:w="913"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71.4%</w:t>
            </w:r>
          </w:p>
        </w:tc>
        <w:tc>
          <w:tcPr>
            <w:tcW w:w="99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.664</w:t>
            </w:r>
          </w:p>
        </w:tc>
      </w:tr>
      <w:tr w:rsidR="008E157F" w:rsidRPr="0040163E" w:rsidTr="00112907">
        <w:tc>
          <w:tcPr>
            <w:tcW w:w="3738" w:type="dxa"/>
          </w:tcPr>
          <w:p w:rsidR="008E157F" w:rsidRPr="0040163E" w:rsidRDefault="008E157F" w:rsidP="0040163E">
            <w:pPr>
              <w:autoSpaceDE w:val="0"/>
              <w:autoSpaceDN w:val="0"/>
              <w:adjustRightInd w:val="0"/>
              <w:ind w:left="180"/>
              <w:rPr>
                <w:rFonts w:asciiTheme="majorBidi" w:hAnsiTheme="majorBidi" w:cstheme="majorBidi"/>
              </w:rPr>
            </w:pPr>
            <w:r w:rsidRPr="0040163E">
              <w:rPr>
                <w:rFonts w:asciiTheme="majorBidi" w:hAnsiTheme="majorBidi" w:cstheme="majorBidi"/>
              </w:rPr>
              <w:t>Choice of treatment</w:t>
            </w:r>
          </w:p>
        </w:tc>
        <w:tc>
          <w:tcPr>
            <w:tcW w:w="676"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33</w:t>
            </w:r>
          </w:p>
        </w:tc>
        <w:tc>
          <w:tcPr>
            <w:tcW w:w="913"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28.2%</w:t>
            </w:r>
          </w:p>
        </w:tc>
        <w:tc>
          <w:tcPr>
            <w:tcW w:w="696"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33</w:t>
            </w:r>
          </w:p>
        </w:tc>
        <w:tc>
          <w:tcPr>
            <w:tcW w:w="951"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28.2%</w:t>
            </w:r>
          </w:p>
        </w:tc>
        <w:tc>
          <w:tcPr>
            <w:tcW w:w="696"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66</w:t>
            </w:r>
          </w:p>
        </w:tc>
        <w:tc>
          <w:tcPr>
            <w:tcW w:w="913"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28.2%</w:t>
            </w:r>
          </w:p>
        </w:tc>
        <w:tc>
          <w:tcPr>
            <w:tcW w:w="99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1.000</w:t>
            </w:r>
          </w:p>
        </w:tc>
      </w:tr>
      <w:tr w:rsidR="008E157F" w:rsidRPr="0040163E" w:rsidTr="00112907">
        <w:tc>
          <w:tcPr>
            <w:tcW w:w="3738" w:type="dxa"/>
          </w:tcPr>
          <w:p w:rsidR="008E157F" w:rsidRPr="0040163E" w:rsidRDefault="008E157F" w:rsidP="0040163E">
            <w:pPr>
              <w:autoSpaceDE w:val="0"/>
              <w:autoSpaceDN w:val="0"/>
              <w:adjustRightInd w:val="0"/>
              <w:ind w:left="180"/>
              <w:rPr>
                <w:rFonts w:asciiTheme="majorBidi" w:hAnsiTheme="majorBidi" w:cstheme="majorBidi"/>
              </w:rPr>
            </w:pPr>
            <w:r w:rsidRPr="0040163E">
              <w:rPr>
                <w:rFonts w:asciiTheme="majorBidi" w:hAnsiTheme="majorBidi" w:cstheme="majorBidi"/>
              </w:rPr>
              <w:t>Reason child becomes unwell</w:t>
            </w:r>
          </w:p>
        </w:tc>
        <w:tc>
          <w:tcPr>
            <w:tcW w:w="676"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5</w:t>
            </w:r>
          </w:p>
        </w:tc>
        <w:tc>
          <w:tcPr>
            <w:tcW w:w="913"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4.3%</w:t>
            </w:r>
          </w:p>
        </w:tc>
        <w:tc>
          <w:tcPr>
            <w:tcW w:w="696"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11</w:t>
            </w:r>
          </w:p>
        </w:tc>
        <w:tc>
          <w:tcPr>
            <w:tcW w:w="951"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9.4%</w:t>
            </w:r>
          </w:p>
        </w:tc>
        <w:tc>
          <w:tcPr>
            <w:tcW w:w="696"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16</w:t>
            </w:r>
          </w:p>
        </w:tc>
        <w:tc>
          <w:tcPr>
            <w:tcW w:w="913" w:type="dxa"/>
            <w:vAlign w:val="center"/>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6.8%</w:t>
            </w:r>
          </w:p>
        </w:tc>
        <w:tc>
          <w:tcPr>
            <w:tcW w:w="99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.120</w:t>
            </w:r>
          </w:p>
        </w:tc>
      </w:tr>
      <w:tr w:rsidR="008E157F" w:rsidRPr="0040163E" w:rsidTr="00112907">
        <w:tc>
          <w:tcPr>
            <w:tcW w:w="3738" w:type="dxa"/>
          </w:tcPr>
          <w:p w:rsidR="008E157F" w:rsidRPr="0040163E" w:rsidRDefault="008E157F" w:rsidP="0040163E">
            <w:pPr>
              <w:autoSpaceDE w:val="0"/>
              <w:autoSpaceDN w:val="0"/>
              <w:adjustRightInd w:val="0"/>
              <w:ind w:left="180"/>
              <w:rPr>
                <w:rFonts w:asciiTheme="majorBidi" w:hAnsiTheme="majorBidi" w:cstheme="majorBidi"/>
              </w:rPr>
            </w:pPr>
            <w:r w:rsidRPr="0040163E">
              <w:rPr>
                <w:rFonts w:asciiTheme="majorBidi" w:hAnsiTheme="majorBidi" w:cstheme="majorBidi"/>
              </w:rPr>
              <w:t xml:space="preserve">Heard of immunization </w:t>
            </w:r>
          </w:p>
        </w:tc>
        <w:tc>
          <w:tcPr>
            <w:tcW w:w="676"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89</w:t>
            </w:r>
          </w:p>
        </w:tc>
        <w:tc>
          <w:tcPr>
            <w:tcW w:w="91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76.1%</w:t>
            </w:r>
          </w:p>
        </w:tc>
        <w:tc>
          <w:tcPr>
            <w:tcW w:w="696"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80</w:t>
            </w:r>
          </w:p>
        </w:tc>
        <w:tc>
          <w:tcPr>
            <w:tcW w:w="951"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68.4%</w:t>
            </w:r>
          </w:p>
        </w:tc>
        <w:tc>
          <w:tcPr>
            <w:tcW w:w="696"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169</w:t>
            </w:r>
          </w:p>
        </w:tc>
        <w:tc>
          <w:tcPr>
            <w:tcW w:w="91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72.2%</w:t>
            </w:r>
          </w:p>
        </w:tc>
        <w:tc>
          <w:tcPr>
            <w:tcW w:w="99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.189</w:t>
            </w:r>
          </w:p>
        </w:tc>
      </w:tr>
      <w:tr w:rsidR="008E157F" w:rsidRPr="0040163E" w:rsidTr="00112907">
        <w:tc>
          <w:tcPr>
            <w:tcW w:w="3738" w:type="dxa"/>
          </w:tcPr>
          <w:p w:rsidR="008E157F" w:rsidRPr="0040163E" w:rsidRDefault="008E157F" w:rsidP="0040163E">
            <w:pPr>
              <w:autoSpaceDE w:val="0"/>
              <w:autoSpaceDN w:val="0"/>
              <w:adjustRightInd w:val="0"/>
              <w:ind w:left="180"/>
              <w:jc w:val="both"/>
              <w:rPr>
                <w:rFonts w:asciiTheme="majorBidi" w:hAnsiTheme="majorBidi" w:cstheme="majorBidi"/>
              </w:rPr>
            </w:pPr>
            <w:r w:rsidRPr="0040163E">
              <w:rPr>
                <w:rFonts w:asciiTheme="majorBidi" w:hAnsiTheme="majorBidi" w:cstheme="majorBidi"/>
              </w:rPr>
              <w:t>Know any disease eradicated from Pakistan</w:t>
            </w:r>
          </w:p>
        </w:tc>
        <w:tc>
          <w:tcPr>
            <w:tcW w:w="676"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30</w:t>
            </w:r>
          </w:p>
        </w:tc>
        <w:tc>
          <w:tcPr>
            <w:tcW w:w="91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25.6%</w:t>
            </w:r>
          </w:p>
        </w:tc>
        <w:tc>
          <w:tcPr>
            <w:tcW w:w="696"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30</w:t>
            </w:r>
          </w:p>
        </w:tc>
        <w:tc>
          <w:tcPr>
            <w:tcW w:w="951"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25.6%</w:t>
            </w:r>
          </w:p>
        </w:tc>
        <w:tc>
          <w:tcPr>
            <w:tcW w:w="696"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60</w:t>
            </w:r>
          </w:p>
        </w:tc>
        <w:tc>
          <w:tcPr>
            <w:tcW w:w="91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25.6%</w:t>
            </w:r>
          </w:p>
        </w:tc>
        <w:tc>
          <w:tcPr>
            <w:tcW w:w="99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1.000</w:t>
            </w:r>
          </w:p>
        </w:tc>
      </w:tr>
      <w:tr w:rsidR="008E157F" w:rsidRPr="0040163E" w:rsidTr="00112907">
        <w:tc>
          <w:tcPr>
            <w:tcW w:w="8583" w:type="dxa"/>
            <w:gridSpan w:val="7"/>
          </w:tcPr>
          <w:p w:rsidR="008E157F" w:rsidRPr="0040163E" w:rsidRDefault="008E157F" w:rsidP="0040163E">
            <w:pPr>
              <w:autoSpaceDE w:val="0"/>
              <w:autoSpaceDN w:val="0"/>
              <w:adjustRightInd w:val="0"/>
              <w:rPr>
                <w:rFonts w:asciiTheme="majorBidi" w:hAnsiTheme="majorBidi" w:cstheme="majorBidi"/>
              </w:rPr>
            </w:pPr>
            <w:r w:rsidRPr="0040163E">
              <w:rPr>
                <w:rFonts w:asciiTheme="majorBidi" w:hAnsiTheme="majorBidi" w:cstheme="majorBidi"/>
                <w:b/>
                <w:bCs/>
              </w:rPr>
              <w:t>Knowledge on Immunization</w:t>
            </w:r>
          </w:p>
        </w:tc>
        <w:tc>
          <w:tcPr>
            <w:tcW w:w="993" w:type="dxa"/>
          </w:tcPr>
          <w:p w:rsidR="008E157F" w:rsidRPr="0040163E" w:rsidRDefault="008E157F" w:rsidP="0040163E">
            <w:pPr>
              <w:autoSpaceDE w:val="0"/>
              <w:autoSpaceDN w:val="0"/>
              <w:adjustRightInd w:val="0"/>
              <w:jc w:val="center"/>
              <w:rPr>
                <w:rFonts w:asciiTheme="majorBidi" w:hAnsiTheme="majorBidi" w:cstheme="majorBidi"/>
              </w:rPr>
            </w:pPr>
          </w:p>
        </w:tc>
      </w:tr>
      <w:tr w:rsidR="008E157F" w:rsidRPr="0040163E" w:rsidTr="00112907">
        <w:tc>
          <w:tcPr>
            <w:tcW w:w="3738" w:type="dxa"/>
          </w:tcPr>
          <w:p w:rsidR="008E157F" w:rsidRPr="0040163E" w:rsidRDefault="008E157F" w:rsidP="00582585">
            <w:pPr>
              <w:autoSpaceDE w:val="0"/>
              <w:autoSpaceDN w:val="0"/>
              <w:adjustRightInd w:val="0"/>
              <w:rPr>
                <w:rFonts w:asciiTheme="majorBidi" w:hAnsiTheme="majorBidi" w:cstheme="majorBidi"/>
              </w:rPr>
            </w:pPr>
            <w:r w:rsidRPr="0040163E">
              <w:rPr>
                <w:rFonts w:asciiTheme="majorBidi" w:hAnsiTheme="majorBidi" w:cstheme="majorBidi"/>
              </w:rPr>
              <w:t>Prevention of vaccine preventable diseases</w:t>
            </w:r>
          </w:p>
        </w:tc>
        <w:tc>
          <w:tcPr>
            <w:tcW w:w="676"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37</w:t>
            </w:r>
          </w:p>
        </w:tc>
        <w:tc>
          <w:tcPr>
            <w:tcW w:w="91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31.6%</w:t>
            </w:r>
          </w:p>
        </w:tc>
        <w:tc>
          <w:tcPr>
            <w:tcW w:w="696"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36</w:t>
            </w:r>
          </w:p>
        </w:tc>
        <w:tc>
          <w:tcPr>
            <w:tcW w:w="951"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30.8%</w:t>
            </w:r>
          </w:p>
        </w:tc>
        <w:tc>
          <w:tcPr>
            <w:tcW w:w="696"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73</w:t>
            </w:r>
          </w:p>
        </w:tc>
        <w:tc>
          <w:tcPr>
            <w:tcW w:w="91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31.2%</w:t>
            </w:r>
          </w:p>
        </w:tc>
        <w:tc>
          <w:tcPr>
            <w:tcW w:w="99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.888</w:t>
            </w:r>
          </w:p>
        </w:tc>
      </w:tr>
      <w:tr w:rsidR="008E157F" w:rsidRPr="0040163E" w:rsidTr="00112907">
        <w:tc>
          <w:tcPr>
            <w:tcW w:w="3738" w:type="dxa"/>
          </w:tcPr>
          <w:p w:rsidR="008E157F" w:rsidRPr="0040163E" w:rsidRDefault="008E157F" w:rsidP="00582585">
            <w:pPr>
              <w:autoSpaceDE w:val="0"/>
              <w:autoSpaceDN w:val="0"/>
              <w:adjustRightInd w:val="0"/>
              <w:rPr>
                <w:rFonts w:asciiTheme="majorBidi" w:hAnsiTheme="majorBidi" w:cstheme="majorBidi"/>
              </w:rPr>
            </w:pPr>
            <w:r w:rsidRPr="0040163E">
              <w:rPr>
                <w:rFonts w:asciiTheme="majorBidi" w:hAnsiTheme="majorBidi" w:cstheme="majorBidi"/>
              </w:rPr>
              <w:t>Vaccine schedule for disease in Pakistan</w:t>
            </w:r>
          </w:p>
        </w:tc>
        <w:tc>
          <w:tcPr>
            <w:tcW w:w="676"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106</w:t>
            </w:r>
          </w:p>
        </w:tc>
        <w:tc>
          <w:tcPr>
            <w:tcW w:w="91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90.6%</w:t>
            </w:r>
          </w:p>
        </w:tc>
        <w:tc>
          <w:tcPr>
            <w:tcW w:w="696"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117</w:t>
            </w:r>
          </w:p>
        </w:tc>
        <w:tc>
          <w:tcPr>
            <w:tcW w:w="951"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100.0%</w:t>
            </w:r>
          </w:p>
        </w:tc>
        <w:tc>
          <w:tcPr>
            <w:tcW w:w="696"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223</w:t>
            </w:r>
          </w:p>
        </w:tc>
        <w:tc>
          <w:tcPr>
            <w:tcW w:w="91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95.3%</w:t>
            </w:r>
          </w:p>
        </w:tc>
        <w:tc>
          <w:tcPr>
            <w:tcW w:w="993" w:type="dxa"/>
          </w:tcPr>
          <w:p w:rsidR="008E157F" w:rsidRPr="0040163E" w:rsidRDefault="008E157F" w:rsidP="0040163E">
            <w:pPr>
              <w:autoSpaceDE w:val="0"/>
              <w:autoSpaceDN w:val="0"/>
              <w:adjustRightInd w:val="0"/>
              <w:jc w:val="center"/>
              <w:rPr>
                <w:rFonts w:asciiTheme="majorBidi" w:hAnsiTheme="majorBidi" w:cstheme="majorBidi"/>
              </w:rPr>
            </w:pPr>
            <w:r w:rsidRPr="0040163E">
              <w:rPr>
                <w:rFonts w:asciiTheme="majorBidi" w:hAnsiTheme="majorBidi" w:cstheme="majorBidi"/>
              </w:rPr>
              <w:t>.001</w:t>
            </w:r>
          </w:p>
        </w:tc>
      </w:tr>
      <w:tr w:rsidR="008E157F" w:rsidRPr="0040163E" w:rsidTr="00112907">
        <w:trPr>
          <w:trHeight w:val="50"/>
        </w:trPr>
        <w:tc>
          <w:tcPr>
            <w:tcW w:w="3738" w:type="dxa"/>
          </w:tcPr>
          <w:p w:rsidR="008E157F" w:rsidRPr="0040163E" w:rsidRDefault="008E157F" w:rsidP="00582585">
            <w:pPr>
              <w:autoSpaceDE w:val="0"/>
              <w:autoSpaceDN w:val="0"/>
              <w:adjustRightInd w:val="0"/>
              <w:rPr>
                <w:rFonts w:asciiTheme="majorBidi" w:hAnsiTheme="majorBidi" w:cstheme="majorBidi"/>
              </w:rPr>
            </w:pPr>
            <w:r w:rsidRPr="0040163E">
              <w:rPr>
                <w:rFonts w:asciiTheme="majorBidi" w:hAnsiTheme="majorBidi" w:cstheme="majorBidi"/>
              </w:rPr>
              <w:t>Role of vaccination for health</w:t>
            </w:r>
          </w:p>
        </w:tc>
        <w:tc>
          <w:tcPr>
            <w:tcW w:w="676"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46</w:t>
            </w:r>
          </w:p>
        </w:tc>
        <w:tc>
          <w:tcPr>
            <w:tcW w:w="913"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39.3%</w:t>
            </w:r>
          </w:p>
        </w:tc>
        <w:tc>
          <w:tcPr>
            <w:tcW w:w="696"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45</w:t>
            </w:r>
          </w:p>
        </w:tc>
        <w:tc>
          <w:tcPr>
            <w:tcW w:w="951"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38.5%</w:t>
            </w:r>
          </w:p>
        </w:tc>
        <w:tc>
          <w:tcPr>
            <w:tcW w:w="696"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91</w:t>
            </w:r>
          </w:p>
        </w:tc>
        <w:tc>
          <w:tcPr>
            <w:tcW w:w="913"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38.9%</w:t>
            </w:r>
          </w:p>
        </w:tc>
        <w:tc>
          <w:tcPr>
            <w:tcW w:w="993"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.893</w:t>
            </w:r>
          </w:p>
        </w:tc>
      </w:tr>
      <w:tr w:rsidR="008E157F" w:rsidRPr="0040163E" w:rsidTr="00112907">
        <w:trPr>
          <w:trHeight w:val="50"/>
        </w:trPr>
        <w:tc>
          <w:tcPr>
            <w:tcW w:w="3738" w:type="dxa"/>
          </w:tcPr>
          <w:p w:rsidR="008E157F" w:rsidRPr="0040163E" w:rsidRDefault="008E157F" w:rsidP="00582585">
            <w:pPr>
              <w:autoSpaceDE w:val="0"/>
              <w:autoSpaceDN w:val="0"/>
              <w:adjustRightInd w:val="0"/>
              <w:rPr>
                <w:rFonts w:asciiTheme="majorBidi" w:hAnsiTheme="majorBidi" w:cstheme="majorBidi"/>
              </w:rPr>
            </w:pPr>
            <w:r w:rsidRPr="0040163E">
              <w:rPr>
                <w:rFonts w:asciiTheme="majorBidi" w:hAnsiTheme="majorBidi" w:cstheme="majorBidi"/>
              </w:rPr>
              <w:t xml:space="preserve">Children with preventive diseases </w:t>
            </w:r>
          </w:p>
        </w:tc>
        <w:tc>
          <w:tcPr>
            <w:tcW w:w="676"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22</w:t>
            </w:r>
          </w:p>
        </w:tc>
        <w:tc>
          <w:tcPr>
            <w:tcW w:w="913"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18.8%</w:t>
            </w:r>
          </w:p>
        </w:tc>
        <w:tc>
          <w:tcPr>
            <w:tcW w:w="696"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23</w:t>
            </w:r>
          </w:p>
        </w:tc>
        <w:tc>
          <w:tcPr>
            <w:tcW w:w="951"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19.7%</w:t>
            </w:r>
          </w:p>
        </w:tc>
        <w:tc>
          <w:tcPr>
            <w:tcW w:w="696"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45</w:t>
            </w:r>
          </w:p>
        </w:tc>
        <w:tc>
          <w:tcPr>
            <w:tcW w:w="913"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19.2%</w:t>
            </w:r>
          </w:p>
        </w:tc>
        <w:tc>
          <w:tcPr>
            <w:tcW w:w="993"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.868</w:t>
            </w:r>
          </w:p>
        </w:tc>
      </w:tr>
      <w:tr w:rsidR="008E157F" w:rsidRPr="0040163E" w:rsidTr="00112907">
        <w:trPr>
          <w:trHeight w:val="50"/>
        </w:trPr>
        <w:tc>
          <w:tcPr>
            <w:tcW w:w="3738" w:type="dxa"/>
          </w:tcPr>
          <w:p w:rsidR="008E157F" w:rsidRPr="0040163E" w:rsidRDefault="008E157F" w:rsidP="00582585">
            <w:pPr>
              <w:autoSpaceDE w:val="0"/>
              <w:autoSpaceDN w:val="0"/>
              <w:adjustRightInd w:val="0"/>
              <w:rPr>
                <w:rFonts w:asciiTheme="majorBidi" w:hAnsiTheme="majorBidi" w:cstheme="majorBidi"/>
              </w:rPr>
            </w:pPr>
            <w:r w:rsidRPr="0040163E">
              <w:rPr>
                <w:rFonts w:asciiTheme="majorBidi" w:hAnsiTheme="majorBidi" w:cstheme="majorBidi"/>
              </w:rPr>
              <w:t xml:space="preserve">Gender difference in Vaccination </w:t>
            </w:r>
          </w:p>
        </w:tc>
        <w:tc>
          <w:tcPr>
            <w:tcW w:w="676"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21</w:t>
            </w:r>
          </w:p>
        </w:tc>
        <w:tc>
          <w:tcPr>
            <w:tcW w:w="913"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17.9%</w:t>
            </w:r>
          </w:p>
        </w:tc>
        <w:tc>
          <w:tcPr>
            <w:tcW w:w="696"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15</w:t>
            </w:r>
          </w:p>
        </w:tc>
        <w:tc>
          <w:tcPr>
            <w:tcW w:w="951"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12.8%</w:t>
            </w:r>
          </w:p>
        </w:tc>
        <w:tc>
          <w:tcPr>
            <w:tcW w:w="696"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36</w:t>
            </w:r>
          </w:p>
        </w:tc>
        <w:tc>
          <w:tcPr>
            <w:tcW w:w="913"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15.4%</w:t>
            </w:r>
          </w:p>
        </w:tc>
        <w:tc>
          <w:tcPr>
            <w:tcW w:w="993"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.277</w:t>
            </w:r>
          </w:p>
        </w:tc>
      </w:tr>
      <w:tr w:rsidR="008E157F" w:rsidRPr="0040163E" w:rsidTr="00112907">
        <w:trPr>
          <w:trHeight w:val="50"/>
        </w:trPr>
        <w:tc>
          <w:tcPr>
            <w:tcW w:w="3738" w:type="dxa"/>
          </w:tcPr>
          <w:p w:rsidR="008E157F" w:rsidRPr="0040163E" w:rsidRDefault="008E157F" w:rsidP="00582585">
            <w:pPr>
              <w:autoSpaceDE w:val="0"/>
              <w:autoSpaceDN w:val="0"/>
              <w:adjustRightInd w:val="0"/>
              <w:rPr>
                <w:rFonts w:asciiTheme="majorBidi" w:hAnsiTheme="majorBidi" w:cstheme="majorBidi"/>
              </w:rPr>
            </w:pPr>
            <w:r w:rsidRPr="0040163E">
              <w:rPr>
                <w:rFonts w:asciiTheme="majorBidi" w:hAnsiTheme="majorBidi" w:cstheme="majorBidi"/>
              </w:rPr>
              <w:t xml:space="preserve">Available Nearest centre </w:t>
            </w:r>
          </w:p>
        </w:tc>
        <w:tc>
          <w:tcPr>
            <w:tcW w:w="676"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99</w:t>
            </w:r>
          </w:p>
        </w:tc>
        <w:tc>
          <w:tcPr>
            <w:tcW w:w="913"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84.6%</w:t>
            </w:r>
          </w:p>
        </w:tc>
        <w:tc>
          <w:tcPr>
            <w:tcW w:w="696"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101</w:t>
            </w:r>
          </w:p>
        </w:tc>
        <w:tc>
          <w:tcPr>
            <w:tcW w:w="951"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86.3%</w:t>
            </w:r>
          </w:p>
        </w:tc>
        <w:tc>
          <w:tcPr>
            <w:tcW w:w="696"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200</w:t>
            </w:r>
          </w:p>
        </w:tc>
        <w:tc>
          <w:tcPr>
            <w:tcW w:w="913"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85.5%</w:t>
            </w:r>
          </w:p>
        </w:tc>
        <w:tc>
          <w:tcPr>
            <w:tcW w:w="993" w:type="dxa"/>
          </w:tcPr>
          <w:p w:rsidR="008E157F" w:rsidRPr="0040163E" w:rsidRDefault="008E157F" w:rsidP="00582585">
            <w:pPr>
              <w:autoSpaceDE w:val="0"/>
              <w:autoSpaceDN w:val="0"/>
              <w:adjustRightInd w:val="0"/>
              <w:ind w:left="180"/>
              <w:rPr>
                <w:rFonts w:asciiTheme="majorBidi" w:hAnsiTheme="majorBidi" w:cstheme="majorBidi"/>
              </w:rPr>
            </w:pPr>
            <w:r w:rsidRPr="0040163E">
              <w:rPr>
                <w:rFonts w:asciiTheme="majorBidi" w:hAnsiTheme="majorBidi" w:cstheme="majorBidi"/>
              </w:rPr>
              <w:t>.711</w:t>
            </w:r>
          </w:p>
        </w:tc>
      </w:tr>
      <w:tr w:rsidR="008E157F" w:rsidRPr="0040163E" w:rsidTr="00112907">
        <w:tc>
          <w:tcPr>
            <w:tcW w:w="3738" w:type="dxa"/>
          </w:tcPr>
          <w:p w:rsidR="008E157F" w:rsidRPr="0040163E" w:rsidRDefault="008E157F" w:rsidP="0040163E">
            <w:pPr>
              <w:rPr>
                <w:rFonts w:asciiTheme="majorBidi" w:hAnsiTheme="majorBidi" w:cstheme="majorBidi"/>
              </w:rPr>
            </w:pPr>
            <w:r w:rsidRPr="0040163E">
              <w:rPr>
                <w:rFonts w:asciiTheme="majorBidi" w:hAnsiTheme="majorBidi" w:cstheme="majorBidi"/>
              </w:rPr>
              <w:t xml:space="preserve">Consideration if immunization as a Health problem </w:t>
            </w:r>
          </w:p>
        </w:tc>
        <w:tc>
          <w:tcPr>
            <w:tcW w:w="676" w:type="dxa"/>
          </w:tcPr>
          <w:p w:rsidR="008E157F" w:rsidRPr="0040163E" w:rsidRDefault="008E157F" w:rsidP="0040163E">
            <w:pPr>
              <w:rPr>
                <w:rFonts w:asciiTheme="majorBidi" w:hAnsiTheme="majorBidi" w:cstheme="majorBidi"/>
              </w:rPr>
            </w:pPr>
            <w:r w:rsidRPr="0040163E">
              <w:rPr>
                <w:rFonts w:asciiTheme="majorBidi" w:hAnsiTheme="majorBidi" w:cstheme="majorBidi"/>
              </w:rPr>
              <w:t xml:space="preserve">  </w:t>
            </w:r>
          </w:p>
        </w:tc>
        <w:tc>
          <w:tcPr>
            <w:tcW w:w="913" w:type="dxa"/>
          </w:tcPr>
          <w:p w:rsidR="008E157F" w:rsidRPr="0040163E" w:rsidRDefault="008E157F" w:rsidP="0040163E">
            <w:pPr>
              <w:rPr>
                <w:rFonts w:asciiTheme="majorBidi" w:hAnsiTheme="majorBidi" w:cstheme="majorBidi"/>
              </w:rPr>
            </w:pPr>
            <w:r w:rsidRPr="0040163E">
              <w:rPr>
                <w:rFonts w:asciiTheme="majorBidi" w:hAnsiTheme="majorBidi" w:cstheme="majorBidi"/>
              </w:rPr>
              <w:t>50.4%</w:t>
            </w:r>
          </w:p>
        </w:tc>
        <w:tc>
          <w:tcPr>
            <w:tcW w:w="696" w:type="dxa"/>
          </w:tcPr>
          <w:p w:rsidR="008E157F" w:rsidRPr="0040163E" w:rsidRDefault="008E157F" w:rsidP="0040163E">
            <w:pPr>
              <w:rPr>
                <w:rFonts w:asciiTheme="majorBidi" w:hAnsiTheme="majorBidi" w:cstheme="majorBidi"/>
              </w:rPr>
            </w:pPr>
            <w:r w:rsidRPr="0040163E">
              <w:rPr>
                <w:rFonts w:asciiTheme="majorBidi" w:hAnsiTheme="majorBidi" w:cstheme="majorBidi"/>
              </w:rPr>
              <w:t>56</w:t>
            </w:r>
          </w:p>
        </w:tc>
        <w:tc>
          <w:tcPr>
            <w:tcW w:w="951" w:type="dxa"/>
          </w:tcPr>
          <w:p w:rsidR="008E157F" w:rsidRPr="0040163E" w:rsidRDefault="008E157F" w:rsidP="0040163E">
            <w:pPr>
              <w:rPr>
                <w:rFonts w:asciiTheme="majorBidi" w:hAnsiTheme="majorBidi" w:cstheme="majorBidi"/>
              </w:rPr>
            </w:pPr>
            <w:r w:rsidRPr="0040163E">
              <w:rPr>
                <w:rFonts w:asciiTheme="majorBidi" w:hAnsiTheme="majorBidi" w:cstheme="majorBidi"/>
              </w:rPr>
              <w:t>47.9%</w:t>
            </w:r>
          </w:p>
        </w:tc>
        <w:tc>
          <w:tcPr>
            <w:tcW w:w="696" w:type="dxa"/>
          </w:tcPr>
          <w:p w:rsidR="008E157F" w:rsidRPr="0040163E" w:rsidRDefault="008E157F" w:rsidP="0040163E">
            <w:pPr>
              <w:rPr>
                <w:rFonts w:asciiTheme="majorBidi" w:hAnsiTheme="majorBidi" w:cstheme="majorBidi"/>
              </w:rPr>
            </w:pPr>
            <w:r w:rsidRPr="0040163E">
              <w:rPr>
                <w:rFonts w:asciiTheme="majorBidi" w:hAnsiTheme="majorBidi" w:cstheme="majorBidi"/>
              </w:rPr>
              <w:t>115</w:t>
            </w:r>
          </w:p>
        </w:tc>
        <w:tc>
          <w:tcPr>
            <w:tcW w:w="913" w:type="dxa"/>
          </w:tcPr>
          <w:p w:rsidR="008E157F" w:rsidRPr="0040163E" w:rsidRDefault="008E157F" w:rsidP="0040163E">
            <w:pPr>
              <w:rPr>
                <w:rFonts w:asciiTheme="majorBidi" w:hAnsiTheme="majorBidi" w:cstheme="majorBidi"/>
              </w:rPr>
            </w:pPr>
            <w:r w:rsidRPr="0040163E">
              <w:rPr>
                <w:rFonts w:asciiTheme="majorBidi" w:hAnsiTheme="majorBidi" w:cstheme="majorBidi"/>
              </w:rPr>
              <w:t>49.1%</w:t>
            </w:r>
          </w:p>
        </w:tc>
        <w:tc>
          <w:tcPr>
            <w:tcW w:w="993" w:type="dxa"/>
          </w:tcPr>
          <w:p w:rsidR="008E157F" w:rsidRPr="0040163E" w:rsidRDefault="008E157F" w:rsidP="0040163E">
            <w:pPr>
              <w:rPr>
                <w:rFonts w:asciiTheme="majorBidi" w:hAnsiTheme="majorBidi" w:cstheme="majorBidi"/>
              </w:rPr>
            </w:pPr>
            <w:r w:rsidRPr="0040163E">
              <w:rPr>
                <w:rFonts w:asciiTheme="majorBidi" w:hAnsiTheme="majorBidi" w:cstheme="majorBidi"/>
              </w:rPr>
              <w:t>.695</w:t>
            </w:r>
          </w:p>
        </w:tc>
      </w:tr>
      <w:tr w:rsidR="008E157F" w:rsidRPr="0040163E" w:rsidTr="00112907">
        <w:tc>
          <w:tcPr>
            <w:tcW w:w="3738" w:type="dxa"/>
          </w:tcPr>
          <w:p w:rsidR="008E157F" w:rsidRPr="0040163E" w:rsidRDefault="008E157F" w:rsidP="0040163E">
            <w:pPr>
              <w:rPr>
                <w:rFonts w:asciiTheme="majorBidi" w:hAnsiTheme="majorBidi" w:cstheme="majorBidi"/>
              </w:rPr>
            </w:pPr>
            <w:r w:rsidRPr="0040163E">
              <w:rPr>
                <w:rFonts w:asciiTheme="majorBidi" w:hAnsiTheme="majorBidi" w:cstheme="majorBidi"/>
              </w:rPr>
              <w:t xml:space="preserve">Preference of Immunization </w:t>
            </w:r>
          </w:p>
        </w:tc>
        <w:tc>
          <w:tcPr>
            <w:tcW w:w="676" w:type="dxa"/>
          </w:tcPr>
          <w:p w:rsidR="008E157F" w:rsidRPr="0040163E" w:rsidRDefault="008E157F" w:rsidP="0040163E">
            <w:pPr>
              <w:rPr>
                <w:rFonts w:asciiTheme="majorBidi" w:hAnsiTheme="majorBidi" w:cstheme="majorBidi"/>
              </w:rPr>
            </w:pPr>
            <w:r w:rsidRPr="0040163E">
              <w:rPr>
                <w:rFonts w:asciiTheme="majorBidi" w:hAnsiTheme="majorBidi" w:cstheme="majorBidi"/>
              </w:rPr>
              <w:t>28</w:t>
            </w:r>
          </w:p>
        </w:tc>
        <w:tc>
          <w:tcPr>
            <w:tcW w:w="913" w:type="dxa"/>
          </w:tcPr>
          <w:p w:rsidR="008E157F" w:rsidRPr="0040163E" w:rsidRDefault="008E157F" w:rsidP="0040163E">
            <w:pPr>
              <w:rPr>
                <w:rFonts w:asciiTheme="majorBidi" w:hAnsiTheme="majorBidi" w:cstheme="majorBidi"/>
              </w:rPr>
            </w:pPr>
            <w:r w:rsidRPr="0040163E">
              <w:rPr>
                <w:rFonts w:asciiTheme="majorBidi" w:hAnsiTheme="majorBidi" w:cstheme="majorBidi"/>
              </w:rPr>
              <w:t>23.9%</w:t>
            </w:r>
          </w:p>
        </w:tc>
        <w:tc>
          <w:tcPr>
            <w:tcW w:w="696" w:type="dxa"/>
          </w:tcPr>
          <w:p w:rsidR="008E157F" w:rsidRPr="0040163E" w:rsidRDefault="008E157F" w:rsidP="0040163E">
            <w:pPr>
              <w:rPr>
                <w:rFonts w:asciiTheme="majorBidi" w:hAnsiTheme="majorBidi" w:cstheme="majorBidi"/>
              </w:rPr>
            </w:pPr>
            <w:r w:rsidRPr="0040163E">
              <w:rPr>
                <w:rFonts w:asciiTheme="majorBidi" w:hAnsiTheme="majorBidi" w:cstheme="majorBidi"/>
              </w:rPr>
              <w:t>29</w:t>
            </w:r>
          </w:p>
        </w:tc>
        <w:tc>
          <w:tcPr>
            <w:tcW w:w="951" w:type="dxa"/>
          </w:tcPr>
          <w:p w:rsidR="008E157F" w:rsidRPr="0040163E" w:rsidRDefault="008E157F" w:rsidP="0040163E">
            <w:pPr>
              <w:rPr>
                <w:rFonts w:asciiTheme="majorBidi" w:hAnsiTheme="majorBidi" w:cstheme="majorBidi"/>
              </w:rPr>
            </w:pPr>
            <w:r w:rsidRPr="0040163E">
              <w:rPr>
                <w:rFonts w:asciiTheme="majorBidi" w:hAnsiTheme="majorBidi" w:cstheme="majorBidi"/>
              </w:rPr>
              <w:t>24.4%</w:t>
            </w:r>
          </w:p>
        </w:tc>
        <w:tc>
          <w:tcPr>
            <w:tcW w:w="696" w:type="dxa"/>
          </w:tcPr>
          <w:p w:rsidR="008E157F" w:rsidRPr="0040163E" w:rsidRDefault="008E157F" w:rsidP="0040163E">
            <w:pPr>
              <w:rPr>
                <w:rFonts w:asciiTheme="majorBidi" w:hAnsiTheme="majorBidi" w:cstheme="majorBidi"/>
              </w:rPr>
            </w:pPr>
            <w:r w:rsidRPr="0040163E">
              <w:rPr>
                <w:rFonts w:asciiTheme="majorBidi" w:hAnsiTheme="majorBidi" w:cstheme="majorBidi"/>
              </w:rPr>
              <w:t>57</w:t>
            </w:r>
          </w:p>
        </w:tc>
        <w:tc>
          <w:tcPr>
            <w:tcW w:w="913" w:type="dxa"/>
          </w:tcPr>
          <w:p w:rsidR="008E157F" w:rsidRPr="0040163E" w:rsidRDefault="008E157F" w:rsidP="0040163E">
            <w:pPr>
              <w:rPr>
                <w:rFonts w:asciiTheme="majorBidi" w:hAnsiTheme="majorBidi" w:cstheme="majorBidi"/>
              </w:rPr>
            </w:pPr>
            <w:r w:rsidRPr="0040163E">
              <w:rPr>
                <w:rFonts w:asciiTheme="majorBidi" w:hAnsiTheme="majorBidi" w:cstheme="majorBidi"/>
              </w:rPr>
              <w:t>24.4%</w:t>
            </w:r>
          </w:p>
        </w:tc>
        <w:tc>
          <w:tcPr>
            <w:tcW w:w="993" w:type="dxa"/>
          </w:tcPr>
          <w:p w:rsidR="008E157F" w:rsidRPr="0040163E" w:rsidRDefault="008E157F" w:rsidP="0040163E">
            <w:pPr>
              <w:rPr>
                <w:rFonts w:asciiTheme="majorBidi" w:hAnsiTheme="majorBidi" w:cstheme="majorBidi"/>
              </w:rPr>
            </w:pPr>
            <w:r w:rsidRPr="0040163E">
              <w:rPr>
                <w:rFonts w:asciiTheme="majorBidi" w:hAnsiTheme="majorBidi" w:cstheme="majorBidi"/>
              </w:rPr>
              <w:t>.879</w:t>
            </w:r>
          </w:p>
        </w:tc>
      </w:tr>
      <w:tr w:rsidR="008E157F" w:rsidRPr="0040163E" w:rsidTr="00112907">
        <w:tc>
          <w:tcPr>
            <w:tcW w:w="3738" w:type="dxa"/>
          </w:tcPr>
          <w:p w:rsidR="008E157F" w:rsidRPr="0040163E" w:rsidRDefault="008E157F" w:rsidP="0040163E">
            <w:pPr>
              <w:rPr>
                <w:rFonts w:asciiTheme="majorBidi" w:hAnsiTheme="majorBidi" w:cstheme="majorBidi"/>
              </w:rPr>
            </w:pPr>
            <w:r w:rsidRPr="0040163E">
              <w:rPr>
                <w:rFonts w:asciiTheme="majorBidi" w:hAnsiTheme="majorBidi" w:cstheme="majorBidi"/>
              </w:rPr>
              <w:t xml:space="preserve">Advise for Vaccination </w:t>
            </w:r>
          </w:p>
        </w:tc>
        <w:tc>
          <w:tcPr>
            <w:tcW w:w="676" w:type="dxa"/>
          </w:tcPr>
          <w:p w:rsidR="008E157F" w:rsidRPr="0040163E" w:rsidRDefault="008E157F" w:rsidP="0040163E">
            <w:pPr>
              <w:rPr>
                <w:rFonts w:asciiTheme="majorBidi" w:hAnsiTheme="majorBidi" w:cstheme="majorBidi"/>
              </w:rPr>
            </w:pPr>
            <w:r w:rsidRPr="0040163E">
              <w:rPr>
                <w:rFonts w:asciiTheme="majorBidi" w:hAnsiTheme="majorBidi" w:cstheme="majorBidi"/>
              </w:rPr>
              <w:t>29</w:t>
            </w:r>
          </w:p>
        </w:tc>
        <w:tc>
          <w:tcPr>
            <w:tcW w:w="913" w:type="dxa"/>
          </w:tcPr>
          <w:p w:rsidR="008E157F" w:rsidRPr="0040163E" w:rsidRDefault="008E157F" w:rsidP="0040163E">
            <w:pPr>
              <w:rPr>
                <w:rFonts w:asciiTheme="majorBidi" w:hAnsiTheme="majorBidi" w:cstheme="majorBidi"/>
              </w:rPr>
            </w:pPr>
            <w:r w:rsidRPr="0040163E">
              <w:rPr>
                <w:rFonts w:asciiTheme="majorBidi" w:hAnsiTheme="majorBidi" w:cstheme="majorBidi"/>
              </w:rPr>
              <w:t>24.8%</w:t>
            </w:r>
          </w:p>
        </w:tc>
        <w:tc>
          <w:tcPr>
            <w:tcW w:w="696" w:type="dxa"/>
          </w:tcPr>
          <w:p w:rsidR="008E157F" w:rsidRPr="0040163E" w:rsidRDefault="008E157F" w:rsidP="0040163E">
            <w:pPr>
              <w:rPr>
                <w:rFonts w:asciiTheme="majorBidi" w:hAnsiTheme="majorBidi" w:cstheme="majorBidi"/>
              </w:rPr>
            </w:pPr>
            <w:r w:rsidRPr="0040163E">
              <w:rPr>
                <w:rFonts w:asciiTheme="majorBidi" w:hAnsiTheme="majorBidi" w:cstheme="majorBidi"/>
              </w:rPr>
              <w:t>29</w:t>
            </w:r>
          </w:p>
        </w:tc>
        <w:tc>
          <w:tcPr>
            <w:tcW w:w="951" w:type="dxa"/>
          </w:tcPr>
          <w:p w:rsidR="008E157F" w:rsidRPr="0040163E" w:rsidRDefault="008E157F" w:rsidP="0040163E">
            <w:pPr>
              <w:rPr>
                <w:rFonts w:asciiTheme="majorBidi" w:hAnsiTheme="majorBidi" w:cstheme="majorBidi"/>
              </w:rPr>
            </w:pPr>
            <w:r w:rsidRPr="0040163E">
              <w:rPr>
                <w:rFonts w:asciiTheme="majorBidi" w:hAnsiTheme="majorBidi" w:cstheme="majorBidi"/>
              </w:rPr>
              <w:t>24.8%</w:t>
            </w:r>
          </w:p>
        </w:tc>
        <w:tc>
          <w:tcPr>
            <w:tcW w:w="696" w:type="dxa"/>
          </w:tcPr>
          <w:p w:rsidR="008E157F" w:rsidRPr="0040163E" w:rsidRDefault="008E157F" w:rsidP="0040163E">
            <w:pPr>
              <w:rPr>
                <w:rFonts w:asciiTheme="majorBidi" w:hAnsiTheme="majorBidi" w:cstheme="majorBidi"/>
              </w:rPr>
            </w:pPr>
            <w:r w:rsidRPr="0040163E">
              <w:rPr>
                <w:rFonts w:asciiTheme="majorBidi" w:hAnsiTheme="majorBidi" w:cstheme="majorBidi"/>
              </w:rPr>
              <w:t>58</w:t>
            </w:r>
          </w:p>
        </w:tc>
        <w:tc>
          <w:tcPr>
            <w:tcW w:w="913" w:type="dxa"/>
          </w:tcPr>
          <w:p w:rsidR="008E157F" w:rsidRPr="0040163E" w:rsidRDefault="008E157F" w:rsidP="0040163E">
            <w:pPr>
              <w:rPr>
                <w:rFonts w:asciiTheme="majorBidi" w:hAnsiTheme="majorBidi" w:cstheme="majorBidi"/>
              </w:rPr>
            </w:pPr>
            <w:r w:rsidRPr="0040163E">
              <w:rPr>
                <w:rFonts w:asciiTheme="majorBidi" w:hAnsiTheme="majorBidi" w:cstheme="majorBidi"/>
              </w:rPr>
              <w:t>24.8%</w:t>
            </w:r>
          </w:p>
        </w:tc>
        <w:tc>
          <w:tcPr>
            <w:tcW w:w="993" w:type="dxa"/>
          </w:tcPr>
          <w:p w:rsidR="008E157F" w:rsidRPr="0040163E" w:rsidRDefault="008E157F" w:rsidP="0040163E">
            <w:pPr>
              <w:rPr>
                <w:rFonts w:asciiTheme="majorBidi" w:hAnsiTheme="majorBidi" w:cstheme="majorBidi"/>
              </w:rPr>
            </w:pPr>
            <w:r w:rsidRPr="0040163E">
              <w:rPr>
                <w:rFonts w:asciiTheme="majorBidi" w:hAnsiTheme="majorBidi" w:cstheme="majorBidi"/>
              </w:rPr>
              <w:t>1.000</w:t>
            </w:r>
          </w:p>
        </w:tc>
      </w:tr>
      <w:tr w:rsidR="008E157F" w:rsidRPr="0040163E" w:rsidTr="00112907">
        <w:tc>
          <w:tcPr>
            <w:tcW w:w="3738" w:type="dxa"/>
          </w:tcPr>
          <w:p w:rsidR="008E157F" w:rsidRPr="0040163E" w:rsidRDefault="008E157F" w:rsidP="0040163E">
            <w:pPr>
              <w:rPr>
                <w:rFonts w:asciiTheme="majorBidi" w:hAnsiTheme="majorBidi" w:cstheme="majorBidi"/>
              </w:rPr>
            </w:pPr>
            <w:r w:rsidRPr="0040163E">
              <w:rPr>
                <w:rFonts w:asciiTheme="majorBidi" w:hAnsiTheme="majorBidi" w:cstheme="majorBidi"/>
              </w:rPr>
              <w:t xml:space="preserve">Promotion of immunization </w:t>
            </w:r>
          </w:p>
        </w:tc>
        <w:tc>
          <w:tcPr>
            <w:tcW w:w="676" w:type="dxa"/>
          </w:tcPr>
          <w:p w:rsidR="008E157F" w:rsidRPr="0040163E" w:rsidRDefault="008E157F" w:rsidP="0040163E">
            <w:pPr>
              <w:rPr>
                <w:rFonts w:asciiTheme="majorBidi" w:hAnsiTheme="majorBidi" w:cstheme="majorBidi"/>
              </w:rPr>
            </w:pPr>
            <w:r w:rsidRPr="0040163E">
              <w:rPr>
                <w:rFonts w:asciiTheme="majorBidi" w:hAnsiTheme="majorBidi" w:cstheme="majorBidi"/>
              </w:rPr>
              <w:t>23</w:t>
            </w:r>
          </w:p>
        </w:tc>
        <w:tc>
          <w:tcPr>
            <w:tcW w:w="913" w:type="dxa"/>
          </w:tcPr>
          <w:p w:rsidR="008E157F" w:rsidRPr="0040163E" w:rsidRDefault="008E157F" w:rsidP="0040163E">
            <w:pPr>
              <w:rPr>
                <w:rFonts w:asciiTheme="majorBidi" w:hAnsiTheme="majorBidi" w:cstheme="majorBidi"/>
              </w:rPr>
            </w:pPr>
            <w:r w:rsidRPr="0040163E">
              <w:rPr>
                <w:rFonts w:asciiTheme="majorBidi" w:hAnsiTheme="majorBidi" w:cstheme="majorBidi"/>
              </w:rPr>
              <w:t>19.7%</w:t>
            </w:r>
          </w:p>
        </w:tc>
        <w:tc>
          <w:tcPr>
            <w:tcW w:w="696" w:type="dxa"/>
          </w:tcPr>
          <w:p w:rsidR="008E157F" w:rsidRPr="0040163E" w:rsidRDefault="008E157F" w:rsidP="0040163E">
            <w:pPr>
              <w:rPr>
                <w:rFonts w:asciiTheme="majorBidi" w:hAnsiTheme="majorBidi" w:cstheme="majorBidi"/>
              </w:rPr>
            </w:pPr>
            <w:r w:rsidRPr="0040163E">
              <w:rPr>
                <w:rFonts w:asciiTheme="majorBidi" w:hAnsiTheme="majorBidi" w:cstheme="majorBidi"/>
              </w:rPr>
              <w:t>15</w:t>
            </w:r>
          </w:p>
        </w:tc>
        <w:tc>
          <w:tcPr>
            <w:tcW w:w="951" w:type="dxa"/>
          </w:tcPr>
          <w:p w:rsidR="008E157F" w:rsidRPr="0040163E" w:rsidRDefault="008E157F" w:rsidP="0040163E">
            <w:pPr>
              <w:rPr>
                <w:rFonts w:asciiTheme="majorBidi" w:hAnsiTheme="majorBidi" w:cstheme="majorBidi"/>
              </w:rPr>
            </w:pPr>
            <w:r w:rsidRPr="0040163E">
              <w:rPr>
                <w:rFonts w:asciiTheme="majorBidi" w:hAnsiTheme="majorBidi" w:cstheme="majorBidi"/>
              </w:rPr>
              <w:t>12.8%</w:t>
            </w:r>
          </w:p>
        </w:tc>
        <w:tc>
          <w:tcPr>
            <w:tcW w:w="696" w:type="dxa"/>
          </w:tcPr>
          <w:p w:rsidR="008E157F" w:rsidRPr="0040163E" w:rsidRDefault="008E157F" w:rsidP="0040163E">
            <w:pPr>
              <w:rPr>
                <w:rFonts w:asciiTheme="majorBidi" w:hAnsiTheme="majorBidi" w:cstheme="majorBidi"/>
              </w:rPr>
            </w:pPr>
            <w:r w:rsidRPr="0040163E">
              <w:rPr>
                <w:rFonts w:asciiTheme="majorBidi" w:hAnsiTheme="majorBidi" w:cstheme="majorBidi"/>
              </w:rPr>
              <w:t>38</w:t>
            </w:r>
          </w:p>
        </w:tc>
        <w:tc>
          <w:tcPr>
            <w:tcW w:w="913" w:type="dxa"/>
          </w:tcPr>
          <w:p w:rsidR="008E157F" w:rsidRPr="0040163E" w:rsidRDefault="008E157F" w:rsidP="0040163E">
            <w:pPr>
              <w:rPr>
                <w:rFonts w:asciiTheme="majorBidi" w:hAnsiTheme="majorBidi" w:cstheme="majorBidi"/>
              </w:rPr>
            </w:pPr>
            <w:r w:rsidRPr="0040163E">
              <w:rPr>
                <w:rFonts w:asciiTheme="majorBidi" w:hAnsiTheme="majorBidi" w:cstheme="majorBidi"/>
              </w:rPr>
              <w:t>16.2%</w:t>
            </w:r>
          </w:p>
        </w:tc>
        <w:tc>
          <w:tcPr>
            <w:tcW w:w="993" w:type="dxa"/>
          </w:tcPr>
          <w:p w:rsidR="008E157F" w:rsidRPr="0040163E" w:rsidRDefault="008E157F" w:rsidP="0040163E">
            <w:pPr>
              <w:rPr>
                <w:rFonts w:asciiTheme="majorBidi" w:hAnsiTheme="majorBidi" w:cstheme="majorBidi"/>
              </w:rPr>
            </w:pPr>
            <w:r w:rsidRPr="0040163E">
              <w:rPr>
                <w:rFonts w:asciiTheme="majorBidi" w:hAnsiTheme="majorBidi" w:cstheme="majorBidi"/>
              </w:rPr>
              <w:t>.156</w:t>
            </w:r>
          </w:p>
        </w:tc>
      </w:tr>
      <w:tr w:rsidR="008E157F" w:rsidRPr="0040163E" w:rsidTr="00112907">
        <w:tc>
          <w:tcPr>
            <w:tcW w:w="3738" w:type="dxa"/>
          </w:tcPr>
          <w:p w:rsidR="008E157F" w:rsidRPr="0040163E" w:rsidRDefault="008E157F" w:rsidP="0040163E">
            <w:pPr>
              <w:rPr>
                <w:rFonts w:asciiTheme="majorBidi" w:hAnsiTheme="majorBidi" w:cstheme="majorBidi"/>
              </w:rPr>
            </w:pPr>
            <w:r w:rsidRPr="0040163E">
              <w:rPr>
                <w:rFonts w:asciiTheme="majorBidi" w:hAnsiTheme="majorBidi" w:cstheme="majorBidi"/>
              </w:rPr>
              <w:t xml:space="preserve">Usefulness if EPI program </w:t>
            </w:r>
          </w:p>
        </w:tc>
        <w:tc>
          <w:tcPr>
            <w:tcW w:w="676" w:type="dxa"/>
          </w:tcPr>
          <w:p w:rsidR="008E157F" w:rsidRPr="0040163E" w:rsidRDefault="008E157F" w:rsidP="0040163E">
            <w:pPr>
              <w:rPr>
                <w:rFonts w:asciiTheme="majorBidi" w:hAnsiTheme="majorBidi" w:cstheme="majorBidi"/>
              </w:rPr>
            </w:pPr>
            <w:r w:rsidRPr="0040163E">
              <w:rPr>
                <w:rFonts w:asciiTheme="majorBidi" w:hAnsiTheme="majorBidi" w:cstheme="majorBidi"/>
              </w:rPr>
              <w:t>47</w:t>
            </w:r>
          </w:p>
        </w:tc>
        <w:tc>
          <w:tcPr>
            <w:tcW w:w="913" w:type="dxa"/>
          </w:tcPr>
          <w:p w:rsidR="008E157F" w:rsidRPr="0040163E" w:rsidRDefault="008E157F" w:rsidP="0040163E">
            <w:pPr>
              <w:rPr>
                <w:rFonts w:asciiTheme="majorBidi" w:hAnsiTheme="majorBidi" w:cstheme="majorBidi"/>
              </w:rPr>
            </w:pPr>
            <w:r w:rsidRPr="0040163E">
              <w:rPr>
                <w:rFonts w:asciiTheme="majorBidi" w:hAnsiTheme="majorBidi" w:cstheme="majorBidi"/>
              </w:rPr>
              <w:t>40.2%</w:t>
            </w:r>
          </w:p>
        </w:tc>
        <w:tc>
          <w:tcPr>
            <w:tcW w:w="696" w:type="dxa"/>
          </w:tcPr>
          <w:p w:rsidR="008E157F" w:rsidRPr="0040163E" w:rsidRDefault="008E157F" w:rsidP="0040163E">
            <w:pPr>
              <w:rPr>
                <w:rFonts w:asciiTheme="majorBidi" w:hAnsiTheme="majorBidi" w:cstheme="majorBidi"/>
              </w:rPr>
            </w:pPr>
            <w:r w:rsidRPr="0040163E">
              <w:rPr>
                <w:rFonts w:asciiTheme="majorBidi" w:hAnsiTheme="majorBidi" w:cstheme="majorBidi"/>
              </w:rPr>
              <w:t>41</w:t>
            </w:r>
          </w:p>
        </w:tc>
        <w:tc>
          <w:tcPr>
            <w:tcW w:w="951" w:type="dxa"/>
          </w:tcPr>
          <w:p w:rsidR="008E157F" w:rsidRPr="0040163E" w:rsidRDefault="008E157F" w:rsidP="0040163E">
            <w:pPr>
              <w:rPr>
                <w:rFonts w:asciiTheme="majorBidi" w:hAnsiTheme="majorBidi" w:cstheme="majorBidi"/>
              </w:rPr>
            </w:pPr>
            <w:r w:rsidRPr="0040163E">
              <w:rPr>
                <w:rFonts w:asciiTheme="majorBidi" w:hAnsiTheme="majorBidi" w:cstheme="majorBidi"/>
              </w:rPr>
              <w:t>35.0%</w:t>
            </w:r>
          </w:p>
        </w:tc>
        <w:tc>
          <w:tcPr>
            <w:tcW w:w="696" w:type="dxa"/>
          </w:tcPr>
          <w:p w:rsidR="008E157F" w:rsidRPr="0040163E" w:rsidRDefault="008E157F" w:rsidP="0040163E">
            <w:pPr>
              <w:rPr>
                <w:rFonts w:asciiTheme="majorBidi" w:hAnsiTheme="majorBidi" w:cstheme="majorBidi"/>
              </w:rPr>
            </w:pPr>
            <w:r w:rsidRPr="0040163E">
              <w:rPr>
                <w:rFonts w:asciiTheme="majorBidi" w:hAnsiTheme="majorBidi" w:cstheme="majorBidi"/>
              </w:rPr>
              <w:t>88</w:t>
            </w:r>
          </w:p>
        </w:tc>
        <w:tc>
          <w:tcPr>
            <w:tcW w:w="913" w:type="dxa"/>
          </w:tcPr>
          <w:p w:rsidR="008E157F" w:rsidRPr="0040163E" w:rsidRDefault="008E157F" w:rsidP="0040163E">
            <w:pPr>
              <w:rPr>
                <w:rFonts w:asciiTheme="majorBidi" w:hAnsiTheme="majorBidi" w:cstheme="majorBidi"/>
              </w:rPr>
            </w:pPr>
            <w:r w:rsidRPr="0040163E">
              <w:rPr>
                <w:rFonts w:asciiTheme="majorBidi" w:hAnsiTheme="majorBidi" w:cstheme="majorBidi"/>
              </w:rPr>
              <w:t>37.6%</w:t>
            </w:r>
          </w:p>
        </w:tc>
        <w:tc>
          <w:tcPr>
            <w:tcW w:w="993" w:type="dxa"/>
          </w:tcPr>
          <w:p w:rsidR="008E157F" w:rsidRPr="0040163E" w:rsidRDefault="008E157F" w:rsidP="0040163E">
            <w:pPr>
              <w:rPr>
                <w:rFonts w:asciiTheme="majorBidi" w:hAnsiTheme="majorBidi" w:cstheme="majorBidi"/>
              </w:rPr>
            </w:pPr>
            <w:r w:rsidRPr="0040163E">
              <w:rPr>
                <w:rFonts w:asciiTheme="majorBidi" w:hAnsiTheme="majorBidi" w:cstheme="majorBidi"/>
              </w:rPr>
              <w:t>.418</w:t>
            </w:r>
          </w:p>
        </w:tc>
      </w:tr>
      <w:tr w:rsidR="008E157F" w:rsidRPr="0040163E" w:rsidTr="00112907">
        <w:tc>
          <w:tcPr>
            <w:tcW w:w="3738" w:type="dxa"/>
          </w:tcPr>
          <w:p w:rsidR="008E157F" w:rsidRPr="0040163E" w:rsidRDefault="008E157F" w:rsidP="0040163E">
            <w:pPr>
              <w:rPr>
                <w:rFonts w:asciiTheme="majorBidi" w:hAnsiTheme="majorBidi" w:cstheme="majorBidi"/>
              </w:rPr>
            </w:pPr>
            <w:r w:rsidRPr="0040163E">
              <w:rPr>
                <w:rFonts w:asciiTheme="majorBidi" w:hAnsiTheme="majorBidi" w:cstheme="majorBidi"/>
              </w:rPr>
              <w:t xml:space="preserve">Consideration if immunization as a Health problem </w:t>
            </w:r>
          </w:p>
        </w:tc>
        <w:tc>
          <w:tcPr>
            <w:tcW w:w="676" w:type="dxa"/>
          </w:tcPr>
          <w:p w:rsidR="008E157F" w:rsidRPr="0040163E" w:rsidRDefault="008E157F" w:rsidP="0040163E">
            <w:pPr>
              <w:rPr>
                <w:rFonts w:asciiTheme="majorBidi" w:hAnsiTheme="majorBidi" w:cstheme="majorBidi"/>
              </w:rPr>
            </w:pPr>
            <w:r w:rsidRPr="0040163E">
              <w:rPr>
                <w:rFonts w:asciiTheme="majorBidi" w:hAnsiTheme="majorBidi" w:cstheme="majorBidi"/>
              </w:rPr>
              <w:t>95</w:t>
            </w:r>
          </w:p>
        </w:tc>
        <w:tc>
          <w:tcPr>
            <w:tcW w:w="913" w:type="dxa"/>
          </w:tcPr>
          <w:p w:rsidR="008E157F" w:rsidRPr="0040163E" w:rsidRDefault="008E157F" w:rsidP="0040163E">
            <w:pPr>
              <w:rPr>
                <w:rFonts w:asciiTheme="majorBidi" w:hAnsiTheme="majorBidi" w:cstheme="majorBidi"/>
              </w:rPr>
            </w:pPr>
            <w:r w:rsidRPr="0040163E">
              <w:rPr>
                <w:rFonts w:asciiTheme="majorBidi" w:hAnsiTheme="majorBidi" w:cstheme="majorBidi"/>
              </w:rPr>
              <w:t>50.4%</w:t>
            </w:r>
          </w:p>
        </w:tc>
        <w:tc>
          <w:tcPr>
            <w:tcW w:w="696" w:type="dxa"/>
          </w:tcPr>
          <w:p w:rsidR="008E157F" w:rsidRPr="0040163E" w:rsidRDefault="008E157F" w:rsidP="0040163E">
            <w:pPr>
              <w:rPr>
                <w:rFonts w:asciiTheme="majorBidi" w:hAnsiTheme="majorBidi" w:cstheme="majorBidi"/>
              </w:rPr>
            </w:pPr>
            <w:r w:rsidRPr="0040163E">
              <w:rPr>
                <w:rFonts w:asciiTheme="majorBidi" w:hAnsiTheme="majorBidi" w:cstheme="majorBidi"/>
              </w:rPr>
              <w:t>56</w:t>
            </w:r>
          </w:p>
        </w:tc>
        <w:tc>
          <w:tcPr>
            <w:tcW w:w="951" w:type="dxa"/>
          </w:tcPr>
          <w:p w:rsidR="008E157F" w:rsidRPr="0040163E" w:rsidRDefault="008E157F" w:rsidP="0040163E">
            <w:pPr>
              <w:rPr>
                <w:rFonts w:asciiTheme="majorBidi" w:hAnsiTheme="majorBidi" w:cstheme="majorBidi"/>
              </w:rPr>
            </w:pPr>
            <w:r w:rsidRPr="0040163E">
              <w:rPr>
                <w:rFonts w:asciiTheme="majorBidi" w:hAnsiTheme="majorBidi" w:cstheme="majorBidi"/>
              </w:rPr>
              <w:t>47.9%</w:t>
            </w:r>
          </w:p>
        </w:tc>
        <w:tc>
          <w:tcPr>
            <w:tcW w:w="696" w:type="dxa"/>
          </w:tcPr>
          <w:p w:rsidR="008E157F" w:rsidRPr="0040163E" w:rsidRDefault="008E157F" w:rsidP="0040163E">
            <w:pPr>
              <w:rPr>
                <w:rFonts w:asciiTheme="majorBidi" w:hAnsiTheme="majorBidi" w:cstheme="majorBidi"/>
              </w:rPr>
            </w:pPr>
            <w:r w:rsidRPr="0040163E">
              <w:rPr>
                <w:rFonts w:asciiTheme="majorBidi" w:hAnsiTheme="majorBidi" w:cstheme="majorBidi"/>
              </w:rPr>
              <w:t>115</w:t>
            </w:r>
          </w:p>
        </w:tc>
        <w:tc>
          <w:tcPr>
            <w:tcW w:w="913" w:type="dxa"/>
          </w:tcPr>
          <w:p w:rsidR="008E157F" w:rsidRPr="0040163E" w:rsidRDefault="008E157F" w:rsidP="0040163E">
            <w:pPr>
              <w:rPr>
                <w:rFonts w:asciiTheme="majorBidi" w:hAnsiTheme="majorBidi" w:cstheme="majorBidi"/>
              </w:rPr>
            </w:pPr>
            <w:r w:rsidRPr="0040163E">
              <w:rPr>
                <w:rFonts w:asciiTheme="majorBidi" w:hAnsiTheme="majorBidi" w:cstheme="majorBidi"/>
              </w:rPr>
              <w:t>49.1%</w:t>
            </w:r>
          </w:p>
        </w:tc>
        <w:tc>
          <w:tcPr>
            <w:tcW w:w="993" w:type="dxa"/>
          </w:tcPr>
          <w:p w:rsidR="008E157F" w:rsidRPr="0040163E" w:rsidRDefault="008E157F" w:rsidP="0040163E">
            <w:pPr>
              <w:rPr>
                <w:rFonts w:asciiTheme="majorBidi" w:hAnsiTheme="majorBidi" w:cstheme="majorBidi"/>
              </w:rPr>
            </w:pPr>
            <w:r w:rsidRPr="0040163E">
              <w:rPr>
                <w:rFonts w:asciiTheme="majorBidi" w:hAnsiTheme="majorBidi" w:cstheme="majorBidi"/>
              </w:rPr>
              <w:t>.695</w:t>
            </w:r>
          </w:p>
          <w:p w:rsidR="008E157F" w:rsidRPr="0040163E" w:rsidRDefault="008E157F" w:rsidP="0040163E">
            <w:pPr>
              <w:rPr>
                <w:rFonts w:asciiTheme="majorBidi" w:hAnsiTheme="majorBidi" w:cstheme="majorBidi"/>
              </w:rPr>
            </w:pPr>
          </w:p>
        </w:tc>
      </w:tr>
      <w:tr w:rsidR="008E157F" w:rsidRPr="0040163E" w:rsidTr="00B16504">
        <w:tc>
          <w:tcPr>
            <w:tcW w:w="9576" w:type="dxa"/>
            <w:gridSpan w:val="8"/>
          </w:tcPr>
          <w:p w:rsidR="008E157F" w:rsidRPr="0040163E" w:rsidRDefault="008E157F" w:rsidP="0040163E">
            <w:pPr>
              <w:rPr>
                <w:rFonts w:asciiTheme="majorBidi" w:hAnsiTheme="majorBidi" w:cstheme="majorBidi"/>
              </w:rPr>
            </w:pPr>
            <w:r w:rsidRPr="0040163E">
              <w:rPr>
                <w:rFonts w:asciiTheme="majorBidi" w:hAnsiTheme="majorBidi" w:cstheme="majorBidi"/>
                <w:b/>
                <w:bCs/>
              </w:rPr>
              <w:t>Practice on Immunization</w:t>
            </w:r>
          </w:p>
        </w:tc>
      </w:tr>
      <w:tr w:rsidR="008E157F" w:rsidRPr="0040163E" w:rsidTr="00112907">
        <w:trPr>
          <w:trHeight w:val="377"/>
        </w:trPr>
        <w:tc>
          <w:tcPr>
            <w:tcW w:w="3738" w:type="dxa"/>
          </w:tcPr>
          <w:p w:rsidR="008E157F" w:rsidRPr="0040163E" w:rsidRDefault="008E157F" w:rsidP="00582585">
            <w:pPr>
              <w:rPr>
                <w:rFonts w:asciiTheme="majorBidi" w:hAnsiTheme="majorBidi" w:cstheme="majorBidi"/>
              </w:rPr>
            </w:pPr>
            <w:r w:rsidRPr="0040163E">
              <w:rPr>
                <w:rFonts w:asciiTheme="majorBidi" w:hAnsiTheme="majorBidi" w:cstheme="majorBidi"/>
              </w:rPr>
              <w:t xml:space="preserve"> Last Dose Source</w:t>
            </w:r>
          </w:p>
        </w:tc>
        <w:tc>
          <w:tcPr>
            <w:tcW w:w="676" w:type="dxa"/>
          </w:tcPr>
          <w:p w:rsidR="008E157F" w:rsidRPr="0040163E" w:rsidRDefault="008E157F" w:rsidP="00582585">
            <w:pPr>
              <w:rPr>
                <w:rFonts w:asciiTheme="majorBidi" w:hAnsiTheme="majorBidi" w:cstheme="majorBidi"/>
              </w:rPr>
            </w:pPr>
            <w:r w:rsidRPr="0040163E">
              <w:rPr>
                <w:rFonts w:asciiTheme="majorBidi" w:hAnsiTheme="majorBidi" w:cstheme="majorBidi"/>
              </w:rPr>
              <w:t>37</w:t>
            </w:r>
          </w:p>
        </w:tc>
        <w:tc>
          <w:tcPr>
            <w:tcW w:w="913" w:type="dxa"/>
          </w:tcPr>
          <w:p w:rsidR="008E157F" w:rsidRPr="0040163E" w:rsidRDefault="008E157F" w:rsidP="00582585">
            <w:pPr>
              <w:rPr>
                <w:rFonts w:asciiTheme="majorBidi" w:hAnsiTheme="majorBidi" w:cstheme="majorBidi"/>
              </w:rPr>
            </w:pPr>
            <w:r w:rsidRPr="0040163E">
              <w:rPr>
                <w:rFonts w:asciiTheme="majorBidi" w:hAnsiTheme="majorBidi" w:cstheme="majorBidi"/>
              </w:rPr>
              <w:t>31.6%</w:t>
            </w:r>
          </w:p>
        </w:tc>
        <w:tc>
          <w:tcPr>
            <w:tcW w:w="696" w:type="dxa"/>
          </w:tcPr>
          <w:p w:rsidR="008E157F" w:rsidRPr="0040163E" w:rsidRDefault="008E157F" w:rsidP="00582585">
            <w:pPr>
              <w:rPr>
                <w:rFonts w:asciiTheme="majorBidi" w:hAnsiTheme="majorBidi" w:cstheme="majorBidi"/>
              </w:rPr>
            </w:pPr>
            <w:r w:rsidRPr="0040163E">
              <w:rPr>
                <w:rFonts w:asciiTheme="majorBidi" w:hAnsiTheme="majorBidi" w:cstheme="majorBidi"/>
              </w:rPr>
              <w:t>28</w:t>
            </w:r>
          </w:p>
        </w:tc>
        <w:tc>
          <w:tcPr>
            <w:tcW w:w="951" w:type="dxa"/>
          </w:tcPr>
          <w:p w:rsidR="008E157F" w:rsidRPr="0040163E" w:rsidRDefault="008E157F" w:rsidP="00582585">
            <w:pPr>
              <w:rPr>
                <w:rFonts w:asciiTheme="majorBidi" w:hAnsiTheme="majorBidi" w:cstheme="majorBidi"/>
              </w:rPr>
            </w:pPr>
            <w:r w:rsidRPr="0040163E">
              <w:rPr>
                <w:rFonts w:asciiTheme="majorBidi" w:hAnsiTheme="majorBidi" w:cstheme="majorBidi"/>
              </w:rPr>
              <w:t>23.9%</w:t>
            </w:r>
          </w:p>
        </w:tc>
        <w:tc>
          <w:tcPr>
            <w:tcW w:w="696" w:type="dxa"/>
          </w:tcPr>
          <w:p w:rsidR="008E157F" w:rsidRPr="0040163E" w:rsidRDefault="008E157F" w:rsidP="00582585">
            <w:pPr>
              <w:rPr>
                <w:rFonts w:asciiTheme="majorBidi" w:hAnsiTheme="majorBidi" w:cstheme="majorBidi"/>
              </w:rPr>
            </w:pPr>
            <w:r w:rsidRPr="0040163E">
              <w:rPr>
                <w:rFonts w:asciiTheme="majorBidi" w:hAnsiTheme="majorBidi" w:cstheme="majorBidi"/>
              </w:rPr>
              <w:t>65</w:t>
            </w:r>
          </w:p>
        </w:tc>
        <w:tc>
          <w:tcPr>
            <w:tcW w:w="913" w:type="dxa"/>
          </w:tcPr>
          <w:p w:rsidR="008E157F" w:rsidRPr="0040163E" w:rsidRDefault="008E157F" w:rsidP="00582585">
            <w:pPr>
              <w:rPr>
                <w:rFonts w:asciiTheme="majorBidi" w:hAnsiTheme="majorBidi" w:cstheme="majorBidi"/>
              </w:rPr>
            </w:pPr>
            <w:r w:rsidRPr="0040163E">
              <w:rPr>
                <w:rFonts w:asciiTheme="majorBidi" w:hAnsiTheme="majorBidi" w:cstheme="majorBidi"/>
              </w:rPr>
              <w:t>27.8%</w:t>
            </w:r>
          </w:p>
        </w:tc>
        <w:tc>
          <w:tcPr>
            <w:tcW w:w="993" w:type="dxa"/>
          </w:tcPr>
          <w:p w:rsidR="008E157F" w:rsidRPr="0040163E" w:rsidRDefault="008E157F" w:rsidP="00582585">
            <w:pPr>
              <w:rPr>
                <w:rFonts w:asciiTheme="majorBidi" w:hAnsiTheme="majorBidi" w:cstheme="majorBidi"/>
              </w:rPr>
            </w:pPr>
            <w:r w:rsidRPr="0040163E">
              <w:rPr>
                <w:rFonts w:asciiTheme="majorBidi" w:hAnsiTheme="majorBidi" w:cstheme="majorBidi"/>
              </w:rPr>
              <w:t>.189</w:t>
            </w:r>
          </w:p>
        </w:tc>
      </w:tr>
      <w:tr w:rsidR="008E157F" w:rsidRPr="0040163E" w:rsidTr="00112907">
        <w:tc>
          <w:tcPr>
            <w:tcW w:w="3738" w:type="dxa"/>
          </w:tcPr>
          <w:p w:rsidR="008E157F" w:rsidRPr="0040163E" w:rsidRDefault="008E157F" w:rsidP="00582585">
            <w:pPr>
              <w:rPr>
                <w:rFonts w:asciiTheme="majorBidi" w:hAnsiTheme="majorBidi" w:cstheme="majorBidi"/>
              </w:rPr>
            </w:pPr>
            <w:r w:rsidRPr="0040163E">
              <w:rPr>
                <w:rFonts w:asciiTheme="majorBidi" w:hAnsiTheme="majorBidi" w:cstheme="majorBidi"/>
              </w:rPr>
              <w:t>Know Vaccination place Missed   children</w:t>
            </w:r>
          </w:p>
        </w:tc>
        <w:tc>
          <w:tcPr>
            <w:tcW w:w="676" w:type="dxa"/>
          </w:tcPr>
          <w:p w:rsidR="008E157F" w:rsidRPr="0040163E" w:rsidRDefault="008E157F" w:rsidP="00582585">
            <w:pPr>
              <w:rPr>
                <w:rFonts w:asciiTheme="majorBidi" w:hAnsiTheme="majorBidi" w:cstheme="majorBidi"/>
              </w:rPr>
            </w:pPr>
            <w:r w:rsidRPr="0040163E">
              <w:rPr>
                <w:rFonts w:asciiTheme="majorBidi" w:hAnsiTheme="majorBidi" w:cstheme="majorBidi"/>
              </w:rPr>
              <w:t>92</w:t>
            </w:r>
          </w:p>
        </w:tc>
        <w:tc>
          <w:tcPr>
            <w:tcW w:w="913" w:type="dxa"/>
          </w:tcPr>
          <w:p w:rsidR="008E157F" w:rsidRPr="0040163E" w:rsidRDefault="008E157F" w:rsidP="00582585">
            <w:pPr>
              <w:rPr>
                <w:rFonts w:asciiTheme="majorBidi" w:hAnsiTheme="majorBidi" w:cstheme="majorBidi"/>
              </w:rPr>
            </w:pPr>
            <w:r w:rsidRPr="0040163E">
              <w:rPr>
                <w:rFonts w:asciiTheme="majorBidi" w:hAnsiTheme="majorBidi" w:cstheme="majorBidi"/>
              </w:rPr>
              <w:t>78.6%</w:t>
            </w:r>
          </w:p>
        </w:tc>
        <w:tc>
          <w:tcPr>
            <w:tcW w:w="696" w:type="dxa"/>
          </w:tcPr>
          <w:p w:rsidR="008E157F" w:rsidRPr="0040163E" w:rsidRDefault="008E157F" w:rsidP="00582585">
            <w:pPr>
              <w:rPr>
                <w:rFonts w:asciiTheme="majorBidi" w:hAnsiTheme="majorBidi" w:cstheme="majorBidi"/>
              </w:rPr>
            </w:pPr>
            <w:r w:rsidRPr="0040163E">
              <w:rPr>
                <w:rFonts w:asciiTheme="majorBidi" w:hAnsiTheme="majorBidi" w:cstheme="majorBidi"/>
              </w:rPr>
              <w:t>92</w:t>
            </w:r>
          </w:p>
        </w:tc>
        <w:tc>
          <w:tcPr>
            <w:tcW w:w="951" w:type="dxa"/>
          </w:tcPr>
          <w:p w:rsidR="008E157F" w:rsidRPr="0040163E" w:rsidRDefault="008E157F" w:rsidP="00582585">
            <w:pPr>
              <w:rPr>
                <w:rFonts w:asciiTheme="majorBidi" w:hAnsiTheme="majorBidi" w:cstheme="majorBidi"/>
              </w:rPr>
            </w:pPr>
            <w:r w:rsidRPr="0040163E">
              <w:rPr>
                <w:rFonts w:asciiTheme="majorBidi" w:hAnsiTheme="majorBidi" w:cstheme="majorBidi"/>
              </w:rPr>
              <w:t>78.6%</w:t>
            </w:r>
          </w:p>
        </w:tc>
        <w:tc>
          <w:tcPr>
            <w:tcW w:w="696" w:type="dxa"/>
          </w:tcPr>
          <w:p w:rsidR="008E157F" w:rsidRPr="0040163E" w:rsidRDefault="008E157F" w:rsidP="00582585">
            <w:pPr>
              <w:rPr>
                <w:rFonts w:asciiTheme="majorBidi" w:hAnsiTheme="majorBidi" w:cstheme="majorBidi"/>
              </w:rPr>
            </w:pPr>
            <w:r w:rsidRPr="0040163E">
              <w:rPr>
                <w:rFonts w:asciiTheme="majorBidi" w:hAnsiTheme="majorBidi" w:cstheme="majorBidi"/>
              </w:rPr>
              <w:t>184</w:t>
            </w:r>
          </w:p>
        </w:tc>
        <w:tc>
          <w:tcPr>
            <w:tcW w:w="913" w:type="dxa"/>
          </w:tcPr>
          <w:p w:rsidR="008E157F" w:rsidRPr="0040163E" w:rsidRDefault="008E157F" w:rsidP="00582585">
            <w:pPr>
              <w:rPr>
                <w:rFonts w:asciiTheme="majorBidi" w:hAnsiTheme="majorBidi" w:cstheme="majorBidi"/>
              </w:rPr>
            </w:pPr>
            <w:r w:rsidRPr="0040163E">
              <w:rPr>
                <w:rFonts w:asciiTheme="majorBidi" w:hAnsiTheme="majorBidi" w:cstheme="majorBidi"/>
              </w:rPr>
              <w:t>78.6%</w:t>
            </w:r>
          </w:p>
        </w:tc>
        <w:tc>
          <w:tcPr>
            <w:tcW w:w="993" w:type="dxa"/>
          </w:tcPr>
          <w:p w:rsidR="008E157F" w:rsidRPr="0040163E" w:rsidRDefault="008E157F" w:rsidP="00582585">
            <w:pPr>
              <w:rPr>
                <w:rFonts w:asciiTheme="majorBidi" w:hAnsiTheme="majorBidi" w:cstheme="majorBidi"/>
              </w:rPr>
            </w:pPr>
            <w:r w:rsidRPr="0040163E">
              <w:rPr>
                <w:rFonts w:asciiTheme="majorBidi" w:hAnsiTheme="majorBidi" w:cstheme="majorBidi"/>
              </w:rPr>
              <w:t>1.000</w:t>
            </w:r>
          </w:p>
        </w:tc>
      </w:tr>
      <w:tr w:rsidR="008E157F" w:rsidRPr="0040163E" w:rsidTr="00112907">
        <w:tc>
          <w:tcPr>
            <w:tcW w:w="3738" w:type="dxa"/>
          </w:tcPr>
          <w:p w:rsidR="008E157F" w:rsidRPr="0040163E" w:rsidRDefault="008E157F" w:rsidP="00582585">
            <w:pPr>
              <w:rPr>
                <w:rFonts w:asciiTheme="majorBidi" w:hAnsiTheme="majorBidi" w:cstheme="majorBidi"/>
              </w:rPr>
            </w:pPr>
            <w:r w:rsidRPr="0040163E">
              <w:rPr>
                <w:rFonts w:asciiTheme="majorBidi" w:hAnsiTheme="majorBidi" w:cstheme="majorBidi"/>
              </w:rPr>
              <w:t xml:space="preserve"> Choice of Health care Facility </w:t>
            </w:r>
          </w:p>
        </w:tc>
        <w:tc>
          <w:tcPr>
            <w:tcW w:w="676" w:type="dxa"/>
          </w:tcPr>
          <w:p w:rsidR="008E157F" w:rsidRPr="0040163E" w:rsidRDefault="008E157F" w:rsidP="00582585">
            <w:pPr>
              <w:rPr>
                <w:rFonts w:asciiTheme="majorBidi" w:hAnsiTheme="majorBidi" w:cstheme="majorBidi"/>
              </w:rPr>
            </w:pPr>
            <w:r w:rsidRPr="0040163E">
              <w:rPr>
                <w:rFonts w:asciiTheme="majorBidi" w:hAnsiTheme="majorBidi" w:cstheme="majorBidi"/>
              </w:rPr>
              <w:t>74</w:t>
            </w:r>
          </w:p>
        </w:tc>
        <w:tc>
          <w:tcPr>
            <w:tcW w:w="913" w:type="dxa"/>
          </w:tcPr>
          <w:p w:rsidR="008E157F" w:rsidRPr="0040163E" w:rsidRDefault="008E157F" w:rsidP="00582585">
            <w:pPr>
              <w:rPr>
                <w:rFonts w:asciiTheme="majorBidi" w:hAnsiTheme="majorBidi" w:cstheme="majorBidi"/>
              </w:rPr>
            </w:pPr>
            <w:r w:rsidRPr="0040163E">
              <w:rPr>
                <w:rFonts w:asciiTheme="majorBidi" w:hAnsiTheme="majorBidi" w:cstheme="majorBidi"/>
              </w:rPr>
              <w:t>63.2%</w:t>
            </w:r>
          </w:p>
        </w:tc>
        <w:tc>
          <w:tcPr>
            <w:tcW w:w="696" w:type="dxa"/>
          </w:tcPr>
          <w:p w:rsidR="008E157F" w:rsidRPr="0040163E" w:rsidRDefault="008E157F" w:rsidP="00582585">
            <w:pPr>
              <w:rPr>
                <w:rFonts w:asciiTheme="majorBidi" w:hAnsiTheme="majorBidi" w:cstheme="majorBidi"/>
              </w:rPr>
            </w:pPr>
            <w:r w:rsidRPr="0040163E">
              <w:rPr>
                <w:rFonts w:asciiTheme="majorBidi" w:hAnsiTheme="majorBidi" w:cstheme="majorBidi"/>
              </w:rPr>
              <w:t>65</w:t>
            </w:r>
          </w:p>
        </w:tc>
        <w:tc>
          <w:tcPr>
            <w:tcW w:w="951" w:type="dxa"/>
          </w:tcPr>
          <w:p w:rsidR="008E157F" w:rsidRPr="0040163E" w:rsidRDefault="008E157F" w:rsidP="00582585">
            <w:pPr>
              <w:rPr>
                <w:rFonts w:asciiTheme="majorBidi" w:hAnsiTheme="majorBidi" w:cstheme="majorBidi"/>
              </w:rPr>
            </w:pPr>
            <w:r w:rsidRPr="0040163E">
              <w:rPr>
                <w:rFonts w:asciiTheme="majorBidi" w:hAnsiTheme="majorBidi" w:cstheme="majorBidi"/>
              </w:rPr>
              <w:t>55.6%</w:t>
            </w:r>
          </w:p>
        </w:tc>
        <w:tc>
          <w:tcPr>
            <w:tcW w:w="696" w:type="dxa"/>
          </w:tcPr>
          <w:p w:rsidR="008E157F" w:rsidRPr="0040163E" w:rsidRDefault="008E157F" w:rsidP="00582585">
            <w:pPr>
              <w:rPr>
                <w:rFonts w:asciiTheme="majorBidi" w:hAnsiTheme="majorBidi" w:cstheme="majorBidi"/>
              </w:rPr>
            </w:pPr>
            <w:r w:rsidRPr="0040163E">
              <w:rPr>
                <w:rFonts w:asciiTheme="majorBidi" w:hAnsiTheme="majorBidi" w:cstheme="majorBidi"/>
              </w:rPr>
              <w:t>139</w:t>
            </w:r>
          </w:p>
        </w:tc>
        <w:tc>
          <w:tcPr>
            <w:tcW w:w="913" w:type="dxa"/>
          </w:tcPr>
          <w:p w:rsidR="008E157F" w:rsidRPr="0040163E" w:rsidRDefault="008E157F" w:rsidP="00582585">
            <w:pPr>
              <w:rPr>
                <w:rFonts w:asciiTheme="majorBidi" w:hAnsiTheme="majorBidi" w:cstheme="majorBidi"/>
              </w:rPr>
            </w:pPr>
            <w:r w:rsidRPr="0040163E">
              <w:rPr>
                <w:rFonts w:asciiTheme="majorBidi" w:hAnsiTheme="majorBidi" w:cstheme="majorBidi"/>
              </w:rPr>
              <w:t>59.4%</w:t>
            </w:r>
          </w:p>
        </w:tc>
        <w:tc>
          <w:tcPr>
            <w:tcW w:w="993" w:type="dxa"/>
          </w:tcPr>
          <w:p w:rsidR="008E157F" w:rsidRPr="0040163E" w:rsidRDefault="008E157F" w:rsidP="00582585">
            <w:pPr>
              <w:rPr>
                <w:rFonts w:asciiTheme="majorBidi" w:hAnsiTheme="majorBidi" w:cstheme="majorBidi"/>
              </w:rPr>
            </w:pPr>
            <w:r w:rsidRPr="0040163E">
              <w:rPr>
                <w:rFonts w:asciiTheme="majorBidi" w:hAnsiTheme="majorBidi" w:cstheme="majorBidi"/>
              </w:rPr>
              <w:t>.231</w:t>
            </w:r>
          </w:p>
        </w:tc>
      </w:tr>
      <w:tr w:rsidR="008E157F" w:rsidRPr="0040163E" w:rsidTr="00112907">
        <w:tc>
          <w:tcPr>
            <w:tcW w:w="3738" w:type="dxa"/>
          </w:tcPr>
          <w:p w:rsidR="008E157F" w:rsidRPr="0040163E" w:rsidRDefault="008E157F" w:rsidP="00582585">
            <w:pPr>
              <w:rPr>
                <w:rFonts w:asciiTheme="majorBidi" w:hAnsiTheme="majorBidi" w:cstheme="majorBidi"/>
              </w:rPr>
            </w:pPr>
            <w:r w:rsidRPr="0040163E">
              <w:rPr>
                <w:rFonts w:asciiTheme="majorBidi" w:hAnsiTheme="majorBidi" w:cstheme="majorBidi"/>
              </w:rPr>
              <w:t xml:space="preserve"> Option on Non availability of vaccine </w:t>
            </w:r>
          </w:p>
        </w:tc>
        <w:tc>
          <w:tcPr>
            <w:tcW w:w="676" w:type="dxa"/>
          </w:tcPr>
          <w:p w:rsidR="008E157F" w:rsidRPr="0040163E" w:rsidRDefault="008E157F" w:rsidP="00582585">
            <w:pPr>
              <w:rPr>
                <w:rFonts w:asciiTheme="majorBidi" w:hAnsiTheme="majorBidi" w:cstheme="majorBidi"/>
              </w:rPr>
            </w:pPr>
            <w:r w:rsidRPr="0040163E">
              <w:rPr>
                <w:rFonts w:asciiTheme="majorBidi" w:hAnsiTheme="majorBidi" w:cstheme="majorBidi"/>
              </w:rPr>
              <w:t>2</w:t>
            </w:r>
          </w:p>
        </w:tc>
        <w:tc>
          <w:tcPr>
            <w:tcW w:w="913" w:type="dxa"/>
          </w:tcPr>
          <w:p w:rsidR="008E157F" w:rsidRPr="0040163E" w:rsidRDefault="008E157F" w:rsidP="00582585">
            <w:pPr>
              <w:rPr>
                <w:rFonts w:asciiTheme="majorBidi" w:hAnsiTheme="majorBidi" w:cstheme="majorBidi"/>
              </w:rPr>
            </w:pPr>
            <w:r w:rsidRPr="0040163E">
              <w:rPr>
                <w:rFonts w:asciiTheme="majorBidi" w:hAnsiTheme="majorBidi" w:cstheme="majorBidi"/>
              </w:rPr>
              <w:t>1.7%</w:t>
            </w:r>
          </w:p>
        </w:tc>
        <w:tc>
          <w:tcPr>
            <w:tcW w:w="696" w:type="dxa"/>
          </w:tcPr>
          <w:p w:rsidR="008E157F" w:rsidRPr="0040163E" w:rsidRDefault="008E157F" w:rsidP="00582585">
            <w:pPr>
              <w:rPr>
                <w:rFonts w:asciiTheme="majorBidi" w:hAnsiTheme="majorBidi" w:cstheme="majorBidi"/>
              </w:rPr>
            </w:pPr>
            <w:r w:rsidRPr="0040163E">
              <w:rPr>
                <w:rFonts w:asciiTheme="majorBidi" w:hAnsiTheme="majorBidi" w:cstheme="majorBidi"/>
              </w:rPr>
              <w:t>2</w:t>
            </w:r>
          </w:p>
        </w:tc>
        <w:tc>
          <w:tcPr>
            <w:tcW w:w="951" w:type="dxa"/>
          </w:tcPr>
          <w:p w:rsidR="008E157F" w:rsidRPr="0040163E" w:rsidRDefault="008E157F" w:rsidP="00582585">
            <w:pPr>
              <w:rPr>
                <w:rFonts w:asciiTheme="majorBidi" w:hAnsiTheme="majorBidi" w:cstheme="majorBidi"/>
              </w:rPr>
            </w:pPr>
            <w:r w:rsidRPr="0040163E">
              <w:rPr>
                <w:rFonts w:asciiTheme="majorBidi" w:hAnsiTheme="majorBidi" w:cstheme="majorBidi"/>
              </w:rPr>
              <w:t>1.7%</w:t>
            </w:r>
          </w:p>
        </w:tc>
        <w:tc>
          <w:tcPr>
            <w:tcW w:w="696" w:type="dxa"/>
          </w:tcPr>
          <w:p w:rsidR="008E157F" w:rsidRPr="0040163E" w:rsidRDefault="008E157F" w:rsidP="00582585">
            <w:pPr>
              <w:rPr>
                <w:rFonts w:asciiTheme="majorBidi" w:hAnsiTheme="majorBidi" w:cstheme="majorBidi"/>
              </w:rPr>
            </w:pPr>
            <w:r w:rsidRPr="0040163E">
              <w:rPr>
                <w:rFonts w:asciiTheme="majorBidi" w:hAnsiTheme="majorBidi" w:cstheme="majorBidi"/>
              </w:rPr>
              <w:t>4</w:t>
            </w:r>
          </w:p>
        </w:tc>
        <w:tc>
          <w:tcPr>
            <w:tcW w:w="913" w:type="dxa"/>
          </w:tcPr>
          <w:p w:rsidR="008E157F" w:rsidRPr="0040163E" w:rsidRDefault="008E157F" w:rsidP="00582585">
            <w:pPr>
              <w:rPr>
                <w:rFonts w:asciiTheme="majorBidi" w:hAnsiTheme="majorBidi" w:cstheme="majorBidi"/>
              </w:rPr>
            </w:pPr>
            <w:r w:rsidRPr="0040163E">
              <w:rPr>
                <w:rFonts w:asciiTheme="majorBidi" w:hAnsiTheme="majorBidi" w:cstheme="majorBidi"/>
              </w:rPr>
              <w:t>1.7%</w:t>
            </w:r>
          </w:p>
        </w:tc>
        <w:tc>
          <w:tcPr>
            <w:tcW w:w="993" w:type="dxa"/>
          </w:tcPr>
          <w:p w:rsidR="008E157F" w:rsidRPr="0040163E" w:rsidRDefault="008E157F" w:rsidP="00582585">
            <w:pPr>
              <w:rPr>
                <w:rFonts w:asciiTheme="majorBidi" w:hAnsiTheme="majorBidi" w:cstheme="majorBidi"/>
              </w:rPr>
            </w:pPr>
            <w:r w:rsidRPr="0040163E">
              <w:rPr>
                <w:rFonts w:asciiTheme="majorBidi" w:hAnsiTheme="majorBidi" w:cstheme="majorBidi"/>
              </w:rPr>
              <w:t>1.000</w:t>
            </w:r>
          </w:p>
        </w:tc>
      </w:tr>
      <w:tr w:rsidR="008E157F" w:rsidRPr="0040163E" w:rsidTr="00112907">
        <w:tc>
          <w:tcPr>
            <w:tcW w:w="3738" w:type="dxa"/>
          </w:tcPr>
          <w:p w:rsidR="008E157F" w:rsidRPr="0040163E" w:rsidRDefault="008E157F" w:rsidP="00582585">
            <w:pPr>
              <w:rPr>
                <w:rFonts w:asciiTheme="majorBidi" w:hAnsiTheme="majorBidi" w:cstheme="majorBidi"/>
              </w:rPr>
            </w:pPr>
            <w:r w:rsidRPr="0040163E">
              <w:rPr>
                <w:rFonts w:asciiTheme="majorBidi" w:hAnsiTheme="majorBidi" w:cstheme="majorBidi"/>
              </w:rPr>
              <w:t xml:space="preserve">  Help of  Vaccination team</w:t>
            </w:r>
          </w:p>
        </w:tc>
        <w:tc>
          <w:tcPr>
            <w:tcW w:w="676" w:type="dxa"/>
          </w:tcPr>
          <w:p w:rsidR="008E157F" w:rsidRPr="0040163E" w:rsidRDefault="008E157F" w:rsidP="00582585">
            <w:pPr>
              <w:jc w:val="center"/>
              <w:rPr>
                <w:rFonts w:asciiTheme="majorBidi" w:hAnsiTheme="majorBidi" w:cstheme="majorBidi"/>
              </w:rPr>
            </w:pPr>
            <w:r w:rsidRPr="0040163E">
              <w:rPr>
                <w:rFonts w:asciiTheme="majorBidi" w:hAnsiTheme="majorBidi" w:cstheme="majorBidi"/>
              </w:rPr>
              <w:t>100</w:t>
            </w:r>
          </w:p>
        </w:tc>
        <w:tc>
          <w:tcPr>
            <w:tcW w:w="913" w:type="dxa"/>
          </w:tcPr>
          <w:p w:rsidR="008E157F" w:rsidRPr="0040163E" w:rsidRDefault="008E157F" w:rsidP="00582585">
            <w:pPr>
              <w:jc w:val="center"/>
              <w:rPr>
                <w:rFonts w:asciiTheme="majorBidi" w:hAnsiTheme="majorBidi" w:cstheme="majorBidi"/>
              </w:rPr>
            </w:pPr>
            <w:r w:rsidRPr="0040163E">
              <w:rPr>
                <w:rFonts w:asciiTheme="majorBidi" w:hAnsiTheme="majorBidi" w:cstheme="majorBidi"/>
              </w:rPr>
              <w:t>8.55%</w:t>
            </w:r>
          </w:p>
        </w:tc>
        <w:tc>
          <w:tcPr>
            <w:tcW w:w="696" w:type="dxa"/>
          </w:tcPr>
          <w:p w:rsidR="008E157F" w:rsidRPr="0040163E" w:rsidRDefault="008E157F" w:rsidP="00582585">
            <w:pPr>
              <w:jc w:val="center"/>
              <w:rPr>
                <w:rFonts w:asciiTheme="majorBidi" w:hAnsiTheme="majorBidi" w:cstheme="majorBidi"/>
              </w:rPr>
            </w:pPr>
            <w:r w:rsidRPr="0040163E">
              <w:rPr>
                <w:rFonts w:asciiTheme="majorBidi" w:hAnsiTheme="majorBidi" w:cstheme="majorBidi"/>
              </w:rPr>
              <w:t>96</w:t>
            </w:r>
          </w:p>
        </w:tc>
        <w:tc>
          <w:tcPr>
            <w:tcW w:w="951" w:type="dxa"/>
          </w:tcPr>
          <w:p w:rsidR="008E157F" w:rsidRPr="0040163E" w:rsidRDefault="008E157F" w:rsidP="00582585">
            <w:pPr>
              <w:jc w:val="center"/>
              <w:rPr>
                <w:rFonts w:asciiTheme="majorBidi" w:hAnsiTheme="majorBidi" w:cstheme="majorBidi"/>
              </w:rPr>
            </w:pPr>
            <w:r w:rsidRPr="0040163E">
              <w:rPr>
                <w:rFonts w:asciiTheme="majorBidi" w:hAnsiTheme="majorBidi" w:cstheme="majorBidi"/>
              </w:rPr>
              <w:t>82.1%</w:t>
            </w:r>
          </w:p>
        </w:tc>
        <w:tc>
          <w:tcPr>
            <w:tcW w:w="696" w:type="dxa"/>
          </w:tcPr>
          <w:p w:rsidR="008E157F" w:rsidRPr="0040163E" w:rsidRDefault="008E157F" w:rsidP="00582585">
            <w:pPr>
              <w:jc w:val="center"/>
              <w:rPr>
                <w:rFonts w:asciiTheme="majorBidi" w:hAnsiTheme="majorBidi" w:cstheme="majorBidi"/>
              </w:rPr>
            </w:pPr>
            <w:r w:rsidRPr="0040163E">
              <w:rPr>
                <w:rFonts w:asciiTheme="majorBidi" w:hAnsiTheme="majorBidi" w:cstheme="majorBidi"/>
              </w:rPr>
              <w:t>196</w:t>
            </w:r>
          </w:p>
        </w:tc>
        <w:tc>
          <w:tcPr>
            <w:tcW w:w="913" w:type="dxa"/>
          </w:tcPr>
          <w:p w:rsidR="008E157F" w:rsidRPr="0040163E" w:rsidRDefault="008E157F" w:rsidP="00582585">
            <w:pPr>
              <w:jc w:val="center"/>
              <w:rPr>
                <w:rFonts w:asciiTheme="majorBidi" w:hAnsiTheme="majorBidi" w:cstheme="majorBidi"/>
              </w:rPr>
            </w:pPr>
            <w:r w:rsidRPr="0040163E">
              <w:rPr>
                <w:rFonts w:asciiTheme="majorBidi" w:hAnsiTheme="majorBidi" w:cstheme="majorBidi"/>
              </w:rPr>
              <w:t>83.8%</w:t>
            </w:r>
          </w:p>
        </w:tc>
        <w:tc>
          <w:tcPr>
            <w:tcW w:w="993" w:type="dxa"/>
          </w:tcPr>
          <w:p w:rsidR="008E157F" w:rsidRPr="0040163E" w:rsidRDefault="008E157F" w:rsidP="00582585">
            <w:pPr>
              <w:jc w:val="center"/>
              <w:rPr>
                <w:rFonts w:asciiTheme="majorBidi" w:hAnsiTheme="majorBidi" w:cstheme="majorBidi"/>
              </w:rPr>
            </w:pPr>
            <w:r w:rsidRPr="0040163E">
              <w:rPr>
                <w:rFonts w:asciiTheme="majorBidi" w:hAnsiTheme="majorBidi" w:cstheme="majorBidi"/>
              </w:rPr>
              <w:t>.478</w:t>
            </w:r>
          </w:p>
        </w:tc>
      </w:tr>
    </w:tbl>
    <w:p w:rsidR="008E157F" w:rsidRPr="00D5267B" w:rsidRDefault="008E157F" w:rsidP="00D5267B">
      <w:pPr>
        <w:spacing w:line="360" w:lineRule="auto"/>
        <w:rPr>
          <w:rFonts w:asciiTheme="majorBidi" w:hAnsiTheme="majorBidi" w:cstheme="majorBidi"/>
          <w:sz w:val="24"/>
          <w:szCs w:val="24"/>
        </w:rPr>
      </w:pPr>
    </w:p>
    <w:p w:rsidR="00214630" w:rsidRPr="00D5267B" w:rsidRDefault="00B4405B" w:rsidP="00D5267B">
      <w:pPr>
        <w:spacing w:line="360" w:lineRule="auto"/>
        <w:jc w:val="both"/>
        <w:rPr>
          <w:rStyle w:val="Heading1Char"/>
          <w:rFonts w:asciiTheme="majorBidi" w:eastAsia="Calibri" w:hAnsiTheme="majorBidi"/>
          <w:b w:val="0"/>
          <w:sz w:val="24"/>
          <w:szCs w:val="24"/>
        </w:rPr>
      </w:pPr>
      <w:r>
        <w:rPr>
          <w:rStyle w:val="Heading1Char"/>
          <w:rFonts w:asciiTheme="majorBidi" w:eastAsia="Calibri" w:hAnsiTheme="majorBidi"/>
          <w:b w:val="0"/>
          <w:sz w:val="24"/>
          <w:szCs w:val="24"/>
        </w:rPr>
        <w:lastRenderedPageBreak/>
        <w:t xml:space="preserve">Table-3 </w:t>
      </w:r>
      <w:r w:rsidR="00215165">
        <w:rPr>
          <w:rStyle w:val="Heading1Char"/>
          <w:rFonts w:asciiTheme="majorBidi" w:eastAsia="Calibri" w:hAnsiTheme="majorBidi"/>
          <w:b w:val="0"/>
          <w:sz w:val="24"/>
          <w:szCs w:val="24"/>
        </w:rPr>
        <w:t xml:space="preserve">shows that the most of the children were partially immunized and very few numbers were fully immunized </w:t>
      </w:r>
      <w:r w:rsidR="00095ABB">
        <w:rPr>
          <w:rStyle w:val="Heading1Char"/>
          <w:rFonts w:asciiTheme="majorBidi" w:eastAsia="Calibri" w:hAnsiTheme="majorBidi"/>
          <w:b w:val="0"/>
          <w:sz w:val="24"/>
          <w:szCs w:val="24"/>
        </w:rPr>
        <w:t>in both areas</w:t>
      </w:r>
      <w:r w:rsidR="00215165">
        <w:rPr>
          <w:rStyle w:val="Heading1Char"/>
          <w:rFonts w:asciiTheme="majorBidi" w:eastAsia="Calibri" w:hAnsiTheme="majorBidi"/>
          <w:b w:val="0"/>
          <w:sz w:val="24"/>
          <w:szCs w:val="24"/>
        </w:rPr>
        <w:t>.</w:t>
      </w:r>
    </w:p>
    <w:p w:rsidR="004E6A61" w:rsidRPr="00214630" w:rsidRDefault="004E6A61" w:rsidP="00214630">
      <w:pPr>
        <w:spacing w:after="0" w:line="240" w:lineRule="auto"/>
        <w:rPr>
          <w:rStyle w:val="Heading1Char"/>
          <w:rFonts w:asciiTheme="majorBidi" w:eastAsia="Calibri" w:hAnsiTheme="majorBidi"/>
          <w:bCs w:val="0"/>
          <w:sz w:val="24"/>
          <w:szCs w:val="24"/>
        </w:rPr>
      </w:pPr>
      <w:r w:rsidRPr="00214630">
        <w:rPr>
          <w:rStyle w:val="Heading1Char"/>
          <w:rFonts w:asciiTheme="majorBidi" w:eastAsia="Calibri" w:hAnsiTheme="majorBidi"/>
          <w:bCs w:val="0"/>
          <w:sz w:val="24"/>
          <w:szCs w:val="24"/>
        </w:rPr>
        <w:t>Table 3: Immunization Status of under-five children</w:t>
      </w:r>
    </w:p>
    <w:tbl>
      <w:tblPr>
        <w:tblStyle w:val="TableGrid"/>
        <w:tblW w:w="9535" w:type="dxa"/>
        <w:tblLayout w:type="fixed"/>
        <w:tblLook w:val="04A0" w:firstRow="1" w:lastRow="0" w:firstColumn="1" w:lastColumn="0" w:noHBand="0" w:noVBand="1"/>
      </w:tblPr>
      <w:tblGrid>
        <w:gridCol w:w="2448"/>
        <w:gridCol w:w="877"/>
        <w:gridCol w:w="833"/>
        <w:gridCol w:w="810"/>
        <w:gridCol w:w="67"/>
        <w:gridCol w:w="833"/>
        <w:gridCol w:w="877"/>
        <w:gridCol w:w="833"/>
        <w:gridCol w:w="1957"/>
      </w:tblGrid>
      <w:tr w:rsidR="004E6A61" w:rsidRPr="00214630" w:rsidTr="00B16504">
        <w:tc>
          <w:tcPr>
            <w:tcW w:w="2448" w:type="dxa"/>
            <w:vMerge w:val="restart"/>
          </w:tcPr>
          <w:p w:rsidR="004E6A61" w:rsidRPr="00B4405B" w:rsidRDefault="004E6A61" w:rsidP="00214630">
            <w:pPr>
              <w:rPr>
                <w:rFonts w:asciiTheme="majorBidi" w:hAnsiTheme="majorBidi" w:cstheme="majorBidi"/>
                <w:b/>
                <w:bCs/>
              </w:rPr>
            </w:pPr>
            <w:r w:rsidRPr="00B4405B">
              <w:rPr>
                <w:rFonts w:asciiTheme="majorBidi" w:hAnsiTheme="majorBidi" w:cstheme="majorBidi"/>
                <w:b/>
                <w:bCs/>
              </w:rPr>
              <w:br w:type="page"/>
            </w:r>
            <w:r w:rsidRPr="00B4405B">
              <w:rPr>
                <w:rFonts w:asciiTheme="majorBidi" w:hAnsiTheme="majorBidi" w:cstheme="majorBidi"/>
                <w:b/>
                <w:bCs/>
              </w:rPr>
              <w:br w:type="page"/>
              <w:t>Variable name</w:t>
            </w:r>
          </w:p>
        </w:tc>
        <w:tc>
          <w:tcPr>
            <w:tcW w:w="1710" w:type="dxa"/>
            <w:gridSpan w:val="2"/>
          </w:tcPr>
          <w:p w:rsidR="004E6A61" w:rsidRPr="00B4405B" w:rsidRDefault="004E6A61" w:rsidP="00214630">
            <w:pPr>
              <w:rPr>
                <w:rFonts w:asciiTheme="majorBidi" w:hAnsiTheme="majorBidi" w:cstheme="majorBidi"/>
                <w:b/>
                <w:bCs/>
              </w:rPr>
            </w:pPr>
            <w:r w:rsidRPr="00B4405B">
              <w:rPr>
                <w:rFonts w:asciiTheme="majorBidi" w:hAnsiTheme="majorBidi" w:cstheme="majorBidi"/>
                <w:b/>
                <w:bCs/>
              </w:rPr>
              <w:t>Intervention</w:t>
            </w:r>
          </w:p>
        </w:tc>
        <w:tc>
          <w:tcPr>
            <w:tcW w:w="1710" w:type="dxa"/>
            <w:gridSpan w:val="3"/>
          </w:tcPr>
          <w:p w:rsidR="004E6A61" w:rsidRPr="00B4405B" w:rsidRDefault="004E6A61" w:rsidP="00214630">
            <w:pPr>
              <w:rPr>
                <w:rFonts w:asciiTheme="majorBidi" w:hAnsiTheme="majorBidi" w:cstheme="majorBidi"/>
                <w:b/>
                <w:bCs/>
              </w:rPr>
            </w:pPr>
            <w:r w:rsidRPr="00B4405B">
              <w:rPr>
                <w:rFonts w:asciiTheme="majorBidi" w:hAnsiTheme="majorBidi" w:cstheme="majorBidi"/>
                <w:b/>
                <w:bCs/>
              </w:rPr>
              <w:t>Control</w:t>
            </w:r>
          </w:p>
        </w:tc>
        <w:tc>
          <w:tcPr>
            <w:tcW w:w="1710" w:type="dxa"/>
            <w:gridSpan w:val="2"/>
          </w:tcPr>
          <w:p w:rsidR="004E6A61" w:rsidRPr="00B4405B" w:rsidRDefault="004E6A61" w:rsidP="00214630">
            <w:pPr>
              <w:rPr>
                <w:rFonts w:asciiTheme="majorBidi" w:hAnsiTheme="majorBidi" w:cstheme="majorBidi"/>
                <w:b/>
                <w:bCs/>
              </w:rPr>
            </w:pPr>
            <w:r w:rsidRPr="00B4405B">
              <w:rPr>
                <w:rFonts w:asciiTheme="majorBidi" w:hAnsiTheme="majorBidi" w:cstheme="majorBidi"/>
                <w:b/>
                <w:bCs/>
              </w:rPr>
              <w:t>Total</w:t>
            </w:r>
          </w:p>
        </w:tc>
        <w:tc>
          <w:tcPr>
            <w:tcW w:w="1957" w:type="dxa"/>
            <w:vMerge w:val="restart"/>
            <w:vAlign w:val="center"/>
          </w:tcPr>
          <w:p w:rsidR="004E6A61" w:rsidRPr="00214630" w:rsidRDefault="00B4405B" w:rsidP="00214630">
            <w:pPr>
              <w:rPr>
                <w:rFonts w:asciiTheme="majorBidi" w:hAnsiTheme="majorBidi" w:cstheme="majorBidi"/>
              </w:rPr>
            </w:pPr>
            <w:r>
              <w:rPr>
                <w:rFonts w:asciiTheme="majorBidi" w:hAnsiTheme="majorBidi" w:cstheme="majorBidi"/>
              </w:rPr>
              <w:t>p</w:t>
            </w:r>
            <w:r w:rsidR="004E6A61" w:rsidRPr="00214630">
              <w:rPr>
                <w:rFonts w:asciiTheme="majorBidi" w:hAnsiTheme="majorBidi" w:cstheme="majorBidi"/>
              </w:rPr>
              <w:t>-Value</w:t>
            </w:r>
          </w:p>
        </w:tc>
      </w:tr>
      <w:tr w:rsidR="004E6A61" w:rsidRPr="00214630" w:rsidTr="00D72964">
        <w:tc>
          <w:tcPr>
            <w:tcW w:w="2448" w:type="dxa"/>
            <w:vMerge/>
          </w:tcPr>
          <w:p w:rsidR="004E6A61" w:rsidRPr="00214630" w:rsidRDefault="004E6A61" w:rsidP="00214630">
            <w:pPr>
              <w:rPr>
                <w:rFonts w:asciiTheme="majorBidi" w:hAnsiTheme="majorBidi" w:cstheme="majorBidi"/>
              </w:rPr>
            </w:pPr>
          </w:p>
        </w:tc>
        <w:tc>
          <w:tcPr>
            <w:tcW w:w="877" w:type="dxa"/>
          </w:tcPr>
          <w:p w:rsidR="004E6A61" w:rsidRPr="00214630" w:rsidRDefault="00D72964" w:rsidP="00214630">
            <w:pPr>
              <w:rPr>
                <w:rFonts w:asciiTheme="majorBidi" w:hAnsiTheme="majorBidi" w:cstheme="majorBidi"/>
              </w:rPr>
            </w:pPr>
            <w:r w:rsidRPr="00214630">
              <w:rPr>
                <w:rFonts w:asciiTheme="majorBidi" w:hAnsiTheme="majorBidi" w:cstheme="majorBidi"/>
              </w:rPr>
              <w:t>(n=117)</w:t>
            </w:r>
          </w:p>
        </w:tc>
        <w:tc>
          <w:tcPr>
            <w:tcW w:w="833" w:type="dxa"/>
          </w:tcPr>
          <w:p w:rsidR="004E6A61" w:rsidRPr="00214630" w:rsidRDefault="004E6A61" w:rsidP="00214630">
            <w:pPr>
              <w:rPr>
                <w:rFonts w:asciiTheme="majorBidi" w:hAnsiTheme="majorBidi" w:cstheme="majorBidi"/>
              </w:rPr>
            </w:pPr>
            <w:r w:rsidRPr="00214630">
              <w:rPr>
                <w:rFonts w:asciiTheme="majorBidi" w:hAnsiTheme="majorBidi" w:cstheme="majorBidi"/>
              </w:rPr>
              <w:t>(%)</w:t>
            </w:r>
          </w:p>
        </w:tc>
        <w:tc>
          <w:tcPr>
            <w:tcW w:w="877" w:type="dxa"/>
            <w:gridSpan w:val="2"/>
          </w:tcPr>
          <w:p w:rsidR="004E6A61" w:rsidRPr="00214630" w:rsidRDefault="00D72964" w:rsidP="00214630">
            <w:pPr>
              <w:rPr>
                <w:rFonts w:asciiTheme="majorBidi" w:hAnsiTheme="majorBidi" w:cstheme="majorBidi"/>
              </w:rPr>
            </w:pPr>
            <w:r w:rsidRPr="00214630">
              <w:rPr>
                <w:rFonts w:asciiTheme="majorBidi" w:hAnsiTheme="majorBidi" w:cstheme="majorBidi"/>
              </w:rPr>
              <w:t>(n=117)</w:t>
            </w:r>
          </w:p>
        </w:tc>
        <w:tc>
          <w:tcPr>
            <w:tcW w:w="833" w:type="dxa"/>
          </w:tcPr>
          <w:p w:rsidR="004E6A61" w:rsidRPr="00214630" w:rsidRDefault="004E6A61" w:rsidP="00214630">
            <w:pPr>
              <w:rPr>
                <w:rFonts w:asciiTheme="majorBidi" w:hAnsiTheme="majorBidi" w:cstheme="majorBidi"/>
              </w:rPr>
            </w:pPr>
            <w:r w:rsidRPr="00214630">
              <w:rPr>
                <w:rFonts w:asciiTheme="majorBidi" w:hAnsiTheme="majorBidi" w:cstheme="majorBidi"/>
              </w:rPr>
              <w:t>(%)</w:t>
            </w:r>
          </w:p>
        </w:tc>
        <w:tc>
          <w:tcPr>
            <w:tcW w:w="877" w:type="dxa"/>
          </w:tcPr>
          <w:p w:rsidR="004E6A61" w:rsidRPr="00214630" w:rsidRDefault="00D72964" w:rsidP="00214630">
            <w:pPr>
              <w:rPr>
                <w:rFonts w:asciiTheme="majorBidi" w:hAnsiTheme="majorBidi" w:cstheme="majorBidi"/>
              </w:rPr>
            </w:pPr>
            <w:r w:rsidRPr="00214630">
              <w:rPr>
                <w:rFonts w:asciiTheme="majorBidi" w:hAnsiTheme="majorBidi" w:cstheme="majorBidi"/>
              </w:rPr>
              <w:t>(n=234)</w:t>
            </w:r>
          </w:p>
        </w:tc>
        <w:tc>
          <w:tcPr>
            <w:tcW w:w="833" w:type="dxa"/>
          </w:tcPr>
          <w:p w:rsidR="004E6A61" w:rsidRPr="00214630" w:rsidRDefault="004E6A61" w:rsidP="00214630">
            <w:pPr>
              <w:rPr>
                <w:rFonts w:asciiTheme="majorBidi" w:hAnsiTheme="majorBidi" w:cstheme="majorBidi"/>
              </w:rPr>
            </w:pPr>
            <w:r w:rsidRPr="00214630">
              <w:rPr>
                <w:rFonts w:asciiTheme="majorBidi" w:hAnsiTheme="majorBidi" w:cstheme="majorBidi"/>
              </w:rPr>
              <w:t>(%)</w:t>
            </w:r>
          </w:p>
        </w:tc>
        <w:tc>
          <w:tcPr>
            <w:tcW w:w="1957" w:type="dxa"/>
            <w:vMerge/>
          </w:tcPr>
          <w:p w:rsidR="004E6A61" w:rsidRPr="00214630" w:rsidRDefault="004E6A61" w:rsidP="00214630">
            <w:pPr>
              <w:rPr>
                <w:rFonts w:asciiTheme="majorBidi" w:hAnsiTheme="majorBidi" w:cstheme="majorBidi"/>
              </w:rPr>
            </w:pPr>
          </w:p>
        </w:tc>
      </w:tr>
      <w:tr w:rsidR="00B4405B" w:rsidRPr="00214630" w:rsidTr="00D72964">
        <w:tc>
          <w:tcPr>
            <w:tcW w:w="2448" w:type="dxa"/>
          </w:tcPr>
          <w:p w:rsidR="00B4405B" w:rsidRPr="00214630" w:rsidRDefault="00B4405B" w:rsidP="00214630">
            <w:pPr>
              <w:rPr>
                <w:rFonts w:asciiTheme="majorBidi" w:hAnsiTheme="majorBidi" w:cstheme="majorBidi"/>
              </w:rPr>
            </w:pPr>
            <w:r w:rsidRPr="00214630">
              <w:rPr>
                <w:rFonts w:asciiTheme="majorBidi" w:hAnsiTheme="majorBidi" w:cstheme="majorBidi"/>
              </w:rPr>
              <w:t>Fully Immunized</w:t>
            </w:r>
          </w:p>
        </w:tc>
        <w:tc>
          <w:tcPr>
            <w:tcW w:w="4297" w:type="dxa"/>
            <w:gridSpan w:val="6"/>
          </w:tcPr>
          <w:p w:rsidR="00B4405B" w:rsidRPr="00214630" w:rsidRDefault="00B4405B" w:rsidP="00214630">
            <w:pPr>
              <w:rPr>
                <w:rFonts w:asciiTheme="majorBidi" w:hAnsiTheme="majorBidi" w:cstheme="majorBidi"/>
              </w:rPr>
            </w:pPr>
          </w:p>
        </w:tc>
        <w:tc>
          <w:tcPr>
            <w:tcW w:w="833" w:type="dxa"/>
          </w:tcPr>
          <w:p w:rsidR="00B4405B" w:rsidRPr="00214630" w:rsidRDefault="00B4405B" w:rsidP="00214630">
            <w:pPr>
              <w:rPr>
                <w:rFonts w:asciiTheme="majorBidi" w:hAnsiTheme="majorBidi" w:cstheme="majorBidi"/>
              </w:rPr>
            </w:pPr>
          </w:p>
        </w:tc>
        <w:tc>
          <w:tcPr>
            <w:tcW w:w="1957" w:type="dxa"/>
            <w:vMerge w:val="restart"/>
          </w:tcPr>
          <w:p w:rsidR="00B4405B" w:rsidRPr="00214630" w:rsidRDefault="00B4405B" w:rsidP="00214630">
            <w:pPr>
              <w:rPr>
                <w:rFonts w:asciiTheme="majorBidi" w:hAnsiTheme="majorBidi" w:cstheme="majorBidi"/>
              </w:rPr>
            </w:pPr>
            <w:r w:rsidRPr="00214630">
              <w:rPr>
                <w:rFonts w:asciiTheme="majorBidi" w:hAnsiTheme="majorBidi" w:cstheme="majorBidi"/>
              </w:rPr>
              <w:t>.552</w:t>
            </w:r>
          </w:p>
        </w:tc>
      </w:tr>
      <w:tr w:rsidR="00B4405B" w:rsidRPr="00214630" w:rsidTr="00D72964">
        <w:tc>
          <w:tcPr>
            <w:tcW w:w="2448" w:type="dxa"/>
          </w:tcPr>
          <w:p w:rsidR="00B4405B" w:rsidRPr="00214630" w:rsidRDefault="00B4405B" w:rsidP="00214630">
            <w:pPr>
              <w:rPr>
                <w:rFonts w:asciiTheme="majorBidi" w:hAnsiTheme="majorBidi" w:cstheme="majorBidi"/>
              </w:rPr>
            </w:pPr>
            <w:r w:rsidRPr="00214630">
              <w:rPr>
                <w:rFonts w:asciiTheme="majorBidi" w:hAnsiTheme="majorBidi" w:cstheme="majorBidi"/>
              </w:rPr>
              <w:t>Yes</w:t>
            </w:r>
          </w:p>
        </w:tc>
        <w:tc>
          <w:tcPr>
            <w:tcW w:w="877" w:type="dxa"/>
          </w:tcPr>
          <w:p w:rsidR="00B4405B" w:rsidRPr="00214630" w:rsidRDefault="00B4405B" w:rsidP="00214630">
            <w:pPr>
              <w:rPr>
                <w:rFonts w:asciiTheme="majorBidi" w:hAnsiTheme="majorBidi" w:cstheme="majorBidi"/>
              </w:rPr>
            </w:pPr>
            <w:r w:rsidRPr="00214630">
              <w:rPr>
                <w:rFonts w:asciiTheme="majorBidi" w:hAnsiTheme="majorBidi" w:cstheme="majorBidi"/>
              </w:rPr>
              <w:t>13</w:t>
            </w:r>
          </w:p>
        </w:tc>
        <w:tc>
          <w:tcPr>
            <w:tcW w:w="833" w:type="dxa"/>
          </w:tcPr>
          <w:p w:rsidR="00B4405B" w:rsidRPr="00214630" w:rsidRDefault="00B4405B" w:rsidP="00214630">
            <w:pPr>
              <w:rPr>
                <w:rFonts w:asciiTheme="majorBidi" w:hAnsiTheme="majorBidi" w:cstheme="majorBidi"/>
              </w:rPr>
            </w:pPr>
            <w:r w:rsidRPr="00214630">
              <w:rPr>
                <w:rFonts w:asciiTheme="majorBidi" w:hAnsiTheme="majorBidi" w:cstheme="majorBidi"/>
              </w:rPr>
              <w:t>11.1%</w:t>
            </w:r>
          </w:p>
        </w:tc>
        <w:tc>
          <w:tcPr>
            <w:tcW w:w="810" w:type="dxa"/>
          </w:tcPr>
          <w:p w:rsidR="00B4405B" w:rsidRPr="00214630" w:rsidRDefault="00B4405B" w:rsidP="00214630">
            <w:pPr>
              <w:rPr>
                <w:rFonts w:asciiTheme="majorBidi" w:hAnsiTheme="majorBidi" w:cstheme="majorBidi"/>
              </w:rPr>
            </w:pPr>
            <w:r w:rsidRPr="00214630">
              <w:rPr>
                <w:rFonts w:asciiTheme="majorBidi" w:hAnsiTheme="majorBidi" w:cstheme="majorBidi"/>
              </w:rPr>
              <w:t>16</w:t>
            </w:r>
          </w:p>
        </w:tc>
        <w:tc>
          <w:tcPr>
            <w:tcW w:w="900" w:type="dxa"/>
            <w:gridSpan w:val="2"/>
          </w:tcPr>
          <w:p w:rsidR="00B4405B" w:rsidRPr="00214630" w:rsidRDefault="00B4405B" w:rsidP="00214630">
            <w:pPr>
              <w:rPr>
                <w:rFonts w:asciiTheme="majorBidi" w:hAnsiTheme="majorBidi" w:cstheme="majorBidi"/>
              </w:rPr>
            </w:pPr>
            <w:r w:rsidRPr="00214630">
              <w:rPr>
                <w:rFonts w:asciiTheme="majorBidi" w:hAnsiTheme="majorBidi" w:cstheme="majorBidi"/>
              </w:rPr>
              <w:t>13.7%</w:t>
            </w:r>
          </w:p>
        </w:tc>
        <w:tc>
          <w:tcPr>
            <w:tcW w:w="877" w:type="dxa"/>
          </w:tcPr>
          <w:p w:rsidR="00B4405B" w:rsidRPr="00214630" w:rsidRDefault="00B4405B" w:rsidP="00214630">
            <w:pPr>
              <w:rPr>
                <w:rFonts w:asciiTheme="majorBidi" w:hAnsiTheme="majorBidi" w:cstheme="majorBidi"/>
              </w:rPr>
            </w:pPr>
            <w:r w:rsidRPr="00214630">
              <w:rPr>
                <w:rFonts w:asciiTheme="majorBidi" w:hAnsiTheme="majorBidi" w:cstheme="majorBidi"/>
              </w:rPr>
              <w:t>29</w:t>
            </w:r>
          </w:p>
        </w:tc>
        <w:tc>
          <w:tcPr>
            <w:tcW w:w="833" w:type="dxa"/>
          </w:tcPr>
          <w:p w:rsidR="00B4405B" w:rsidRPr="00214630" w:rsidRDefault="00B4405B" w:rsidP="00214630">
            <w:pPr>
              <w:rPr>
                <w:rFonts w:asciiTheme="majorBidi" w:hAnsiTheme="majorBidi" w:cstheme="majorBidi"/>
              </w:rPr>
            </w:pPr>
            <w:r w:rsidRPr="00214630">
              <w:rPr>
                <w:rFonts w:asciiTheme="majorBidi" w:hAnsiTheme="majorBidi" w:cstheme="majorBidi"/>
              </w:rPr>
              <w:t>12.4%</w:t>
            </w:r>
          </w:p>
        </w:tc>
        <w:tc>
          <w:tcPr>
            <w:tcW w:w="1957" w:type="dxa"/>
            <w:vMerge/>
          </w:tcPr>
          <w:p w:rsidR="00B4405B" w:rsidRPr="00214630" w:rsidRDefault="00B4405B" w:rsidP="00214630">
            <w:pPr>
              <w:rPr>
                <w:rFonts w:asciiTheme="majorBidi" w:hAnsiTheme="majorBidi" w:cstheme="majorBidi"/>
              </w:rPr>
            </w:pPr>
          </w:p>
        </w:tc>
      </w:tr>
      <w:tr w:rsidR="00B4405B" w:rsidRPr="00214630" w:rsidTr="00D72964">
        <w:tc>
          <w:tcPr>
            <w:tcW w:w="2448" w:type="dxa"/>
          </w:tcPr>
          <w:p w:rsidR="00B4405B" w:rsidRPr="00214630" w:rsidRDefault="00B4405B" w:rsidP="00214630">
            <w:pPr>
              <w:rPr>
                <w:rFonts w:asciiTheme="majorBidi" w:hAnsiTheme="majorBidi" w:cstheme="majorBidi"/>
              </w:rPr>
            </w:pPr>
            <w:r w:rsidRPr="00214630">
              <w:rPr>
                <w:rFonts w:asciiTheme="majorBidi" w:hAnsiTheme="majorBidi" w:cstheme="majorBidi"/>
              </w:rPr>
              <w:t>No</w:t>
            </w:r>
          </w:p>
        </w:tc>
        <w:tc>
          <w:tcPr>
            <w:tcW w:w="877" w:type="dxa"/>
          </w:tcPr>
          <w:p w:rsidR="00B4405B" w:rsidRPr="00214630" w:rsidRDefault="00B4405B" w:rsidP="00214630">
            <w:pPr>
              <w:rPr>
                <w:rFonts w:asciiTheme="majorBidi" w:hAnsiTheme="majorBidi" w:cstheme="majorBidi"/>
              </w:rPr>
            </w:pPr>
            <w:r w:rsidRPr="00214630">
              <w:rPr>
                <w:rFonts w:asciiTheme="majorBidi" w:hAnsiTheme="majorBidi" w:cstheme="majorBidi"/>
              </w:rPr>
              <w:t>104</w:t>
            </w:r>
          </w:p>
        </w:tc>
        <w:tc>
          <w:tcPr>
            <w:tcW w:w="833" w:type="dxa"/>
          </w:tcPr>
          <w:p w:rsidR="00B4405B" w:rsidRPr="00214630" w:rsidRDefault="00B4405B" w:rsidP="00214630">
            <w:pPr>
              <w:rPr>
                <w:rFonts w:asciiTheme="majorBidi" w:hAnsiTheme="majorBidi" w:cstheme="majorBidi"/>
              </w:rPr>
            </w:pPr>
            <w:r w:rsidRPr="00214630">
              <w:rPr>
                <w:rFonts w:asciiTheme="majorBidi" w:hAnsiTheme="majorBidi" w:cstheme="majorBidi"/>
              </w:rPr>
              <w:t>88.9%</w:t>
            </w:r>
          </w:p>
        </w:tc>
        <w:tc>
          <w:tcPr>
            <w:tcW w:w="810" w:type="dxa"/>
          </w:tcPr>
          <w:p w:rsidR="00B4405B" w:rsidRPr="00214630" w:rsidRDefault="00B4405B" w:rsidP="00214630">
            <w:pPr>
              <w:rPr>
                <w:rFonts w:asciiTheme="majorBidi" w:hAnsiTheme="majorBidi" w:cstheme="majorBidi"/>
              </w:rPr>
            </w:pPr>
            <w:r w:rsidRPr="00214630">
              <w:rPr>
                <w:rFonts w:asciiTheme="majorBidi" w:hAnsiTheme="majorBidi" w:cstheme="majorBidi"/>
              </w:rPr>
              <w:t>101</w:t>
            </w:r>
          </w:p>
        </w:tc>
        <w:tc>
          <w:tcPr>
            <w:tcW w:w="900" w:type="dxa"/>
            <w:gridSpan w:val="2"/>
          </w:tcPr>
          <w:p w:rsidR="00B4405B" w:rsidRPr="00214630" w:rsidRDefault="00B4405B" w:rsidP="00214630">
            <w:pPr>
              <w:rPr>
                <w:rFonts w:asciiTheme="majorBidi" w:hAnsiTheme="majorBidi" w:cstheme="majorBidi"/>
              </w:rPr>
            </w:pPr>
            <w:r w:rsidRPr="00214630">
              <w:rPr>
                <w:rFonts w:asciiTheme="majorBidi" w:hAnsiTheme="majorBidi" w:cstheme="majorBidi"/>
              </w:rPr>
              <w:t>86.3%</w:t>
            </w:r>
          </w:p>
        </w:tc>
        <w:tc>
          <w:tcPr>
            <w:tcW w:w="877" w:type="dxa"/>
          </w:tcPr>
          <w:p w:rsidR="00B4405B" w:rsidRPr="00214630" w:rsidRDefault="00B4405B" w:rsidP="00214630">
            <w:pPr>
              <w:rPr>
                <w:rFonts w:asciiTheme="majorBidi" w:hAnsiTheme="majorBidi" w:cstheme="majorBidi"/>
              </w:rPr>
            </w:pPr>
            <w:r w:rsidRPr="00214630">
              <w:rPr>
                <w:rFonts w:asciiTheme="majorBidi" w:hAnsiTheme="majorBidi" w:cstheme="majorBidi"/>
              </w:rPr>
              <w:t>205</w:t>
            </w:r>
          </w:p>
        </w:tc>
        <w:tc>
          <w:tcPr>
            <w:tcW w:w="833" w:type="dxa"/>
          </w:tcPr>
          <w:p w:rsidR="00B4405B" w:rsidRPr="00214630" w:rsidRDefault="00B4405B" w:rsidP="00214630">
            <w:pPr>
              <w:rPr>
                <w:rFonts w:asciiTheme="majorBidi" w:hAnsiTheme="majorBidi" w:cstheme="majorBidi"/>
              </w:rPr>
            </w:pPr>
            <w:r w:rsidRPr="00214630">
              <w:rPr>
                <w:rFonts w:asciiTheme="majorBidi" w:hAnsiTheme="majorBidi" w:cstheme="majorBidi"/>
              </w:rPr>
              <w:t>87.6%</w:t>
            </w:r>
          </w:p>
        </w:tc>
        <w:tc>
          <w:tcPr>
            <w:tcW w:w="1957" w:type="dxa"/>
            <w:vMerge/>
          </w:tcPr>
          <w:p w:rsidR="00B4405B" w:rsidRPr="00214630" w:rsidRDefault="00B4405B" w:rsidP="00214630">
            <w:pPr>
              <w:rPr>
                <w:rFonts w:asciiTheme="majorBidi" w:hAnsiTheme="majorBidi" w:cstheme="majorBidi"/>
              </w:rPr>
            </w:pPr>
          </w:p>
        </w:tc>
      </w:tr>
      <w:tr w:rsidR="00B4405B" w:rsidRPr="00214630" w:rsidTr="00D72964">
        <w:tc>
          <w:tcPr>
            <w:tcW w:w="2448" w:type="dxa"/>
          </w:tcPr>
          <w:p w:rsidR="00B4405B" w:rsidRPr="00214630" w:rsidRDefault="00B4405B" w:rsidP="00214630">
            <w:pPr>
              <w:rPr>
                <w:rFonts w:asciiTheme="majorBidi" w:hAnsiTheme="majorBidi" w:cstheme="majorBidi"/>
              </w:rPr>
            </w:pPr>
            <w:r w:rsidRPr="00214630">
              <w:rPr>
                <w:rFonts w:asciiTheme="majorBidi" w:hAnsiTheme="majorBidi" w:cstheme="majorBidi"/>
              </w:rPr>
              <w:t xml:space="preserve">Partially Immunized </w:t>
            </w:r>
          </w:p>
        </w:tc>
        <w:tc>
          <w:tcPr>
            <w:tcW w:w="4297" w:type="dxa"/>
            <w:gridSpan w:val="6"/>
          </w:tcPr>
          <w:p w:rsidR="00B4405B" w:rsidRPr="00214630" w:rsidRDefault="00B4405B" w:rsidP="00214630">
            <w:pPr>
              <w:rPr>
                <w:rFonts w:asciiTheme="majorBidi" w:hAnsiTheme="majorBidi" w:cstheme="majorBidi"/>
              </w:rPr>
            </w:pPr>
          </w:p>
        </w:tc>
        <w:tc>
          <w:tcPr>
            <w:tcW w:w="833" w:type="dxa"/>
          </w:tcPr>
          <w:p w:rsidR="00B4405B" w:rsidRPr="00214630" w:rsidRDefault="00B4405B" w:rsidP="00214630">
            <w:pPr>
              <w:rPr>
                <w:rFonts w:asciiTheme="majorBidi" w:hAnsiTheme="majorBidi" w:cstheme="majorBidi"/>
              </w:rPr>
            </w:pPr>
          </w:p>
        </w:tc>
        <w:tc>
          <w:tcPr>
            <w:tcW w:w="1957" w:type="dxa"/>
            <w:vMerge w:val="restart"/>
          </w:tcPr>
          <w:p w:rsidR="00B4405B" w:rsidRPr="00214630" w:rsidRDefault="00B4405B" w:rsidP="00214630">
            <w:pPr>
              <w:rPr>
                <w:rFonts w:asciiTheme="majorBidi" w:hAnsiTheme="majorBidi" w:cstheme="majorBidi"/>
              </w:rPr>
            </w:pPr>
            <w:r w:rsidRPr="00214630">
              <w:rPr>
                <w:rFonts w:asciiTheme="majorBidi" w:hAnsiTheme="majorBidi" w:cstheme="majorBidi"/>
              </w:rPr>
              <w:t>.165</w:t>
            </w:r>
          </w:p>
        </w:tc>
      </w:tr>
      <w:tr w:rsidR="00B4405B" w:rsidRPr="00214630" w:rsidTr="00D72964">
        <w:tc>
          <w:tcPr>
            <w:tcW w:w="2448" w:type="dxa"/>
          </w:tcPr>
          <w:p w:rsidR="00B4405B" w:rsidRPr="00214630" w:rsidRDefault="00B4405B" w:rsidP="00214630">
            <w:pPr>
              <w:rPr>
                <w:rFonts w:asciiTheme="majorBidi" w:hAnsiTheme="majorBidi" w:cstheme="majorBidi"/>
              </w:rPr>
            </w:pPr>
            <w:r w:rsidRPr="00214630">
              <w:rPr>
                <w:rFonts w:asciiTheme="majorBidi" w:hAnsiTheme="majorBidi" w:cstheme="majorBidi"/>
              </w:rPr>
              <w:t>Yes</w:t>
            </w:r>
          </w:p>
        </w:tc>
        <w:tc>
          <w:tcPr>
            <w:tcW w:w="877" w:type="dxa"/>
          </w:tcPr>
          <w:p w:rsidR="00B4405B" w:rsidRPr="00214630" w:rsidRDefault="00B4405B" w:rsidP="00214630">
            <w:pPr>
              <w:rPr>
                <w:rFonts w:asciiTheme="majorBidi" w:hAnsiTheme="majorBidi" w:cstheme="majorBidi"/>
              </w:rPr>
            </w:pPr>
            <w:r w:rsidRPr="00214630">
              <w:rPr>
                <w:rFonts w:asciiTheme="majorBidi" w:hAnsiTheme="majorBidi" w:cstheme="majorBidi"/>
              </w:rPr>
              <w:t>101</w:t>
            </w:r>
          </w:p>
        </w:tc>
        <w:tc>
          <w:tcPr>
            <w:tcW w:w="833" w:type="dxa"/>
          </w:tcPr>
          <w:p w:rsidR="00B4405B" w:rsidRPr="00214630" w:rsidRDefault="00B4405B" w:rsidP="00214630">
            <w:pPr>
              <w:rPr>
                <w:rFonts w:asciiTheme="majorBidi" w:hAnsiTheme="majorBidi" w:cstheme="majorBidi"/>
              </w:rPr>
            </w:pPr>
            <w:r w:rsidRPr="00214630">
              <w:rPr>
                <w:rFonts w:asciiTheme="majorBidi" w:hAnsiTheme="majorBidi" w:cstheme="majorBidi"/>
              </w:rPr>
              <w:t>86.3%</w:t>
            </w:r>
          </w:p>
        </w:tc>
        <w:tc>
          <w:tcPr>
            <w:tcW w:w="810" w:type="dxa"/>
          </w:tcPr>
          <w:p w:rsidR="00B4405B" w:rsidRPr="00214630" w:rsidRDefault="00B4405B" w:rsidP="00214630">
            <w:pPr>
              <w:rPr>
                <w:rFonts w:asciiTheme="majorBidi" w:hAnsiTheme="majorBidi" w:cstheme="majorBidi"/>
              </w:rPr>
            </w:pPr>
            <w:r w:rsidRPr="00214630">
              <w:rPr>
                <w:rFonts w:asciiTheme="majorBidi" w:hAnsiTheme="majorBidi" w:cstheme="majorBidi"/>
              </w:rPr>
              <w:t>93</w:t>
            </w:r>
          </w:p>
        </w:tc>
        <w:tc>
          <w:tcPr>
            <w:tcW w:w="900" w:type="dxa"/>
            <w:gridSpan w:val="2"/>
          </w:tcPr>
          <w:p w:rsidR="00B4405B" w:rsidRPr="00214630" w:rsidRDefault="00B4405B" w:rsidP="00214630">
            <w:pPr>
              <w:rPr>
                <w:rFonts w:asciiTheme="majorBidi" w:hAnsiTheme="majorBidi" w:cstheme="majorBidi"/>
              </w:rPr>
            </w:pPr>
            <w:r w:rsidRPr="00214630">
              <w:rPr>
                <w:rFonts w:asciiTheme="majorBidi" w:hAnsiTheme="majorBidi" w:cstheme="majorBidi"/>
              </w:rPr>
              <w:t>79.5%</w:t>
            </w:r>
          </w:p>
        </w:tc>
        <w:tc>
          <w:tcPr>
            <w:tcW w:w="877" w:type="dxa"/>
          </w:tcPr>
          <w:p w:rsidR="00B4405B" w:rsidRPr="00214630" w:rsidRDefault="00B4405B" w:rsidP="00214630">
            <w:pPr>
              <w:rPr>
                <w:rFonts w:asciiTheme="majorBidi" w:hAnsiTheme="majorBidi" w:cstheme="majorBidi"/>
              </w:rPr>
            </w:pPr>
            <w:r w:rsidRPr="00214630">
              <w:rPr>
                <w:rFonts w:asciiTheme="majorBidi" w:hAnsiTheme="majorBidi" w:cstheme="majorBidi"/>
              </w:rPr>
              <w:t>194</w:t>
            </w:r>
          </w:p>
        </w:tc>
        <w:tc>
          <w:tcPr>
            <w:tcW w:w="833" w:type="dxa"/>
          </w:tcPr>
          <w:p w:rsidR="00B4405B" w:rsidRPr="00214630" w:rsidRDefault="00B4405B" w:rsidP="00214630">
            <w:pPr>
              <w:rPr>
                <w:rFonts w:asciiTheme="majorBidi" w:hAnsiTheme="majorBidi" w:cstheme="majorBidi"/>
              </w:rPr>
            </w:pPr>
            <w:r w:rsidRPr="00214630">
              <w:rPr>
                <w:rFonts w:asciiTheme="majorBidi" w:hAnsiTheme="majorBidi" w:cstheme="majorBidi"/>
              </w:rPr>
              <w:t>82.9%</w:t>
            </w:r>
          </w:p>
        </w:tc>
        <w:tc>
          <w:tcPr>
            <w:tcW w:w="1957" w:type="dxa"/>
            <w:vMerge/>
          </w:tcPr>
          <w:p w:rsidR="00B4405B" w:rsidRPr="00214630" w:rsidRDefault="00B4405B" w:rsidP="00214630">
            <w:pPr>
              <w:rPr>
                <w:rFonts w:asciiTheme="majorBidi" w:hAnsiTheme="majorBidi" w:cstheme="majorBidi"/>
              </w:rPr>
            </w:pPr>
          </w:p>
        </w:tc>
      </w:tr>
      <w:tr w:rsidR="00B4405B" w:rsidRPr="00214630" w:rsidTr="00D72964">
        <w:trPr>
          <w:trHeight w:val="332"/>
        </w:trPr>
        <w:tc>
          <w:tcPr>
            <w:tcW w:w="2448" w:type="dxa"/>
          </w:tcPr>
          <w:p w:rsidR="00B4405B" w:rsidRPr="00214630" w:rsidRDefault="00B4405B" w:rsidP="00214630">
            <w:pPr>
              <w:rPr>
                <w:rFonts w:asciiTheme="majorBidi" w:hAnsiTheme="majorBidi" w:cstheme="majorBidi"/>
              </w:rPr>
            </w:pPr>
            <w:r w:rsidRPr="00214630">
              <w:rPr>
                <w:rFonts w:asciiTheme="majorBidi" w:hAnsiTheme="majorBidi" w:cstheme="majorBidi"/>
              </w:rPr>
              <w:t>No</w:t>
            </w:r>
          </w:p>
        </w:tc>
        <w:tc>
          <w:tcPr>
            <w:tcW w:w="877" w:type="dxa"/>
          </w:tcPr>
          <w:p w:rsidR="00B4405B" w:rsidRPr="00214630" w:rsidRDefault="00B4405B" w:rsidP="00214630">
            <w:pPr>
              <w:rPr>
                <w:rFonts w:asciiTheme="majorBidi" w:hAnsiTheme="majorBidi" w:cstheme="majorBidi"/>
              </w:rPr>
            </w:pPr>
            <w:r w:rsidRPr="00214630">
              <w:rPr>
                <w:rFonts w:asciiTheme="majorBidi" w:hAnsiTheme="majorBidi" w:cstheme="majorBidi"/>
              </w:rPr>
              <w:t>16</w:t>
            </w:r>
          </w:p>
        </w:tc>
        <w:tc>
          <w:tcPr>
            <w:tcW w:w="833" w:type="dxa"/>
          </w:tcPr>
          <w:p w:rsidR="00B4405B" w:rsidRPr="00214630" w:rsidRDefault="00B4405B" w:rsidP="00214630">
            <w:pPr>
              <w:rPr>
                <w:rFonts w:asciiTheme="majorBidi" w:hAnsiTheme="majorBidi" w:cstheme="majorBidi"/>
              </w:rPr>
            </w:pPr>
            <w:r w:rsidRPr="00214630">
              <w:rPr>
                <w:rFonts w:asciiTheme="majorBidi" w:hAnsiTheme="majorBidi" w:cstheme="majorBidi"/>
              </w:rPr>
              <w:t>13.7%</w:t>
            </w:r>
          </w:p>
        </w:tc>
        <w:tc>
          <w:tcPr>
            <w:tcW w:w="810" w:type="dxa"/>
          </w:tcPr>
          <w:p w:rsidR="00B4405B" w:rsidRPr="00214630" w:rsidRDefault="00B4405B" w:rsidP="00214630">
            <w:pPr>
              <w:rPr>
                <w:rFonts w:asciiTheme="majorBidi" w:hAnsiTheme="majorBidi" w:cstheme="majorBidi"/>
              </w:rPr>
            </w:pPr>
            <w:r w:rsidRPr="00214630">
              <w:rPr>
                <w:rFonts w:asciiTheme="majorBidi" w:hAnsiTheme="majorBidi" w:cstheme="majorBidi"/>
              </w:rPr>
              <w:t>24</w:t>
            </w:r>
          </w:p>
        </w:tc>
        <w:tc>
          <w:tcPr>
            <w:tcW w:w="900" w:type="dxa"/>
            <w:gridSpan w:val="2"/>
          </w:tcPr>
          <w:p w:rsidR="00B4405B" w:rsidRPr="00214630" w:rsidRDefault="00B4405B" w:rsidP="00214630">
            <w:pPr>
              <w:rPr>
                <w:rFonts w:asciiTheme="majorBidi" w:hAnsiTheme="majorBidi" w:cstheme="majorBidi"/>
              </w:rPr>
            </w:pPr>
            <w:r w:rsidRPr="00214630">
              <w:rPr>
                <w:rFonts w:asciiTheme="majorBidi" w:hAnsiTheme="majorBidi" w:cstheme="majorBidi"/>
              </w:rPr>
              <w:t>20.5%</w:t>
            </w:r>
          </w:p>
        </w:tc>
        <w:tc>
          <w:tcPr>
            <w:tcW w:w="877" w:type="dxa"/>
          </w:tcPr>
          <w:p w:rsidR="00B4405B" w:rsidRPr="00214630" w:rsidRDefault="00B4405B" w:rsidP="00214630">
            <w:pPr>
              <w:rPr>
                <w:rFonts w:asciiTheme="majorBidi" w:hAnsiTheme="majorBidi" w:cstheme="majorBidi"/>
              </w:rPr>
            </w:pPr>
            <w:r w:rsidRPr="00214630">
              <w:rPr>
                <w:rFonts w:asciiTheme="majorBidi" w:hAnsiTheme="majorBidi" w:cstheme="majorBidi"/>
              </w:rPr>
              <w:t>40</w:t>
            </w:r>
          </w:p>
        </w:tc>
        <w:tc>
          <w:tcPr>
            <w:tcW w:w="833" w:type="dxa"/>
          </w:tcPr>
          <w:p w:rsidR="00B4405B" w:rsidRPr="00214630" w:rsidRDefault="00B4405B" w:rsidP="00214630">
            <w:pPr>
              <w:rPr>
                <w:rFonts w:asciiTheme="majorBidi" w:hAnsiTheme="majorBidi" w:cstheme="majorBidi"/>
              </w:rPr>
            </w:pPr>
            <w:r w:rsidRPr="00214630">
              <w:rPr>
                <w:rFonts w:asciiTheme="majorBidi" w:hAnsiTheme="majorBidi" w:cstheme="majorBidi"/>
              </w:rPr>
              <w:t>17.1%</w:t>
            </w:r>
          </w:p>
        </w:tc>
        <w:tc>
          <w:tcPr>
            <w:tcW w:w="1957" w:type="dxa"/>
            <w:vMerge/>
          </w:tcPr>
          <w:p w:rsidR="00B4405B" w:rsidRPr="00214630" w:rsidRDefault="00B4405B" w:rsidP="00214630">
            <w:pPr>
              <w:rPr>
                <w:rFonts w:asciiTheme="majorBidi" w:hAnsiTheme="majorBidi" w:cstheme="majorBidi"/>
              </w:rPr>
            </w:pPr>
          </w:p>
        </w:tc>
      </w:tr>
    </w:tbl>
    <w:p w:rsidR="00BB566A" w:rsidRPr="00214630" w:rsidRDefault="00BB566A" w:rsidP="00214630">
      <w:pPr>
        <w:spacing w:after="0" w:line="240" w:lineRule="auto"/>
        <w:rPr>
          <w:rFonts w:asciiTheme="majorBidi" w:eastAsia="Times New Roman" w:hAnsiTheme="majorBidi" w:cstheme="majorBidi"/>
          <w:sz w:val="20"/>
          <w:szCs w:val="20"/>
        </w:rPr>
      </w:pPr>
    </w:p>
    <w:p w:rsidR="00903658" w:rsidRPr="00D5267B" w:rsidRDefault="00903658" w:rsidP="00D5267B">
      <w:pPr>
        <w:spacing w:line="360" w:lineRule="auto"/>
        <w:jc w:val="both"/>
        <w:rPr>
          <w:rFonts w:asciiTheme="majorBidi" w:hAnsiTheme="majorBidi" w:cstheme="majorBidi"/>
          <w:b/>
          <w:sz w:val="24"/>
          <w:szCs w:val="24"/>
        </w:rPr>
      </w:pPr>
      <w:r w:rsidRPr="00D5267B">
        <w:rPr>
          <w:rFonts w:asciiTheme="majorBidi" w:hAnsiTheme="majorBidi" w:cstheme="majorBidi"/>
          <w:b/>
          <w:sz w:val="24"/>
          <w:szCs w:val="24"/>
        </w:rPr>
        <w:t>DISCUSSION</w:t>
      </w:r>
    </w:p>
    <w:p w:rsidR="000F3975" w:rsidRPr="000F3975" w:rsidRDefault="00176AEB" w:rsidP="000F3975">
      <w:pPr>
        <w:spacing w:line="360" w:lineRule="auto"/>
        <w:jc w:val="both"/>
        <w:rPr>
          <w:rFonts w:asciiTheme="majorBidi" w:hAnsiTheme="majorBidi" w:cstheme="majorBidi"/>
          <w:sz w:val="24"/>
          <w:szCs w:val="24"/>
        </w:rPr>
      </w:pPr>
      <w:r w:rsidRPr="00D5267B">
        <w:rPr>
          <w:rFonts w:asciiTheme="majorBidi" w:hAnsiTheme="majorBidi" w:cstheme="majorBidi"/>
          <w:sz w:val="24"/>
          <w:szCs w:val="24"/>
        </w:rPr>
        <w:t xml:space="preserve">This study observed </w:t>
      </w:r>
      <w:r w:rsidR="00112907">
        <w:rPr>
          <w:rFonts w:asciiTheme="majorBidi" w:hAnsiTheme="majorBidi" w:cstheme="majorBidi"/>
          <w:sz w:val="24"/>
          <w:szCs w:val="24"/>
        </w:rPr>
        <w:t>the status of</w:t>
      </w:r>
      <w:r w:rsidRPr="00D5267B">
        <w:rPr>
          <w:rFonts w:asciiTheme="majorBidi" w:hAnsiTheme="majorBidi" w:cstheme="majorBidi"/>
          <w:sz w:val="24"/>
          <w:szCs w:val="24"/>
        </w:rPr>
        <w:t xml:space="preserve"> routine immunization among under five children was partial in both setting. There are some important gaps need to be strengthened especially in </w:t>
      </w:r>
      <w:r w:rsidR="008E5E1B">
        <w:rPr>
          <w:rFonts w:asciiTheme="majorBidi" w:hAnsiTheme="majorBidi" w:cstheme="majorBidi"/>
          <w:sz w:val="24"/>
          <w:szCs w:val="24"/>
        </w:rPr>
        <w:t>rural</w:t>
      </w:r>
      <w:r w:rsidRPr="00D5267B">
        <w:rPr>
          <w:rFonts w:asciiTheme="majorBidi" w:hAnsiTheme="majorBidi" w:cstheme="majorBidi"/>
          <w:sz w:val="24"/>
          <w:szCs w:val="24"/>
        </w:rPr>
        <w:t xml:space="preserve"> setting. The results of study indicate that there is lack of understanding about routine immunization among study participants. Thus there is need of critical level of public awarene</w:t>
      </w:r>
      <w:r w:rsidR="009E015A">
        <w:rPr>
          <w:rFonts w:asciiTheme="majorBidi" w:hAnsiTheme="majorBidi" w:cstheme="majorBidi"/>
          <w:sz w:val="24"/>
          <w:szCs w:val="24"/>
        </w:rPr>
        <w:t>ss in district P</w:t>
      </w:r>
      <w:r w:rsidRPr="00D5267B">
        <w:rPr>
          <w:rFonts w:asciiTheme="majorBidi" w:hAnsiTheme="majorBidi" w:cstheme="majorBidi"/>
          <w:sz w:val="24"/>
          <w:szCs w:val="24"/>
        </w:rPr>
        <w:t xml:space="preserve">anjgur, especially among Father </w:t>
      </w:r>
      <w:r w:rsidR="008E5E1B">
        <w:rPr>
          <w:rFonts w:asciiTheme="majorBidi" w:hAnsiTheme="majorBidi" w:cstheme="majorBidi"/>
          <w:sz w:val="24"/>
          <w:szCs w:val="24"/>
        </w:rPr>
        <w:t>of child under 5 years</w:t>
      </w:r>
      <w:r w:rsidRPr="00D5267B">
        <w:rPr>
          <w:rFonts w:asciiTheme="majorBidi" w:hAnsiTheme="majorBidi" w:cstheme="majorBidi"/>
          <w:sz w:val="24"/>
          <w:szCs w:val="24"/>
        </w:rPr>
        <w:t xml:space="preserve"> to decrease burden of preventable diseases. </w:t>
      </w:r>
      <w:r w:rsidR="008E5E1B">
        <w:rPr>
          <w:rFonts w:asciiTheme="majorBidi" w:hAnsiTheme="majorBidi" w:cstheme="majorBidi"/>
          <w:sz w:val="24"/>
          <w:szCs w:val="24"/>
        </w:rPr>
        <w:t xml:space="preserve">Similar studies shows that the knowledge of households of child under 5 years of age was very poor and needs education intervention for to rapid improve the coverage </w:t>
      </w:r>
      <w:r w:rsidR="008E5E1B">
        <w:rPr>
          <w:rFonts w:asciiTheme="majorBidi" w:hAnsiTheme="majorBidi" w:cstheme="majorBidi"/>
          <w:sz w:val="24"/>
          <w:szCs w:val="24"/>
        </w:rPr>
        <w:fldChar w:fldCharType="begin">
          <w:fldData xml:space="preserve">PEVuZE5vdGU+PENpdGU+PEF1dGhvcj5Bbmp1bTwvQXV0aG9yPjxZZWFyPjIwMDQ8L1llYXI+PFJl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</w:fldData>
        </w:fldChar>
      </w:r>
      <w:r w:rsidR="008E5E1B">
        <w:rPr>
          <w:rFonts w:asciiTheme="majorBidi" w:hAnsiTheme="majorBidi" w:cstheme="majorBidi"/>
          <w:sz w:val="24"/>
          <w:szCs w:val="24"/>
        </w:rPr>
        <w:instrText xml:space="preserve"> ADDIN EN.CITE </w:instrText>
      </w:r>
      <w:r w:rsidR="008E5E1B">
        <w:rPr>
          <w:rFonts w:asciiTheme="majorBidi" w:hAnsiTheme="majorBidi" w:cstheme="majorBidi"/>
          <w:sz w:val="24"/>
          <w:szCs w:val="24"/>
        </w:rPr>
        <w:fldChar w:fldCharType="begin">
          <w:fldData xml:space="preserve">PEVuZE5vdGU+PENpdGU+PEF1dGhvcj5Bbmp1bTwvQXV0aG9yPjxZZWFyPjIwMDQ8L1llYXI+PFJl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</w:fldData>
        </w:fldChar>
      </w:r>
      <w:r w:rsidR="008E5E1B">
        <w:rPr>
          <w:rFonts w:asciiTheme="majorBidi" w:hAnsiTheme="majorBidi" w:cstheme="majorBidi"/>
          <w:sz w:val="24"/>
          <w:szCs w:val="24"/>
        </w:rPr>
        <w:instrText xml:space="preserve"> ADDIN EN.CITE.DATA </w:instrText>
      </w:r>
      <w:r w:rsidR="008E5E1B">
        <w:rPr>
          <w:rFonts w:asciiTheme="majorBidi" w:hAnsiTheme="majorBidi" w:cstheme="majorBidi"/>
          <w:sz w:val="24"/>
          <w:szCs w:val="24"/>
        </w:rPr>
      </w:r>
      <w:r w:rsidR="008E5E1B">
        <w:rPr>
          <w:rFonts w:asciiTheme="majorBidi" w:hAnsiTheme="majorBidi" w:cstheme="majorBidi"/>
          <w:sz w:val="24"/>
          <w:szCs w:val="24"/>
        </w:rPr>
        <w:fldChar w:fldCharType="end"/>
      </w:r>
      <w:r w:rsidR="008E5E1B">
        <w:rPr>
          <w:rFonts w:asciiTheme="majorBidi" w:hAnsiTheme="majorBidi" w:cstheme="majorBidi"/>
          <w:sz w:val="24"/>
          <w:szCs w:val="24"/>
        </w:rPr>
      </w:r>
      <w:r w:rsidR="008E5E1B">
        <w:rPr>
          <w:rFonts w:asciiTheme="majorBidi" w:hAnsiTheme="majorBidi" w:cstheme="majorBidi"/>
          <w:sz w:val="24"/>
          <w:szCs w:val="24"/>
        </w:rPr>
        <w:fldChar w:fldCharType="separate"/>
      </w:r>
      <w:r w:rsidR="008E5E1B">
        <w:rPr>
          <w:rFonts w:asciiTheme="majorBidi" w:hAnsiTheme="majorBidi" w:cstheme="majorBidi"/>
          <w:noProof/>
          <w:sz w:val="24"/>
          <w:szCs w:val="24"/>
        </w:rPr>
        <w:t>[</w:t>
      </w:r>
      <w:hyperlink w:anchor="_ENREF_4" w:tooltip="Anjum, 2004 #23" w:history="1">
        <w:r w:rsidR="00183780">
          <w:rPr>
            <w:rFonts w:asciiTheme="majorBidi" w:hAnsiTheme="majorBidi" w:cstheme="majorBidi"/>
            <w:noProof/>
            <w:sz w:val="24"/>
            <w:szCs w:val="24"/>
          </w:rPr>
          <w:t>4</w:t>
        </w:r>
      </w:hyperlink>
      <w:r w:rsidR="008E5E1B">
        <w:rPr>
          <w:rFonts w:asciiTheme="majorBidi" w:hAnsiTheme="majorBidi" w:cstheme="majorBidi"/>
          <w:noProof/>
          <w:sz w:val="24"/>
          <w:szCs w:val="24"/>
        </w:rPr>
        <w:t>]</w:t>
      </w:r>
      <w:r w:rsidR="008E5E1B">
        <w:rPr>
          <w:rFonts w:asciiTheme="majorBidi" w:hAnsiTheme="majorBidi" w:cstheme="majorBidi"/>
          <w:sz w:val="24"/>
          <w:szCs w:val="24"/>
        </w:rPr>
        <w:fldChar w:fldCharType="end"/>
      </w:r>
      <w:r w:rsidR="008E5E1B">
        <w:rPr>
          <w:rFonts w:asciiTheme="majorBidi" w:hAnsiTheme="majorBidi" w:cstheme="majorBidi"/>
          <w:sz w:val="24"/>
          <w:szCs w:val="24"/>
        </w:rPr>
        <w:t xml:space="preserve">. </w:t>
      </w:r>
      <w:r w:rsidR="009D4405">
        <w:rPr>
          <w:rFonts w:asciiTheme="majorBidi" w:hAnsiTheme="majorBidi" w:cstheme="majorBidi"/>
          <w:sz w:val="24"/>
          <w:szCs w:val="24"/>
        </w:rPr>
        <w:t xml:space="preserve">Other studies were also in the opinion that low literacy was found as big constraints for the poor immunization status in rural community. </w:t>
      </w:r>
      <w:r w:rsidR="009D4405" w:rsidRPr="009D4405">
        <w:rPr>
          <w:rFonts w:asciiTheme="majorBidi" w:hAnsiTheme="majorBidi" w:cstheme="majorBidi"/>
          <w:sz w:val="24"/>
          <w:szCs w:val="24"/>
        </w:rPr>
        <w:t xml:space="preserve">However, </w:t>
      </w:r>
      <w:r w:rsidR="009D4405">
        <w:rPr>
          <w:rFonts w:asciiTheme="majorBidi" w:hAnsiTheme="majorBidi" w:cstheme="majorBidi"/>
          <w:sz w:val="24"/>
          <w:szCs w:val="24"/>
        </w:rPr>
        <w:t xml:space="preserve">household education is more important for betterment of good health of their child and to understand the importance of vaccination for their kids </w:t>
      </w:r>
      <w:r w:rsidR="009D4405">
        <w:rPr>
          <w:rFonts w:asciiTheme="majorBidi" w:hAnsiTheme="majorBidi" w:cstheme="majorBidi"/>
          <w:sz w:val="24"/>
          <w:szCs w:val="24"/>
        </w:rPr>
        <w:fldChar w:fldCharType="begin">
          <w:fldData xml:space="preserve">PEVuZE5vdGU+PENpdGU+PEF1dGhvcj5Ob3J0aHJvcC1DbGV3ZXM8L0F1dGhvcj48WWVhcj4xOTk4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</w:fldData>
        </w:fldChar>
      </w:r>
      <w:r w:rsidR="009D4405">
        <w:rPr>
          <w:rFonts w:asciiTheme="majorBidi" w:hAnsiTheme="majorBidi" w:cstheme="majorBidi"/>
          <w:sz w:val="24"/>
          <w:szCs w:val="24"/>
        </w:rPr>
        <w:instrText xml:space="preserve"> ADDIN EN.CITE </w:instrText>
      </w:r>
      <w:r w:rsidR="009D4405">
        <w:rPr>
          <w:rFonts w:asciiTheme="majorBidi" w:hAnsiTheme="majorBidi" w:cstheme="majorBidi"/>
          <w:sz w:val="24"/>
          <w:szCs w:val="24"/>
        </w:rPr>
        <w:fldChar w:fldCharType="begin">
          <w:fldData xml:space="preserve">PEVuZE5vdGU+PENpdGU+PEF1dGhvcj5Ob3J0aHJvcC1DbGV3ZXM8L0F1dGhvcj48WWVhcj4xOTk4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</w:fldData>
        </w:fldChar>
      </w:r>
      <w:r w:rsidR="009D4405">
        <w:rPr>
          <w:rFonts w:asciiTheme="majorBidi" w:hAnsiTheme="majorBidi" w:cstheme="majorBidi"/>
          <w:sz w:val="24"/>
          <w:szCs w:val="24"/>
        </w:rPr>
        <w:instrText xml:space="preserve"> ADDIN EN.CITE.DATA </w:instrText>
      </w:r>
      <w:r w:rsidR="009D4405">
        <w:rPr>
          <w:rFonts w:asciiTheme="majorBidi" w:hAnsiTheme="majorBidi" w:cstheme="majorBidi"/>
          <w:sz w:val="24"/>
          <w:szCs w:val="24"/>
        </w:rPr>
      </w:r>
      <w:r w:rsidR="009D4405">
        <w:rPr>
          <w:rFonts w:asciiTheme="majorBidi" w:hAnsiTheme="majorBidi" w:cstheme="majorBidi"/>
          <w:sz w:val="24"/>
          <w:szCs w:val="24"/>
        </w:rPr>
        <w:fldChar w:fldCharType="end"/>
      </w:r>
      <w:r w:rsidR="009D4405">
        <w:rPr>
          <w:rFonts w:asciiTheme="majorBidi" w:hAnsiTheme="majorBidi" w:cstheme="majorBidi"/>
          <w:sz w:val="24"/>
          <w:szCs w:val="24"/>
        </w:rPr>
      </w:r>
      <w:r w:rsidR="009D4405">
        <w:rPr>
          <w:rFonts w:asciiTheme="majorBidi" w:hAnsiTheme="majorBidi" w:cstheme="majorBidi"/>
          <w:sz w:val="24"/>
          <w:szCs w:val="24"/>
        </w:rPr>
        <w:fldChar w:fldCharType="separate"/>
      </w:r>
      <w:r w:rsidR="009D4405">
        <w:rPr>
          <w:rFonts w:asciiTheme="majorBidi" w:hAnsiTheme="majorBidi" w:cstheme="majorBidi"/>
          <w:noProof/>
          <w:sz w:val="24"/>
          <w:szCs w:val="24"/>
        </w:rPr>
        <w:t>[</w:t>
      </w:r>
      <w:hyperlink w:anchor="_ENREF_5" w:tooltip="Northrop-Clewes, 1998 #28" w:history="1">
        <w:r w:rsidR="00183780">
          <w:rPr>
            <w:rFonts w:asciiTheme="majorBidi" w:hAnsiTheme="majorBidi" w:cstheme="majorBidi"/>
            <w:noProof/>
            <w:sz w:val="24"/>
            <w:szCs w:val="24"/>
          </w:rPr>
          <w:t>5</w:t>
        </w:r>
      </w:hyperlink>
      <w:r w:rsidR="009D4405">
        <w:rPr>
          <w:rFonts w:asciiTheme="majorBidi" w:hAnsiTheme="majorBidi" w:cstheme="majorBidi"/>
          <w:noProof/>
          <w:sz w:val="24"/>
          <w:szCs w:val="24"/>
        </w:rPr>
        <w:t>]</w:t>
      </w:r>
      <w:r w:rsidR="009D4405">
        <w:rPr>
          <w:rFonts w:asciiTheme="majorBidi" w:hAnsiTheme="majorBidi" w:cstheme="majorBidi"/>
          <w:sz w:val="24"/>
          <w:szCs w:val="24"/>
        </w:rPr>
        <w:fldChar w:fldCharType="end"/>
      </w:r>
      <w:r w:rsidR="009D4405">
        <w:rPr>
          <w:rFonts w:asciiTheme="majorBidi" w:hAnsiTheme="majorBidi" w:cstheme="majorBidi"/>
          <w:sz w:val="24"/>
          <w:szCs w:val="24"/>
        </w:rPr>
        <w:t xml:space="preserve">. </w:t>
      </w:r>
      <w:r w:rsidR="009E015A" w:rsidRPr="00D5267B">
        <w:rPr>
          <w:rFonts w:asciiTheme="majorBidi" w:hAnsiTheme="majorBidi" w:cstheme="majorBidi"/>
          <w:sz w:val="24"/>
          <w:szCs w:val="24"/>
        </w:rPr>
        <w:t>Extensive health education campaigns about routine immunization are beneficial for fathers House hold Head, particularly to residents of urban and rural areas. The overall immunization coverage was found to be low. Hence, to increase the immunization coverage and reduce the incidences of missed opportunity, utilization of health services in the primer Health care level should be promoted, the outreach activities of the Basic Health unit should be strengthened and greater utilization of health services by community should be encouraged</w:t>
      </w:r>
      <w:r w:rsidR="00084001">
        <w:rPr>
          <w:rFonts w:asciiTheme="majorBidi" w:hAnsiTheme="majorBidi" w:cstheme="majorBidi"/>
          <w:sz w:val="24"/>
          <w:szCs w:val="24"/>
        </w:rPr>
        <w:t xml:space="preserve">. </w:t>
      </w:r>
      <w:r w:rsidR="009D4405" w:rsidRPr="009D4405">
        <w:rPr>
          <w:rFonts w:asciiTheme="majorBidi" w:hAnsiTheme="majorBidi" w:cstheme="majorBidi"/>
          <w:sz w:val="24"/>
          <w:szCs w:val="24"/>
        </w:rPr>
        <w:t xml:space="preserve">A prospective community-based intervention study </w:t>
      </w:r>
      <w:r w:rsidR="009D4405">
        <w:rPr>
          <w:rFonts w:asciiTheme="majorBidi" w:hAnsiTheme="majorBidi" w:cstheme="majorBidi"/>
          <w:sz w:val="24"/>
          <w:szCs w:val="24"/>
        </w:rPr>
        <w:t>from Karachi Pakistan had also proved that health education for mothers of child would positively improve the health of their child by building their knowledge about</w:t>
      </w:r>
      <w:r w:rsidR="00C936A2">
        <w:rPr>
          <w:rFonts w:asciiTheme="majorBidi" w:hAnsiTheme="majorBidi" w:cstheme="majorBidi"/>
          <w:sz w:val="24"/>
          <w:szCs w:val="24"/>
        </w:rPr>
        <w:t xml:space="preserve"> health </w:t>
      </w:r>
      <w:r w:rsidR="00C936A2">
        <w:rPr>
          <w:rFonts w:asciiTheme="majorBidi" w:hAnsiTheme="majorBidi" w:cstheme="majorBidi"/>
          <w:sz w:val="24"/>
          <w:szCs w:val="24"/>
        </w:rPr>
        <w:fldChar w:fldCharType="begin">
          <w:fldData xml:space="preserve">PEVuZE5vdGU+PENpdGU+PEF1dGhvcj5BZ2JvYXR3YWxsYTwvQXV0aG9yPjxZZWFyPjE5OTc8L1ll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</w:fldData>
        </w:fldChar>
      </w:r>
      <w:r w:rsidR="00C936A2">
        <w:rPr>
          <w:rFonts w:asciiTheme="majorBidi" w:hAnsiTheme="majorBidi" w:cstheme="majorBidi"/>
          <w:sz w:val="24"/>
          <w:szCs w:val="24"/>
        </w:rPr>
        <w:instrText xml:space="preserve"> ADDIN EN.CITE </w:instrText>
      </w:r>
      <w:r w:rsidR="00C936A2">
        <w:rPr>
          <w:rFonts w:asciiTheme="majorBidi" w:hAnsiTheme="majorBidi" w:cstheme="majorBidi"/>
          <w:sz w:val="24"/>
          <w:szCs w:val="24"/>
        </w:rPr>
        <w:fldChar w:fldCharType="begin">
          <w:fldData xml:space="preserve">PEVuZE5vdGU+PENpdGU+PEF1dGhvcj5BZ2JvYXR3YWxsYTwvQXV0aG9yPjxZZWFyPjE5OTc8L1ll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</w:fldData>
        </w:fldChar>
      </w:r>
      <w:r w:rsidR="00C936A2">
        <w:rPr>
          <w:rFonts w:asciiTheme="majorBidi" w:hAnsiTheme="majorBidi" w:cstheme="majorBidi"/>
          <w:sz w:val="24"/>
          <w:szCs w:val="24"/>
        </w:rPr>
        <w:instrText xml:space="preserve"> ADDIN EN.CITE.DATA </w:instrText>
      </w:r>
      <w:r w:rsidR="00C936A2">
        <w:rPr>
          <w:rFonts w:asciiTheme="majorBidi" w:hAnsiTheme="majorBidi" w:cstheme="majorBidi"/>
          <w:sz w:val="24"/>
          <w:szCs w:val="24"/>
        </w:rPr>
      </w:r>
      <w:r w:rsidR="00C936A2">
        <w:rPr>
          <w:rFonts w:asciiTheme="majorBidi" w:hAnsiTheme="majorBidi" w:cstheme="majorBidi"/>
          <w:sz w:val="24"/>
          <w:szCs w:val="24"/>
        </w:rPr>
        <w:fldChar w:fldCharType="end"/>
      </w:r>
      <w:r w:rsidR="00C936A2">
        <w:rPr>
          <w:rFonts w:asciiTheme="majorBidi" w:hAnsiTheme="majorBidi" w:cstheme="majorBidi"/>
          <w:sz w:val="24"/>
          <w:szCs w:val="24"/>
        </w:rPr>
      </w:r>
      <w:r w:rsidR="00C936A2">
        <w:rPr>
          <w:rFonts w:asciiTheme="majorBidi" w:hAnsiTheme="majorBidi" w:cstheme="majorBidi"/>
          <w:sz w:val="24"/>
          <w:szCs w:val="24"/>
        </w:rPr>
        <w:fldChar w:fldCharType="separate"/>
      </w:r>
      <w:r w:rsidR="00C936A2">
        <w:rPr>
          <w:rFonts w:asciiTheme="majorBidi" w:hAnsiTheme="majorBidi" w:cstheme="majorBidi"/>
          <w:noProof/>
          <w:sz w:val="24"/>
          <w:szCs w:val="24"/>
        </w:rPr>
        <w:t>[</w:t>
      </w:r>
      <w:hyperlink w:anchor="_ENREF_6" w:tooltip="Agboatwalla, 1997 #29" w:history="1">
        <w:r w:rsidR="00183780">
          <w:rPr>
            <w:rFonts w:asciiTheme="majorBidi" w:hAnsiTheme="majorBidi" w:cstheme="majorBidi"/>
            <w:noProof/>
            <w:sz w:val="24"/>
            <w:szCs w:val="24"/>
          </w:rPr>
          <w:t>6</w:t>
        </w:r>
      </w:hyperlink>
      <w:r w:rsidR="00C936A2">
        <w:rPr>
          <w:rFonts w:asciiTheme="majorBidi" w:hAnsiTheme="majorBidi" w:cstheme="majorBidi"/>
          <w:noProof/>
          <w:sz w:val="24"/>
          <w:szCs w:val="24"/>
        </w:rPr>
        <w:t>]</w:t>
      </w:r>
      <w:r w:rsidR="00C936A2">
        <w:rPr>
          <w:rFonts w:asciiTheme="majorBidi" w:hAnsiTheme="majorBidi" w:cstheme="majorBidi"/>
          <w:sz w:val="24"/>
          <w:szCs w:val="24"/>
        </w:rPr>
        <w:fldChar w:fldCharType="end"/>
      </w:r>
      <w:r w:rsidR="00C936A2">
        <w:rPr>
          <w:rFonts w:asciiTheme="majorBidi" w:hAnsiTheme="majorBidi" w:cstheme="majorBidi"/>
          <w:sz w:val="24"/>
          <w:szCs w:val="24"/>
        </w:rPr>
        <w:t>.</w:t>
      </w:r>
      <w:r w:rsidR="00084001">
        <w:rPr>
          <w:rFonts w:asciiTheme="majorBidi" w:hAnsiTheme="majorBidi" w:cstheme="majorBidi"/>
          <w:sz w:val="24"/>
          <w:szCs w:val="24"/>
        </w:rPr>
        <w:t xml:space="preserve"> </w:t>
      </w:r>
      <w:r w:rsidRPr="00D5267B">
        <w:rPr>
          <w:rFonts w:asciiTheme="majorBidi" w:hAnsiTheme="majorBidi" w:cstheme="majorBidi"/>
          <w:sz w:val="24"/>
          <w:szCs w:val="24"/>
        </w:rPr>
        <w:t xml:space="preserve">The current study sought to evaluate </w:t>
      </w:r>
      <w:r w:rsidR="00112907">
        <w:rPr>
          <w:rFonts w:asciiTheme="majorBidi" w:hAnsiTheme="majorBidi" w:cstheme="majorBidi"/>
          <w:sz w:val="24"/>
          <w:szCs w:val="24"/>
        </w:rPr>
        <w:t>knwoledge</w:t>
      </w:r>
      <w:r w:rsidRPr="00D5267B">
        <w:rPr>
          <w:rFonts w:asciiTheme="majorBidi" w:hAnsiTheme="majorBidi" w:cstheme="majorBidi"/>
          <w:sz w:val="24"/>
          <w:szCs w:val="24"/>
        </w:rPr>
        <w:t xml:space="preserve"> of population and Immunization Status of under-five children. Result of this study observed partial knowledge and practice towards routine immunization. </w:t>
      </w:r>
      <w:r w:rsidR="00084001">
        <w:rPr>
          <w:rFonts w:asciiTheme="majorBidi" w:hAnsiTheme="majorBidi" w:cstheme="majorBidi"/>
          <w:sz w:val="24"/>
          <w:szCs w:val="24"/>
        </w:rPr>
        <w:t>Study with similar findings shows that w</w:t>
      </w:r>
      <w:r w:rsidR="00084001" w:rsidRPr="00084001">
        <w:rPr>
          <w:rFonts w:asciiTheme="majorBidi" w:hAnsiTheme="majorBidi" w:cstheme="majorBidi"/>
          <w:sz w:val="24"/>
          <w:szCs w:val="24"/>
        </w:rPr>
        <w:t xml:space="preserve">ithout improving education level of females in rural </w:t>
      </w:r>
      <w:r w:rsidR="00084001" w:rsidRPr="00084001">
        <w:rPr>
          <w:rFonts w:asciiTheme="majorBidi" w:hAnsiTheme="majorBidi" w:cstheme="majorBidi"/>
          <w:sz w:val="24"/>
          <w:szCs w:val="24"/>
        </w:rPr>
        <w:lastRenderedPageBreak/>
        <w:t>communities, it would be difficult to educate and empower the first care provider of child. However, as an interim strategy, educational messages regarding a limited number of key p</w:t>
      </w:r>
      <w:r w:rsidR="00084001">
        <w:rPr>
          <w:rFonts w:asciiTheme="majorBidi" w:hAnsiTheme="majorBidi" w:cstheme="majorBidi"/>
          <w:sz w:val="24"/>
          <w:szCs w:val="24"/>
        </w:rPr>
        <w:t xml:space="preserve">ractices should be disseminated </w:t>
      </w:r>
      <w:r w:rsidR="00084001">
        <w:rPr>
          <w:rFonts w:asciiTheme="majorBidi" w:hAnsiTheme="majorBidi" w:cstheme="majorBidi"/>
          <w:sz w:val="24"/>
          <w:szCs w:val="24"/>
        </w:rPr>
        <w:fldChar w:fldCharType="begin">
          <w:fldData xml:space="preserve">PEVuZE5vdGU+PENpdGU+PEF1dGhvcj5BZ2hhPC9BdXRob3I+PFllYXI+MjAwNzwvWWVhcj48UmVj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</w:fldData>
        </w:fldChar>
      </w:r>
      <w:r w:rsidR="00084001">
        <w:rPr>
          <w:rFonts w:asciiTheme="majorBidi" w:hAnsiTheme="majorBidi" w:cstheme="majorBidi"/>
          <w:sz w:val="24"/>
          <w:szCs w:val="24"/>
        </w:rPr>
        <w:instrText xml:space="preserve"> ADDIN EN.CITE </w:instrText>
      </w:r>
      <w:r w:rsidR="00084001">
        <w:rPr>
          <w:rFonts w:asciiTheme="majorBidi" w:hAnsiTheme="majorBidi" w:cstheme="majorBidi"/>
          <w:sz w:val="24"/>
          <w:szCs w:val="24"/>
        </w:rPr>
        <w:fldChar w:fldCharType="begin">
          <w:fldData xml:space="preserve">PEVuZE5vdGU+PENpdGU+PEF1dGhvcj5BZ2hhPC9BdXRob3I+PFllYXI+MjAwNzwvWWVhcj48UmVj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</w:fldData>
        </w:fldChar>
      </w:r>
      <w:r w:rsidR="00084001">
        <w:rPr>
          <w:rFonts w:asciiTheme="majorBidi" w:hAnsiTheme="majorBidi" w:cstheme="majorBidi"/>
          <w:sz w:val="24"/>
          <w:szCs w:val="24"/>
        </w:rPr>
        <w:instrText xml:space="preserve"> ADDIN EN.CITE.DATA </w:instrText>
      </w:r>
      <w:r w:rsidR="00084001">
        <w:rPr>
          <w:rFonts w:asciiTheme="majorBidi" w:hAnsiTheme="majorBidi" w:cstheme="majorBidi"/>
          <w:sz w:val="24"/>
          <w:szCs w:val="24"/>
        </w:rPr>
      </w:r>
      <w:r w:rsidR="00084001">
        <w:rPr>
          <w:rFonts w:asciiTheme="majorBidi" w:hAnsiTheme="majorBidi" w:cstheme="majorBidi"/>
          <w:sz w:val="24"/>
          <w:szCs w:val="24"/>
        </w:rPr>
        <w:fldChar w:fldCharType="end"/>
      </w:r>
      <w:r w:rsidR="00084001">
        <w:rPr>
          <w:rFonts w:asciiTheme="majorBidi" w:hAnsiTheme="majorBidi" w:cstheme="majorBidi"/>
          <w:sz w:val="24"/>
          <w:szCs w:val="24"/>
        </w:rPr>
      </w:r>
      <w:r w:rsidR="00084001">
        <w:rPr>
          <w:rFonts w:asciiTheme="majorBidi" w:hAnsiTheme="majorBidi" w:cstheme="majorBidi"/>
          <w:sz w:val="24"/>
          <w:szCs w:val="24"/>
        </w:rPr>
        <w:fldChar w:fldCharType="separate"/>
      </w:r>
      <w:r w:rsidR="00084001">
        <w:rPr>
          <w:rFonts w:asciiTheme="majorBidi" w:hAnsiTheme="majorBidi" w:cstheme="majorBidi"/>
          <w:noProof/>
          <w:sz w:val="24"/>
          <w:szCs w:val="24"/>
        </w:rPr>
        <w:t>[</w:t>
      </w:r>
      <w:hyperlink w:anchor="_ENREF_7" w:tooltip="Agha, 2007 #18" w:history="1">
        <w:r w:rsidR="00183780">
          <w:rPr>
            <w:rFonts w:asciiTheme="majorBidi" w:hAnsiTheme="majorBidi" w:cstheme="majorBidi"/>
            <w:noProof/>
            <w:sz w:val="24"/>
            <w:szCs w:val="24"/>
          </w:rPr>
          <w:t>7</w:t>
        </w:r>
      </w:hyperlink>
      <w:r w:rsidR="00084001">
        <w:rPr>
          <w:rFonts w:asciiTheme="majorBidi" w:hAnsiTheme="majorBidi" w:cstheme="majorBidi"/>
          <w:noProof/>
          <w:sz w:val="24"/>
          <w:szCs w:val="24"/>
        </w:rPr>
        <w:t>]</w:t>
      </w:r>
      <w:r w:rsidR="00084001">
        <w:rPr>
          <w:rFonts w:asciiTheme="majorBidi" w:hAnsiTheme="majorBidi" w:cstheme="majorBidi"/>
          <w:sz w:val="24"/>
          <w:szCs w:val="24"/>
        </w:rPr>
        <w:fldChar w:fldCharType="end"/>
      </w:r>
      <w:r w:rsidR="00084001" w:rsidRPr="00084001">
        <w:rPr>
          <w:rFonts w:asciiTheme="majorBidi" w:hAnsiTheme="majorBidi" w:cstheme="majorBidi"/>
          <w:sz w:val="24"/>
          <w:szCs w:val="24"/>
        </w:rPr>
        <w:t>.</w:t>
      </w:r>
      <w:r w:rsidR="00084001">
        <w:rPr>
          <w:rFonts w:asciiTheme="majorBidi" w:hAnsiTheme="majorBidi" w:cstheme="majorBidi"/>
          <w:sz w:val="24"/>
          <w:szCs w:val="24"/>
        </w:rPr>
        <w:t xml:space="preserve"> </w:t>
      </w:r>
      <w:r w:rsidR="00437C9F">
        <w:rPr>
          <w:rFonts w:asciiTheme="majorBidi" w:hAnsiTheme="majorBidi" w:cstheme="majorBidi"/>
          <w:sz w:val="24"/>
          <w:szCs w:val="24"/>
        </w:rPr>
        <w:t xml:space="preserve">Disease could not be controlled without education of house hold and mothers and their practices </w:t>
      </w:r>
      <w:bookmarkStart w:id="0" w:name="_GoBack"/>
      <w:bookmarkEnd w:id="0"/>
      <w:r w:rsidR="00437C9F">
        <w:rPr>
          <w:rFonts w:asciiTheme="majorBidi" w:hAnsiTheme="majorBidi" w:cstheme="majorBidi"/>
          <w:sz w:val="24"/>
          <w:szCs w:val="24"/>
        </w:rPr>
        <w:t xml:space="preserve">would never be changed without proper knowledge on the child vaccination </w:t>
      </w:r>
      <w:r w:rsidR="00437C9F">
        <w:rPr>
          <w:rFonts w:asciiTheme="majorBidi" w:hAnsiTheme="majorBidi" w:cstheme="majorBidi"/>
          <w:sz w:val="24"/>
          <w:szCs w:val="24"/>
        </w:rPr>
        <w:fldChar w:fldCharType="begin"/>
      </w:r>
      <w:r w:rsidR="00437C9F">
        <w:rPr>
          <w:rFonts w:asciiTheme="majorBidi" w:hAnsiTheme="majorBidi" w:cstheme="majorBidi"/>
          <w:sz w:val="24"/>
          <w:szCs w:val="24"/>
        </w:rPr>
        <w:instrText xml:space="preserve"> ADDIN EN.CITE &lt;EndNote&gt;&lt;Cite&gt;&lt;Author&gt;Zahidie&lt;/Author&gt;&lt;Year&gt;2014&lt;/Year&gt;&lt;RecNum&gt;2&lt;/RecNum&gt;&lt;DisplayText&gt;[8]&lt;/DisplayText&gt;&lt;record&gt;&lt;rec-number&gt;2&lt;/rec-number&gt;&lt;foreign-keys&gt;&lt;key app="EN" db-id="9erdw2dpdw5wp5erwv55xpvsvas5aftw0fft" timestamp="1422519934"&gt;2&lt;/key&gt;&lt;/foreign-keys&gt;&lt;ref-type name="Journal Article"&gt;17&lt;/ref-type&gt;&lt;contributors&gt;&lt;authors&gt;&lt;author&gt;Zahidie, A.&lt;/author&gt;&lt;author&gt;Wasim, S.&lt;/author&gt;&lt;author&gt;Fatmi, Z.&lt;/author&gt;&lt;/authors&gt;&lt;/contributors&gt;&lt;auth-address&gt;Department of Community Health Sciences, The Aga Khan University Hospital, Karachi.&lt;/auth-address&gt;&lt;titles&gt;&lt;title&gt;Vaccine effectiveness and risk factors associated with measles among children presenting to the hospitals of karachi, pakistan&lt;/title&gt;&lt;secondary-title&gt;J Coll Physicians Surg Pak&lt;/secondary-title&gt;&lt;alt-title&gt;Journal of the College of Physicians and Surgeons--Pakistan : JCPSP&lt;/alt-title&gt;&lt;/titles&gt;&lt;periodical&gt;&lt;full-title&gt;J Coll Physicians Surg Pak&lt;/full-title&gt;&lt;abbr-1&gt;Journal of the College of Physicians and Surgeons--Pakistan : JCPSP&lt;/abbr-1&gt;&lt;/periodical&gt;&lt;alt-periodical&gt;&lt;full-title&gt;J Coll Physicians Surg Pak&lt;/full-title&gt;&lt;abbr-1&gt;Journal of the College of Physicians and Surgeons--Pakistan : JCPSP&lt;/abbr-1&gt;&lt;/alt-periodical&gt;&lt;pages&gt;882-8&lt;/pages&gt;&lt;volume&gt;24&lt;/volume&gt;&lt;number&gt;12&lt;/number&gt;&lt;dates&gt;&lt;year&gt;2014&lt;/year&gt;&lt;pub-dates&gt;&lt;date&gt;Dec&lt;/date&gt;&lt;/pub-dates&gt;&lt;/dates&gt;&lt;isbn&gt;1681-7168 (Electronic)&amp;#xD;1022-386X (Linking)&lt;/isbn&gt;&lt;accession-num&gt;25523721&lt;/accession-num&gt;&lt;urls&gt;&lt;related-urls&gt;&lt;url&gt;http://www.ncbi.nlm.nih.gov/pubmed/25523721&lt;/url&gt;&lt;/related-urls&gt;&lt;/urls&gt;&lt;electronic-resource-num&gt;12.2014/JCPSP.882888&lt;/electronic-resource-num&gt;&lt;/record&gt;&lt;/Cite&gt;&lt;/EndNote&gt;</w:instrText>
      </w:r>
      <w:r w:rsidR="00437C9F">
        <w:rPr>
          <w:rFonts w:asciiTheme="majorBidi" w:hAnsiTheme="majorBidi" w:cstheme="majorBidi"/>
          <w:sz w:val="24"/>
          <w:szCs w:val="24"/>
        </w:rPr>
        <w:fldChar w:fldCharType="separate"/>
      </w:r>
      <w:r w:rsidR="00437C9F">
        <w:rPr>
          <w:rFonts w:asciiTheme="majorBidi" w:hAnsiTheme="majorBidi" w:cstheme="majorBidi"/>
          <w:noProof/>
          <w:sz w:val="24"/>
          <w:szCs w:val="24"/>
        </w:rPr>
        <w:t>[</w:t>
      </w:r>
      <w:hyperlink w:anchor="_ENREF_8" w:tooltip="Zahidie, 2014 #2" w:history="1">
        <w:r w:rsidR="00183780">
          <w:rPr>
            <w:rFonts w:asciiTheme="majorBidi" w:hAnsiTheme="majorBidi" w:cstheme="majorBidi"/>
            <w:noProof/>
            <w:sz w:val="24"/>
            <w:szCs w:val="24"/>
          </w:rPr>
          <w:t>8</w:t>
        </w:r>
      </w:hyperlink>
      <w:r w:rsidR="00437C9F">
        <w:rPr>
          <w:rFonts w:asciiTheme="majorBidi" w:hAnsiTheme="majorBidi" w:cstheme="majorBidi"/>
          <w:noProof/>
          <w:sz w:val="24"/>
          <w:szCs w:val="24"/>
        </w:rPr>
        <w:t>]</w:t>
      </w:r>
      <w:r w:rsidR="00437C9F">
        <w:rPr>
          <w:rFonts w:asciiTheme="majorBidi" w:hAnsiTheme="majorBidi" w:cstheme="majorBidi"/>
          <w:sz w:val="24"/>
          <w:szCs w:val="24"/>
        </w:rPr>
        <w:fldChar w:fldCharType="end"/>
      </w:r>
      <w:r w:rsidR="00437C9F">
        <w:rPr>
          <w:rFonts w:asciiTheme="majorBidi" w:hAnsiTheme="majorBidi" w:cstheme="majorBidi"/>
          <w:sz w:val="24"/>
          <w:szCs w:val="24"/>
        </w:rPr>
        <w:t xml:space="preserve">. </w:t>
      </w:r>
      <w:r w:rsidR="00437C9F" w:rsidRPr="00437C9F">
        <w:rPr>
          <w:rFonts w:asciiTheme="majorBidi" w:hAnsiTheme="majorBidi" w:cstheme="majorBidi"/>
          <w:sz w:val="24"/>
          <w:szCs w:val="24"/>
        </w:rPr>
        <w:t>Improving the mother's education level is very important, to empower the first care provider of child in the community. However, in the meantime, health educational messages related to the limited number of key family practices should be disseminated</w:t>
      </w:r>
      <w:r w:rsidR="00437C9F">
        <w:rPr>
          <w:rFonts w:asciiTheme="majorBidi" w:hAnsiTheme="majorBidi" w:cstheme="majorBidi"/>
          <w:sz w:val="24"/>
          <w:szCs w:val="24"/>
        </w:rPr>
        <w:t xml:space="preserve"> </w:t>
      </w:r>
      <w:r w:rsidR="00437C9F">
        <w:rPr>
          <w:rFonts w:asciiTheme="majorBidi" w:hAnsiTheme="majorBidi" w:cstheme="majorBidi"/>
          <w:sz w:val="24"/>
          <w:szCs w:val="24"/>
        </w:rPr>
        <w:fldChar w:fldCharType="begin">
          <w:fldData xml:space="preserve">PEVuZE5vdGU+PENpdGU+PEF1dGhvcj5TaGFpa2g8L0F1dGhvcj48WWVhcj4yMDE0PC9ZZWFyPjxS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</w:fldData>
        </w:fldChar>
      </w:r>
      <w:r w:rsidR="00437C9F">
        <w:rPr>
          <w:rFonts w:asciiTheme="majorBidi" w:hAnsiTheme="majorBidi" w:cstheme="majorBidi"/>
          <w:sz w:val="24"/>
          <w:szCs w:val="24"/>
        </w:rPr>
        <w:instrText xml:space="preserve"> ADDIN EN.CITE </w:instrText>
      </w:r>
      <w:r w:rsidR="00437C9F">
        <w:rPr>
          <w:rFonts w:asciiTheme="majorBidi" w:hAnsiTheme="majorBidi" w:cstheme="majorBidi"/>
          <w:sz w:val="24"/>
          <w:szCs w:val="24"/>
        </w:rPr>
        <w:fldChar w:fldCharType="begin">
          <w:fldData xml:space="preserve">PEVuZE5vdGU+PENpdGU+PEF1dGhvcj5TaGFpa2g8L0F1dGhvcj48WWVhcj4yMDE0PC9ZZWFyPjxS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</w:fldData>
        </w:fldChar>
      </w:r>
      <w:r w:rsidR="00437C9F">
        <w:rPr>
          <w:rFonts w:asciiTheme="majorBidi" w:hAnsiTheme="majorBidi" w:cstheme="majorBidi"/>
          <w:sz w:val="24"/>
          <w:szCs w:val="24"/>
        </w:rPr>
        <w:instrText xml:space="preserve"> ADDIN EN.CITE.DATA </w:instrText>
      </w:r>
      <w:r w:rsidR="00437C9F">
        <w:rPr>
          <w:rFonts w:asciiTheme="majorBidi" w:hAnsiTheme="majorBidi" w:cstheme="majorBidi"/>
          <w:sz w:val="24"/>
          <w:szCs w:val="24"/>
        </w:rPr>
      </w:r>
      <w:r w:rsidR="00437C9F">
        <w:rPr>
          <w:rFonts w:asciiTheme="majorBidi" w:hAnsiTheme="majorBidi" w:cstheme="majorBidi"/>
          <w:sz w:val="24"/>
          <w:szCs w:val="24"/>
        </w:rPr>
        <w:fldChar w:fldCharType="end"/>
      </w:r>
      <w:r w:rsidR="00437C9F">
        <w:rPr>
          <w:rFonts w:asciiTheme="majorBidi" w:hAnsiTheme="majorBidi" w:cstheme="majorBidi"/>
          <w:sz w:val="24"/>
          <w:szCs w:val="24"/>
        </w:rPr>
      </w:r>
      <w:r w:rsidR="00437C9F">
        <w:rPr>
          <w:rFonts w:asciiTheme="majorBidi" w:hAnsiTheme="majorBidi" w:cstheme="majorBidi"/>
          <w:sz w:val="24"/>
          <w:szCs w:val="24"/>
        </w:rPr>
        <w:fldChar w:fldCharType="separate"/>
      </w:r>
      <w:r w:rsidR="00437C9F">
        <w:rPr>
          <w:rFonts w:asciiTheme="majorBidi" w:hAnsiTheme="majorBidi" w:cstheme="majorBidi"/>
          <w:noProof/>
          <w:sz w:val="24"/>
          <w:szCs w:val="24"/>
        </w:rPr>
        <w:t>[</w:t>
      </w:r>
      <w:hyperlink w:anchor="_ENREF_9" w:tooltip="Shaikh, 2014 #37" w:history="1">
        <w:r w:rsidR="00183780">
          <w:rPr>
            <w:rFonts w:asciiTheme="majorBidi" w:hAnsiTheme="majorBidi" w:cstheme="majorBidi"/>
            <w:noProof/>
            <w:sz w:val="24"/>
            <w:szCs w:val="24"/>
          </w:rPr>
          <w:t>9</w:t>
        </w:r>
      </w:hyperlink>
      <w:r w:rsidR="00437C9F">
        <w:rPr>
          <w:rFonts w:asciiTheme="majorBidi" w:hAnsiTheme="majorBidi" w:cstheme="majorBidi"/>
          <w:noProof/>
          <w:sz w:val="24"/>
          <w:szCs w:val="24"/>
        </w:rPr>
        <w:t>]</w:t>
      </w:r>
      <w:r w:rsidR="00437C9F">
        <w:rPr>
          <w:rFonts w:asciiTheme="majorBidi" w:hAnsiTheme="majorBidi" w:cstheme="majorBidi"/>
          <w:sz w:val="24"/>
          <w:szCs w:val="24"/>
        </w:rPr>
        <w:fldChar w:fldCharType="end"/>
      </w:r>
      <w:r w:rsidR="00437C9F" w:rsidRPr="00437C9F">
        <w:rPr>
          <w:rFonts w:asciiTheme="majorBidi" w:hAnsiTheme="majorBidi" w:cstheme="majorBidi"/>
          <w:sz w:val="24"/>
          <w:szCs w:val="24"/>
        </w:rPr>
        <w:t>.</w:t>
      </w:r>
      <w:r w:rsidR="00437C9F">
        <w:rPr>
          <w:rFonts w:asciiTheme="majorBidi" w:hAnsiTheme="majorBidi" w:cstheme="majorBidi"/>
          <w:sz w:val="24"/>
          <w:szCs w:val="24"/>
        </w:rPr>
        <w:t xml:space="preserve"> Research suggests that an</w:t>
      </w:r>
      <w:r w:rsidR="00437C9F" w:rsidRPr="00437C9F">
        <w:rPr>
          <w:rFonts w:asciiTheme="majorBidi" w:hAnsiTheme="majorBidi" w:cstheme="majorBidi"/>
          <w:sz w:val="24"/>
          <w:szCs w:val="24"/>
        </w:rPr>
        <w:t xml:space="preserve"> </w:t>
      </w:r>
      <w:r w:rsidR="000F3975" w:rsidRPr="00437C9F">
        <w:rPr>
          <w:rFonts w:asciiTheme="majorBidi" w:hAnsiTheme="majorBidi" w:cstheme="majorBidi"/>
          <w:sz w:val="24"/>
          <w:szCs w:val="24"/>
        </w:rPr>
        <w:t>immunization</w:t>
      </w:r>
      <w:r w:rsidR="00437C9F" w:rsidRPr="00437C9F">
        <w:rPr>
          <w:rFonts w:asciiTheme="majorBidi" w:hAnsiTheme="majorBidi" w:cstheme="majorBidi"/>
          <w:sz w:val="24"/>
          <w:szCs w:val="24"/>
        </w:rPr>
        <w:t xml:space="preserve"> of children under 5 years among different regional and socio-economic population groups in Pakistan gives insights on the health facilities used for </w:t>
      </w:r>
      <w:r w:rsidR="000F3975" w:rsidRPr="00437C9F">
        <w:rPr>
          <w:rFonts w:asciiTheme="majorBidi" w:hAnsiTheme="majorBidi" w:cstheme="majorBidi"/>
          <w:sz w:val="24"/>
          <w:szCs w:val="24"/>
        </w:rPr>
        <w:t>immunization</w:t>
      </w:r>
      <w:r w:rsidR="00437C9F" w:rsidRPr="00437C9F">
        <w:rPr>
          <w:rFonts w:asciiTheme="majorBidi" w:hAnsiTheme="majorBidi" w:cstheme="majorBidi"/>
          <w:sz w:val="24"/>
          <w:szCs w:val="24"/>
        </w:rPr>
        <w:t xml:space="preserve"> and the reasons fo</w:t>
      </w:r>
      <w:r w:rsidR="000F3975">
        <w:rPr>
          <w:rFonts w:asciiTheme="majorBidi" w:hAnsiTheme="majorBidi" w:cstheme="majorBidi"/>
          <w:sz w:val="24"/>
          <w:szCs w:val="24"/>
        </w:rPr>
        <w:t xml:space="preserve">r not vaccinating the children like non availability and accessibility of vaccines </w:t>
      </w:r>
      <w:r w:rsidR="000F3975">
        <w:rPr>
          <w:rFonts w:asciiTheme="majorBidi" w:hAnsiTheme="majorBidi" w:cstheme="majorBidi"/>
          <w:sz w:val="24"/>
          <w:szCs w:val="24"/>
        </w:rPr>
        <w:fldChar w:fldCharType="begin">
          <w:fldData xml:space="preserve">PEVuZE5vdGU+PENpdGU+PEF1dGhvcj5Mb3Jlbno8L0F1dGhvcj48WWVhcj4yMDEyPC9ZZWFyPjxS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</w:fldData>
        </w:fldChar>
      </w:r>
      <w:r w:rsidR="000F3975">
        <w:rPr>
          <w:rFonts w:asciiTheme="majorBidi" w:hAnsiTheme="majorBidi" w:cstheme="majorBidi"/>
          <w:sz w:val="24"/>
          <w:szCs w:val="24"/>
        </w:rPr>
        <w:instrText xml:space="preserve"> ADDIN EN.CITE </w:instrText>
      </w:r>
      <w:r w:rsidR="000F3975">
        <w:rPr>
          <w:rFonts w:asciiTheme="majorBidi" w:hAnsiTheme="majorBidi" w:cstheme="majorBidi"/>
          <w:sz w:val="24"/>
          <w:szCs w:val="24"/>
        </w:rPr>
        <w:fldChar w:fldCharType="begin">
          <w:fldData xml:space="preserve">PEVuZE5vdGU+PENpdGU+PEF1dGhvcj5Mb3Jlbno8L0F1dGhvcj48WWVhcj4yMDEyPC9ZZWFyPjxS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</w:fldData>
        </w:fldChar>
      </w:r>
      <w:r w:rsidR="000F3975">
        <w:rPr>
          <w:rFonts w:asciiTheme="majorBidi" w:hAnsiTheme="majorBidi" w:cstheme="majorBidi"/>
          <w:sz w:val="24"/>
          <w:szCs w:val="24"/>
        </w:rPr>
        <w:instrText xml:space="preserve"> ADDIN EN.CITE.DATA </w:instrText>
      </w:r>
      <w:r w:rsidR="000F3975">
        <w:rPr>
          <w:rFonts w:asciiTheme="majorBidi" w:hAnsiTheme="majorBidi" w:cstheme="majorBidi"/>
          <w:sz w:val="24"/>
          <w:szCs w:val="24"/>
        </w:rPr>
      </w:r>
      <w:r w:rsidR="000F3975">
        <w:rPr>
          <w:rFonts w:asciiTheme="majorBidi" w:hAnsiTheme="majorBidi" w:cstheme="majorBidi"/>
          <w:sz w:val="24"/>
          <w:szCs w:val="24"/>
        </w:rPr>
        <w:fldChar w:fldCharType="end"/>
      </w:r>
      <w:r w:rsidR="000F3975">
        <w:rPr>
          <w:rFonts w:asciiTheme="majorBidi" w:hAnsiTheme="majorBidi" w:cstheme="majorBidi"/>
          <w:sz w:val="24"/>
          <w:szCs w:val="24"/>
        </w:rPr>
      </w:r>
      <w:r w:rsidR="000F3975">
        <w:rPr>
          <w:rFonts w:asciiTheme="majorBidi" w:hAnsiTheme="majorBidi" w:cstheme="majorBidi"/>
          <w:sz w:val="24"/>
          <w:szCs w:val="24"/>
        </w:rPr>
        <w:fldChar w:fldCharType="separate"/>
      </w:r>
      <w:r w:rsidR="000F3975">
        <w:rPr>
          <w:rFonts w:asciiTheme="majorBidi" w:hAnsiTheme="majorBidi" w:cstheme="majorBidi"/>
          <w:noProof/>
          <w:sz w:val="24"/>
          <w:szCs w:val="24"/>
        </w:rPr>
        <w:t>[</w:t>
      </w:r>
      <w:hyperlink w:anchor="_ENREF_10" w:tooltip="Lorenz, 2012 #97" w:history="1">
        <w:r w:rsidR="00183780">
          <w:rPr>
            <w:rFonts w:asciiTheme="majorBidi" w:hAnsiTheme="majorBidi" w:cstheme="majorBidi"/>
            <w:noProof/>
            <w:sz w:val="24"/>
            <w:szCs w:val="24"/>
          </w:rPr>
          <w:t>10</w:t>
        </w:r>
      </w:hyperlink>
      <w:r w:rsidR="000F3975">
        <w:rPr>
          <w:rFonts w:asciiTheme="majorBidi" w:hAnsiTheme="majorBidi" w:cstheme="majorBidi"/>
          <w:noProof/>
          <w:sz w:val="24"/>
          <w:szCs w:val="24"/>
        </w:rPr>
        <w:t>]</w:t>
      </w:r>
      <w:r w:rsidR="000F3975">
        <w:rPr>
          <w:rFonts w:asciiTheme="majorBidi" w:hAnsiTheme="majorBidi" w:cstheme="majorBidi"/>
          <w:sz w:val="24"/>
          <w:szCs w:val="24"/>
        </w:rPr>
        <w:fldChar w:fldCharType="end"/>
      </w:r>
      <w:r w:rsidR="000F3975">
        <w:rPr>
          <w:rFonts w:asciiTheme="majorBidi" w:hAnsiTheme="majorBidi" w:cstheme="majorBidi"/>
          <w:sz w:val="24"/>
          <w:szCs w:val="24"/>
        </w:rPr>
        <w:t xml:space="preserve">. </w:t>
      </w:r>
      <w:r w:rsidR="000F3975" w:rsidRPr="000F3975">
        <w:rPr>
          <w:rFonts w:asciiTheme="majorBidi" w:hAnsiTheme="majorBidi" w:cstheme="majorBidi"/>
          <w:sz w:val="24"/>
          <w:szCs w:val="24"/>
        </w:rPr>
        <w:t>A simple educational intervention designed for low-literate populations, improved vaccine completion rates by 39%</w:t>
      </w:r>
      <w:r w:rsidR="000F3975">
        <w:rPr>
          <w:rFonts w:asciiTheme="majorBidi" w:hAnsiTheme="majorBidi" w:cstheme="majorBidi"/>
          <w:sz w:val="24"/>
          <w:szCs w:val="24"/>
        </w:rPr>
        <w:t xml:space="preserve"> and </w:t>
      </w:r>
      <w:r w:rsidR="000F3975" w:rsidRPr="000F3975">
        <w:rPr>
          <w:rFonts w:asciiTheme="majorBidi" w:hAnsiTheme="majorBidi" w:cstheme="majorBidi"/>
          <w:sz w:val="24"/>
          <w:szCs w:val="24"/>
        </w:rPr>
        <w:t xml:space="preserve"> </w:t>
      </w:r>
      <w:r w:rsidR="000F3975">
        <w:rPr>
          <w:rFonts w:asciiTheme="majorBidi" w:hAnsiTheme="majorBidi" w:cstheme="majorBidi"/>
          <w:sz w:val="24"/>
          <w:szCs w:val="24"/>
        </w:rPr>
        <w:t>t</w:t>
      </w:r>
      <w:r w:rsidR="000F3975" w:rsidRPr="000F3975">
        <w:rPr>
          <w:rFonts w:asciiTheme="majorBidi" w:hAnsiTheme="majorBidi" w:cstheme="majorBidi"/>
          <w:sz w:val="24"/>
          <w:szCs w:val="24"/>
        </w:rPr>
        <w:t xml:space="preserve">hese findings have </w:t>
      </w:r>
      <w:r w:rsidR="000F3975">
        <w:rPr>
          <w:rFonts w:asciiTheme="majorBidi" w:hAnsiTheme="majorBidi" w:cstheme="majorBidi"/>
          <w:sz w:val="24"/>
          <w:szCs w:val="24"/>
        </w:rPr>
        <w:t xml:space="preserve">an </w:t>
      </w:r>
      <w:r w:rsidR="000F3975" w:rsidRPr="000F3975">
        <w:rPr>
          <w:rFonts w:asciiTheme="majorBidi" w:hAnsiTheme="majorBidi" w:cstheme="majorBidi"/>
          <w:sz w:val="24"/>
          <w:szCs w:val="24"/>
        </w:rPr>
        <w:t>important implications for improving routine immunization rates in Pakistan</w:t>
      </w:r>
      <w:r w:rsidR="000F3975">
        <w:rPr>
          <w:rFonts w:asciiTheme="majorBidi" w:hAnsiTheme="majorBidi" w:cstheme="majorBidi"/>
          <w:sz w:val="24"/>
          <w:szCs w:val="24"/>
        </w:rPr>
        <w:t xml:space="preserve"> </w:t>
      </w:r>
      <w:r w:rsidR="000F3975">
        <w:rPr>
          <w:rFonts w:asciiTheme="majorBidi" w:hAnsiTheme="majorBidi" w:cstheme="majorBidi"/>
          <w:sz w:val="24"/>
          <w:szCs w:val="24"/>
        </w:rPr>
        <w:fldChar w:fldCharType="begin">
          <w:fldData xml:space="preserve">PEVuZE5vdGU+PENpdGU+PEF1dGhvcj5Pd2FpczwvQXV0aG9yPjxZZWFyPjIwMTE8L1llYXI+PFJl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</w:fldData>
        </w:fldChar>
      </w:r>
      <w:r w:rsidR="000F3975">
        <w:rPr>
          <w:rFonts w:asciiTheme="majorBidi" w:hAnsiTheme="majorBidi" w:cstheme="majorBidi"/>
          <w:sz w:val="24"/>
          <w:szCs w:val="24"/>
        </w:rPr>
        <w:instrText xml:space="preserve"> ADDIN EN.CITE </w:instrText>
      </w:r>
      <w:r w:rsidR="000F3975">
        <w:rPr>
          <w:rFonts w:asciiTheme="majorBidi" w:hAnsiTheme="majorBidi" w:cstheme="majorBidi"/>
          <w:sz w:val="24"/>
          <w:szCs w:val="24"/>
        </w:rPr>
        <w:fldChar w:fldCharType="begin">
          <w:fldData xml:space="preserve">PEVuZE5vdGU+PENpdGU+PEF1dGhvcj5Pd2FpczwvQXV0aG9yPjxZZWFyPjIwMTE8L1llYXI+PFJl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</w:fldData>
        </w:fldChar>
      </w:r>
      <w:r w:rsidR="000F3975">
        <w:rPr>
          <w:rFonts w:asciiTheme="majorBidi" w:hAnsiTheme="majorBidi" w:cstheme="majorBidi"/>
          <w:sz w:val="24"/>
          <w:szCs w:val="24"/>
        </w:rPr>
        <w:instrText xml:space="preserve"> ADDIN EN.CITE.DATA </w:instrText>
      </w:r>
      <w:r w:rsidR="000F3975">
        <w:rPr>
          <w:rFonts w:asciiTheme="majorBidi" w:hAnsiTheme="majorBidi" w:cstheme="majorBidi"/>
          <w:sz w:val="24"/>
          <w:szCs w:val="24"/>
        </w:rPr>
      </w:r>
      <w:r w:rsidR="000F3975">
        <w:rPr>
          <w:rFonts w:asciiTheme="majorBidi" w:hAnsiTheme="majorBidi" w:cstheme="majorBidi"/>
          <w:sz w:val="24"/>
          <w:szCs w:val="24"/>
        </w:rPr>
        <w:fldChar w:fldCharType="end"/>
      </w:r>
      <w:r w:rsidR="000F3975">
        <w:rPr>
          <w:rFonts w:asciiTheme="majorBidi" w:hAnsiTheme="majorBidi" w:cstheme="majorBidi"/>
          <w:sz w:val="24"/>
          <w:szCs w:val="24"/>
        </w:rPr>
      </w:r>
      <w:r w:rsidR="000F3975">
        <w:rPr>
          <w:rFonts w:asciiTheme="majorBidi" w:hAnsiTheme="majorBidi" w:cstheme="majorBidi"/>
          <w:sz w:val="24"/>
          <w:szCs w:val="24"/>
        </w:rPr>
        <w:fldChar w:fldCharType="separate"/>
      </w:r>
      <w:r w:rsidR="000F3975">
        <w:rPr>
          <w:rFonts w:asciiTheme="majorBidi" w:hAnsiTheme="majorBidi" w:cstheme="majorBidi"/>
          <w:noProof/>
          <w:sz w:val="24"/>
          <w:szCs w:val="24"/>
        </w:rPr>
        <w:t>[</w:t>
      </w:r>
      <w:hyperlink w:anchor="_ENREF_11" w:tooltip="Owais, 2011 #101" w:history="1">
        <w:r w:rsidR="00183780">
          <w:rPr>
            <w:rFonts w:asciiTheme="majorBidi" w:hAnsiTheme="majorBidi" w:cstheme="majorBidi"/>
            <w:noProof/>
            <w:sz w:val="24"/>
            <w:szCs w:val="24"/>
          </w:rPr>
          <w:t>11</w:t>
        </w:r>
      </w:hyperlink>
      <w:r w:rsidR="000F3975">
        <w:rPr>
          <w:rFonts w:asciiTheme="majorBidi" w:hAnsiTheme="majorBidi" w:cstheme="majorBidi"/>
          <w:noProof/>
          <w:sz w:val="24"/>
          <w:szCs w:val="24"/>
        </w:rPr>
        <w:t>]</w:t>
      </w:r>
      <w:r w:rsidR="000F3975">
        <w:rPr>
          <w:rFonts w:asciiTheme="majorBidi" w:hAnsiTheme="majorBidi" w:cstheme="majorBidi"/>
          <w:sz w:val="24"/>
          <w:szCs w:val="24"/>
        </w:rPr>
        <w:fldChar w:fldCharType="end"/>
      </w:r>
      <w:r w:rsidR="000F3975" w:rsidRPr="000F3975">
        <w:rPr>
          <w:rFonts w:asciiTheme="majorBidi" w:hAnsiTheme="majorBidi" w:cstheme="majorBidi"/>
          <w:sz w:val="24"/>
          <w:szCs w:val="24"/>
        </w:rPr>
        <w:t>.</w:t>
      </w:r>
      <w:r w:rsidR="000F3975">
        <w:rPr>
          <w:rFonts w:asciiTheme="majorBidi" w:hAnsiTheme="majorBidi" w:cstheme="majorBidi"/>
          <w:sz w:val="24"/>
          <w:szCs w:val="24"/>
        </w:rPr>
        <w:t xml:space="preserve"> The EPI coverage in rural village of Pakistan</w:t>
      </w:r>
      <w:r w:rsidR="000F3975" w:rsidRPr="000F3975">
        <w:rPr>
          <w:rFonts w:asciiTheme="majorBidi" w:hAnsiTheme="majorBidi" w:cstheme="majorBidi"/>
          <w:sz w:val="24"/>
          <w:szCs w:val="24"/>
        </w:rPr>
        <w:t xml:space="preserve"> is quite well established, but still left room for improvement. Factors that encouraged higher immunization rates were more educated mothers, better awareness and availability of door-to-door services</w:t>
      </w:r>
      <w:r w:rsidR="000F3975">
        <w:rPr>
          <w:rFonts w:asciiTheme="majorBidi" w:hAnsiTheme="majorBidi" w:cstheme="majorBidi"/>
          <w:sz w:val="24"/>
          <w:szCs w:val="24"/>
        </w:rPr>
        <w:t xml:space="preserve"> </w:t>
      </w:r>
      <w:r w:rsidR="000F3975">
        <w:rPr>
          <w:rFonts w:asciiTheme="majorBidi" w:hAnsiTheme="majorBidi" w:cstheme="majorBidi"/>
          <w:sz w:val="24"/>
          <w:szCs w:val="24"/>
        </w:rPr>
        <w:fldChar w:fldCharType="begin">
          <w:fldData xml:space="preserve">PEVuZE5vdGU+PENpdGU+PEF1dGhvcj5BaG1hZDwvQXV0aG9yPjxZZWFyPjIwMTE8L1llYXI+PFJl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</w:fldData>
        </w:fldChar>
      </w:r>
      <w:r w:rsidR="000F3975">
        <w:rPr>
          <w:rFonts w:asciiTheme="majorBidi" w:hAnsiTheme="majorBidi" w:cstheme="majorBidi"/>
          <w:sz w:val="24"/>
          <w:szCs w:val="24"/>
        </w:rPr>
        <w:instrText xml:space="preserve"> ADDIN EN.CITE </w:instrText>
      </w:r>
      <w:r w:rsidR="000F3975">
        <w:rPr>
          <w:rFonts w:asciiTheme="majorBidi" w:hAnsiTheme="majorBidi" w:cstheme="majorBidi"/>
          <w:sz w:val="24"/>
          <w:szCs w:val="24"/>
        </w:rPr>
        <w:fldChar w:fldCharType="begin">
          <w:fldData xml:space="preserve">PEVuZE5vdGU+PENpdGU+PEF1dGhvcj5BaG1hZDwvQXV0aG9yPjxZZWFyPjIwMTE8L1llYXI+PFJl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</w:fldData>
        </w:fldChar>
      </w:r>
      <w:r w:rsidR="000F3975">
        <w:rPr>
          <w:rFonts w:asciiTheme="majorBidi" w:hAnsiTheme="majorBidi" w:cstheme="majorBidi"/>
          <w:sz w:val="24"/>
          <w:szCs w:val="24"/>
        </w:rPr>
        <w:instrText xml:space="preserve"> ADDIN EN.CITE.DATA </w:instrText>
      </w:r>
      <w:r w:rsidR="000F3975">
        <w:rPr>
          <w:rFonts w:asciiTheme="majorBidi" w:hAnsiTheme="majorBidi" w:cstheme="majorBidi"/>
          <w:sz w:val="24"/>
          <w:szCs w:val="24"/>
        </w:rPr>
      </w:r>
      <w:r w:rsidR="000F3975">
        <w:rPr>
          <w:rFonts w:asciiTheme="majorBidi" w:hAnsiTheme="majorBidi" w:cstheme="majorBidi"/>
          <w:sz w:val="24"/>
          <w:szCs w:val="24"/>
        </w:rPr>
        <w:fldChar w:fldCharType="end"/>
      </w:r>
      <w:r w:rsidR="000F3975">
        <w:rPr>
          <w:rFonts w:asciiTheme="majorBidi" w:hAnsiTheme="majorBidi" w:cstheme="majorBidi"/>
          <w:sz w:val="24"/>
          <w:szCs w:val="24"/>
        </w:rPr>
      </w:r>
      <w:r w:rsidR="000F3975">
        <w:rPr>
          <w:rFonts w:asciiTheme="majorBidi" w:hAnsiTheme="majorBidi" w:cstheme="majorBidi"/>
          <w:sz w:val="24"/>
          <w:szCs w:val="24"/>
        </w:rPr>
        <w:fldChar w:fldCharType="separate"/>
      </w:r>
      <w:r w:rsidR="000F3975">
        <w:rPr>
          <w:rFonts w:asciiTheme="majorBidi" w:hAnsiTheme="majorBidi" w:cstheme="majorBidi"/>
          <w:noProof/>
          <w:sz w:val="24"/>
          <w:szCs w:val="24"/>
        </w:rPr>
        <w:t>[</w:t>
      </w:r>
      <w:hyperlink w:anchor="_ENREF_12" w:tooltip="Ahmad, 2011 #102" w:history="1">
        <w:r w:rsidR="00183780">
          <w:rPr>
            <w:rFonts w:asciiTheme="majorBidi" w:hAnsiTheme="majorBidi" w:cstheme="majorBidi"/>
            <w:noProof/>
            <w:sz w:val="24"/>
            <w:szCs w:val="24"/>
          </w:rPr>
          <w:t>12</w:t>
        </w:r>
      </w:hyperlink>
      <w:r w:rsidR="000F3975">
        <w:rPr>
          <w:rFonts w:asciiTheme="majorBidi" w:hAnsiTheme="majorBidi" w:cstheme="majorBidi"/>
          <w:noProof/>
          <w:sz w:val="24"/>
          <w:szCs w:val="24"/>
        </w:rPr>
        <w:t>]</w:t>
      </w:r>
      <w:r w:rsidR="000F3975">
        <w:rPr>
          <w:rFonts w:asciiTheme="majorBidi" w:hAnsiTheme="majorBidi" w:cstheme="majorBidi"/>
          <w:sz w:val="24"/>
          <w:szCs w:val="24"/>
        </w:rPr>
        <w:fldChar w:fldCharType="end"/>
      </w:r>
      <w:r w:rsidR="000F3975" w:rsidRPr="000F3975">
        <w:rPr>
          <w:rFonts w:asciiTheme="majorBidi" w:hAnsiTheme="majorBidi" w:cstheme="majorBidi"/>
          <w:sz w:val="24"/>
          <w:szCs w:val="24"/>
        </w:rPr>
        <w:t>.</w:t>
      </w:r>
      <w:r w:rsidR="000F3975">
        <w:rPr>
          <w:rFonts w:asciiTheme="majorBidi" w:hAnsiTheme="majorBidi" w:cstheme="majorBidi"/>
          <w:sz w:val="24"/>
          <w:szCs w:val="24"/>
        </w:rPr>
        <w:t xml:space="preserve"> T</w:t>
      </w:r>
      <w:r w:rsidR="000F3975" w:rsidRPr="000F3975">
        <w:rPr>
          <w:rFonts w:asciiTheme="majorBidi" w:hAnsiTheme="majorBidi" w:cstheme="majorBidi"/>
          <w:sz w:val="24"/>
          <w:szCs w:val="24"/>
        </w:rPr>
        <w:t>he health education messages</w:t>
      </w:r>
      <w:r w:rsidR="000F3975">
        <w:rPr>
          <w:rFonts w:asciiTheme="majorBidi" w:hAnsiTheme="majorBidi" w:cstheme="majorBidi"/>
          <w:sz w:val="24"/>
          <w:szCs w:val="24"/>
        </w:rPr>
        <w:t xml:space="preserve"> was</w:t>
      </w:r>
      <w:r w:rsidR="000F3975" w:rsidRPr="000F3975">
        <w:rPr>
          <w:rFonts w:asciiTheme="majorBidi" w:hAnsiTheme="majorBidi" w:cstheme="majorBidi"/>
          <w:sz w:val="24"/>
          <w:szCs w:val="24"/>
        </w:rPr>
        <w:t xml:space="preserve"> significantly increased the vaccination status of children </w:t>
      </w:r>
      <w:r w:rsidR="000F3975">
        <w:rPr>
          <w:rFonts w:asciiTheme="majorBidi" w:hAnsiTheme="majorBidi" w:cstheme="majorBidi"/>
          <w:sz w:val="24"/>
          <w:szCs w:val="24"/>
        </w:rPr>
        <w:t>under 5 in the rural areas of Pakistan during an interventional study</w:t>
      </w:r>
      <w:r w:rsidR="00183780">
        <w:rPr>
          <w:rFonts w:asciiTheme="majorBidi" w:hAnsiTheme="majorBidi" w:cstheme="majorBidi"/>
          <w:sz w:val="24"/>
          <w:szCs w:val="24"/>
        </w:rPr>
        <w:t xml:space="preserve"> </w:t>
      </w:r>
      <w:r w:rsidR="00183780">
        <w:rPr>
          <w:rFonts w:asciiTheme="majorBidi" w:hAnsiTheme="majorBidi" w:cstheme="majorBidi"/>
          <w:sz w:val="24"/>
          <w:szCs w:val="24"/>
        </w:rPr>
        <w:fldChar w:fldCharType="begin">
          <w:fldData xml:space="preserve">PEVuZE5vdGU+PENpdGU+PEF1dGhvcj5Bbmp1bTwvQXV0aG9yPjxZZWFyPjIwMDQ8L1llYXI+PFJl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</w:fldData>
        </w:fldChar>
      </w:r>
      <w:r w:rsidR="00183780">
        <w:rPr>
          <w:rFonts w:asciiTheme="majorBidi" w:hAnsiTheme="majorBidi" w:cstheme="majorBidi"/>
          <w:sz w:val="24"/>
          <w:szCs w:val="24"/>
        </w:rPr>
        <w:instrText xml:space="preserve"> ADDIN EN.CITE </w:instrText>
      </w:r>
      <w:r w:rsidR="00183780">
        <w:rPr>
          <w:rFonts w:asciiTheme="majorBidi" w:hAnsiTheme="majorBidi" w:cstheme="majorBidi"/>
          <w:sz w:val="24"/>
          <w:szCs w:val="24"/>
        </w:rPr>
        <w:fldChar w:fldCharType="begin">
          <w:fldData xml:space="preserve">PEVuZE5vdGU+PENpdGU+PEF1dGhvcj5Bbmp1bTwvQXV0aG9yPjxZZWFyPjIwMDQ8L1llYXI+PFJl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</w:fldData>
        </w:fldChar>
      </w:r>
      <w:r w:rsidR="00183780">
        <w:rPr>
          <w:rFonts w:asciiTheme="majorBidi" w:hAnsiTheme="majorBidi" w:cstheme="majorBidi"/>
          <w:sz w:val="24"/>
          <w:szCs w:val="24"/>
        </w:rPr>
        <w:instrText xml:space="preserve"> ADDIN EN.CITE.DATA </w:instrText>
      </w:r>
      <w:r w:rsidR="00183780">
        <w:rPr>
          <w:rFonts w:asciiTheme="majorBidi" w:hAnsiTheme="majorBidi" w:cstheme="majorBidi"/>
          <w:sz w:val="24"/>
          <w:szCs w:val="24"/>
        </w:rPr>
      </w:r>
      <w:r w:rsidR="00183780">
        <w:rPr>
          <w:rFonts w:asciiTheme="majorBidi" w:hAnsiTheme="majorBidi" w:cstheme="majorBidi"/>
          <w:sz w:val="24"/>
          <w:szCs w:val="24"/>
        </w:rPr>
        <w:fldChar w:fldCharType="end"/>
      </w:r>
      <w:r w:rsidR="00183780">
        <w:rPr>
          <w:rFonts w:asciiTheme="majorBidi" w:hAnsiTheme="majorBidi" w:cstheme="majorBidi"/>
          <w:sz w:val="24"/>
          <w:szCs w:val="24"/>
        </w:rPr>
      </w:r>
      <w:r w:rsidR="00183780">
        <w:rPr>
          <w:rFonts w:asciiTheme="majorBidi" w:hAnsiTheme="majorBidi" w:cstheme="majorBidi"/>
          <w:sz w:val="24"/>
          <w:szCs w:val="24"/>
        </w:rPr>
        <w:fldChar w:fldCharType="separate"/>
      </w:r>
      <w:r w:rsidR="00183780">
        <w:rPr>
          <w:rFonts w:asciiTheme="majorBidi" w:hAnsiTheme="majorBidi" w:cstheme="majorBidi"/>
          <w:noProof/>
          <w:sz w:val="24"/>
          <w:szCs w:val="24"/>
        </w:rPr>
        <w:t>[</w:t>
      </w:r>
      <w:hyperlink w:anchor="_ENREF_4" w:tooltip="Anjum, 2004 #23" w:history="1">
        <w:r w:rsidR="00183780">
          <w:rPr>
            <w:rFonts w:asciiTheme="majorBidi" w:hAnsiTheme="majorBidi" w:cstheme="majorBidi"/>
            <w:noProof/>
            <w:sz w:val="24"/>
            <w:szCs w:val="24"/>
          </w:rPr>
          <w:t>4</w:t>
        </w:r>
      </w:hyperlink>
      <w:r w:rsidR="00183780">
        <w:rPr>
          <w:rFonts w:asciiTheme="majorBidi" w:hAnsiTheme="majorBidi" w:cstheme="majorBidi"/>
          <w:noProof/>
          <w:sz w:val="24"/>
          <w:szCs w:val="24"/>
        </w:rPr>
        <w:t>]</w:t>
      </w:r>
      <w:r w:rsidR="00183780">
        <w:rPr>
          <w:rFonts w:asciiTheme="majorBidi" w:hAnsiTheme="majorBidi" w:cstheme="majorBidi"/>
          <w:sz w:val="24"/>
          <w:szCs w:val="24"/>
        </w:rPr>
        <w:fldChar w:fldCharType="end"/>
      </w:r>
      <w:r w:rsidR="000F3975" w:rsidRPr="000F3975">
        <w:rPr>
          <w:rFonts w:asciiTheme="majorBidi" w:hAnsiTheme="majorBidi" w:cstheme="majorBidi"/>
          <w:sz w:val="24"/>
          <w:szCs w:val="24"/>
        </w:rPr>
        <w:t>.</w:t>
      </w:r>
    </w:p>
    <w:p w:rsidR="00903658" w:rsidRPr="00D5267B" w:rsidRDefault="00903658" w:rsidP="00D5267B">
      <w:pPr>
        <w:spacing w:line="360" w:lineRule="auto"/>
        <w:jc w:val="both"/>
        <w:rPr>
          <w:rFonts w:asciiTheme="majorBidi" w:hAnsiTheme="majorBidi" w:cstheme="majorBidi"/>
          <w:b/>
          <w:sz w:val="24"/>
          <w:szCs w:val="24"/>
        </w:rPr>
      </w:pPr>
      <w:r w:rsidRPr="00D5267B">
        <w:rPr>
          <w:rFonts w:asciiTheme="majorBidi" w:hAnsiTheme="majorBidi" w:cstheme="majorBidi"/>
          <w:b/>
          <w:sz w:val="24"/>
          <w:szCs w:val="24"/>
        </w:rPr>
        <w:t>CONCLUSION</w:t>
      </w:r>
    </w:p>
    <w:p w:rsidR="00183780" w:rsidRDefault="00183780" w:rsidP="00D5267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Knowledge and </w:t>
      </w:r>
      <w:r w:rsidR="00BB566A" w:rsidRPr="00D5267B">
        <w:rPr>
          <w:rFonts w:asciiTheme="majorBidi" w:hAnsiTheme="majorBidi" w:cstheme="majorBidi"/>
          <w:sz w:val="24"/>
          <w:szCs w:val="24"/>
        </w:rPr>
        <w:t xml:space="preserve">Practices among </w:t>
      </w:r>
      <w:r>
        <w:rPr>
          <w:rFonts w:asciiTheme="majorBidi" w:hAnsiTheme="majorBidi" w:cstheme="majorBidi"/>
          <w:sz w:val="24"/>
          <w:szCs w:val="24"/>
        </w:rPr>
        <w:t xml:space="preserve">house holds about </w:t>
      </w:r>
      <w:r w:rsidR="00B801B6" w:rsidRPr="00D5267B">
        <w:rPr>
          <w:rFonts w:asciiTheme="majorBidi" w:hAnsiTheme="majorBidi" w:cstheme="majorBidi"/>
          <w:sz w:val="24"/>
          <w:szCs w:val="24"/>
        </w:rPr>
        <w:t>immunization in under five children</w:t>
      </w:r>
      <w:r w:rsidR="00BB566A" w:rsidRPr="00D5267B">
        <w:rPr>
          <w:rFonts w:asciiTheme="majorBidi" w:hAnsiTheme="majorBidi" w:cstheme="majorBidi"/>
          <w:sz w:val="24"/>
          <w:szCs w:val="24"/>
        </w:rPr>
        <w:t xml:space="preserve"> were not found up to </w:t>
      </w:r>
      <w:r w:rsidR="00B801B6" w:rsidRPr="00D5267B">
        <w:rPr>
          <w:rFonts w:asciiTheme="majorBidi" w:hAnsiTheme="majorBidi" w:cstheme="majorBidi"/>
          <w:sz w:val="24"/>
          <w:szCs w:val="24"/>
        </w:rPr>
        <w:t>the required standard</w:t>
      </w:r>
      <w:r w:rsidR="00BB566A" w:rsidRPr="00D5267B">
        <w:rPr>
          <w:rFonts w:asciiTheme="majorBidi" w:hAnsiTheme="majorBidi" w:cstheme="majorBidi"/>
          <w:sz w:val="24"/>
          <w:szCs w:val="24"/>
        </w:rPr>
        <w:t xml:space="preserve"> in these </w:t>
      </w:r>
      <w:r>
        <w:rPr>
          <w:rFonts w:asciiTheme="majorBidi" w:hAnsiTheme="majorBidi" w:cstheme="majorBidi"/>
          <w:sz w:val="24"/>
          <w:szCs w:val="24"/>
        </w:rPr>
        <w:t>rural areas</w:t>
      </w:r>
      <w:r w:rsidR="00B801B6" w:rsidRPr="00D5267B">
        <w:rPr>
          <w:rFonts w:asciiTheme="majorBidi" w:hAnsiTheme="majorBidi" w:cstheme="majorBidi"/>
          <w:sz w:val="24"/>
          <w:szCs w:val="24"/>
        </w:rPr>
        <w:t xml:space="preserve"> of Pakistan</w:t>
      </w:r>
      <w:r>
        <w:rPr>
          <w:rFonts w:asciiTheme="majorBidi" w:hAnsiTheme="majorBidi" w:cstheme="majorBidi"/>
          <w:sz w:val="24"/>
          <w:szCs w:val="24"/>
        </w:rPr>
        <w:t xml:space="preserve"> due to illiteracy and poverty.</w:t>
      </w:r>
      <w:r w:rsidR="00B801B6" w:rsidRPr="00D5267B">
        <w:rPr>
          <w:rFonts w:asciiTheme="majorBidi" w:hAnsiTheme="majorBidi" w:cstheme="majorBidi"/>
          <w:sz w:val="24"/>
          <w:szCs w:val="24"/>
        </w:rPr>
        <w:t xml:space="preserve"> </w:t>
      </w:r>
      <w:r w:rsidR="00BB566A" w:rsidRPr="00D5267B">
        <w:rPr>
          <w:rFonts w:asciiTheme="majorBidi" w:hAnsiTheme="majorBidi" w:cstheme="majorBidi"/>
          <w:sz w:val="24"/>
          <w:szCs w:val="24"/>
        </w:rPr>
        <w:t xml:space="preserve">However, </w:t>
      </w:r>
      <w:r w:rsidR="006D0D5F" w:rsidRPr="00D5267B">
        <w:rPr>
          <w:rFonts w:asciiTheme="majorBidi" w:hAnsiTheme="majorBidi" w:cstheme="majorBidi"/>
          <w:sz w:val="24"/>
          <w:szCs w:val="24"/>
        </w:rPr>
        <w:t xml:space="preserve">There </w:t>
      </w:r>
      <w:r>
        <w:rPr>
          <w:rFonts w:asciiTheme="majorBidi" w:hAnsiTheme="majorBidi" w:cstheme="majorBidi"/>
          <w:sz w:val="24"/>
          <w:szCs w:val="24"/>
        </w:rPr>
        <w:t>was</w:t>
      </w:r>
      <w:r w:rsidR="006D0D5F" w:rsidRPr="00D5267B">
        <w:rPr>
          <w:rFonts w:asciiTheme="majorBidi" w:hAnsiTheme="majorBidi" w:cstheme="majorBidi"/>
          <w:sz w:val="24"/>
          <w:szCs w:val="24"/>
        </w:rPr>
        <w:t xml:space="preserve"> no significant </w:t>
      </w:r>
      <w:r w:rsidR="00BB566A" w:rsidRPr="00D5267B">
        <w:rPr>
          <w:rFonts w:asciiTheme="majorBidi" w:hAnsiTheme="majorBidi" w:cstheme="majorBidi"/>
          <w:sz w:val="24"/>
          <w:szCs w:val="24"/>
        </w:rPr>
        <w:t>differences found</w:t>
      </w:r>
      <w:r w:rsidR="006D0D5F" w:rsidRPr="00D5267B">
        <w:rPr>
          <w:rFonts w:asciiTheme="majorBidi" w:hAnsiTheme="majorBidi" w:cstheme="majorBidi"/>
          <w:sz w:val="24"/>
          <w:szCs w:val="24"/>
        </w:rPr>
        <w:t xml:space="preserve"> regarding the </w:t>
      </w:r>
      <w:r w:rsidR="00A03755" w:rsidRPr="00D5267B">
        <w:rPr>
          <w:rFonts w:asciiTheme="majorBidi" w:hAnsiTheme="majorBidi" w:cstheme="majorBidi"/>
          <w:sz w:val="24"/>
          <w:szCs w:val="24"/>
        </w:rPr>
        <w:t>routine immunization</w:t>
      </w:r>
      <w:r w:rsidR="00BB566A" w:rsidRPr="00D5267B">
        <w:rPr>
          <w:rFonts w:asciiTheme="majorBidi" w:hAnsiTheme="majorBidi" w:cstheme="majorBidi"/>
          <w:sz w:val="24"/>
          <w:szCs w:val="24"/>
        </w:rPr>
        <w:t xml:space="preserve"> practice</w:t>
      </w:r>
      <w:r w:rsidR="00A03755" w:rsidRPr="00D5267B">
        <w:rPr>
          <w:rFonts w:asciiTheme="majorBidi" w:hAnsiTheme="majorBidi" w:cstheme="majorBidi"/>
          <w:sz w:val="24"/>
          <w:szCs w:val="24"/>
        </w:rPr>
        <w:t xml:space="preserve">s of under five </w:t>
      </w:r>
      <w:r w:rsidR="0070532E" w:rsidRPr="00D5267B">
        <w:rPr>
          <w:rFonts w:asciiTheme="majorBidi" w:hAnsiTheme="majorBidi" w:cstheme="majorBidi"/>
          <w:sz w:val="24"/>
          <w:szCs w:val="24"/>
        </w:rPr>
        <w:t>children in</w:t>
      </w:r>
      <w:r w:rsidR="00A03755" w:rsidRPr="00D5267B">
        <w:rPr>
          <w:rFonts w:asciiTheme="majorBidi" w:hAnsiTheme="majorBidi" w:cstheme="majorBidi"/>
          <w:sz w:val="24"/>
          <w:szCs w:val="24"/>
        </w:rPr>
        <w:t xml:space="preserve"> both catchment area </w:t>
      </w:r>
      <w:r w:rsidR="0070532E" w:rsidRPr="00D5267B">
        <w:rPr>
          <w:rFonts w:asciiTheme="majorBidi" w:hAnsiTheme="majorBidi" w:cstheme="majorBidi"/>
          <w:sz w:val="24"/>
          <w:szCs w:val="24"/>
        </w:rPr>
        <w:t>of Basic</w:t>
      </w:r>
      <w:r w:rsidR="00A03755" w:rsidRPr="00D5267B">
        <w:rPr>
          <w:rFonts w:asciiTheme="majorBidi" w:hAnsiTheme="majorBidi" w:cstheme="majorBidi"/>
          <w:sz w:val="24"/>
          <w:szCs w:val="24"/>
        </w:rPr>
        <w:t xml:space="preserve"> health </w:t>
      </w:r>
      <w:r w:rsidR="0070532E" w:rsidRPr="00D5267B">
        <w:rPr>
          <w:rFonts w:asciiTheme="majorBidi" w:hAnsiTheme="majorBidi" w:cstheme="majorBidi"/>
          <w:sz w:val="24"/>
          <w:szCs w:val="24"/>
        </w:rPr>
        <w:t>units</w:t>
      </w:r>
      <w:r>
        <w:rPr>
          <w:rFonts w:asciiTheme="majorBidi" w:hAnsiTheme="majorBidi" w:cstheme="majorBidi"/>
          <w:sz w:val="24"/>
          <w:szCs w:val="24"/>
        </w:rPr>
        <w:t xml:space="preserve"> in both areas before to start the intervention.</w:t>
      </w:r>
    </w:p>
    <w:p w:rsidR="00183780" w:rsidRDefault="00183780">
      <w:pPr>
        <w:rPr>
          <w:rFonts w:asciiTheme="majorBidi" w:hAnsiTheme="majorBidi" w:cstheme="majorBidi"/>
          <w:sz w:val="24"/>
          <w:szCs w:val="24"/>
        </w:rPr>
      </w:pPr>
      <w:r>
        <w:rPr>
          <w:rFonts w:asciiTheme="majorBidi" w:hAnsiTheme="majorBidi" w:cstheme="majorBidi"/>
          <w:sz w:val="24"/>
          <w:szCs w:val="24"/>
        </w:rPr>
        <w:br w:type="page"/>
      </w:r>
    </w:p>
    <w:p w:rsidR="00AD36E6" w:rsidRPr="00D5267B" w:rsidRDefault="00903658" w:rsidP="00D5267B">
      <w:pPr>
        <w:spacing w:line="360" w:lineRule="auto"/>
        <w:rPr>
          <w:rFonts w:asciiTheme="majorBidi" w:hAnsiTheme="majorBidi" w:cstheme="majorBidi"/>
          <w:b/>
          <w:sz w:val="24"/>
          <w:szCs w:val="24"/>
        </w:rPr>
      </w:pPr>
      <w:r w:rsidRPr="00D5267B">
        <w:rPr>
          <w:rFonts w:asciiTheme="majorBidi" w:hAnsiTheme="majorBidi" w:cstheme="majorBidi"/>
          <w:b/>
          <w:sz w:val="24"/>
          <w:szCs w:val="24"/>
        </w:rPr>
        <w:lastRenderedPageBreak/>
        <w:t>REFERENCES</w:t>
      </w:r>
    </w:p>
    <w:p w:rsidR="00183780" w:rsidRPr="00183780" w:rsidRDefault="00AD36E6" w:rsidP="00183780">
      <w:pPr>
        <w:pStyle w:val="EndNoteBibliography"/>
        <w:spacing w:after="0"/>
        <w:ind w:left="720" w:hanging="720"/>
      </w:pPr>
      <w:r w:rsidRPr="00D5267B">
        <w:rPr>
          <w:rFonts w:asciiTheme="majorBidi" w:hAnsiTheme="majorBidi" w:cstheme="majorBidi"/>
          <w:b/>
          <w:sz w:val="24"/>
          <w:szCs w:val="24"/>
        </w:rPr>
        <w:fldChar w:fldCharType="begin"/>
      </w:r>
      <w:r w:rsidRPr="00D5267B">
        <w:rPr>
          <w:rFonts w:asciiTheme="majorBidi" w:hAnsiTheme="majorBidi" w:cstheme="majorBidi"/>
          <w:b/>
          <w:sz w:val="24"/>
          <w:szCs w:val="24"/>
        </w:rPr>
        <w:instrText xml:space="preserve"> ADDIN EN.REFLIST </w:instrText>
      </w:r>
      <w:r w:rsidRPr="00D5267B">
        <w:rPr>
          <w:rFonts w:asciiTheme="majorBidi" w:hAnsiTheme="majorBidi" w:cstheme="majorBidi"/>
          <w:b/>
          <w:sz w:val="24"/>
          <w:szCs w:val="24"/>
        </w:rPr>
        <w:fldChar w:fldCharType="separate"/>
      </w:r>
      <w:bookmarkStart w:id="1" w:name="_ENREF_1"/>
      <w:r w:rsidR="00183780" w:rsidRPr="00183780">
        <w:t>1.</w:t>
      </w:r>
      <w:r w:rsidR="00183780" w:rsidRPr="00183780">
        <w:tab/>
        <w:t xml:space="preserve">Bassier-Paltoo, M.A., L.M.C. Monteiro, and D.L. Ramsammy, </w:t>
      </w:r>
      <w:r w:rsidR="00183780" w:rsidRPr="00183780">
        <w:rPr>
          <w:i/>
        </w:rPr>
        <w:t>Section II: Poster Sessions.</w:t>
      </w:r>
      <w:r w:rsidR="00183780" w:rsidRPr="00183780">
        <w:t xml:space="preserve"> Journal of Urban Health, 2009. </w:t>
      </w:r>
      <w:r w:rsidR="00183780" w:rsidRPr="00183780">
        <w:rPr>
          <w:b/>
        </w:rPr>
        <w:t>86</w:t>
      </w:r>
      <w:r w:rsidR="00183780" w:rsidRPr="00183780">
        <w:t>(3): p. 389-497.</w:t>
      </w:r>
      <w:bookmarkEnd w:id="1"/>
    </w:p>
    <w:p w:rsidR="00183780" w:rsidRPr="00183780" w:rsidRDefault="00183780" w:rsidP="00183780">
      <w:pPr>
        <w:pStyle w:val="EndNoteBibliography"/>
        <w:spacing w:after="0"/>
        <w:ind w:left="720" w:hanging="720"/>
      </w:pPr>
      <w:bookmarkStart w:id="2" w:name="_ENREF_2"/>
      <w:r w:rsidRPr="00183780">
        <w:t>2.</w:t>
      </w:r>
      <w:r w:rsidRPr="00183780">
        <w:tab/>
        <w:t xml:space="preserve">Owais, A., et al., </w:t>
      </w:r>
      <w:r w:rsidRPr="00183780">
        <w:rPr>
          <w:i/>
        </w:rPr>
        <w:t>Pakistan’s expanded programme on immunization: An overview in the contextof polio eradication and strategies for improving coverage.</w:t>
      </w:r>
      <w:r w:rsidRPr="00183780">
        <w:t xml:space="preserve"> 2013.</w:t>
      </w:r>
      <w:bookmarkEnd w:id="2"/>
    </w:p>
    <w:p w:rsidR="00183780" w:rsidRPr="00183780" w:rsidRDefault="00183780" w:rsidP="00183780">
      <w:pPr>
        <w:pStyle w:val="EndNoteBibliography"/>
        <w:spacing w:after="0"/>
        <w:ind w:left="720" w:hanging="720"/>
      </w:pPr>
      <w:bookmarkStart w:id="3" w:name="_ENREF_3"/>
      <w:r w:rsidRPr="00183780">
        <w:t>3.</w:t>
      </w:r>
      <w:r w:rsidRPr="00183780">
        <w:tab/>
        <w:t xml:space="preserve">MICS, </w:t>
      </w:r>
      <w:r w:rsidRPr="00183780">
        <w:rPr>
          <w:i/>
        </w:rPr>
        <w:t>BALOCHISTAN MULTIPLE INDICATOR CLUSTER SURVEY</w:t>
      </w:r>
      <w:r w:rsidRPr="00183780">
        <w:t>, Health, Editor. 2011, Planning and Development (P&amp;D) Department Government of Balochistan In collaboration with UNICEF (United Nations Children’s Fund).</w:t>
      </w:r>
      <w:bookmarkEnd w:id="3"/>
    </w:p>
    <w:p w:rsidR="00183780" w:rsidRPr="00183780" w:rsidRDefault="00183780" w:rsidP="00183780">
      <w:pPr>
        <w:pStyle w:val="EndNoteBibliography"/>
        <w:spacing w:after="0"/>
        <w:ind w:left="720" w:hanging="720"/>
      </w:pPr>
      <w:bookmarkStart w:id="4" w:name="_ENREF_4"/>
      <w:r w:rsidRPr="00183780">
        <w:t>4.</w:t>
      </w:r>
      <w:r w:rsidRPr="00183780">
        <w:tab/>
        <w:t xml:space="preserve">Anjum, Q., et al., </w:t>
      </w:r>
      <w:r w:rsidRPr="00183780">
        <w:rPr>
          <w:i/>
        </w:rPr>
        <w:t>Improving vaccination status of children under five through health education.</w:t>
      </w:r>
      <w:r w:rsidRPr="00183780">
        <w:t xml:space="preserve"> J Pak Med Assoc, 2004. </w:t>
      </w:r>
      <w:r w:rsidRPr="00183780">
        <w:rPr>
          <w:b/>
        </w:rPr>
        <w:t>54</w:t>
      </w:r>
      <w:r w:rsidRPr="00183780">
        <w:t>(12): p. 610-3.</w:t>
      </w:r>
      <w:bookmarkEnd w:id="4"/>
    </w:p>
    <w:p w:rsidR="00183780" w:rsidRPr="00183780" w:rsidRDefault="00183780" w:rsidP="00183780">
      <w:pPr>
        <w:pStyle w:val="EndNoteBibliography"/>
        <w:spacing w:after="0"/>
        <w:ind w:left="720" w:hanging="720"/>
      </w:pPr>
      <w:bookmarkStart w:id="5" w:name="_ENREF_5"/>
      <w:r w:rsidRPr="00183780">
        <w:t>5.</w:t>
      </w:r>
      <w:r w:rsidRPr="00183780">
        <w:tab/>
        <w:t xml:space="preserve">Northrop-Clewes, C.A., et al., </w:t>
      </w:r>
      <w:r w:rsidRPr="00183780">
        <w:rPr>
          <w:i/>
        </w:rPr>
        <w:t>Impact of health service provision on mothers and infants in a rural village in North West Frontier Province, Pakistan.</w:t>
      </w:r>
      <w:r w:rsidRPr="00183780">
        <w:t xml:space="preserve"> Public Health Nutr, 1998. </w:t>
      </w:r>
      <w:r w:rsidRPr="00183780">
        <w:rPr>
          <w:b/>
        </w:rPr>
        <w:t>1</w:t>
      </w:r>
      <w:r w:rsidRPr="00183780">
        <w:t>(1): p. 51-9.</w:t>
      </w:r>
      <w:bookmarkEnd w:id="5"/>
    </w:p>
    <w:p w:rsidR="00183780" w:rsidRPr="00183780" w:rsidRDefault="00183780" w:rsidP="00183780">
      <w:pPr>
        <w:pStyle w:val="EndNoteBibliography"/>
        <w:spacing w:after="0"/>
        <w:ind w:left="720" w:hanging="720"/>
      </w:pPr>
      <w:bookmarkStart w:id="6" w:name="_ENREF_6"/>
      <w:r w:rsidRPr="00183780">
        <w:t>6.</w:t>
      </w:r>
      <w:r w:rsidRPr="00183780">
        <w:tab/>
        <w:t xml:space="preserve">Agboatwalla, M. and D.S. Akram, </w:t>
      </w:r>
      <w:r w:rsidRPr="00183780">
        <w:rPr>
          <w:i/>
        </w:rPr>
        <w:t>Impact of health education on mothers' knowledge of preventive health practices.</w:t>
      </w:r>
      <w:r w:rsidRPr="00183780">
        <w:t xml:space="preserve"> Trop Doct, 1997. </w:t>
      </w:r>
      <w:r w:rsidRPr="00183780">
        <w:rPr>
          <w:b/>
        </w:rPr>
        <w:t>27</w:t>
      </w:r>
      <w:r w:rsidRPr="00183780">
        <w:t>(4): p. 199-202.</w:t>
      </w:r>
      <w:bookmarkEnd w:id="6"/>
    </w:p>
    <w:p w:rsidR="00183780" w:rsidRPr="00183780" w:rsidRDefault="00183780" w:rsidP="00183780">
      <w:pPr>
        <w:pStyle w:val="EndNoteBibliography"/>
        <w:spacing w:after="0"/>
        <w:ind w:left="720" w:hanging="720"/>
      </w:pPr>
      <w:bookmarkStart w:id="7" w:name="_ENREF_7"/>
      <w:r w:rsidRPr="00183780">
        <w:t>7.</w:t>
      </w:r>
      <w:r w:rsidRPr="00183780">
        <w:tab/>
        <w:t xml:space="preserve">Agha, A., et al., </w:t>
      </w:r>
      <w:r w:rsidRPr="00183780">
        <w:rPr>
          <w:i/>
        </w:rPr>
        <w:t>Eight key household practices of integrated management of childhood illnesses (IMCI) amongst mothers of children aged 6 to 59 months in Gambat, Sindh, Pakistan.</w:t>
      </w:r>
      <w:r w:rsidRPr="00183780">
        <w:t xml:space="preserve"> J Pak Med Assoc, 2007. </w:t>
      </w:r>
      <w:r w:rsidRPr="00183780">
        <w:rPr>
          <w:b/>
        </w:rPr>
        <w:t>57</w:t>
      </w:r>
      <w:r w:rsidRPr="00183780">
        <w:t>(6): p. 288-93.</w:t>
      </w:r>
      <w:bookmarkEnd w:id="7"/>
    </w:p>
    <w:p w:rsidR="00183780" w:rsidRPr="00183780" w:rsidRDefault="00183780" w:rsidP="00183780">
      <w:pPr>
        <w:pStyle w:val="EndNoteBibliography"/>
        <w:spacing w:after="0"/>
        <w:ind w:left="720" w:hanging="720"/>
      </w:pPr>
      <w:bookmarkStart w:id="8" w:name="_ENREF_8"/>
      <w:r w:rsidRPr="00183780">
        <w:t>8.</w:t>
      </w:r>
      <w:r w:rsidRPr="00183780">
        <w:tab/>
        <w:t xml:space="preserve">Zahidie, A., S. Wasim, and Z. Fatmi, </w:t>
      </w:r>
      <w:r w:rsidRPr="00183780">
        <w:rPr>
          <w:i/>
        </w:rPr>
        <w:t>Vaccine effectiveness and risk factors associated with measles among children presenting to the hospitals of karachi, pakistan.</w:t>
      </w:r>
      <w:r w:rsidRPr="00183780">
        <w:t xml:space="preserve"> J Coll Physicians Surg Pak, 2014. </w:t>
      </w:r>
      <w:r w:rsidRPr="00183780">
        <w:rPr>
          <w:b/>
        </w:rPr>
        <w:t>24</w:t>
      </w:r>
      <w:r w:rsidRPr="00183780">
        <w:t>(12): p. 882-8.</w:t>
      </w:r>
      <w:bookmarkEnd w:id="8"/>
    </w:p>
    <w:p w:rsidR="00183780" w:rsidRPr="00183780" w:rsidRDefault="00183780" w:rsidP="00183780">
      <w:pPr>
        <w:pStyle w:val="EndNoteBibliography"/>
        <w:spacing w:after="0"/>
        <w:ind w:left="720" w:hanging="720"/>
      </w:pPr>
      <w:bookmarkStart w:id="9" w:name="_ENREF_9"/>
      <w:r w:rsidRPr="00183780">
        <w:t>9.</w:t>
      </w:r>
      <w:r w:rsidRPr="00183780">
        <w:tab/>
        <w:t xml:space="preserve">Shaikh, S., et al., </w:t>
      </w:r>
      <w:r w:rsidRPr="00183780">
        <w:rPr>
          <w:i/>
        </w:rPr>
        <w:t>Impact of an IEC (Information, Education and Communication) intervention on key family practices of mothers related to child health in Jamshoro, Sindh.</w:t>
      </w:r>
      <w:r w:rsidRPr="00183780">
        <w:t xml:space="preserve"> Pak J Med Sci, 2014. </w:t>
      </w:r>
      <w:r w:rsidRPr="00183780">
        <w:rPr>
          <w:b/>
        </w:rPr>
        <w:t>30</w:t>
      </w:r>
      <w:r w:rsidRPr="00183780">
        <w:t>(3): p. 611-8.</w:t>
      </w:r>
      <w:bookmarkEnd w:id="9"/>
    </w:p>
    <w:p w:rsidR="00183780" w:rsidRPr="00183780" w:rsidRDefault="00183780" w:rsidP="00183780">
      <w:pPr>
        <w:pStyle w:val="EndNoteBibliography"/>
        <w:spacing w:after="0"/>
        <w:ind w:left="720" w:hanging="720"/>
      </w:pPr>
      <w:bookmarkStart w:id="10" w:name="_ENREF_10"/>
      <w:r w:rsidRPr="00183780">
        <w:t>10.</w:t>
      </w:r>
      <w:r w:rsidRPr="00183780">
        <w:tab/>
        <w:t xml:space="preserve">Lorenz, C. and M. Khalid, </w:t>
      </w:r>
      <w:r w:rsidRPr="00183780">
        <w:rPr>
          <w:i/>
        </w:rPr>
        <w:t>Influencing factors on vaccination uptake in Pakistan.</w:t>
      </w:r>
      <w:r w:rsidRPr="00183780">
        <w:t xml:space="preserve"> J Pak Med Assoc, 2012. </w:t>
      </w:r>
      <w:r w:rsidRPr="00183780">
        <w:rPr>
          <w:b/>
        </w:rPr>
        <w:t>62</w:t>
      </w:r>
      <w:r w:rsidRPr="00183780">
        <w:t>(1): p. 59-61.</w:t>
      </w:r>
      <w:bookmarkEnd w:id="10"/>
    </w:p>
    <w:p w:rsidR="00183780" w:rsidRPr="00183780" w:rsidRDefault="00183780" w:rsidP="00183780">
      <w:pPr>
        <w:pStyle w:val="EndNoteBibliography"/>
        <w:spacing w:after="0"/>
        <w:ind w:left="720" w:hanging="720"/>
      </w:pPr>
      <w:bookmarkStart w:id="11" w:name="_ENREF_11"/>
      <w:r w:rsidRPr="00183780">
        <w:t>11.</w:t>
      </w:r>
      <w:r w:rsidRPr="00183780">
        <w:tab/>
        <w:t xml:space="preserve">Owais, A., et al., </w:t>
      </w:r>
      <w:r w:rsidRPr="00183780">
        <w:rPr>
          <w:i/>
        </w:rPr>
        <w:t>Does improving maternal knowledge of vaccines impact infant immunization rates? A community-based randomized-controlled trial in Karachi, Pakistan.</w:t>
      </w:r>
      <w:r w:rsidRPr="00183780">
        <w:t xml:space="preserve"> BMC Public Health, 2011. </w:t>
      </w:r>
      <w:r w:rsidRPr="00183780">
        <w:rPr>
          <w:b/>
        </w:rPr>
        <w:t>11</w:t>
      </w:r>
      <w:r w:rsidRPr="00183780">
        <w:t>: p. 239.</w:t>
      </w:r>
      <w:bookmarkEnd w:id="11"/>
    </w:p>
    <w:p w:rsidR="00183780" w:rsidRPr="00183780" w:rsidRDefault="00183780" w:rsidP="00183780">
      <w:pPr>
        <w:pStyle w:val="EndNoteBibliography"/>
        <w:ind w:left="720" w:hanging="720"/>
      </w:pPr>
      <w:bookmarkStart w:id="12" w:name="_ENREF_12"/>
      <w:r w:rsidRPr="00183780">
        <w:t>12.</w:t>
      </w:r>
      <w:r w:rsidRPr="00183780">
        <w:tab/>
        <w:t xml:space="preserve">Ahmad, R., et al., </w:t>
      </w:r>
      <w:r w:rsidRPr="00183780">
        <w:rPr>
          <w:i/>
        </w:rPr>
        <w:t>Availability of expanded programme of immunization services provided to children in a rural Pakistani village.</w:t>
      </w:r>
      <w:r w:rsidRPr="00183780">
        <w:t xml:space="preserve"> J Pak Med Assoc, 2011. </w:t>
      </w:r>
      <w:r w:rsidRPr="00183780">
        <w:rPr>
          <w:b/>
        </w:rPr>
        <w:t>61</w:t>
      </w:r>
      <w:r w:rsidRPr="00183780">
        <w:t>(4): p. 415-8.</w:t>
      </w:r>
      <w:bookmarkEnd w:id="12"/>
    </w:p>
    <w:p w:rsidR="00903658" w:rsidRPr="00D5267B" w:rsidRDefault="00AD36E6" w:rsidP="00D5267B">
      <w:pPr>
        <w:spacing w:line="360" w:lineRule="auto"/>
        <w:rPr>
          <w:rFonts w:asciiTheme="majorBidi" w:hAnsiTheme="majorBidi" w:cstheme="majorBidi"/>
          <w:b/>
          <w:sz w:val="24"/>
          <w:szCs w:val="24"/>
        </w:rPr>
      </w:pPr>
      <w:r w:rsidRPr="00D5267B">
        <w:rPr>
          <w:rFonts w:asciiTheme="majorBidi" w:hAnsiTheme="majorBidi" w:cstheme="majorBidi"/>
          <w:b/>
          <w:sz w:val="24"/>
          <w:szCs w:val="24"/>
        </w:rPr>
        <w:fldChar w:fldCharType="end"/>
      </w:r>
    </w:p>
    <w:sectPr w:rsidR="00903658" w:rsidRPr="00D5267B" w:rsidSect="00B1650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BA1" w:rsidRDefault="00E63BA1">
      <w:pPr>
        <w:spacing w:after="0" w:line="240" w:lineRule="auto"/>
      </w:pPr>
      <w:r>
        <w:separator/>
      </w:r>
    </w:p>
  </w:endnote>
  <w:endnote w:type="continuationSeparator" w:id="0">
    <w:p w:rsidR="00E63BA1" w:rsidRDefault="00E6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96879"/>
      <w:docPartObj>
        <w:docPartGallery w:val="Page Numbers (Bottom of Page)"/>
        <w:docPartUnique/>
      </w:docPartObj>
    </w:sdtPr>
    <w:sdtEndPr>
      <w:rPr>
        <w:noProof/>
      </w:rPr>
    </w:sdtEndPr>
    <w:sdtContent>
      <w:p w:rsidR="007C375B" w:rsidRDefault="007C375B">
        <w:pPr>
          <w:pStyle w:val="Footer"/>
          <w:jc w:val="center"/>
        </w:pPr>
        <w:r>
          <w:fldChar w:fldCharType="begin"/>
        </w:r>
        <w:r>
          <w:instrText xml:space="preserve"> PAGE   \* MERGEFORMAT </w:instrText>
        </w:r>
        <w:r>
          <w:fldChar w:fldCharType="separate"/>
        </w:r>
        <w:r w:rsidR="00112907">
          <w:rPr>
            <w:noProof/>
          </w:rPr>
          <w:t>8</w:t>
        </w:r>
        <w:r>
          <w:rPr>
            <w:noProof/>
          </w:rPr>
          <w:fldChar w:fldCharType="end"/>
        </w:r>
      </w:p>
    </w:sdtContent>
  </w:sdt>
  <w:p w:rsidR="007C375B" w:rsidRDefault="007C3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BA1" w:rsidRDefault="00E63BA1">
      <w:pPr>
        <w:spacing w:after="0" w:line="240" w:lineRule="auto"/>
      </w:pPr>
      <w:r>
        <w:separator/>
      </w:r>
    </w:p>
  </w:footnote>
  <w:footnote w:type="continuationSeparator" w:id="0">
    <w:p w:rsidR="00E63BA1" w:rsidRDefault="00E63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erdw2dpdw5wp5erwv55xpvsvas5aftw0fft&quot;&gt;My EndNote Library&lt;record-ids&gt;&lt;item&gt;2&lt;/item&gt;&lt;item&gt;18&lt;/item&gt;&lt;item&gt;23&lt;/item&gt;&lt;item&gt;28&lt;/item&gt;&lt;item&gt;29&lt;/item&gt;&lt;item&gt;37&lt;/item&gt;&lt;item&gt;97&lt;/item&gt;&lt;item&gt;101&lt;/item&gt;&lt;item&gt;102&lt;/item&gt;&lt;item&gt;128&lt;/item&gt;&lt;/record-ids&gt;&lt;/item&gt;&lt;/Libraries&gt;"/>
  </w:docVars>
  <w:rsids>
    <w:rsidRoot w:val="0053153A"/>
    <w:rsid w:val="00010CE6"/>
    <w:rsid w:val="00084001"/>
    <w:rsid w:val="00095ABB"/>
    <w:rsid w:val="000F3975"/>
    <w:rsid w:val="00102BBB"/>
    <w:rsid w:val="00110506"/>
    <w:rsid w:val="00112907"/>
    <w:rsid w:val="001636D2"/>
    <w:rsid w:val="00176AEB"/>
    <w:rsid w:val="00183780"/>
    <w:rsid w:val="001A4BAF"/>
    <w:rsid w:val="001B163E"/>
    <w:rsid w:val="001F5C08"/>
    <w:rsid w:val="00214630"/>
    <w:rsid w:val="00215165"/>
    <w:rsid w:val="00253711"/>
    <w:rsid w:val="002734A8"/>
    <w:rsid w:val="002D3248"/>
    <w:rsid w:val="0040163E"/>
    <w:rsid w:val="00437C9F"/>
    <w:rsid w:val="004546CA"/>
    <w:rsid w:val="004E6A61"/>
    <w:rsid w:val="0053153A"/>
    <w:rsid w:val="00534733"/>
    <w:rsid w:val="0056648C"/>
    <w:rsid w:val="00582585"/>
    <w:rsid w:val="00584F28"/>
    <w:rsid w:val="005A4A74"/>
    <w:rsid w:val="00600F58"/>
    <w:rsid w:val="006D0D5F"/>
    <w:rsid w:val="006E5B6D"/>
    <w:rsid w:val="0070532E"/>
    <w:rsid w:val="007C375B"/>
    <w:rsid w:val="007D4E08"/>
    <w:rsid w:val="008814B1"/>
    <w:rsid w:val="008B0236"/>
    <w:rsid w:val="008D7974"/>
    <w:rsid w:val="008E157F"/>
    <w:rsid w:val="008E5E1B"/>
    <w:rsid w:val="00903658"/>
    <w:rsid w:val="00983FAD"/>
    <w:rsid w:val="009D4405"/>
    <w:rsid w:val="009E015A"/>
    <w:rsid w:val="00A03755"/>
    <w:rsid w:val="00A074A2"/>
    <w:rsid w:val="00A47F07"/>
    <w:rsid w:val="00AA055A"/>
    <w:rsid w:val="00AA7731"/>
    <w:rsid w:val="00AD36E6"/>
    <w:rsid w:val="00B16504"/>
    <w:rsid w:val="00B4405B"/>
    <w:rsid w:val="00B6504A"/>
    <w:rsid w:val="00B801B6"/>
    <w:rsid w:val="00BB566A"/>
    <w:rsid w:val="00BF3454"/>
    <w:rsid w:val="00C15EE1"/>
    <w:rsid w:val="00C426FD"/>
    <w:rsid w:val="00C454C2"/>
    <w:rsid w:val="00C936A2"/>
    <w:rsid w:val="00CB2783"/>
    <w:rsid w:val="00CC2BCB"/>
    <w:rsid w:val="00CC793A"/>
    <w:rsid w:val="00D5267B"/>
    <w:rsid w:val="00D72964"/>
    <w:rsid w:val="00DD7359"/>
    <w:rsid w:val="00DE7A33"/>
    <w:rsid w:val="00E25236"/>
    <w:rsid w:val="00E63BA1"/>
    <w:rsid w:val="00EA7F5C"/>
    <w:rsid w:val="00F0129F"/>
    <w:rsid w:val="00FA2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EE40F-353C-4709-85C8-940D9D3A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658"/>
    <w:pPr>
      <w:keepNext/>
      <w:spacing w:before="240" w:after="60" w:line="240" w:lineRule="auto"/>
      <w:outlineLvl w:val="0"/>
    </w:pPr>
    <w:rPr>
      <w:rFonts w:ascii="Times New Roman" w:eastAsiaTheme="majorEastAsia" w:hAnsi="Times New Roman" w:cstheme="majorBidi"/>
      <w:b/>
      <w:bCs/>
      <w:kern w:val="32"/>
      <w:sz w:val="32"/>
      <w:szCs w:val="32"/>
    </w:rPr>
  </w:style>
  <w:style w:type="paragraph" w:styleId="Heading3">
    <w:name w:val="heading 3"/>
    <w:basedOn w:val="Normal"/>
    <w:next w:val="Normal"/>
    <w:link w:val="Heading3Char"/>
    <w:uiPriority w:val="9"/>
    <w:semiHidden/>
    <w:unhideWhenUsed/>
    <w:qFormat/>
    <w:rsid w:val="00903658"/>
    <w:pPr>
      <w:keepNext/>
      <w:spacing w:before="240" w:after="60" w:line="240" w:lineRule="auto"/>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58"/>
    <w:rPr>
      <w:rFonts w:ascii="Times New Roman" w:eastAsiaTheme="majorEastAsia" w:hAnsi="Times New Roman" w:cstheme="majorBidi"/>
      <w:b/>
      <w:bCs/>
      <w:kern w:val="32"/>
      <w:sz w:val="32"/>
      <w:szCs w:val="32"/>
    </w:rPr>
  </w:style>
  <w:style w:type="character" w:customStyle="1" w:styleId="Heading3Char">
    <w:name w:val="Heading 3 Char"/>
    <w:basedOn w:val="DefaultParagraphFont"/>
    <w:link w:val="Heading3"/>
    <w:uiPriority w:val="9"/>
    <w:semiHidden/>
    <w:rsid w:val="00903658"/>
    <w:rPr>
      <w:rFonts w:asciiTheme="majorHAnsi" w:eastAsiaTheme="majorEastAsia" w:hAnsiTheme="majorHAnsi" w:cstheme="majorBidi"/>
      <w:b/>
      <w:bCs/>
      <w:sz w:val="26"/>
      <w:szCs w:val="26"/>
    </w:rPr>
  </w:style>
  <w:style w:type="paragraph" w:styleId="Footer">
    <w:name w:val="footer"/>
    <w:basedOn w:val="Normal"/>
    <w:link w:val="FooterChar"/>
    <w:uiPriority w:val="99"/>
    <w:rsid w:val="00903658"/>
    <w:pPr>
      <w:suppressLineNumbers/>
      <w:tabs>
        <w:tab w:val="center" w:pos="4986"/>
        <w:tab w:val="right" w:pos="9972"/>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903658"/>
    <w:rPr>
      <w:rFonts w:ascii="Times New Roman" w:eastAsiaTheme="minorEastAsia" w:hAnsi="Times New Roman" w:cs="Times New Roman"/>
      <w:sz w:val="24"/>
      <w:szCs w:val="24"/>
    </w:rPr>
  </w:style>
  <w:style w:type="table" w:styleId="TableGrid">
    <w:name w:val="Table Grid"/>
    <w:basedOn w:val="TableNormal"/>
    <w:uiPriority w:val="39"/>
    <w:rsid w:val="009036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03658"/>
    <w:rPr>
      <w:color w:val="000080"/>
      <w:u w:val="single"/>
    </w:rPr>
  </w:style>
  <w:style w:type="character" w:styleId="Strong">
    <w:name w:val="Strong"/>
    <w:basedOn w:val="DefaultParagraphFont"/>
    <w:uiPriority w:val="22"/>
    <w:qFormat/>
    <w:rsid w:val="00903658"/>
    <w:rPr>
      <w:b/>
      <w:bCs/>
    </w:rPr>
  </w:style>
  <w:style w:type="paragraph" w:styleId="NormalWeb">
    <w:name w:val="Normal (Web)"/>
    <w:basedOn w:val="Normal"/>
    <w:uiPriority w:val="99"/>
    <w:rsid w:val="00903658"/>
    <w:pPr>
      <w:spacing w:before="100" w:after="100" w:line="240" w:lineRule="auto"/>
    </w:pPr>
    <w:rPr>
      <w:rFonts w:ascii="Times New Roman" w:eastAsia="Times New Roman" w:hAnsi="Times New Roman" w:cs="Times New Roman"/>
      <w:sz w:val="24"/>
      <w:szCs w:val="24"/>
      <w:lang w:val="en-GB"/>
    </w:rPr>
  </w:style>
  <w:style w:type="paragraph" w:customStyle="1" w:styleId="EndNoteBibliographyTitle">
    <w:name w:val="EndNote Bibliography Title"/>
    <w:basedOn w:val="Normal"/>
    <w:link w:val="EndNoteBibliographyTitleChar"/>
    <w:rsid w:val="00AD36E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D36E6"/>
    <w:rPr>
      <w:rFonts w:ascii="Calibri" w:hAnsi="Calibri"/>
      <w:noProof/>
    </w:rPr>
  </w:style>
  <w:style w:type="paragraph" w:customStyle="1" w:styleId="EndNoteBibliography">
    <w:name w:val="EndNote Bibliography"/>
    <w:basedOn w:val="Normal"/>
    <w:link w:val="EndNoteBibliographyChar"/>
    <w:rsid w:val="00AD36E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D36E6"/>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zulfi2005@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CA503-B1C7-45E6-801B-1103CF2D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Zulfiqar Ali Baloch</dc:creator>
  <cp:keywords/>
  <dc:description/>
  <cp:lastModifiedBy>comp_user</cp:lastModifiedBy>
  <cp:revision>2</cp:revision>
  <dcterms:created xsi:type="dcterms:W3CDTF">2015-03-26T09:44:00Z</dcterms:created>
  <dcterms:modified xsi:type="dcterms:W3CDTF">2015-03-26T09:44:00Z</dcterms:modified>
</cp:coreProperties>
</file>