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333" w:rsidRPr="00525FAF" w:rsidRDefault="00862AB0" w:rsidP="00525FAF">
      <w:pPr>
        <w:spacing w:after="0" w:line="360" w:lineRule="auto"/>
        <w:jc w:val="both"/>
        <w:rPr>
          <w:rFonts w:ascii="Times New Roman" w:hAnsi="Times New Roman" w:cs="Times New Roman"/>
          <w:b/>
          <w:sz w:val="24"/>
          <w:szCs w:val="24"/>
          <w:u w:val="single"/>
          <w:lang w:val="en-GB"/>
        </w:rPr>
      </w:pPr>
      <w:r w:rsidRPr="00525FAF">
        <w:rPr>
          <w:rFonts w:ascii="Times New Roman" w:hAnsi="Times New Roman" w:cs="Times New Roman"/>
          <w:b/>
          <w:sz w:val="24"/>
          <w:szCs w:val="24"/>
          <w:u w:val="single"/>
          <w:lang w:val="en-GB"/>
        </w:rPr>
        <w:t>Autonomy and Tuberculosis: Discussion on the current legislation in England</w:t>
      </w:r>
      <w:r w:rsidR="00180712" w:rsidRPr="00525FAF">
        <w:rPr>
          <w:rFonts w:ascii="Times New Roman" w:hAnsi="Times New Roman" w:cs="Times New Roman"/>
          <w:b/>
          <w:sz w:val="24"/>
          <w:szCs w:val="24"/>
          <w:u w:val="single"/>
          <w:lang w:val="en-GB"/>
        </w:rPr>
        <w:t xml:space="preserve"> </w:t>
      </w:r>
    </w:p>
    <w:p w:rsidR="002313DE" w:rsidRPr="00525FAF" w:rsidRDefault="002313DE" w:rsidP="00525FAF">
      <w:pPr>
        <w:spacing w:after="0" w:line="360" w:lineRule="auto"/>
        <w:jc w:val="both"/>
        <w:rPr>
          <w:rFonts w:ascii="Times New Roman" w:hAnsi="Times New Roman" w:cs="Times New Roman"/>
          <w:b/>
          <w:sz w:val="24"/>
          <w:szCs w:val="24"/>
          <w:u w:val="single"/>
          <w:lang w:val="en-GB"/>
        </w:rPr>
      </w:pPr>
    </w:p>
    <w:p w:rsidR="00A066F9" w:rsidRPr="00525FAF" w:rsidRDefault="00A066F9" w:rsidP="00525FAF">
      <w:pPr>
        <w:spacing w:after="0" w:line="360" w:lineRule="auto"/>
        <w:jc w:val="both"/>
        <w:rPr>
          <w:rFonts w:ascii="Times New Roman" w:hAnsi="Times New Roman" w:cs="Times New Roman"/>
          <w:sz w:val="24"/>
          <w:szCs w:val="24"/>
          <w:lang w:val="fr-CH"/>
        </w:rPr>
      </w:pPr>
      <w:r w:rsidRPr="00525FAF">
        <w:rPr>
          <w:rFonts w:ascii="Times New Roman" w:hAnsi="Times New Roman" w:cs="Times New Roman"/>
          <w:sz w:val="24"/>
          <w:szCs w:val="24"/>
          <w:lang w:val="fr-CH"/>
        </w:rPr>
        <w:t>Venetia-Sofia Velonaki</w:t>
      </w:r>
      <w:r w:rsidRPr="00525FAF">
        <w:rPr>
          <w:rFonts w:ascii="Times New Roman" w:hAnsi="Times New Roman" w:cs="Times New Roman"/>
          <w:sz w:val="24"/>
          <w:szCs w:val="24"/>
          <w:vertAlign w:val="superscript"/>
          <w:lang w:val="fr-CH"/>
        </w:rPr>
        <w:t>1</w:t>
      </w:r>
      <w:r w:rsidRPr="00525FAF">
        <w:rPr>
          <w:rFonts w:ascii="Times New Roman" w:hAnsi="Times New Roman" w:cs="Times New Roman"/>
          <w:sz w:val="24"/>
          <w:szCs w:val="24"/>
          <w:lang w:val="fr-CH"/>
        </w:rPr>
        <w:t xml:space="preserve">, Tina </w:t>
      </w:r>
      <w:proofErr w:type="spellStart"/>
      <w:r w:rsidRPr="00525FAF">
        <w:rPr>
          <w:rFonts w:ascii="Times New Roman" w:hAnsi="Times New Roman" w:cs="Times New Roman"/>
          <w:sz w:val="24"/>
          <w:szCs w:val="24"/>
          <w:lang w:val="fr-CH"/>
        </w:rPr>
        <w:t>Garani</w:t>
      </w:r>
      <w:proofErr w:type="spellEnd"/>
      <w:r w:rsidRPr="00525FAF">
        <w:rPr>
          <w:rFonts w:ascii="Times New Roman" w:hAnsi="Times New Roman" w:cs="Times New Roman"/>
          <w:sz w:val="24"/>
          <w:szCs w:val="24"/>
          <w:lang w:val="fr-CH"/>
        </w:rPr>
        <w:t>-Papadatos</w:t>
      </w:r>
      <w:r w:rsidR="002E0C7E" w:rsidRPr="00525FAF">
        <w:rPr>
          <w:rFonts w:ascii="Times New Roman" w:hAnsi="Times New Roman" w:cs="Times New Roman"/>
          <w:sz w:val="24"/>
          <w:szCs w:val="24"/>
          <w:vertAlign w:val="superscript"/>
          <w:lang w:val="fr-CH"/>
        </w:rPr>
        <w:t>2</w:t>
      </w:r>
    </w:p>
    <w:p w:rsidR="00A066F9" w:rsidRPr="00525FAF" w:rsidRDefault="00A066F9" w:rsidP="00525FAF">
      <w:pPr>
        <w:pStyle w:val="ab"/>
        <w:numPr>
          <w:ilvl w:val="0"/>
          <w:numId w:val="5"/>
        </w:numPr>
        <w:spacing w:after="0" w:line="360" w:lineRule="auto"/>
        <w:jc w:val="both"/>
        <w:rPr>
          <w:rFonts w:ascii="Times New Roman" w:hAnsi="Times New Roman" w:cs="Times New Roman"/>
          <w:sz w:val="24"/>
          <w:szCs w:val="24"/>
          <w:lang w:val="en-US"/>
        </w:rPr>
      </w:pPr>
      <w:proofErr w:type="spellStart"/>
      <w:r w:rsidRPr="00525FAF">
        <w:rPr>
          <w:rFonts w:ascii="Times New Roman" w:hAnsi="Times New Roman" w:cs="Times New Roman"/>
          <w:sz w:val="24"/>
          <w:szCs w:val="24"/>
          <w:lang w:val="en-US"/>
        </w:rPr>
        <w:t>MSc</w:t>
      </w:r>
      <w:proofErr w:type="spellEnd"/>
      <w:r w:rsidRPr="00525FAF">
        <w:rPr>
          <w:rFonts w:ascii="Times New Roman" w:hAnsi="Times New Roman" w:cs="Times New Roman"/>
          <w:sz w:val="24"/>
          <w:szCs w:val="24"/>
          <w:lang w:val="en-US"/>
        </w:rPr>
        <w:t xml:space="preserve">, MML, PhD, </w:t>
      </w:r>
      <w:r w:rsidR="002E0C7E" w:rsidRPr="00525FAF">
        <w:rPr>
          <w:rFonts w:ascii="Times New Roman" w:hAnsi="Times New Roman" w:cs="Times New Roman"/>
          <w:sz w:val="24"/>
          <w:szCs w:val="24"/>
          <w:lang w:val="en-US"/>
        </w:rPr>
        <w:t xml:space="preserve">project assistant, </w:t>
      </w:r>
      <w:r w:rsidRPr="00525FAF">
        <w:rPr>
          <w:rFonts w:ascii="Times New Roman" w:hAnsi="Times New Roman" w:cs="Times New Roman"/>
          <w:sz w:val="24"/>
          <w:szCs w:val="24"/>
          <w:lang w:val="en-US"/>
        </w:rPr>
        <w:t>National School of Public Health, Athens, Greece</w:t>
      </w:r>
    </w:p>
    <w:p w:rsidR="002313DE" w:rsidRPr="00525FAF" w:rsidRDefault="00A066F9" w:rsidP="00525FAF">
      <w:pPr>
        <w:pStyle w:val="ab"/>
        <w:numPr>
          <w:ilvl w:val="0"/>
          <w:numId w:val="5"/>
        </w:numPr>
        <w:spacing w:after="0" w:line="360" w:lineRule="auto"/>
        <w:jc w:val="both"/>
        <w:rPr>
          <w:rFonts w:ascii="Times New Roman" w:hAnsi="Times New Roman" w:cs="Times New Roman"/>
          <w:sz w:val="24"/>
          <w:szCs w:val="24"/>
          <w:lang w:val="en-US"/>
        </w:rPr>
      </w:pPr>
      <w:r w:rsidRPr="00525FAF">
        <w:rPr>
          <w:rFonts w:ascii="Times New Roman" w:hAnsi="Times New Roman" w:cs="Times New Roman"/>
          <w:sz w:val="24"/>
          <w:szCs w:val="24"/>
          <w:lang w:val="en-US"/>
        </w:rPr>
        <w:t xml:space="preserve">M.A., PhD, </w:t>
      </w:r>
      <w:r w:rsidR="002313DE" w:rsidRPr="00525FAF">
        <w:rPr>
          <w:rFonts w:ascii="Times New Roman" w:hAnsi="Times New Roman" w:cs="Times New Roman"/>
          <w:sz w:val="24"/>
          <w:szCs w:val="24"/>
          <w:lang w:val="en-US"/>
        </w:rPr>
        <w:t>National School of Public Health, Athens, Greece</w:t>
      </w:r>
    </w:p>
    <w:p w:rsidR="00A066F9" w:rsidRPr="00525FAF" w:rsidRDefault="00A066F9" w:rsidP="00525FAF">
      <w:pPr>
        <w:spacing w:after="0" w:line="360" w:lineRule="auto"/>
        <w:jc w:val="both"/>
        <w:rPr>
          <w:rFonts w:ascii="Times New Roman" w:hAnsi="Times New Roman" w:cs="Times New Roman"/>
          <w:b/>
          <w:sz w:val="24"/>
          <w:szCs w:val="24"/>
          <w:lang w:val="en-US"/>
        </w:rPr>
      </w:pPr>
    </w:p>
    <w:p w:rsidR="00A066F9" w:rsidRPr="00525FAF" w:rsidRDefault="00A066F9" w:rsidP="00525FAF">
      <w:pPr>
        <w:spacing w:line="360" w:lineRule="auto"/>
        <w:rPr>
          <w:rFonts w:ascii="Times New Roman" w:hAnsi="Times New Roman" w:cs="Times New Roman"/>
          <w:sz w:val="24"/>
          <w:szCs w:val="24"/>
          <w:lang w:val="en-US"/>
        </w:rPr>
      </w:pPr>
      <w:r w:rsidRPr="00525FAF">
        <w:rPr>
          <w:rFonts w:ascii="Times New Roman" w:hAnsi="Times New Roman" w:cs="Times New Roman"/>
          <w:sz w:val="24"/>
          <w:szCs w:val="24"/>
          <w:lang w:val="en-US"/>
        </w:rPr>
        <w:t>Abstract</w:t>
      </w:r>
    </w:p>
    <w:p w:rsidR="00A066F9" w:rsidRPr="00525FAF" w:rsidRDefault="00A066F9" w:rsidP="00525FAF">
      <w:pPr>
        <w:spacing w:line="360" w:lineRule="auto"/>
        <w:ind w:firstLine="708"/>
        <w:jc w:val="both"/>
        <w:rPr>
          <w:rFonts w:ascii="Times New Roman" w:hAnsi="Times New Roman" w:cs="Times New Roman"/>
          <w:sz w:val="24"/>
          <w:szCs w:val="24"/>
          <w:lang w:val="en-GB"/>
        </w:rPr>
      </w:pPr>
      <w:r w:rsidRPr="00525FAF">
        <w:rPr>
          <w:rFonts w:ascii="Times New Roman" w:hAnsi="Times New Roman" w:cs="Times New Roman"/>
          <w:sz w:val="24"/>
          <w:szCs w:val="24"/>
          <w:lang w:val="en-GB"/>
        </w:rPr>
        <w:t>Tuberculosis (ΤΒ) is a major public health threat both for developing and developed countries. The prevention, care and control of Tuberculosis cannot be achieved without taking into consideration ethical aspects, like the right to autonomy.</w:t>
      </w:r>
    </w:p>
    <w:p w:rsidR="00A066F9" w:rsidRPr="00525FAF" w:rsidRDefault="00A066F9" w:rsidP="00525FAF">
      <w:pPr>
        <w:spacing w:after="0" w:line="360" w:lineRule="auto"/>
        <w:ind w:firstLine="708"/>
        <w:jc w:val="both"/>
        <w:rPr>
          <w:rFonts w:ascii="Times New Roman" w:hAnsi="Times New Roman" w:cs="Times New Roman"/>
          <w:sz w:val="24"/>
          <w:szCs w:val="24"/>
          <w:lang w:val="en-GB"/>
        </w:rPr>
      </w:pPr>
      <w:r w:rsidRPr="00525FAF">
        <w:rPr>
          <w:rFonts w:ascii="Times New Roman" w:hAnsi="Times New Roman" w:cs="Times New Roman"/>
          <w:sz w:val="24"/>
          <w:szCs w:val="24"/>
          <w:lang w:val="en-GB"/>
        </w:rPr>
        <w:t>This paper attempts a thorough discussion on the relationship between autonomy and related rights on the one hand and some of the measures and procedures which are in force today in England regarding the control of TB, on the other.  More specifically, relevant provisions of the Public Health (Control of Disease) Act 1984 -as amended by the Health and Social Care Acts 2008 and 2012</w:t>
      </w:r>
      <w:r w:rsidRPr="00525FAF">
        <w:rPr>
          <w:rFonts w:ascii="Times New Roman" w:hAnsi="Times New Roman" w:cs="Times New Roman"/>
          <w:sz w:val="24"/>
          <w:szCs w:val="24"/>
          <w:lang w:val="en-US"/>
        </w:rPr>
        <w:t>-</w:t>
      </w:r>
      <w:r w:rsidRPr="00525FAF">
        <w:rPr>
          <w:rFonts w:ascii="Times New Roman" w:hAnsi="Times New Roman" w:cs="Times New Roman"/>
          <w:sz w:val="24"/>
          <w:szCs w:val="24"/>
          <w:lang w:val="en-GB"/>
        </w:rPr>
        <w:t xml:space="preserve"> and the regulations made under this Act are going to be discussed in compliance with</w:t>
      </w:r>
      <w:r w:rsidRPr="00525FAF">
        <w:rPr>
          <w:rFonts w:ascii="Times New Roman" w:hAnsi="Times New Roman" w:cs="Times New Roman"/>
          <w:sz w:val="24"/>
          <w:szCs w:val="24"/>
          <w:lang w:val="en-US"/>
        </w:rPr>
        <w:t xml:space="preserve"> the WHO guidelines on ethics of TB prevention, care and control and to the </w:t>
      </w:r>
      <w:proofErr w:type="spellStart"/>
      <w:r w:rsidRPr="00525FAF">
        <w:rPr>
          <w:rFonts w:ascii="Times New Roman" w:hAnsi="Times New Roman" w:cs="Times New Roman"/>
          <w:sz w:val="24"/>
          <w:szCs w:val="24"/>
          <w:lang w:val="en-GB"/>
        </w:rPr>
        <w:t>Siracusa</w:t>
      </w:r>
      <w:proofErr w:type="spellEnd"/>
      <w:r w:rsidRPr="00525FAF">
        <w:rPr>
          <w:rFonts w:ascii="Times New Roman" w:hAnsi="Times New Roman" w:cs="Times New Roman"/>
          <w:sz w:val="24"/>
          <w:szCs w:val="24"/>
          <w:lang w:val="en-GB"/>
        </w:rPr>
        <w:t xml:space="preserve"> principles as formulated by the United Nations</w:t>
      </w:r>
      <w:r w:rsidRPr="00525FAF">
        <w:rPr>
          <w:rFonts w:ascii="Times New Roman" w:hAnsi="Times New Roman" w:cs="Times New Roman"/>
          <w:sz w:val="24"/>
          <w:szCs w:val="24"/>
          <w:lang w:val="en-US"/>
        </w:rPr>
        <w:t xml:space="preserve"> in 1985. In order to examine</w:t>
      </w:r>
      <w:r w:rsidRPr="00525FAF">
        <w:rPr>
          <w:rFonts w:ascii="Times New Roman" w:hAnsi="Times New Roman" w:cs="Times New Roman"/>
          <w:sz w:val="24"/>
          <w:szCs w:val="24"/>
          <w:lang w:val="en-GB"/>
        </w:rPr>
        <w:t xml:space="preserve"> the extent of the limitations imposed to the right of autonomy for the control of TB, we discuss the moral justification of measures like notification and detention and the relevant legislative provisions. </w:t>
      </w:r>
    </w:p>
    <w:p w:rsidR="00A066F9" w:rsidRPr="00525FAF" w:rsidRDefault="00A066F9" w:rsidP="00525FAF">
      <w:pPr>
        <w:spacing w:after="0" w:line="360" w:lineRule="auto"/>
        <w:ind w:firstLine="708"/>
        <w:jc w:val="both"/>
        <w:rPr>
          <w:rFonts w:ascii="Times New Roman" w:hAnsi="Times New Roman" w:cs="Times New Roman"/>
          <w:sz w:val="24"/>
          <w:szCs w:val="24"/>
          <w:lang w:val="en-GB"/>
        </w:rPr>
      </w:pPr>
      <w:r w:rsidRPr="00525FAF">
        <w:rPr>
          <w:rFonts w:ascii="Times New Roman" w:hAnsi="Times New Roman" w:cs="Times New Roman"/>
          <w:sz w:val="24"/>
          <w:szCs w:val="24"/>
          <w:lang w:val="en-GB"/>
        </w:rPr>
        <w:t>In general, it could be claimed that the current legislation for the control of TB in England keeps a delicate balance between the right to autonomy and the need for the protection of public health. More scientific data on the necessity and effectiveness of the compulsory measures, such as detention for the specific disease, would be helpful for a consensus to be reached.</w:t>
      </w:r>
    </w:p>
    <w:p w:rsidR="00A066F9" w:rsidRPr="00525FAF" w:rsidRDefault="00A066F9" w:rsidP="00525FAF">
      <w:pPr>
        <w:spacing w:after="0" w:line="360" w:lineRule="auto"/>
        <w:jc w:val="both"/>
        <w:rPr>
          <w:rFonts w:ascii="Times New Roman" w:hAnsi="Times New Roman" w:cs="Times New Roman"/>
          <w:b/>
          <w:sz w:val="24"/>
          <w:szCs w:val="24"/>
          <w:u w:val="single"/>
          <w:lang w:val="en-GB"/>
        </w:rPr>
      </w:pPr>
    </w:p>
    <w:p w:rsidR="008B1F96" w:rsidRPr="00525FAF" w:rsidRDefault="008B1F96" w:rsidP="00525FAF">
      <w:pPr>
        <w:spacing w:after="0" w:line="360" w:lineRule="auto"/>
        <w:jc w:val="both"/>
        <w:rPr>
          <w:rFonts w:ascii="Times New Roman" w:hAnsi="Times New Roman" w:cs="Times New Roman"/>
          <w:color w:val="C00000"/>
          <w:sz w:val="24"/>
          <w:szCs w:val="24"/>
          <w:lang w:val="en-GB"/>
        </w:rPr>
      </w:pPr>
    </w:p>
    <w:p w:rsidR="00607936" w:rsidRPr="00525FAF" w:rsidRDefault="00607936" w:rsidP="00525FAF">
      <w:pPr>
        <w:spacing w:after="0" w:line="360" w:lineRule="auto"/>
        <w:jc w:val="both"/>
        <w:rPr>
          <w:rFonts w:ascii="Times New Roman" w:hAnsi="Times New Roman" w:cs="Times New Roman"/>
          <w:sz w:val="24"/>
          <w:szCs w:val="24"/>
          <w:lang w:val="en-GB"/>
        </w:rPr>
      </w:pPr>
      <w:r w:rsidRPr="00525FAF">
        <w:rPr>
          <w:rFonts w:ascii="Times New Roman" w:hAnsi="Times New Roman" w:cs="Times New Roman"/>
          <w:sz w:val="24"/>
          <w:szCs w:val="24"/>
          <w:lang w:val="en-GB"/>
        </w:rPr>
        <w:t>Introduction</w:t>
      </w:r>
    </w:p>
    <w:p w:rsidR="00483193" w:rsidRPr="00525FAF" w:rsidRDefault="008A2688" w:rsidP="00525FAF">
      <w:pPr>
        <w:spacing w:after="0" w:line="360" w:lineRule="auto"/>
        <w:ind w:firstLine="708"/>
        <w:jc w:val="both"/>
        <w:rPr>
          <w:rFonts w:ascii="Times New Roman" w:hAnsi="Times New Roman" w:cs="Times New Roman"/>
          <w:sz w:val="24"/>
          <w:szCs w:val="24"/>
          <w:lang w:val="en-GB"/>
        </w:rPr>
      </w:pPr>
      <w:r w:rsidRPr="00525FAF">
        <w:rPr>
          <w:rFonts w:ascii="Times New Roman" w:hAnsi="Times New Roman" w:cs="Times New Roman"/>
          <w:sz w:val="24"/>
          <w:szCs w:val="24"/>
          <w:lang w:val="en-GB"/>
        </w:rPr>
        <w:t>Tuberculosis</w:t>
      </w:r>
      <w:r w:rsidRPr="00525FAF">
        <w:rPr>
          <w:rFonts w:ascii="Times New Roman" w:hAnsi="Times New Roman" w:cs="Times New Roman"/>
          <w:sz w:val="24"/>
          <w:szCs w:val="24"/>
          <w:lang w:val="en-US"/>
        </w:rPr>
        <w:t xml:space="preserve"> (</w:t>
      </w:r>
      <w:r w:rsidRPr="00525FAF">
        <w:rPr>
          <w:rFonts w:ascii="Times New Roman" w:hAnsi="Times New Roman" w:cs="Times New Roman"/>
          <w:sz w:val="24"/>
          <w:szCs w:val="24"/>
        </w:rPr>
        <w:t>ΤΒ</w:t>
      </w:r>
      <w:r w:rsidRPr="00525FAF">
        <w:rPr>
          <w:rFonts w:ascii="Times New Roman" w:hAnsi="Times New Roman" w:cs="Times New Roman"/>
          <w:sz w:val="24"/>
          <w:szCs w:val="24"/>
          <w:lang w:val="en-US"/>
        </w:rPr>
        <w:t>)</w:t>
      </w:r>
      <w:r w:rsidRPr="00525FAF">
        <w:rPr>
          <w:rFonts w:ascii="Times New Roman" w:hAnsi="Times New Roman" w:cs="Times New Roman"/>
          <w:sz w:val="24"/>
          <w:szCs w:val="24"/>
          <w:lang w:val="en-GB"/>
        </w:rPr>
        <w:t xml:space="preserve"> is a major </w:t>
      </w:r>
      <w:r w:rsidR="001F387F" w:rsidRPr="00525FAF">
        <w:rPr>
          <w:rFonts w:ascii="Times New Roman" w:hAnsi="Times New Roman" w:cs="Times New Roman"/>
          <w:sz w:val="24"/>
          <w:szCs w:val="24"/>
          <w:lang w:val="en-GB"/>
        </w:rPr>
        <w:t xml:space="preserve">public health threat </w:t>
      </w:r>
      <w:r w:rsidR="00041B15" w:rsidRPr="00525FAF">
        <w:rPr>
          <w:rFonts w:ascii="Times New Roman" w:hAnsi="Times New Roman" w:cs="Times New Roman"/>
          <w:sz w:val="24"/>
          <w:szCs w:val="24"/>
          <w:lang w:val="en-GB"/>
        </w:rPr>
        <w:t xml:space="preserve">both for developing and developed countries, related to social aspects that may affect the effectiveness of public health measures and </w:t>
      </w:r>
      <w:r w:rsidR="00041B15" w:rsidRPr="00525FAF">
        <w:rPr>
          <w:rFonts w:ascii="Times New Roman" w:hAnsi="Times New Roman" w:cs="Times New Roman"/>
          <w:sz w:val="24"/>
          <w:szCs w:val="24"/>
          <w:lang w:val="en-US"/>
        </w:rPr>
        <w:t>further hinder its control</w:t>
      </w:r>
      <w:r w:rsidR="00A765A5" w:rsidRPr="00525FAF">
        <w:rPr>
          <w:rFonts w:ascii="Times New Roman" w:hAnsi="Times New Roman" w:cs="Times New Roman"/>
          <w:sz w:val="24"/>
          <w:szCs w:val="24"/>
          <w:lang w:val="en-US"/>
        </w:rPr>
        <w:t>.</w:t>
      </w:r>
      <w:r w:rsidR="00ED0080" w:rsidRPr="00525FAF">
        <w:rPr>
          <w:rFonts w:ascii="Times New Roman" w:hAnsi="Times New Roman" w:cs="Times New Roman"/>
          <w:sz w:val="24"/>
          <w:szCs w:val="24"/>
          <w:lang w:val="en-US"/>
        </w:rPr>
        <w:t xml:space="preserve"> </w:t>
      </w:r>
      <w:r w:rsidR="004111BB" w:rsidRPr="00525FAF">
        <w:rPr>
          <w:rFonts w:ascii="Times New Roman" w:hAnsi="Times New Roman" w:cs="Times New Roman"/>
          <w:sz w:val="24"/>
          <w:szCs w:val="24"/>
          <w:lang w:val="en-US"/>
        </w:rPr>
        <w:t>[1]</w:t>
      </w:r>
      <w:r w:rsidRPr="00525FAF">
        <w:rPr>
          <w:rFonts w:ascii="Times New Roman" w:hAnsi="Times New Roman" w:cs="Times New Roman"/>
          <w:sz w:val="24"/>
          <w:szCs w:val="24"/>
          <w:lang w:val="en-GB"/>
        </w:rPr>
        <w:t xml:space="preserve"> </w:t>
      </w:r>
      <w:r w:rsidR="00041B15" w:rsidRPr="00525FAF">
        <w:rPr>
          <w:rFonts w:ascii="Times New Roman" w:hAnsi="Times New Roman" w:cs="Times New Roman"/>
          <w:sz w:val="24"/>
          <w:szCs w:val="24"/>
          <w:lang w:val="en-GB"/>
        </w:rPr>
        <w:t>Mason and Laurie</w:t>
      </w:r>
      <w:r w:rsidR="00ED0080" w:rsidRPr="00525FAF">
        <w:rPr>
          <w:rFonts w:ascii="Times New Roman" w:hAnsi="Times New Roman" w:cs="Times New Roman"/>
          <w:sz w:val="24"/>
          <w:szCs w:val="24"/>
          <w:lang w:val="en-GB"/>
        </w:rPr>
        <w:t xml:space="preserve"> </w:t>
      </w:r>
      <w:r w:rsidR="004111BB" w:rsidRPr="00525FAF">
        <w:rPr>
          <w:rFonts w:ascii="Times New Roman" w:hAnsi="Times New Roman" w:cs="Times New Roman"/>
          <w:sz w:val="24"/>
          <w:szCs w:val="24"/>
          <w:lang w:val="en-GB"/>
        </w:rPr>
        <w:t>[2]</w:t>
      </w:r>
      <w:r w:rsidR="001F387F" w:rsidRPr="00525FAF">
        <w:rPr>
          <w:rFonts w:ascii="Times New Roman" w:hAnsi="Times New Roman" w:cs="Times New Roman"/>
          <w:sz w:val="24"/>
          <w:szCs w:val="24"/>
          <w:lang w:val="en-GB"/>
        </w:rPr>
        <w:t xml:space="preserve"> consider</w:t>
      </w:r>
      <w:r w:rsidR="00041B15" w:rsidRPr="00525FAF">
        <w:rPr>
          <w:rFonts w:ascii="Times New Roman" w:hAnsi="Times New Roman" w:cs="Times New Roman"/>
          <w:sz w:val="24"/>
          <w:szCs w:val="24"/>
          <w:lang w:val="en-GB"/>
        </w:rPr>
        <w:t xml:space="preserve"> TB a</w:t>
      </w:r>
      <w:r w:rsidR="001F387F" w:rsidRPr="00525FAF">
        <w:rPr>
          <w:rFonts w:ascii="Times New Roman" w:hAnsi="Times New Roman" w:cs="Times New Roman"/>
          <w:sz w:val="24"/>
          <w:szCs w:val="24"/>
          <w:lang w:val="en-GB"/>
        </w:rPr>
        <w:t>s the no 1 killer on a global</w:t>
      </w:r>
      <w:r w:rsidR="00041B15" w:rsidRPr="00525FAF">
        <w:rPr>
          <w:rFonts w:ascii="Times New Roman" w:hAnsi="Times New Roman" w:cs="Times New Roman"/>
          <w:sz w:val="24"/>
          <w:szCs w:val="24"/>
          <w:lang w:val="en-GB"/>
        </w:rPr>
        <w:t xml:space="preserve"> scale. </w:t>
      </w:r>
      <w:r w:rsidRPr="00525FAF">
        <w:rPr>
          <w:rFonts w:ascii="Times New Roman" w:hAnsi="Times New Roman" w:cs="Times New Roman"/>
          <w:sz w:val="24"/>
          <w:szCs w:val="24"/>
          <w:lang w:val="en-GB"/>
        </w:rPr>
        <w:t xml:space="preserve">In 2010, 8.5–9.2 million TB cases </w:t>
      </w:r>
      <w:r w:rsidR="001F387F" w:rsidRPr="00525FAF">
        <w:rPr>
          <w:rFonts w:ascii="Times New Roman" w:hAnsi="Times New Roman" w:cs="Times New Roman"/>
          <w:sz w:val="24"/>
          <w:szCs w:val="24"/>
          <w:lang w:val="en-GB"/>
        </w:rPr>
        <w:t>were reported</w:t>
      </w:r>
      <w:r w:rsidR="00512CB2" w:rsidRPr="00525FAF">
        <w:rPr>
          <w:rFonts w:ascii="Times New Roman" w:hAnsi="Times New Roman" w:cs="Times New Roman"/>
          <w:sz w:val="24"/>
          <w:szCs w:val="24"/>
          <w:lang w:val="en-GB"/>
        </w:rPr>
        <w:t>,</w:t>
      </w:r>
      <w:r w:rsidR="0050634A" w:rsidRPr="00525FAF">
        <w:rPr>
          <w:rFonts w:ascii="Times New Roman" w:hAnsi="Times New Roman" w:cs="Times New Roman"/>
          <w:sz w:val="24"/>
          <w:szCs w:val="24"/>
          <w:lang w:val="en-GB"/>
        </w:rPr>
        <w:t xml:space="preserve"> </w:t>
      </w:r>
      <w:r w:rsidR="001F387F" w:rsidRPr="00525FAF">
        <w:rPr>
          <w:rFonts w:ascii="Times New Roman" w:hAnsi="Times New Roman" w:cs="Times New Roman"/>
          <w:sz w:val="24"/>
          <w:szCs w:val="24"/>
          <w:lang w:val="en-GB"/>
        </w:rPr>
        <w:t>leading</w:t>
      </w:r>
      <w:r w:rsidR="00512CB2" w:rsidRPr="00525FAF">
        <w:rPr>
          <w:rFonts w:ascii="Times New Roman" w:hAnsi="Times New Roman" w:cs="Times New Roman"/>
          <w:sz w:val="24"/>
          <w:szCs w:val="24"/>
          <w:lang w:val="en-GB"/>
        </w:rPr>
        <w:t xml:space="preserve"> to 1.2–1.5 million deaths</w:t>
      </w:r>
      <w:r w:rsidRPr="00525FAF">
        <w:rPr>
          <w:rFonts w:ascii="Times New Roman" w:hAnsi="Times New Roman" w:cs="Times New Roman"/>
          <w:sz w:val="24"/>
          <w:szCs w:val="24"/>
          <w:lang w:val="en-GB"/>
        </w:rPr>
        <w:t xml:space="preserve"> </w:t>
      </w:r>
      <w:r w:rsidR="001F387F" w:rsidRPr="00525FAF">
        <w:rPr>
          <w:rFonts w:ascii="Times New Roman" w:hAnsi="Times New Roman" w:cs="Times New Roman"/>
          <w:sz w:val="24"/>
          <w:szCs w:val="24"/>
          <w:lang w:val="en-GB"/>
        </w:rPr>
        <w:t>globally</w:t>
      </w:r>
      <w:r w:rsidR="004111BB" w:rsidRPr="00525FAF">
        <w:rPr>
          <w:rFonts w:ascii="Times New Roman" w:hAnsi="Times New Roman" w:cs="Times New Roman"/>
          <w:sz w:val="24"/>
          <w:szCs w:val="24"/>
          <w:lang w:val="en-GB"/>
        </w:rPr>
        <w:t>[3,4]</w:t>
      </w:r>
      <w:r w:rsidRPr="00525FAF">
        <w:rPr>
          <w:rFonts w:ascii="Times New Roman" w:hAnsi="Times New Roman" w:cs="Times New Roman"/>
          <w:sz w:val="24"/>
          <w:szCs w:val="24"/>
          <w:lang w:val="en-US"/>
        </w:rPr>
        <w:t>.</w:t>
      </w:r>
      <w:r w:rsidRPr="00525FAF">
        <w:rPr>
          <w:rFonts w:ascii="Times New Roman" w:hAnsi="Times New Roman" w:cs="Times New Roman"/>
          <w:sz w:val="24"/>
          <w:szCs w:val="24"/>
          <w:lang w:val="en-GB"/>
        </w:rPr>
        <w:t xml:space="preserve"> </w:t>
      </w:r>
      <w:r w:rsidR="001F387F" w:rsidRPr="00525FAF">
        <w:rPr>
          <w:rFonts w:ascii="Times New Roman" w:hAnsi="Times New Roman" w:cs="Times New Roman"/>
          <w:sz w:val="24"/>
          <w:szCs w:val="24"/>
          <w:lang w:val="en-GB"/>
        </w:rPr>
        <w:t>One reason for</w:t>
      </w:r>
      <w:r w:rsidR="00E43A60" w:rsidRPr="00525FAF">
        <w:rPr>
          <w:rFonts w:ascii="Times New Roman" w:hAnsi="Times New Roman" w:cs="Times New Roman"/>
          <w:sz w:val="24"/>
          <w:szCs w:val="24"/>
          <w:lang w:val="en-GB"/>
        </w:rPr>
        <w:t xml:space="preserve"> a </w:t>
      </w:r>
      <w:r w:rsidR="00E43A60" w:rsidRPr="00525FAF">
        <w:rPr>
          <w:rFonts w:ascii="Times New Roman" w:hAnsi="Times New Roman" w:cs="Times New Roman"/>
          <w:color w:val="000000" w:themeColor="text1"/>
          <w:sz w:val="24"/>
          <w:szCs w:val="24"/>
          <w:lang w:val="en-US"/>
        </w:rPr>
        <w:t>threatening</w:t>
      </w:r>
      <w:r w:rsidR="001F387F" w:rsidRPr="00525FAF">
        <w:rPr>
          <w:rFonts w:ascii="Times New Roman" w:hAnsi="Times New Roman" w:cs="Times New Roman"/>
          <w:color w:val="000000" w:themeColor="text1"/>
          <w:sz w:val="24"/>
          <w:szCs w:val="24"/>
          <w:lang w:val="en-US"/>
        </w:rPr>
        <w:t xml:space="preserve"> come-back of TB is the increasing</w:t>
      </w:r>
      <w:r w:rsidR="00E43A60" w:rsidRPr="00525FAF">
        <w:rPr>
          <w:rFonts w:ascii="Times New Roman" w:hAnsi="Times New Roman" w:cs="Times New Roman"/>
          <w:color w:val="000000" w:themeColor="text1"/>
          <w:sz w:val="24"/>
          <w:szCs w:val="24"/>
          <w:lang w:val="en-US"/>
        </w:rPr>
        <w:t xml:space="preserve"> </w:t>
      </w:r>
      <w:r w:rsidR="00E43A60" w:rsidRPr="00525FAF">
        <w:rPr>
          <w:rFonts w:ascii="Times New Roman" w:hAnsi="Times New Roman" w:cs="Times New Roman"/>
          <w:color w:val="000000" w:themeColor="text1"/>
          <w:sz w:val="24"/>
          <w:szCs w:val="24"/>
          <w:lang w:val="en-US"/>
        </w:rPr>
        <w:lastRenderedPageBreak/>
        <w:t xml:space="preserve">population infected by HIV, </w:t>
      </w:r>
      <w:r w:rsidR="001F387F" w:rsidRPr="00525FAF">
        <w:rPr>
          <w:rFonts w:ascii="Times New Roman" w:hAnsi="Times New Roman" w:cs="Times New Roman"/>
          <w:color w:val="000000" w:themeColor="text1"/>
          <w:sz w:val="24"/>
          <w:szCs w:val="24"/>
          <w:lang w:val="en-US"/>
        </w:rPr>
        <w:t>who</w:t>
      </w:r>
      <w:r w:rsidR="00FD325B" w:rsidRPr="00525FAF">
        <w:rPr>
          <w:rFonts w:ascii="Times New Roman" w:hAnsi="Times New Roman" w:cs="Times New Roman"/>
          <w:sz w:val="24"/>
          <w:szCs w:val="24"/>
          <w:lang w:val="en-US"/>
        </w:rPr>
        <w:t xml:space="preserve"> are more likely to develop TB and </w:t>
      </w:r>
      <w:r w:rsidR="001F387F" w:rsidRPr="00525FAF">
        <w:rPr>
          <w:rFonts w:ascii="Times New Roman" w:hAnsi="Times New Roman" w:cs="Times New Roman"/>
          <w:sz w:val="24"/>
          <w:szCs w:val="24"/>
          <w:lang w:val="en-US"/>
        </w:rPr>
        <w:t>whose</w:t>
      </w:r>
      <w:r w:rsidR="00416FD9" w:rsidRPr="00525FAF">
        <w:rPr>
          <w:rFonts w:ascii="Times New Roman" w:hAnsi="Times New Roman" w:cs="Times New Roman"/>
          <w:sz w:val="24"/>
          <w:szCs w:val="24"/>
          <w:lang w:val="en-US"/>
        </w:rPr>
        <w:t xml:space="preserve"> mortality rate</w:t>
      </w:r>
      <w:r w:rsidR="001F387F" w:rsidRPr="00525FAF">
        <w:rPr>
          <w:rFonts w:ascii="Times New Roman" w:hAnsi="Times New Roman" w:cs="Times New Roman"/>
          <w:sz w:val="24"/>
          <w:szCs w:val="24"/>
          <w:lang w:val="en-US"/>
        </w:rPr>
        <w:t xml:space="preserve"> is higher</w:t>
      </w:r>
      <w:r w:rsidR="00620979" w:rsidRPr="00525FAF">
        <w:rPr>
          <w:rFonts w:ascii="Times New Roman" w:hAnsi="Times New Roman" w:cs="Times New Roman"/>
          <w:sz w:val="24"/>
          <w:szCs w:val="24"/>
          <w:lang w:val="en-US"/>
        </w:rPr>
        <w:t>.</w:t>
      </w:r>
      <w:r w:rsidR="004111BB" w:rsidRPr="00525FAF">
        <w:rPr>
          <w:rFonts w:ascii="Times New Roman" w:hAnsi="Times New Roman" w:cs="Times New Roman"/>
          <w:sz w:val="24"/>
          <w:szCs w:val="24"/>
          <w:lang w:val="en-US"/>
        </w:rPr>
        <w:t>[5-7]</w:t>
      </w:r>
      <w:r w:rsidR="007E3647" w:rsidRPr="00525FAF">
        <w:rPr>
          <w:rFonts w:ascii="Times New Roman" w:hAnsi="Times New Roman" w:cs="Times New Roman"/>
          <w:sz w:val="24"/>
          <w:szCs w:val="24"/>
          <w:vertAlign w:val="superscript"/>
          <w:lang w:val="en-US"/>
        </w:rPr>
        <w:t xml:space="preserve"> </w:t>
      </w:r>
      <w:r w:rsidR="001F387F" w:rsidRPr="00525FAF">
        <w:rPr>
          <w:rFonts w:ascii="Times New Roman" w:hAnsi="Times New Roman" w:cs="Times New Roman"/>
          <w:sz w:val="24"/>
          <w:szCs w:val="24"/>
          <w:lang w:val="en-US"/>
        </w:rPr>
        <w:t xml:space="preserve">Simultaneously, immigrant population </w:t>
      </w:r>
      <w:r w:rsidR="00504D7C" w:rsidRPr="00525FAF">
        <w:rPr>
          <w:rFonts w:ascii="Times New Roman" w:hAnsi="Times New Roman" w:cs="Times New Roman"/>
          <w:sz w:val="24"/>
          <w:szCs w:val="24"/>
          <w:lang w:val="en-US"/>
        </w:rPr>
        <w:t>from developing countries with high TB prevalence rates</w:t>
      </w:r>
      <w:r w:rsidR="001F387F" w:rsidRPr="00525FAF">
        <w:rPr>
          <w:rFonts w:ascii="Times New Roman" w:hAnsi="Times New Roman" w:cs="Times New Roman"/>
          <w:sz w:val="24"/>
          <w:szCs w:val="24"/>
          <w:lang w:val="en-US"/>
        </w:rPr>
        <w:t>, the</w:t>
      </w:r>
      <w:r w:rsidR="00504D7C" w:rsidRPr="00525FAF">
        <w:rPr>
          <w:rFonts w:ascii="Times New Roman" w:hAnsi="Times New Roman" w:cs="Times New Roman"/>
          <w:sz w:val="24"/>
          <w:szCs w:val="24"/>
          <w:lang w:val="en-US"/>
        </w:rPr>
        <w:t xml:space="preserve"> </w:t>
      </w:r>
      <w:r w:rsidR="00416FD9" w:rsidRPr="00525FAF">
        <w:rPr>
          <w:rFonts w:ascii="Times New Roman" w:hAnsi="Times New Roman" w:cs="Times New Roman"/>
          <w:sz w:val="24"/>
          <w:szCs w:val="24"/>
          <w:lang w:val="en-US"/>
        </w:rPr>
        <w:t xml:space="preserve">deterioration of </w:t>
      </w:r>
      <w:r w:rsidR="00FD325B" w:rsidRPr="00525FAF">
        <w:rPr>
          <w:rFonts w:ascii="Times New Roman" w:hAnsi="Times New Roman" w:cs="Times New Roman"/>
          <w:sz w:val="24"/>
          <w:szCs w:val="24"/>
          <w:lang w:val="en-US"/>
        </w:rPr>
        <w:t xml:space="preserve">living or working conditions </w:t>
      </w:r>
      <w:r w:rsidR="002D0CD9" w:rsidRPr="00525FAF">
        <w:rPr>
          <w:rFonts w:ascii="Times New Roman" w:hAnsi="Times New Roman" w:cs="Times New Roman"/>
          <w:sz w:val="24"/>
          <w:szCs w:val="24"/>
          <w:lang w:val="en-US"/>
        </w:rPr>
        <w:t>as well as</w:t>
      </w:r>
      <w:r w:rsidR="00FD325B" w:rsidRPr="00525FAF">
        <w:rPr>
          <w:rFonts w:ascii="Times New Roman" w:hAnsi="Times New Roman" w:cs="Times New Roman"/>
          <w:sz w:val="24"/>
          <w:szCs w:val="24"/>
          <w:lang w:val="en-US"/>
        </w:rPr>
        <w:t xml:space="preserve"> malnutrition</w:t>
      </w:r>
      <w:r w:rsidR="002D0CD9" w:rsidRPr="00525FAF">
        <w:rPr>
          <w:rFonts w:ascii="Times New Roman" w:hAnsi="Times New Roman" w:cs="Times New Roman"/>
          <w:sz w:val="24"/>
          <w:szCs w:val="24"/>
          <w:lang w:val="en-US"/>
        </w:rPr>
        <w:t xml:space="preserve">, as a result of </w:t>
      </w:r>
      <w:r w:rsidR="00416FD9" w:rsidRPr="00525FAF">
        <w:rPr>
          <w:rFonts w:ascii="Times New Roman" w:hAnsi="Times New Roman" w:cs="Times New Roman"/>
          <w:sz w:val="24"/>
          <w:szCs w:val="24"/>
          <w:lang w:val="en-US"/>
        </w:rPr>
        <w:t>the economic crisis</w:t>
      </w:r>
      <w:r w:rsidR="002D0CD9" w:rsidRPr="00525FAF">
        <w:rPr>
          <w:rFonts w:ascii="Times New Roman" w:hAnsi="Times New Roman" w:cs="Times New Roman"/>
          <w:sz w:val="24"/>
          <w:szCs w:val="24"/>
          <w:lang w:val="en-US"/>
        </w:rPr>
        <w:t xml:space="preserve">, are the perfect setting </w:t>
      </w:r>
      <w:r w:rsidR="00E43A60" w:rsidRPr="00525FAF">
        <w:rPr>
          <w:rFonts w:ascii="Times New Roman" w:hAnsi="Times New Roman" w:cs="Times New Roman"/>
          <w:sz w:val="24"/>
          <w:szCs w:val="24"/>
          <w:lang w:val="en-US"/>
        </w:rPr>
        <w:t>for the comeback of T</w:t>
      </w:r>
      <w:r w:rsidR="002D0CD9" w:rsidRPr="00525FAF">
        <w:rPr>
          <w:rFonts w:ascii="Times New Roman" w:hAnsi="Times New Roman" w:cs="Times New Roman"/>
          <w:sz w:val="24"/>
          <w:szCs w:val="24"/>
          <w:lang w:val="en-US"/>
        </w:rPr>
        <w:t>B in countries where this risk ha</w:t>
      </w:r>
      <w:r w:rsidR="00E43A60" w:rsidRPr="00525FAF">
        <w:rPr>
          <w:rFonts w:ascii="Times New Roman" w:hAnsi="Times New Roman" w:cs="Times New Roman"/>
          <w:sz w:val="24"/>
          <w:szCs w:val="24"/>
          <w:lang w:val="en-US"/>
        </w:rPr>
        <w:t>s</w:t>
      </w:r>
      <w:r w:rsidR="002D0CD9" w:rsidRPr="00525FAF">
        <w:rPr>
          <w:rFonts w:ascii="Times New Roman" w:hAnsi="Times New Roman" w:cs="Times New Roman"/>
          <w:sz w:val="24"/>
          <w:szCs w:val="24"/>
          <w:lang w:val="en-US"/>
        </w:rPr>
        <w:t xml:space="preserve"> been</w:t>
      </w:r>
      <w:r w:rsidR="00E43A60" w:rsidRPr="00525FAF">
        <w:rPr>
          <w:rFonts w:ascii="Times New Roman" w:hAnsi="Times New Roman" w:cs="Times New Roman"/>
          <w:sz w:val="24"/>
          <w:szCs w:val="24"/>
          <w:lang w:val="en-US"/>
        </w:rPr>
        <w:t xml:space="preserve"> underestimated.</w:t>
      </w:r>
      <w:r w:rsidR="004111BB" w:rsidRPr="00525FAF">
        <w:rPr>
          <w:rFonts w:ascii="Times New Roman" w:hAnsi="Times New Roman" w:cs="Times New Roman"/>
          <w:sz w:val="24"/>
          <w:szCs w:val="24"/>
          <w:lang w:val="en-US"/>
        </w:rPr>
        <w:t>[8-11]</w:t>
      </w:r>
      <w:r w:rsidR="00ED0080" w:rsidRPr="00525FAF">
        <w:rPr>
          <w:rFonts w:ascii="Times New Roman" w:hAnsi="Times New Roman" w:cs="Times New Roman"/>
          <w:color w:val="000000" w:themeColor="text1"/>
          <w:sz w:val="24"/>
          <w:szCs w:val="24"/>
          <w:lang w:val="en-US"/>
        </w:rPr>
        <w:t xml:space="preserve"> </w:t>
      </w:r>
      <w:r w:rsidR="002D0CD9" w:rsidRPr="00525FAF">
        <w:rPr>
          <w:rFonts w:ascii="Times New Roman" w:hAnsi="Times New Roman" w:cs="Times New Roman"/>
          <w:color w:val="000000" w:themeColor="text1"/>
          <w:sz w:val="24"/>
          <w:szCs w:val="24"/>
          <w:lang w:val="en-US"/>
        </w:rPr>
        <w:t>Over the last few years,</w:t>
      </w:r>
      <w:r w:rsidRPr="00525FAF">
        <w:rPr>
          <w:rFonts w:ascii="Times New Roman" w:hAnsi="Times New Roman" w:cs="Times New Roman"/>
          <w:sz w:val="24"/>
          <w:szCs w:val="24"/>
          <w:lang w:val="en-GB"/>
        </w:rPr>
        <w:t xml:space="preserve"> a new </w:t>
      </w:r>
      <w:r w:rsidR="002D0CD9" w:rsidRPr="00525FAF">
        <w:rPr>
          <w:rFonts w:ascii="Times New Roman" w:hAnsi="Times New Roman" w:cs="Times New Roman"/>
          <w:sz w:val="24"/>
          <w:szCs w:val="24"/>
          <w:lang w:val="en-GB"/>
        </w:rPr>
        <w:t>TB</w:t>
      </w:r>
      <w:r w:rsidR="007C0B15" w:rsidRPr="00525FAF">
        <w:rPr>
          <w:rFonts w:ascii="Times New Roman" w:hAnsi="Times New Roman" w:cs="Times New Roman"/>
          <w:sz w:val="24"/>
          <w:szCs w:val="24"/>
          <w:lang w:val="en-GB"/>
        </w:rPr>
        <w:t xml:space="preserve"> challenge</w:t>
      </w:r>
      <w:r w:rsidR="002D0CD9" w:rsidRPr="00525FAF">
        <w:rPr>
          <w:rFonts w:ascii="Times New Roman" w:hAnsi="Times New Roman" w:cs="Times New Roman"/>
          <w:sz w:val="24"/>
          <w:szCs w:val="24"/>
          <w:lang w:val="en-GB"/>
        </w:rPr>
        <w:t xml:space="preserve"> </w:t>
      </w:r>
      <w:r w:rsidR="00EE10FE" w:rsidRPr="00525FAF">
        <w:rPr>
          <w:rFonts w:ascii="Times New Roman" w:hAnsi="Times New Roman" w:cs="Times New Roman"/>
          <w:sz w:val="24"/>
          <w:szCs w:val="24"/>
          <w:lang w:val="en-GB"/>
        </w:rPr>
        <w:t>has arisen</w:t>
      </w:r>
      <w:r w:rsidR="002D0CD9" w:rsidRPr="00525FAF">
        <w:rPr>
          <w:rFonts w:ascii="Times New Roman" w:hAnsi="Times New Roman" w:cs="Times New Roman"/>
          <w:sz w:val="24"/>
          <w:szCs w:val="24"/>
          <w:lang w:val="en-GB"/>
        </w:rPr>
        <w:t>;</w:t>
      </w:r>
      <w:r w:rsidR="006A2B6F" w:rsidRPr="00525FAF">
        <w:rPr>
          <w:rFonts w:ascii="Times New Roman" w:hAnsi="Times New Roman" w:cs="Times New Roman"/>
          <w:sz w:val="24"/>
          <w:szCs w:val="24"/>
          <w:lang w:val="en-GB"/>
        </w:rPr>
        <w:t xml:space="preserve"> the </w:t>
      </w:r>
      <w:r w:rsidRPr="00525FAF">
        <w:rPr>
          <w:rFonts w:ascii="Times New Roman" w:hAnsi="Times New Roman" w:cs="Times New Roman"/>
          <w:sz w:val="24"/>
          <w:szCs w:val="24"/>
          <w:lang w:val="en-GB"/>
        </w:rPr>
        <w:t>control</w:t>
      </w:r>
      <w:r w:rsidR="002D0CD9" w:rsidRPr="00525FAF">
        <w:rPr>
          <w:rFonts w:ascii="Times New Roman" w:hAnsi="Times New Roman" w:cs="Times New Roman"/>
          <w:sz w:val="24"/>
          <w:szCs w:val="24"/>
          <w:lang w:val="en-GB"/>
        </w:rPr>
        <w:t xml:space="preserve"> of</w:t>
      </w:r>
      <w:r w:rsidRPr="00525FAF">
        <w:rPr>
          <w:rFonts w:ascii="Times New Roman" w:hAnsi="Times New Roman" w:cs="Times New Roman"/>
          <w:sz w:val="24"/>
          <w:szCs w:val="24"/>
          <w:lang w:val="en-GB"/>
        </w:rPr>
        <w:t xml:space="preserve"> the multidrug resistant form of TB</w:t>
      </w:r>
      <w:r w:rsidR="00051D95" w:rsidRPr="00525FAF">
        <w:rPr>
          <w:rFonts w:ascii="Times New Roman" w:hAnsi="Times New Roman" w:cs="Times New Roman"/>
          <w:sz w:val="24"/>
          <w:szCs w:val="24"/>
          <w:lang w:val="en-GB"/>
        </w:rPr>
        <w:t xml:space="preserve"> (MDR-TB)</w:t>
      </w:r>
      <w:r w:rsidRPr="00525FAF">
        <w:rPr>
          <w:rFonts w:ascii="Times New Roman" w:hAnsi="Times New Roman" w:cs="Times New Roman"/>
          <w:sz w:val="24"/>
          <w:szCs w:val="24"/>
          <w:lang w:val="en-GB"/>
        </w:rPr>
        <w:t xml:space="preserve"> and the “extensively” drug resistant TB</w:t>
      </w:r>
      <w:r w:rsidR="002B1F22" w:rsidRPr="00525FAF">
        <w:rPr>
          <w:rFonts w:ascii="Times New Roman" w:hAnsi="Times New Roman" w:cs="Times New Roman"/>
          <w:sz w:val="24"/>
          <w:szCs w:val="24"/>
          <w:lang w:val="en-GB"/>
        </w:rPr>
        <w:t xml:space="preserve"> </w:t>
      </w:r>
      <w:r w:rsidR="00051D95" w:rsidRPr="00525FAF">
        <w:rPr>
          <w:rFonts w:ascii="Times New Roman" w:hAnsi="Times New Roman" w:cs="Times New Roman"/>
          <w:sz w:val="24"/>
          <w:szCs w:val="24"/>
          <w:lang w:val="en-GB"/>
        </w:rPr>
        <w:t>(XDR-TB)</w:t>
      </w:r>
      <w:r w:rsidR="00676C30" w:rsidRPr="00525FAF">
        <w:rPr>
          <w:rFonts w:ascii="Times New Roman" w:hAnsi="Times New Roman" w:cs="Times New Roman"/>
          <w:sz w:val="24"/>
          <w:szCs w:val="24"/>
          <w:lang w:val="en-GB"/>
        </w:rPr>
        <w:t>.</w:t>
      </w:r>
      <w:r w:rsidR="004111BB" w:rsidRPr="00525FAF">
        <w:rPr>
          <w:rFonts w:ascii="Times New Roman" w:hAnsi="Times New Roman" w:cs="Times New Roman"/>
          <w:sz w:val="24"/>
          <w:szCs w:val="24"/>
          <w:lang w:val="en-GB"/>
        </w:rPr>
        <w:t>[12]</w:t>
      </w:r>
      <w:r w:rsidRPr="00525FAF">
        <w:rPr>
          <w:rFonts w:ascii="Times New Roman" w:hAnsi="Times New Roman" w:cs="Times New Roman"/>
          <w:sz w:val="24"/>
          <w:szCs w:val="24"/>
          <w:lang w:val="en-GB"/>
        </w:rPr>
        <w:t xml:space="preserve"> </w:t>
      </w:r>
    </w:p>
    <w:p w:rsidR="00512CB2" w:rsidRPr="00525FAF" w:rsidRDefault="007C0B15" w:rsidP="00525FAF">
      <w:pPr>
        <w:spacing w:after="0" w:line="360" w:lineRule="auto"/>
        <w:ind w:firstLine="708"/>
        <w:jc w:val="both"/>
        <w:rPr>
          <w:rFonts w:ascii="Times New Roman" w:hAnsi="Times New Roman" w:cs="Times New Roman"/>
          <w:sz w:val="24"/>
          <w:szCs w:val="24"/>
          <w:vertAlign w:val="superscript"/>
          <w:lang w:val="en-GB"/>
        </w:rPr>
      </w:pPr>
      <w:r w:rsidRPr="00525FAF">
        <w:rPr>
          <w:rFonts w:ascii="Times New Roman" w:hAnsi="Times New Roman" w:cs="Times New Roman"/>
          <w:sz w:val="24"/>
          <w:szCs w:val="24"/>
          <w:lang w:val="en-US"/>
        </w:rPr>
        <w:t>Infectious diseases, like Tb,</w:t>
      </w:r>
      <w:r w:rsidR="00147367" w:rsidRPr="00525FAF">
        <w:rPr>
          <w:rFonts w:ascii="Times New Roman" w:hAnsi="Times New Roman" w:cs="Times New Roman"/>
          <w:sz w:val="24"/>
          <w:szCs w:val="24"/>
          <w:lang w:val="en-GB"/>
        </w:rPr>
        <w:t xml:space="preserve"> “raise a relatively unique constellation of ethical problems”</w:t>
      </w:r>
      <w:r w:rsidR="00147367" w:rsidRPr="00525FAF">
        <w:rPr>
          <w:rFonts w:ascii="Times New Roman" w:hAnsi="Times New Roman" w:cs="Times New Roman"/>
          <w:sz w:val="24"/>
          <w:szCs w:val="24"/>
          <w:lang w:val="en-US"/>
        </w:rPr>
        <w:t>.</w:t>
      </w:r>
      <w:r w:rsidR="004111BB" w:rsidRPr="00525FAF">
        <w:rPr>
          <w:rFonts w:ascii="Times New Roman" w:hAnsi="Times New Roman" w:cs="Times New Roman"/>
          <w:sz w:val="24"/>
          <w:szCs w:val="24"/>
          <w:lang w:val="en-US"/>
        </w:rPr>
        <w:t>[13]</w:t>
      </w:r>
      <w:r w:rsidR="00147367" w:rsidRPr="00525FAF">
        <w:rPr>
          <w:rFonts w:ascii="Times New Roman" w:hAnsi="Times New Roman" w:cs="Times New Roman"/>
          <w:sz w:val="24"/>
          <w:szCs w:val="24"/>
          <w:lang w:val="en-US"/>
        </w:rPr>
        <w:t xml:space="preserve"> </w:t>
      </w:r>
      <w:r w:rsidR="00147367" w:rsidRPr="00525FAF">
        <w:rPr>
          <w:rFonts w:ascii="Times New Roman" w:hAnsi="Times New Roman" w:cs="Times New Roman"/>
          <w:sz w:val="24"/>
          <w:szCs w:val="24"/>
          <w:lang w:val="en-GB"/>
        </w:rPr>
        <w:t xml:space="preserve">Literature on ethical and legal issues associated with infectious diseases and </w:t>
      </w:r>
      <w:r w:rsidR="002D0CD9" w:rsidRPr="00525FAF">
        <w:rPr>
          <w:rFonts w:ascii="Times New Roman" w:hAnsi="Times New Roman" w:cs="Times New Roman"/>
          <w:sz w:val="24"/>
          <w:szCs w:val="24"/>
          <w:lang w:val="en-GB"/>
        </w:rPr>
        <w:t xml:space="preserve">the </w:t>
      </w:r>
      <w:r w:rsidR="00147367" w:rsidRPr="00525FAF">
        <w:rPr>
          <w:rFonts w:ascii="Times New Roman" w:hAnsi="Times New Roman" w:cs="Times New Roman"/>
          <w:sz w:val="24"/>
          <w:szCs w:val="24"/>
          <w:lang w:val="en-GB"/>
        </w:rPr>
        <w:t xml:space="preserve">protection of human rights has </w:t>
      </w:r>
      <w:r w:rsidR="002D0CD9" w:rsidRPr="00525FAF">
        <w:rPr>
          <w:rFonts w:ascii="Times New Roman" w:hAnsi="Times New Roman" w:cs="Times New Roman"/>
          <w:sz w:val="24"/>
          <w:szCs w:val="24"/>
          <w:lang w:val="en-GB"/>
        </w:rPr>
        <w:t>been</w:t>
      </w:r>
      <w:r w:rsidRPr="00525FAF">
        <w:rPr>
          <w:rFonts w:ascii="Times New Roman" w:hAnsi="Times New Roman" w:cs="Times New Roman"/>
          <w:sz w:val="24"/>
          <w:szCs w:val="24"/>
          <w:lang w:val="en-GB"/>
        </w:rPr>
        <w:t xml:space="preserve"> grow</w:t>
      </w:r>
      <w:r w:rsidR="002D0CD9" w:rsidRPr="00525FAF">
        <w:rPr>
          <w:rFonts w:ascii="Times New Roman" w:hAnsi="Times New Roman" w:cs="Times New Roman"/>
          <w:sz w:val="24"/>
          <w:szCs w:val="24"/>
          <w:lang w:val="en-GB"/>
        </w:rPr>
        <w:t>ing</w:t>
      </w:r>
      <w:r w:rsidR="00147367" w:rsidRPr="00525FAF">
        <w:rPr>
          <w:rFonts w:ascii="Times New Roman" w:hAnsi="Times New Roman" w:cs="Times New Roman"/>
          <w:sz w:val="24"/>
          <w:szCs w:val="24"/>
          <w:lang w:val="en-GB"/>
        </w:rPr>
        <w:t xml:space="preserve">, leading to the </w:t>
      </w:r>
      <w:r w:rsidR="00147367" w:rsidRPr="00525FAF">
        <w:rPr>
          <w:rFonts w:ascii="Times New Roman" w:hAnsi="Times New Roman" w:cs="Times New Roman"/>
          <w:sz w:val="24"/>
          <w:szCs w:val="24"/>
          <w:lang w:val="en-US"/>
        </w:rPr>
        <w:t xml:space="preserve">well </w:t>
      </w:r>
      <w:r w:rsidR="00147367" w:rsidRPr="00525FAF">
        <w:rPr>
          <w:rFonts w:ascii="Times New Roman" w:hAnsi="Times New Roman" w:cs="Times New Roman"/>
          <w:sz w:val="24"/>
          <w:szCs w:val="24"/>
          <w:lang w:val="en-GB"/>
        </w:rPr>
        <w:t xml:space="preserve">established assumption that the </w:t>
      </w:r>
      <w:r w:rsidR="00147367" w:rsidRPr="00525FAF">
        <w:rPr>
          <w:rFonts w:ascii="Times New Roman" w:hAnsi="Times New Roman" w:cs="Times New Roman"/>
          <w:sz w:val="24"/>
          <w:szCs w:val="24"/>
          <w:lang w:val="en-US"/>
        </w:rPr>
        <w:t>prevention, care and control of</w:t>
      </w:r>
      <w:r w:rsidR="003703D4" w:rsidRPr="00525FAF">
        <w:rPr>
          <w:rFonts w:ascii="Times New Roman" w:hAnsi="Times New Roman" w:cs="Times New Roman"/>
          <w:sz w:val="24"/>
          <w:szCs w:val="24"/>
          <w:lang w:val="en-GB"/>
        </w:rPr>
        <w:t xml:space="preserve"> TB</w:t>
      </w:r>
      <w:r w:rsidR="00147367" w:rsidRPr="00525FAF">
        <w:rPr>
          <w:rFonts w:ascii="Times New Roman" w:hAnsi="Times New Roman" w:cs="Times New Roman"/>
          <w:sz w:val="24"/>
          <w:szCs w:val="24"/>
          <w:lang w:val="en-GB"/>
        </w:rPr>
        <w:t xml:space="preserve"> cannot be achieved without taking into consideration ethical aspects, like the right to autonomy.</w:t>
      </w:r>
      <w:r w:rsidR="004111BB" w:rsidRPr="00525FAF">
        <w:rPr>
          <w:rFonts w:ascii="Times New Roman" w:hAnsi="Times New Roman" w:cs="Times New Roman"/>
          <w:sz w:val="24"/>
          <w:szCs w:val="24"/>
          <w:lang w:val="en-GB"/>
        </w:rPr>
        <w:t>[14]</w:t>
      </w:r>
      <w:r w:rsidR="00C75A87" w:rsidRPr="00525FAF">
        <w:rPr>
          <w:rFonts w:ascii="Times New Roman" w:hAnsi="Times New Roman" w:cs="Times New Roman"/>
          <w:sz w:val="24"/>
          <w:szCs w:val="24"/>
          <w:vertAlign w:val="superscript"/>
          <w:lang w:val="en-GB"/>
        </w:rPr>
        <w:t xml:space="preserve"> </w:t>
      </w:r>
      <w:r w:rsidR="00492B63" w:rsidRPr="00525FAF">
        <w:rPr>
          <w:rFonts w:ascii="Times New Roman" w:hAnsi="Times New Roman" w:cs="Times New Roman"/>
          <w:sz w:val="24"/>
          <w:szCs w:val="24"/>
          <w:lang w:val="en-US"/>
        </w:rPr>
        <w:t>Au</w:t>
      </w:r>
      <w:r w:rsidR="00C845AB" w:rsidRPr="00525FAF">
        <w:rPr>
          <w:rFonts w:ascii="Times New Roman" w:hAnsi="Times New Roman" w:cs="Times New Roman"/>
          <w:sz w:val="24"/>
          <w:szCs w:val="24"/>
          <w:lang w:val="en-US"/>
        </w:rPr>
        <w:t>tonomy is to be defined in the light of particular objectives</w:t>
      </w:r>
      <w:r w:rsidR="00512CB2" w:rsidRPr="00525FAF">
        <w:rPr>
          <w:rFonts w:ascii="Times New Roman" w:hAnsi="Times New Roman" w:cs="Times New Roman"/>
          <w:sz w:val="24"/>
          <w:szCs w:val="24"/>
          <w:lang w:val="en-US"/>
        </w:rPr>
        <w:t>,</w:t>
      </w:r>
      <w:r w:rsidR="00492B63" w:rsidRPr="00525FAF">
        <w:rPr>
          <w:rFonts w:ascii="Times New Roman" w:hAnsi="Times New Roman" w:cs="Times New Roman"/>
          <w:sz w:val="24"/>
          <w:szCs w:val="24"/>
          <w:lang w:val="en-US"/>
        </w:rPr>
        <w:t xml:space="preserve"> as it</w:t>
      </w:r>
      <w:r w:rsidR="00C845AB" w:rsidRPr="00525FAF">
        <w:rPr>
          <w:rFonts w:ascii="Times New Roman" w:hAnsi="Times New Roman" w:cs="Times New Roman"/>
          <w:sz w:val="24"/>
          <w:szCs w:val="24"/>
          <w:lang w:val="en-US"/>
        </w:rPr>
        <w:t xml:space="preserve"> does not convey a single clearly defined meaning in either ordinary English or contemporary philosophy</w:t>
      </w:r>
      <w:r w:rsidR="00676C30" w:rsidRPr="00525FAF">
        <w:rPr>
          <w:rFonts w:ascii="Times New Roman" w:hAnsi="Times New Roman" w:cs="Times New Roman"/>
          <w:sz w:val="24"/>
          <w:szCs w:val="24"/>
          <w:lang w:val="en-US"/>
        </w:rPr>
        <w:t>.</w:t>
      </w:r>
      <w:r w:rsidR="004111BB" w:rsidRPr="00525FAF">
        <w:rPr>
          <w:rFonts w:ascii="Times New Roman" w:hAnsi="Times New Roman" w:cs="Times New Roman"/>
          <w:sz w:val="24"/>
          <w:szCs w:val="24"/>
          <w:lang w:val="en-US"/>
        </w:rPr>
        <w:t>[15]</w:t>
      </w:r>
      <w:r w:rsidR="00492B63" w:rsidRPr="00525FAF">
        <w:rPr>
          <w:rFonts w:ascii="Times New Roman" w:hAnsi="Times New Roman" w:cs="Times New Roman"/>
          <w:sz w:val="24"/>
          <w:szCs w:val="24"/>
          <w:lang w:val="en-US"/>
        </w:rPr>
        <w:t xml:space="preserve"> In</w:t>
      </w:r>
      <w:r w:rsidR="00DE6C9E" w:rsidRPr="00525FAF">
        <w:rPr>
          <w:rFonts w:ascii="Times New Roman" w:hAnsi="Times New Roman" w:cs="Times New Roman"/>
          <w:sz w:val="24"/>
          <w:szCs w:val="24"/>
          <w:lang w:val="en-US"/>
        </w:rPr>
        <w:t xml:space="preserve"> </w:t>
      </w:r>
      <w:r w:rsidR="00C845AB" w:rsidRPr="00525FAF">
        <w:rPr>
          <w:rFonts w:ascii="Times New Roman" w:hAnsi="Times New Roman" w:cs="Times New Roman"/>
          <w:sz w:val="24"/>
          <w:szCs w:val="24"/>
          <w:lang w:val="en-US"/>
        </w:rPr>
        <w:t>biomedical context</w:t>
      </w:r>
      <w:r w:rsidR="00512CB2" w:rsidRPr="00525FAF">
        <w:rPr>
          <w:rFonts w:ascii="Times New Roman" w:hAnsi="Times New Roman" w:cs="Times New Roman"/>
          <w:sz w:val="24"/>
          <w:szCs w:val="24"/>
          <w:lang w:val="en-US"/>
        </w:rPr>
        <w:t>,</w:t>
      </w:r>
      <w:r w:rsidR="00C845AB" w:rsidRPr="00525FAF">
        <w:rPr>
          <w:rFonts w:ascii="Times New Roman" w:hAnsi="Times New Roman" w:cs="Times New Roman"/>
          <w:sz w:val="24"/>
          <w:szCs w:val="24"/>
          <w:lang w:val="en-US"/>
        </w:rPr>
        <w:t xml:space="preserve"> autonomy is</w:t>
      </w:r>
      <w:r w:rsidR="00492B63" w:rsidRPr="00525FAF">
        <w:rPr>
          <w:rFonts w:ascii="Times New Roman" w:hAnsi="Times New Roman" w:cs="Times New Roman"/>
          <w:sz w:val="24"/>
          <w:szCs w:val="24"/>
          <w:lang w:val="en-US"/>
        </w:rPr>
        <w:t xml:space="preserve"> frequently</w:t>
      </w:r>
      <w:r w:rsidR="00C845AB" w:rsidRPr="00525FAF">
        <w:rPr>
          <w:rFonts w:ascii="Times New Roman" w:hAnsi="Times New Roman" w:cs="Times New Roman"/>
          <w:sz w:val="24"/>
          <w:szCs w:val="24"/>
          <w:lang w:val="en-US"/>
        </w:rPr>
        <w:t xml:space="preserve"> considered </w:t>
      </w:r>
      <w:r w:rsidR="00492B63" w:rsidRPr="00525FAF">
        <w:rPr>
          <w:rFonts w:ascii="Times New Roman" w:hAnsi="Times New Roman" w:cs="Times New Roman"/>
          <w:sz w:val="24"/>
          <w:szCs w:val="24"/>
          <w:lang w:val="en-US"/>
        </w:rPr>
        <w:t>to be</w:t>
      </w:r>
      <w:r w:rsidR="00C845AB" w:rsidRPr="00525FAF">
        <w:rPr>
          <w:rFonts w:ascii="Times New Roman" w:hAnsi="Times New Roman" w:cs="Times New Roman"/>
          <w:sz w:val="24"/>
          <w:szCs w:val="24"/>
          <w:lang w:val="en-US"/>
        </w:rPr>
        <w:t xml:space="preserve"> the </w:t>
      </w:r>
      <w:r w:rsidR="006A2B6F" w:rsidRPr="00525FAF">
        <w:rPr>
          <w:rFonts w:ascii="Times New Roman" w:hAnsi="Times New Roman" w:cs="Times New Roman"/>
          <w:sz w:val="24"/>
          <w:szCs w:val="24"/>
          <w:lang w:val="en-US"/>
        </w:rPr>
        <w:t xml:space="preserve">safeguard </w:t>
      </w:r>
      <w:r w:rsidR="00C845AB" w:rsidRPr="00525FAF">
        <w:rPr>
          <w:rFonts w:ascii="Times New Roman" w:hAnsi="Times New Roman" w:cs="Times New Roman"/>
          <w:sz w:val="24"/>
          <w:szCs w:val="24"/>
          <w:lang w:val="en-US"/>
        </w:rPr>
        <w:t>of individuals’ right “to make decisions about their own lives, including health care”</w:t>
      </w:r>
      <w:r w:rsidR="00676C30" w:rsidRPr="00525FAF">
        <w:rPr>
          <w:rFonts w:ascii="Times New Roman" w:hAnsi="Times New Roman" w:cs="Times New Roman"/>
          <w:sz w:val="24"/>
          <w:szCs w:val="24"/>
          <w:lang w:val="en-US"/>
        </w:rPr>
        <w:t>.</w:t>
      </w:r>
      <w:r w:rsidR="004111BB" w:rsidRPr="00525FAF">
        <w:rPr>
          <w:rFonts w:ascii="Times New Roman" w:hAnsi="Times New Roman" w:cs="Times New Roman"/>
          <w:sz w:val="24"/>
          <w:szCs w:val="24"/>
          <w:lang w:val="en-US"/>
        </w:rPr>
        <w:t>[14]</w:t>
      </w:r>
      <w:r w:rsidR="00C845AB" w:rsidRPr="00525FAF">
        <w:rPr>
          <w:rFonts w:ascii="Times New Roman" w:hAnsi="Times New Roman" w:cs="Times New Roman"/>
          <w:sz w:val="24"/>
          <w:szCs w:val="24"/>
          <w:lang w:val="en-US"/>
        </w:rPr>
        <w:t xml:space="preserve"> In this context, </w:t>
      </w:r>
      <w:r w:rsidR="00492B63" w:rsidRPr="00525FAF">
        <w:rPr>
          <w:rFonts w:ascii="Times New Roman" w:hAnsi="Times New Roman" w:cs="Times New Roman"/>
          <w:sz w:val="24"/>
          <w:szCs w:val="24"/>
          <w:lang w:val="en-US"/>
        </w:rPr>
        <w:t xml:space="preserve">the rights to dignity, self-determination, confidentiality and privacy are </w:t>
      </w:r>
      <w:r w:rsidR="00C845AB" w:rsidRPr="00525FAF">
        <w:rPr>
          <w:rFonts w:ascii="Times New Roman" w:hAnsi="Times New Roman" w:cs="Times New Roman"/>
          <w:sz w:val="24"/>
          <w:szCs w:val="24"/>
          <w:lang w:val="en-US"/>
        </w:rPr>
        <w:t>strongly related to</w:t>
      </w:r>
      <w:r w:rsidR="00492B63" w:rsidRPr="00525FAF">
        <w:rPr>
          <w:rFonts w:ascii="Times New Roman" w:hAnsi="Times New Roman" w:cs="Times New Roman"/>
          <w:sz w:val="24"/>
          <w:szCs w:val="24"/>
          <w:lang w:val="en-US"/>
        </w:rPr>
        <w:t xml:space="preserve"> autonomy</w:t>
      </w:r>
      <w:r w:rsidR="00C845AB" w:rsidRPr="00525FAF">
        <w:rPr>
          <w:rFonts w:ascii="Times New Roman" w:hAnsi="Times New Roman" w:cs="Times New Roman"/>
          <w:sz w:val="24"/>
          <w:szCs w:val="24"/>
          <w:lang w:val="en-US"/>
        </w:rPr>
        <w:t>.</w:t>
      </w:r>
      <w:r w:rsidR="007A42FA" w:rsidRPr="00525FAF">
        <w:rPr>
          <w:rFonts w:ascii="Times New Roman" w:hAnsi="Times New Roman" w:cs="Times New Roman"/>
          <w:sz w:val="24"/>
          <w:szCs w:val="24"/>
          <w:lang w:val="en-US"/>
        </w:rPr>
        <w:t xml:space="preserve"> A</w:t>
      </w:r>
      <w:r w:rsidR="00147367" w:rsidRPr="00525FAF">
        <w:rPr>
          <w:rFonts w:ascii="Times New Roman" w:hAnsi="Times New Roman" w:cs="Times New Roman"/>
          <w:sz w:val="24"/>
          <w:szCs w:val="24"/>
          <w:lang w:val="en-US"/>
        </w:rPr>
        <w:t>utonomy is neither</w:t>
      </w:r>
      <w:r w:rsidR="007A42FA" w:rsidRPr="00525FAF">
        <w:rPr>
          <w:rFonts w:ascii="Times New Roman" w:hAnsi="Times New Roman" w:cs="Times New Roman"/>
          <w:sz w:val="24"/>
          <w:szCs w:val="24"/>
          <w:lang w:val="en-US"/>
        </w:rPr>
        <w:t xml:space="preserve"> cited among the human rights principles, as adopted by the United Nations</w:t>
      </w:r>
      <w:r w:rsidR="004111BB" w:rsidRPr="00525FAF">
        <w:rPr>
          <w:rFonts w:ascii="Times New Roman" w:hAnsi="Times New Roman" w:cs="Times New Roman"/>
          <w:sz w:val="24"/>
          <w:szCs w:val="24"/>
          <w:lang w:val="en-US"/>
        </w:rPr>
        <w:t>[16]</w:t>
      </w:r>
      <w:r w:rsidR="007A42FA" w:rsidRPr="00525FAF">
        <w:rPr>
          <w:rFonts w:ascii="Times New Roman" w:hAnsi="Times New Roman" w:cs="Times New Roman"/>
          <w:sz w:val="24"/>
          <w:szCs w:val="24"/>
          <w:lang w:val="en-US"/>
        </w:rPr>
        <w:t xml:space="preserve"> </w:t>
      </w:r>
      <w:r w:rsidR="00147367" w:rsidRPr="00525FAF">
        <w:rPr>
          <w:rFonts w:ascii="Times New Roman" w:hAnsi="Times New Roman" w:cs="Times New Roman"/>
          <w:sz w:val="24"/>
          <w:szCs w:val="24"/>
          <w:lang w:val="en-US"/>
        </w:rPr>
        <w:t>nor</w:t>
      </w:r>
      <w:r w:rsidR="003703D4" w:rsidRPr="00525FAF">
        <w:rPr>
          <w:rFonts w:ascii="Times New Roman" w:hAnsi="Times New Roman" w:cs="Times New Roman"/>
          <w:sz w:val="24"/>
          <w:szCs w:val="24"/>
          <w:lang w:val="en-US"/>
        </w:rPr>
        <w:t xml:space="preserve"> mentioned as a term</w:t>
      </w:r>
      <w:r w:rsidR="007A42FA" w:rsidRPr="00525FAF">
        <w:rPr>
          <w:rFonts w:ascii="Times New Roman" w:hAnsi="Times New Roman" w:cs="Times New Roman"/>
          <w:sz w:val="24"/>
          <w:szCs w:val="24"/>
          <w:lang w:val="en-US"/>
        </w:rPr>
        <w:t xml:space="preserve"> in the European Convention of Human Rights</w:t>
      </w:r>
      <w:r w:rsidR="004111BB" w:rsidRPr="00525FAF">
        <w:rPr>
          <w:rFonts w:ascii="Times New Roman" w:hAnsi="Times New Roman" w:cs="Times New Roman"/>
          <w:sz w:val="24"/>
          <w:szCs w:val="24"/>
          <w:lang w:val="en-US"/>
        </w:rPr>
        <w:t>[17]</w:t>
      </w:r>
      <w:r w:rsidR="00147367" w:rsidRPr="00525FAF">
        <w:rPr>
          <w:rFonts w:ascii="Times New Roman" w:hAnsi="Times New Roman" w:cs="Times New Roman"/>
          <w:sz w:val="24"/>
          <w:szCs w:val="24"/>
          <w:lang w:val="en-US"/>
        </w:rPr>
        <w:t>.</w:t>
      </w:r>
      <w:r w:rsidR="007A42FA" w:rsidRPr="00525FAF">
        <w:rPr>
          <w:rFonts w:ascii="Times New Roman" w:hAnsi="Times New Roman" w:cs="Times New Roman"/>
          <w:sz w:val="24"/>
          <w:szCs w:val="24"/>
          <w:lang w:val="en-US"/>
        </w:rPr>
        <w:t xml:space="preserve"> However it is </w:t>
      </w:r>
      <w:r w:rsidR="00492B63" w:rsidRPr="00525FAF">
        <w:rPr>
          <w:rFonts w:ascii="Times New Roman" w:hAnsi="Times New Roman" w:cs="Times New Roman"/>
          <w:sz w:val="24"/>
          <w:szCs w:val="24"/>
          <w:lang w:val="en-US"/>
        </w:rPr>
        <w:t>suggested that it is</w:t>
      </w:r>
      <w:r w:rsidR="007A42FA" w:rsidRPr="00525FAF">
        <w:rPr>
          <w:rFonts w:ascii="Times New Roman" w:hAnsi="Times New Roman" w:cs="Times New Roman"/>
          <w:sz w:val="24"/>
          <w:szCs w:val="24"/>
          <w:lang w:val="en-US"/>
        </w:rPr>
        <w:t xml:space="preserve"> embraced by other human rights</w:t>
      </w:r>
      <w:r w:rsidR="00492B63" w:rsidRPr="00525FAF">
        <w:rPr>
          <w:rFonts w:ascii="Times New Roman" w:hAnsi="Times New Roman" w:cs="Times New Roman"/>
          <w:sz w:val="24"/>
          <w:szCs w:val="24"/>
          <w:lang w:val="en-US"/>
        </w:rPr>
        <w:t>, for example</w:t>
      </w:r>
      <w:r w:rsidR="007A42FA" w:rsidRPr="00525FAF">
        <w:rPr>
          <w:rFonts w:ascii="Times New Roman" w:hAnsi="Times New Roman" w:cs="Times New Roman"/>
          <w:sz w:val="24"/>
          <w:szCs w:val="24"/>
          <w:lang w:val="en-US"/>
        </w:rPr>
        <w:t xml:space="preserve"> the right to liberty and security and the right to respect for private and family life</w:t>
      </w:r>
      <w:r w:rsidR="00492B63" w:rsidRPr="00525FAF">
        <w:rPr>
          <w:rFonts w:ascii="Times New Roman" w:hAnsi="Times New Roman" w:cs="Times New Roman"/>
          <w:sz w:val="24"/>
          <w:szCs w:val="24"/>
          <w:lang w:val="en-US"/>
        </w:rPr>
        <w:t>,</w:t>
      </w:r>
      <w:r w:rsidR="007A42FA" w:rsidRPr="00525FAF">
        <w:rPr>
          <w:rFonts w:ascii="Times New Roman" w:hAnsi="Times New Roman" w:cs="Times New Roman"/>
          <w:sz w:val="24"/>
          <w:szCs w:val="24"/>
          <w:lang w:val="en-US"/>
        </w:rPr>
        <w:t xml:space="preserve"> or by constitutional principles like the rule of law, accountability, non-discrimination, participation, empowerment, transparency and dignity</w:t>
      </w:r>
      <w:r w:rsidR="00676C30" w:rsidRPr="00525FAF">
        <w:rPr>
          <w:rFonts w:ascii="Times New Roman" w:hAnsi="Times New Roman" w:cs="Times New Roman"/>
          <w:sz w:val="24"/>
          <w:szCs w:val="24"/>
          <w:lang w:val="en-US"/>
        </w:rPr>
        <w:t>.</w:t>
      </w:r>
      <w:r w:rsidR="004111BB" w:rsidRPr="00525FAF">
        <w:rPr>
          <w:rFonts w:ascii="Times New Roman" w:hAnsi="Times New Roman" w:cs="Times New Roman"/>
          <w:sz w:val="24"/>
          <w:szCs w:val="24"/>
          <w:lang w:val="en-US"/>
        </w:rPr>
        <w:t>[18]</w:t>
      </w:r>
      <w:r w:rsidR="007A42FA" w:rsidRPr="00525FAF">
        <w:rPr>
          <w:rFonts w:ascii="Times New Roman" w:hAnsi="Times New Roman" w:cs="Times New Roman"/>
          <w:sz w:val="24"/>
          <w:szCs w:val="24"/>
          <w:lang w:val="en-US"/>
        </w:rPr>
        <w:t xml:space="preserve"> </w:t>
      </w:r>
      <w:r w:rsidR="003E7903" w:rsidRPr="00525FAF">
        <w:rPr>
          <w:rFonts w:ascii="Times New Roman" w:hAnsi="Times New Roman" w:cs="Times New Roman"/>
          <w:sz w:val="24"/>
          <w:szCs w:val="24"/>
          <w:lang w:val="en-US"/>
        </w:rPr>
        <w:t xml:space="preserve">In </w:t>
      </w:r>
      <w:r w:rsidR="00DA2205" w:rsidRPr="00525FAF">
        <w:rPr>
          <w:rFonts w:ascii="Times New Roman" w:hAnsi="Times New Roman" w:cs="Times New Roman"/>
          <w:sz w:val="24"/>
          <w:szCs w:val="24"/>
          <w:lang w:val="en-US"/>
        </w:rPr>
        <w:t>the United Ki</w:t>
      </w:r>
      <w:r w:rsidR="00001A54" w:rsidRPr="00525FAF">
        <w:rPr>
          <w:rFonts w:ascii="Times New Roman" w:hAnsi="Times New Roman" w:cs="Times New Roman"/>
          <w:sz w:val="24"/>
          <w:szCs w:val="24"/>
          <w:lang w:val="en-US"/>
        </w:rPr>
        <w:t>n</w:t>
      </w:r>
      <w:r w:rsidR="00DA2205" w:rsidRPr="00525FAF">
        <w:rPr>
          <w:rFonts w:ascii="Times New Roman" w:hAnsi="Times New Roman" w:cs="Times New Roman"/>
          <w:sz w:val="24"/>
          <w:szCs w:val="24"/>
          <w:lang w:val="en-US"/>
        </w:rPr>
        <w:t>gdom</w:t>
      </w:r>
      <w:r w:rsidR="00676C30" w:rsidRPr="00525FAF">
        <w:rPr>
          <w:rFonts w:ascii="Times New Roman" w:hAnsi="Times New Roman" w:cs="Times New Roman"/>
          <w:sz w:val="24"/>
          <w:szCs w:val="24"/>
          <w:lang w:val="en-US"/>
        </w:rPr>
        <w:t xml:space="preserve"> (UK)</w:t>
      </w:r>
      <w:r w:rsidR="00DA2205" w:rsidRPr="00525FAF">
        <w:rPr>
          <w:rFonts w:ascii="Times New Roman" w:hAnsi="Times New Roman" w:cs="Times New Roman"/>
          <w:sz w:val="24"/>
          <w:szCs w:val="24"/>
          <w:lang w:val="en-US"/>
        </w:rPr>
        <w:t xml:space="preserve">, </w:t>
      </w:r>
      <w:r w:rsidR="003E7903" w:rsidRPr="00525FAF">
        <w:rPr>
          <w:rFonts w:ascii="Times New Roman" w:hAnsi="Times New Roman" w:cs="Times New Roman"/>
          <w:sz w:val="24"/>
          <w:szCs w:val="24"/>
          <w:lang w:val="en-US"/>
        </w:rPr>
        <w:t>the Human Rights Act 1998</w:t>
      </w:r>
      <w:r w:rsidR="00EF4C0C" w:rsidRPr="00525FAF">
        <w:rPr>
          <w:rFonts w:ascii="Times New Roman" w:hAnsi="Times New Roman" w:cs="Times New Roman"/>
          <w:sz w:val="24"/>
          <w:szCs w:val="24"/>
          <w:lang w:val="en-US"/>
        </w:rPr>
        <w:t xml:space="preserve"> (HRA)</w:t>
      </w:r>
      <w:r w:rsidR="003E7903" w:rsidRPr="00525FAF">
        <w:rPr>
          <w:rFonts w:ascii="Times New Roman" w:hAnsi="Times New Roman" w:cs="Times New Roman"/>
          <w:sz w:val="24"/>
          <w:szCs w:val="24"/>
          <w:lang w:val="en-US"/>
        </w:rPr>
        <w:t xml:space="preserve"> came into force in </w:t>
      </w:r>
      <w:r w:rsidR="00DA2205" w:rsidRPr="00525FAF">
        <w:rPr>
          <w:rFonts w:ascii="Times New Roman" w:hAnsi="Times New Roman" w:cs="Times New Roman"/>
          <w:sz w:val="24"/>
          <w:szCs w:val="24"/>
          <w:lang w:val="en-US"/>
        </w:rPr>
        <w:t xml:space="preserve">October 2000, </w:t>
      </w:r>
      <w:r w:rsidR="00492B63" w:rsidRPr="00525FAF">
        <w:rPr>
          <w:rFonts w:ascii="Times New Roman" w:hAnsi="Times New Roman" w:cs="Times New Roman"/>
          <w:sz w:val="24"/>
          <w:szCs w:val="24"/>
          <w:lang w:val="en-US"/>
        </w:rPr>
        <w:t>consisting of</w:t>
      </w:r>
      <w:r w:rsidR="003E7903" w:rsidRPr="00525FAF">
        <w:rPr>
          <w:rFonts w:ascii="Times New Roman" w:hAnsi="Times New Roman" w:cs="Times New Roman"/>
          <w:sz w:val="24"/>
          <w:szCs w:val="24"/>
          <w:lang w:val="en-US"/>
        </w:rPr>
        <w:t xml:space="preserve"> a series of s</w:t>
      </w:r>
      <w:r w:rsidR="00745500" w:rsidRPr="00525FAF">
        <w:rPr>
          <w:rFonts w:ascii="Times New Roman" w:hAnsi="Times New Roman" w:cs="Times New Roman"/>
          <w:sz w:val="24"/>
          <w:szCs w:val="24"/>
          <w:lang w:val="en-US"/>
        </w:rPr>
        <w:t>ections that codify</w:t>
      </w:r>
      <w:r w:rsidR="003E7903" w:rsidRPr="00525FAF">
        <w:rPr>
          <w:rFonts w:ascii="Times New Roman" w:hAnsi="Times New Roman" w:cs="Times New Roman"/>
          <w:sz w:val="24"/>
          <w:szCs w:val="24"/>
          <w:lang w:val="en-US"/>
        </w:rPr>
        <w:t xml:space="preserve"> the protections in the European Convention on Human Rights into UK law.</w:t>
      </w:r>
      <w:r w:rsidR="004111BB" w:rsidRPr="00525FAF">
        <w:rPr>
          <w:rFonts w:ascii="Times New Roman" w:hAnsi="Times New Roman" w:cs="Times New Roman"/>
          <w:sz w:val="24"/>
          <w:szCs w:val="24"/>
          <w:lang w:val="en-US"/>
        </w:rPr>
        <w:t>[19]</w:t>
      </w:r>
      <w:r w:rsidR="00785DF0" w:rsidRPr="00525FAF">
        <w:rPr>
          <w:rFonts w:ascii="Times New Roman" w:hAnsi="Times New Roman" w:cs="Times New Roman"/>
          <w:sz w:val="24"/>
          <w:szCs w:val="24"/>
          <w:lang w:val="en-US"/>
        </w:rPr>
        <w:t xml:space="preserve"> </w:t>
      </w:r>
    </w:p>
    <w:p w:rsidR="00CF2BE5" w:rsidRPr="00525FAF" w:rsidRDefault="00492B63" w:rsidP="00525FAF">
      <w:pPr>
        <w:spacing w:after="0" w:line="360" w:lineRule="auto"/>
        <w:ind w:firstLine="708"/>
        <w:jc w:val="both"/>
        <w:rPr>
          <w:rFonts w:ascii="Times New Roman" w:hAnsi="Times New Roman" w:cs="Times New Roman"/>
          <w:strike/>
          <w:sz w:val="24"/>
          <w:szCs w:val="24"/>
          <w:lang w:val="en-US"/>
        </w:rPr>
      </w:pPr>
      <w:r w:rsidRPr="00525FAF">
        <w:rPr>
          <w:rFonts w:ascii="Times New Roman" w:hAnsi="Times New Roman" w:cs="Times New Roman"/>
          <w:sz w:val="24"/>
          <w:szCs w:val="24"/>
          <w:lang w:val="en-GB"/>
        </w:rPr>
        <w:t>In England, c</w:t>
      </w:r>
      <w:r w:rsidR="00CF2BE5" w:rsidRPr="00525FAF">
        <w:rPr>
          <w:rFonts w:ascii="Times New Roman" w:hAnsi="Times New Roman" w:cs="Times New Roman"/>
          <w:sz w:val="24"/>
          <w:szCs w:val="24"/>
          <w:lang w:val="en-GB"/>
        </w:rPr>
        <w:t>urrent legislation for the control of infectious diseases like TB</w:t>
      </w:r>
      <w:r w:rsidR="000F7841" w:rsidRPr="00525FAF">
        <w:rPr>
          <w:rFonts w:ascii="Times New Roman" w:hAnsi="Times New Roman" w:cs="Times New Roman"/>
          <w:sz w:val="24"/>
          <w:szCs w:val="24"/>
          <w:lang w:val="en-GB"/>
        </w:rPr>
        <w:t xml:space="preserve"> in England</w:t>
      </w:r>
      <w:r w:rsidR="00CF2BE5" w:rsidRPr="00525FAF">
        <w:rPr>
          <w:rFonts w:ascii="Times New Roman" w:hAnsi="Times New Roman" w:cs="Times New Roman"/>
          <w:sz w:val="24"/>
          <w:szCs w:val="24"/>
          <w:lang w:val="en-GB"/>
        </w:rPr>
        <w:t xml:space="preserve"> is mainly</w:t>
      </w:r>
      <w:r w:rsidR="003703D4" w:rsidRPr="00525FAF">
        <w:rPr>
          <w:rFonts w:ascii="Times New Roman" w:hAnsi="Times New Roman" w:cs="Times New Roman"/>
          <w:sz w:val="24"/>
          <w:szCs w:val="24"/>
          <w:lang w:val="en-GB"/>
        </w:rPr>
        <w:t xml:space="preserve"> based o</w:t>
      </w:r>
      <w:r w:rsidR="009C3CE8" w:rsidRPr="00525FAF">
        <w:rPr>
          <w:rFonts w:ascii="Times New Roman" w:hAnsi="Times New Roman" w:cs="Times New Roman"/>
          <w:sz w:val="24"/>
          <w:szCs w:val="24"/>
          <w:lang w:val="en-GB"/>
        </w:rPr>
        <w:t>n</w:t>
      </w:r>
      <w:r w:rsidR="00CF2BE5" w:rsidRPr="00525FAF">
        <w:rPr>
          <w:rFonts w:ascii="Times New Roman" w:hAnsi="Times New Roman" w:cs="Times New Roman"/>
          <w:sz w:val="24"/>
          <w:szCs w:val="24"/>
          <w:lang w:val="en-GB"/>
        </w:rPr>
        <w:t xml:space="preserve"> the Public Health (Control of Disease) Act 1984</w:t>
      </w:r>
      <w:r w:rsidR="004111BB" w:rsidRPr="00525FAF">
        <w:rPr>
          <w:rFonts w:ascii="Times New Roman" w:hAnsi="Times New Roman" w:cs="Times New Roman"/>
          <w:sz w:val="24"/>
          <w:szCs w:val="24"/>
          <w:lang w:val="en-GB"/>
        </w:rPr>
        <w:t>[20]</w:t>
      </w:r>
      <w:r w:rsidR="00CF2BE5" w:rsidRPr="00525FAF">
        <w:rPr>
          <w:rFonts w:ascii="Times New Roman" w:hAnsi="Times New Roman" w:cs="Times New Roman"/>
          <w:sz w:val="24"/>
          <w:szCs w:val="24"/>
          <w:lang w:val="en-GB"/>
        </w:rPr>
        <w:t xml:space="preserve"> </w:t>
      </w:r>
      <w:r w:rsidR="00555327" w:rsidRPr="00525FAF">
        <w:rPr>
          <w:rFonts w:ascii="Times New Roman" w:hAnsi="Times New Roman" w:cs="Times New Roman"/>
          <w:sz w:val="24"/>
          <w:szCs w:val="24"/>
          <w:lang w:val="en-US"/>
        </w:rPr>
        <w:t>-</w:t>
      </w:r>
      <w:r w:rsidR="00CF2BE5" w:rsidRPr="00525FAF">
        <w:rPr>
          <w:rFonts w:ascii="Times New Roman" w:hAnsi="Times New Roman" w:cs="Times New Roman"/>
          <w:sz w:val="24"/>
          <w:szCs w:val="24"/>
          <w:lang w:val="en-GB"/>
        </w:rPr>
        <w:t>as amended by the Health and</w:t>
      </w:r>
      <w:r w:rsidR="00555327" w:rsidRPr="00525FAF">
        <w:rPr>
          <w:rFonts w:ascii="Times New Roman" w:hAnsi="Times New Roman" w:cs="Times New Roman"/>
          <w:sz w:val="24"/>
          <w:szCs w:val="24"/>
          <w:lang w:val="en-GB"/>
        </w:rPr>
        <w:t xml:space="preserve"> Social Care Acts 2008 and 2012-</w:t>
      </w:r>
      <w:r w:rsidR="00CF2BE5" w:rsidRPr="00525FAF">
        <w:rPr>
          <w:rFonts w:ascii="Times New Roman" w:hAnsi="Times New Roman" w:cs="Times New Roman"/>
          <w:sz w:val="24"/>
          <w:szCs w:val="24"/>
          <w:lang w:val="en-GB"/>
        </w:rPr>
        <w:t xml:space="preserve"> and the regulations made under this Act.</w:t>
      </w:r>
      <w:r w:rsidR="000F7841" w:rsidRPr="00525FAF">
        <w:rPr>
          <w:rFonts w:ascii="Times New Roman" w:hAnsi="Times New Roman" w:cs="Times New Roman"/>
          <w:sz w:val="24"/>
          <w:szCs w:val="24"/>
          <w:lang w:val="en-GB"/>
        </w:rPr>
        <w:t xml:space="preserve"> The Public Health Act 1984</w:t>
      </w:r>
      <w:r w:rsidR="00512CB2" w:rsidRPr="00525FAF">
        <w:rPr>
          <w:rFonts w:ascii="Times New Roman" w:hAnsi="Times New Roman" w:cs="Times New Roman"/>
          <w:sz w:val="24"/>
          <w:szCs w:val="24"/>
          <w:lang w:val="en-GB"/>
        </w:rPr>
        <w:t xml:space="preserve"> </w:t>
      </w:r>
      <w:r w:rsidR="00555327" w:rsidRPr="00525FAF">
        <w:rPr>
          <w:rFonts w:ascii="Times New Roman" w:hAnsi="Times New Roman" w:cs="Times New Roman"/>
          <w:sz w:val="24"/>
          <w:szCs w:val="24"/>
          <w:lang w:val="en-US"/>
        </w:rPr>
        <w:t xml:space="preserve">as amended </w:t>
      </w:r>
      <w:r w:rsidR="00512CB2" w:rsidRPr="00525FAF">
        <w:rPr>
          <w:rFonts w:ascii="Times New Roman" w:hAnsi="Times New Roman" w:cs="Times New Roman"/>
          <w:sz w:val="24"/>
          <w:szCs w:val="24"/>
          <w:lang w:val="en-GB"/>
        </w:rPr>
        <w:t>includes inter</w:t>
      </w:r>
      <w:r w:rsidR="00DB6983" w:rsidRPr="00525FAF">
        <w:rPr>
          <w:rFonts w:ascii="Times New Roman" w:hAnsi="Times New Roman" w:cs="Times New Roman"/>
          <w:sz w:val="24"/>
          <w:szCs w:val="24"/>
          <w:lang w:val="en-GB"/>
        </w:rPr>
        <w:t xml:space="preserve"> </w:t>
      </w:r>
      <w:r w:rsidR="00CF2BE5" w:rsidRPr="00525FAF">
        <w:rPr>
          <w:rFonts w:ascii="Times New Roman" w:hAnsi="Times New Roman" w:cs="Times New Roman"/>
          <w:sz w:val="24"/>
          <w:szCs w:val="24"/>
          <w:lang w:val="en-GB"/>
        </w:rPr>
        <w:t>alia provisions concerning the notification of cases of infect</w:t>
      </w:r>
      <w:r w:rsidR="00DB6983" w:rsidRPr="00525FAF">
        <w:rPr>
          <w:rFonts w:ascii="Times New Roman" w:hAnsi="Times New Roman" w:cs="Times New Roman"/>
          <w:sz w:val="24"/>
          <w:szCs w:val="24"/>
          <w:lang w:val="en-GB"/>
        </w:rPr>
        <w:t>ion or contamination that may pose</w:t>
      </w:r>
      <w:r w:rsidR="00CF2BE5" w:rsidRPr="00525FAF">
        <w:rPr>
          <w:rFonts w:ascii="Times New Roman" w:hAnsi="Times New Roman" w:cs="Times New Roman"/>
          <w:sz w:val="24"/>
          <w:szCs w:val="24"/>
          <w:lang w:val="en-GB"/>
        </w:rPr>
        <w:t xml:space="preserve"> a risk, the collection of information </w:t>
      </w:r>
      <w:r w:rsidR="00DB6983" w:rsidRPr="00525FAF">
        <w:rPr>
          <w:rFonts w:ascii="Times New Roman" w:hAnsi="Times New Roman" w:cs="Times New Roman"/>
          <w:sz w:val="24"/>
          <w:szCs w:val="24"/>
          <w:lang w:val="en-GB"/>
        </w:rPr>
        <w:t>on</w:t>
      </w:r>
      <w:r w:rsidR="00CF2BE5" w:rsidRPr="00525FAF">
        <w:rPr>
          <w:rFonts w:ascii="Times New Roman" w:hAnsi="Times New Roman" w:cs="Times New Roman"/>
          <w:sz w:val="24"/>
          <w:szCs w:val="24"/>
          <w:lang w:val="en-GB"/>
        </w:rPr>
        <w:t xml:space="preserve"> a case of infection or probable infection,</w:t>
      </w:r>
      <w:r w:rsidR="00DB6983" w:rsidRPr="00525FAF">
        <w:rPr>
          <w:rFonts w:ascii="Times New Roman" w:hAnsi="Times New Roman" w:cs="Times New Roman"/>
          <w:sz w:val="24"/>
          <w:szCs w:val="24"/>
          <w:lang w:val="en-GB"/>
        </w:rPr>
        <w:t xml:space="preserve"> </w:t>
      </w:r>
      <w:r w:rsidR="000F7841" w:rsidRPr="00525FAF">
        <w:rPr>
          <w:rFonts w:ascii="Times New Roman" w:hAnsi="Times New Roman" w:cs="Times New Roman"/>
          <w:sz w:val="24"/>
          <w:szCs w:val="24"/>
          <w:lang w:val="en-GB"/>
        </w:rPr>
        <w:t>compulsory admission into</w:t>
      </w:r>
      <w:r w:rsidR="00512CB2" w:rsidRPr="00525FAF">
        <w:rPr>
          <w:rFonts w:ascii="Times New Roman" w:hAnsi="Times New Roman" w:cs="Times New Roman"/>
          <w:sz w:val="24"/>
          <w:szCs w:val="24"/>
          <w:lang w:val="en-GB"/>
        </w:rPr>
        <w:t xml:space="preserve"> a</w:t>
      </w:r>
      <w:r w:rsidR="000F7841" w:rsidRPr="00525FAF">
        <w:rPr>
          <w:rFonts w:ascii="Times New Roman" w:hAnsi="Times New Roman" w:cs="Times New Roman"/>
          <w:sz w:val="24"/>
          <w:szCs w:val="24"/>
          <w:lang w:val="en-GB"/>
        </w:rPr>
        <w:t xml:space="preserve"> </w:t>
      </w:r>
      <w:r w:rsidR="00BA71B7" w:rsidRPr="00525FAF">
        <w:rPr>
          <w:rFonts w:ascii="Times New Roman" w:hAnsi="Times New Roman" w:cs="Times New Roman"/>
          <w:sz w:val="24"/>
          <w:szCs w:val="24"/>
          <w:lang w:val="en-GB"/>
        </w:rPr>
        <w:t>hospital and detention</w:t>
      </w:r>
      <w:r w:rsidR="00CF2BE5" w:rsidRPr="00525FAF">
        <w:rPr>
          <w:rFonts w:ascii="Times New Roman" w:hAnsi="Times New Roman" w:cs="Times New Roman"/>
          <w:sz w:val="24"/>
          <w:szCs w:val="24"/>
          <w:lang w:val="en-GB"/>
        </w:rPr>
        <w:t xml:space="preserve">, the exclusion of infected people from several activities and the </w:t>
      </w:r>
      <w:r w:rsidR="00CF2BE5" w:rsidRPr="00525FAF">
        <w:rPr>
          <w:rFonts w:ascii="Times New Roman" w:hAnsi="Times New Roman" w:cs="Times New Roman"/>
          <w:sz w:val="24"/>
          <w:szCs w:val="24"/>
          <w:lang w:val="en-US"/>
        </w:rPr>
        <w:t>management</w:t>
      </w:r>
      <w:r w:rsidR="00CF2BE5" w:rsidRPr="00525FAF">
        <w:rPr>
          <w:rFonts w:ascii="Times New Roman" w:hAnsi="Times New Roman" w:cs="Times New Roman"/>
          <w:sz w:val="24"/>
          <w:szCs w:val="24"/>
          <w:lang w:val="en-GB"/>
        </w:rPr>
        <w:t xml:space="preserve"> </w:t>
      </w:r>
      <w:r w:rsidR="00CF2BE5" w:rsidRPr="00525FAF">
        <w:rPr>
          <w:rFonts w:ascii="Times New Roman" w:hAnsi="Times New Roman" w:cs="Times New Roman"/>
          <w:sz w:val="24"/>
          <w:szCs w:val="24"/>
          <w:lang w:val="en-US"/>
        </w:rPr>
        <w:t>of infected articles, premises or dead bodies</w:t>
      </w:r>
      <w:r w:rsidR="00DB6983" w:rsidRPr="00525FAF">
        <w:rPr>
          <w:rFonts w:ascii="Times New Roman" w:hAnsi="Times New Roman" w:cs="Times New Roman"/>
          <w:sz w:val="24"/>
          <w:szCs w:val="24"/>
          <w:lang w:val="en-GB"/>
        </w:rPr>
        <w:t>. The regulations including</w:t>
      </w:r>
      <w:r w:rsidR="00CF2BE5" w:rsidRPr="00525FAF">
        <w:rPr>
          <w:rFonts w:ascii="Times New Roman" w:hAnsi="Times New Roman" w:cs="Times New Roman"/>
          <w:sz w:val="24"/>
          <w:szCs w:val="24"/>
          <w:lang w:val="en-GB"/>
        </w:rPr>
        <w:t xml:space="preserve"> relevant provisions are the Health Protection (Local Authority Powers) Regulations 2010, the Health Protection (Part 2A </w:t>
      </w:r>
      <w:r w:rsidR="00CF2BE5" w:rsidRPr="00525FAF">
        <w:rPr>
          <w:rFonts w:ascii="Times New Roman" w:hAnsi="Times New Roman" w:cs="Times New Roman"/>
          <w:sz w:val="24"/>
          <w:szCs w:val="24"/>
          <w:lang w:val="en-GB"/>
        </w:rPr>
        <w:lastRenderedPageBreak/>
        <w:t>Orders) Regulations 2010 and the Health Protection (Notification) Regulations 2010.  The </w:t>
      </w:r>
      <w:r w:rsidR="00512CB2" w:rsidRPr="00525FAF">
        <w:rPr>
          <w:rFonts w:ascii="Times New Roman" w:hAnsi="Times New Roman" w:cs="Times New Roman"/>
          <w:sz w:val="24"/>
          <w:szCs w:val="24"/>
          <w:lang w:val="en-GB"/>
        </w:rPr>
        <w:t>first two</w:t>
      </w:r>
      <w:r w:rsidR="00CF2BE5" w:rsidRPr="00525FAF">
        <w:rPr>
          <w:rFonts w:ascii="Times New Roman" w:hAnsi="Times New Roman" w:cs="Times New Roman"/>
          <w:sz w:val="24"/>
          <w:szCs w:val="24"/>
          <w:lang w:val="en-GB"/>
        </w:rPr>
        <w:t xml:space="preserve"> determine the powers and duties of local a</w:t>
      </w:r>
      <w:r w:rsidR="00DB6983" w:rsidRPr="00525FAF">
        <w:rPr>
          <w:rFonts w:ascii="Times New Roman" w:hAnsi="Times New Roman" w:cs="Times New Roman"/>
          <w:sz w:val="24"/>
          <w:szCs w:val="24"/>
          <w:lang w:val="en-GB"/>
        </w:rPr>
        <w:t>uthorities and justices of the P</w:t>
      </w:r>
      <w:r w:rsidR="00CF2BE5" w:rsidRPr="00525FAF">
        <w:rPr>
          <w:rFonts w:ascii="Times New Roman" w:hAnsi="Times New Roman" w:cs="Times New Roman"/>
          <w:sz w:val="24"/>
          <w:szCs w:val="24"/>
          <w:lang w:val="en-GB"/>
        </w:rPr>
        <w:t xml:space="preserve">eace in order to protect public health from the risk of significant harm due to infection or contamination, when voluntary cooperation </w:t>
      </w:r>
      <w:r w:rsidR="00DB6983" w:rsidRPr="00525FAF">
        <w:rPr>
          <w:rFonts w:ascii="Times New Roman" w:hAnsi="Times New Roman" w:cs="Times New Roman"/>
          <w:sz w:val="24"/>
          <w:szCs w:val="24"/>
          <w:lang w:val="en-GB"/>
        </w:rPr>
        <w:t>cannot be ensured, providing</w:t>
      </w:r>
      <w:r w:rsidR="00CF2BE5" w:rsidRPr="00525FAF">
        <w:rPr>
          <w:rFonts w:ascii="Times New Roman" w:hAnsi="Times New Roman" w:cs="Times New Roman"/>
          <w:sz w:val="24"/>
          <w:szCs w:val="24"/>
          <w:lang w:val="en-GB"/>
        </w:rPr>
        <w:t xml:space="preserve"> “a wider and more flexible set of powers than previously existed”</w:t>
      </w:r>
      <w:r w:rsidR="004111BB" w:rsidRPr="00525FAF">
        <w:rPr>
          <w:rFonts w:ascii="Times New Roman" w:hAnsi="Times New Roman" w:cs="Times New Roman"/>
          <w:sz w:val="24"/>
          <w:szCs w:val="24"/>
          <w:lang w:val="en-GB"/>
        </w:rPr>
        <w:t>[3]</w:t>
      </w:r>
      <w:r w:rsidR="00CF2BE5" w:rsidRPr="00525FAF">
        <w:rPr>
          <w:rFonts w:ascii="Times New Roman" w:hAnsi="Times New Roman" w:cs="Times New Roman"/>
          <w:sz w:val="24"/>
          <w:szCs w:val="24"/>
          <w:lang w:val="en-GB"/>
        </w:rPr>
        <w:t>.</w:t>
      </w:r>
      <w:r w:rsidR="009468A1" w:rsidRPr="00525FAF">
        <w:rPr>
          <w:rFonts w:ascii="Times New Roman" w:hAnsi="Times New Roman" w:cs="Times New Roman"/>
          <w:sz w:val="24"/>
          <w:szCs w:val="24"/>
          <w:lang w:val="en-GB"/>
        </w:rPr>
        <w:t xml:space="preserve"> The </w:t>
      </w:r>
      <w:r w:rsidR="00DB6983" w:rsidRPr="00525FAF">
        <w:rPr>
          <w:rFonts w:ascii="Times New Roman" w:hAnsi="Times New Roman" w:cs="Times New Roman"/>
          <w:sz w:val="24"/>
          <w:szCs w:val="24"/>
          <w:lang w:val="en-GB"/>
        </w:rPr>
        <w:t>former</w:t>
      </w:r>
      <w:r w:rsidR="009468A1" w:rsidRPr="00525FAF">
        <w:rPr>
          <w:rFonts w:ascii="Times New Roman" w:hAnsi="Times New Roman" w:cs="Times New Roman"/>
          <w:sz w:val="24"/>
          <w:szCs w:val="24"/>
          <w:lang w:val="en-US"/>
        </w:rPr>
        <w:t xml:space="preserve"> include inter</w:t>
      </w:r>
      <w:r w:rsidR="00DB6983" w:rsidRPr="00525FAF">
        <w:rPr>
          <w:rFonts w:ascii="Times New Roman" w:hAnsi="Times New Roman" w:cs="Times New Roman"/>
          <w:sz w:val="24"/>
          <w:szCs w:val="24"/>
          <w:lang w:val="en-US"/>
        </w:rPr>
        <w:t xml:space="preserve"> </w:t>
      </w:r>
      <w:r w:rsidR="009468A1" w:rsidRPr="00525FAF">
        <w:rPr>
          <w:rFonts w:ascii="Times New Roman" w:hAnsi="Times New Roman" w:cs="Times New Roman"/>
          <w:sz w:val="24"/>
          <w:szCs w:val="24"/>
          <w:lang w:val="en-US"/>
        </w:rPr>
        <w:t>alia provisions aiming to the control of infectious diseases in schools.</w:t>
      </w:r>
      <w:r w:rsidR="00676C30" w:rsidRPr="00525FAF">
        <w:rPr>
          <w:rFonts w:ascii="Times New Roman" w:hAnsi="Times New Roman" w:cs="Times New Roman"/>
          <w:sz w:val="24"/>
          <w:szCs w:val="24"/>
          <w:lang w:val="en-GB"/>
        </w:rPr>
        <w:t xml:space="preserve"> </w:t>
      </w:r>
      <w:r w:rsidR="00604D37" w:rsidRPr="00525FAF">
        <w:rPr>
          <w:rFonts w:ascii="Times New Roman" w:hAnsi="Times New Roman" w:cs="Times New Roman"/>
          <w:sz w:val="24"/>
          <w:szCs w:val="24"/>
          <w:lang w:val="en-GB"/>
        </w:rPr>
        <w:t>T</w:t>
      </w:r>
      <w:r w:rsidR="00676C30" w:rsidRPr="00525FAF">
        <w:rPr>
          <w:rFonts w:ascii="Times New Roman" w:hAnsi="Times New Roman" w:cs="Times New Roman"/>
          <w:sz w:val="24"/>
          <w:szCs w:val="24"/>
          <w:lang w:val="en-GB"/>
        </w:rPr>
        <w:t xml:space="preserve">he Health </w:t>
      </w:r>
      <w:r w:rsidR="00604D37" w:rsidRPr="00525FAF">
        <w:rPr>
          <w:rFonts w:ascii="Times New Roman" w:hAnsi="Times New Roman" w:cs="Times New Roman"/>
          <w:sz w:val="24"/>
          <w:szCs w:val="24"/>
          <w:lang w:val="en-GB"/>
        </w:rPr>
        <w:t>Protection (Notification) Regulations 2010 p</w:t>
      </w:r>
      <w:r w:rsidR="00DB6983" w:rsidRPr="00525FAF">
        <w:rPr>
          <w:rFonts w:ascii="Times New Roman" w:hAnsi="Times New Roman" w:cs="Times New Roman"/>
          <w:sz w:val="24"/>
          <w:szCs w:val="24"/>
          <w:lang w:val="en-GB"/>
        </w:rPr>
        <w:t>lace obligations to disclosing</w:t>
      </w:r>
      <w:r w:rsidR="007C0368" w:rsidRPr="00525FAF">
        <w:rPr>
          <w:rFonts w:ascii="Times New Roman" w:hAnsi="Times New Roman" w:cs="Times New Roman"/>
          <w:sz w:val="24"/>
          <w:szCs w:val="24"/>
          <w:lang w:val="en-GB"/>
        </w:rPr>
        <w:t xml:space="preserve"> information to specified third parties for public health reasons and </w:t>
      </w:r>
      <w:r w:rsidR="00386600" w:rsidRPr="00525FAF">
        <w:rPr>
          <w:rFonts w:ascii="Times New Roman" w:hAnsi="Times New Roman" w:cs="Times New Roman"/>
          <w:sz w:val="24"/>
          <w:szCs w:val="24"/>
          <w:lang w:val="en-GB"/>
        </w:rPr>
        <w:t xml:space="preserve">provide </w:t>
      </w:r>
      <w:r w:rsidR="00DB6983" w:rsidRPr="00525FAF">
        <w:rPr>
          <w:rFonts w:ascii="Times New Roman" w:hAnsi="Times New Roman" w:cs="Times New Roman"/>
          <w:sz w:val="24"/>
          <w:szCs w:val="24"/>
          <w:lang w:val="en-GB"/>
        </w:rPr>
        <w:t>that TB is considered</w:t>
      </w:r>
      <w:r w:rsidR="00604D37" w:rsidRPr="00525FAF">
        <w:rPr>
          <w:rFonts w:ascii="Times New Roman" w:hAnsi="Times New Roman" w:cs="Times New Roman"/>
          <w:sz w:val="24"/>
          <w:szCs w:val="24"/>
          <w:lang w:val="en-GB"/>
        </w:rPr>
        <w:t xml:space="preserve"> a notifiable disease.</w:t>
      </w:r>
      <w:r w:rsidR="004111BB" w:rsidRPr="00525FAF">
        <w:rPr>
          <w:rFonts w:ascii="Times New Roman" w:hAnsi="Times New Roman" w:cs="Times New Roman"/>
          <w:sz w:val="24"/>
          <w:szCs w:val="24"/>
          <w:lang w:val="en-GB"/>
        </w:rPr>
        <w:t>[21]</w:t>
      </w:r>
      <w:r w:rsidR="00661AEE" w:rsidRPr="00525FAF">
        <w:rPr>
          <w:rFonts w:ascii="Times New Roman" w:hAnsi="Times New Roman" w:cs="Times New Roman"/>
          <w:sz w:val="24"/>
          <w:szCs w:val="24"/>
          <w:lang w:val="en-GB"/>
        </w:rPr>
        <w:t xml:space="preserve"> </w:t>
      </w:r>
    </w:p>
    <w:p w:rsidR="00986A76" w:rsidRPr="00525FAF" w:rsidRDefault="00692D16" w:rsidP="00525FAF">
      <w:pPr>
        <w:spacing w:after="0" w:line="360" w:lineRule="auto"/>
        <w:ind w:firstLine="708"/>
        <w:jc w:val="both"/>
        <w:rPr>
          <w:rFonts w:ascii="Times New Roman" w:hAnsi="Times New Roman" w:cs="Times New Roman"/>
          <w:sz w:val="24"/>
          <w:szCs w:val="24"/>
          <w:lang w:val="en-GB"/>
        </w:rPr>
      </w:pPr>
      <w:r w:rsidRPr="00525FAF">
        <w:rPr>
          <w:rFonts w:ascii="Times New Roman" w:hAnsi="Times New Roman" w:cs="Times New Roman"/>
          <w:sz w:val="24"/>
          <w:szCs w:val="24"/>
          <w:lang w:val="en-GB"/>
        </w:rPr>
        <w:t xml:space="preserve">This paper attempts </w:t>
      </w:r>
      <w:r w:rsidR="00E253DB" w:rsidRPr="00525FAF">
        <w:rPr>
          <w:rFonts w:ascii="Times New Roman" w:hAnsi="Times New Roman" w:cs="Times New Roman"/>
          <w:sz w:val="24"/>
          <w:szCs w:val="24"/>
          <w:lang w:val="en-GB"/>
        </w:rPr>
        <w:t xml:space="preserve">a thorough discussion on the relationship between </w:t>
      </w:r>
      <w:r w:rsidR="00D13407" w:rsidRPr="00525FAF">
        <w:rPr>
          <w:rFonts w:ascii="Times New Roman" w:hAnsi="Times New Roman" w:cs="Times New Roman"/>
          <w:sz w:val="24"/>
          <w:szCs w:val="24"/>
          <w:lang w:val="en-GB"/>
        </w:rPr>
        <w:t xml:space="preserve">autonomy and related rights </w:t>
      </w:r>
      <w:r w:rsidR="00386600" w:rsidRPr="00525FAF">
        <w:rPr>
          <w:rFonts w:ascii="Times New Roman" w:hAnsi="Times New Roman" w:cs="Times New Roman"/>
          <w:sz w:val="24"/>
          <w:szCs w:val="24"/>
          <w:lang w:val="en-GB"/>
        </w:rPr>
        <w:t xml:space="preserve">on the one hand </w:t>
      </w:r>
      <w:r w:rsidR="00E253DB" w:rsidRPr="00525FAF">
        <w:rPr>
          <w:rFonts w:ascii="Times New Roman" w:hAnsi="Times New Roman" w:cs="Times New Roman"/>
          <w:sz w:val="24"/>
          <w:szCs w:val="24"/>
          <w:lang w:val="en-GB"/>
        </w:rPr>
        <w:t xml:space="preserve">and </w:t>
      </w:r>
      <w:r w:rsidR="00CB6484" w:rsidRPr="00525FAF">
        <w:rPr>
          <w:rFonts w:ascii="Times New Roman" w:hAnsi="Times New Roman" w:cs="Times New Roman"/>
          <w:sz w:val="24"/>
          <w:szCs w:val="24"/>
          <w:lang w:val="en-GB"/>
        </w:rPr>
        <w:t xml:space="preserve">some of the </w:t>
      </w:r>
      <w:r w:rsidR="00E253DB" w:rsidRPr="00525FAF">
        <w:rPr>
          <w:rFonts w:ascii="Times New Roman" w:hAnsi="Times New Roman" w:cs="Times New Roman"/>
          <w:sz w:val="24"/>
          <w:szCs w:val="24"/>
          <w:lang w:val="en-GB"/>
        </w:rPr>
        <w:t xml:space="preserve">measures and procedures </w:t>
      </w:r>
      <w:r w:rsidR="00DE6C9E" w:rsidRPr="00525FAF">
        <w:rPr>
          <w:rFonts w:ascii="Times New Roman" w:hAnsi="Times New Roman" w:cs="Times New Roman"/>
          <w:sz w:val="24"/>
          <w:szCs w:val="24"/>
          <w:lang w:val="en-GB"/>
        </w:rPr>
        <w:t xml:space="preserve">which are in force today in England regarding </w:t>
      </w:r>
      <w:r w:rsidR="00DB6983" w:rsidRPr="00525FAF">
        <w:rPr>
          <w:rFonts w:ascii="Times New Roman" w:hAnsi="Times New Roman" w:cs="Times New Roman"/>
          <w:sz w:val="24"/>
          <w:szCs w:val="24"/>
          <w:lang w:val="en-GB"/>
        </w:rPr>
        <w:t xml:space="preserve">the </w:t>
      </w:r>
      <w:r w:rsidRPr="00525FAF">
        <w:rPr>
          <w:rFonts w:ascii="Times New Roman" w:hAnsi="Times New Roman" w:cs="Times New Roman"/>
          <w:sz w:val="24"/>
          <w:szCs w:val="24"/>
          <w:lang w:val="en-GB"/>
        </w:rPr>
        <w:t xml:space="preserve">control of </w:t>
      </w:r>
      <w:r w:rsidR="005C62CF" w:rsidRPr="00525FAF">
        <w:rPr>
          <w:rFonts w:ascii="Times New Roman" w:hAnsi="Times New Roman" w:cs="Times New Roman"/>
          <w:sz w:val="24"/>
          <w:szCs w:val="24"/>
        </w:rPr>
        <w:t>ΤΒ</w:t>
      </w:r>
      <w:r w:rsidR="00386600" w:rsidRPr="00525FAF">
        <w:rPr>
          <w:rFonts w:ascii="Times New Roman" w:hAnsi="Times New Roman" w:cs="Times New Roman"/>
          <w:sz w:val="24"/>
          <w:szCs w:val="24"/>
          <w:lang w:val="en-GB"/>
        </w:rPr>
        <w:t xml:space="preserve">, on the other. </w:t>
      </w:r>
      <w:r w:rsidR="00E253DB" w:rsidRPr="00525FAF">
        <w:rPr>
          <w:rFonts w:ascii="Times New Roman" w:hAnsi="Times New Roman" w:cs="Times New Roman"/>
          <w:sz w:val="24"/>
          <w:szCs w:val="24"/>
          <w:lang w:val="en-GB"/>
        </w:rPr>
        <w:t xml:space="preserve"> More specifically, relevant provisions of the Public Health (Control of Disease) Act 1984</w:t>
      </w:r>
      <w:r w:rsidR="002638F5" w:rsidRPr="00525FAF">
        <w:rPr>
          <w:rFonts w:ascii="Times New Roman" w:hAnsi="Times New Roman" w:cs="Times New Roman"/>
          <w:sz w:val="24"/>
          <w:szCs w:val="24"/>
          <w:lang w:val="en-GB"/>
        </w:rPr>
        <w:t xml:space="preserve"> </w:t>
      </w:r>
      <w:r w:rsidR="00B9046D" w:rsidRPr="00525FAF">
        <w:rPr>
          <w:rFonts w:ascii="Times New Roman" w:hAnsi="Times New Roman" w:cs="Times New Roman"/>
          <w:sz w:val="24"/>
          <w:szCs w:val="24"/>
          <w:lang w:val="en-US"/>
        </w:rPr>
        <w:t>-</w:t>
      </w:r>
      <w:r w:rsidR="002638F5" w:rsidRPr="00525FAF">
        <w:rPr>
          <w:rFonts w:ascii="Times New Roman" w:hAnsi="Times New Roman" w:cs="Times New Roman"/>
          <w:sz w:val="24"/>
          <w:szCs w:val="24"/>
          <w:lang w:val="en-GB"/>
        </w:rPr>
        <w:t>as amended by the Health and Social Care Acts 2008 and 2012</w:t>
      </w:r>
      <w:r w:rsidR="00B9046D" w:rsidRPr="00525FAF">
        <w:rPr>
          <w:rFonts w:ascii="Times New Roman" w:hAnsi="Times New Roman" w:cs="Times New Roman"/>
          <w:sz w:val="24"/>
          <w:szCs w:val="24"/>
          <w:lang w:val="en-US"/>
        </w:rPr>
        <w:t>-</w:t>
      </w:r>
      <w:r w:rsidR="002638F5" w:rsidRPr="00525FAF">
        <w:rPr>
          <w:rFonts w:ascii="Times New Roman" w:hAnsi="Times New Roman" w:cs="Times New Roman"/>
          <w:sz w:val="24"/>
          <w:szCs w:val="24"/>
          <w:lang w:val="en-GB"/>
        </w:rPr>
        <w:t xml:space="preserve"> and</w:t>
      </w:r>
      <w:r w:rsidR="00E253DB" w:rsidRPr="00525FAF">
        <w:rPr>
          <w:rFonts w:ascii="Times New Roman" w:hAnsi="Times New Roman" w:cs="Times New Roman"/>
          <w:sz w:val="24"/>
          <w:szCs w:val="24"/>
          <w:lang w:val="en-GB"/>
        </w:rPr>
        <w:t xml:space="preserve"> </w:t>
      </w:r>
      <w:r w:rsidR="00DB6983" w:rsidRPr="00525FAF">
        <w:rPr>
          <w:rFonts w:ascii="Times New Roman" w:hAnsi="Times New Roman" w:cs="Times New Roman"/>
          <w:sz w:val="24"/>
          <w:szCs w:val="24"/>
          <w:lang w:val="en-GB"/>
        </w:rPr>
        <w:t>t</w:t>
      </w:r>
      <w:r w:rsidR="00FB135B" w:rsidRPr="00525FAF">
        <w:rPr>
          <w:rFonts w:ascii="Times New Roman" w:hAnsi="Times New Roman" w:cs="Times New Roman"/>
          <w:sz w:val="24"/>
          <w:szCs w:val="24"/>
          <w:lang w:val="en-GB"/>
        </w:rPr>
        <w:t>he regulations made under th</w:t>
      </w:r>
      <w:r w:rsidR="00986A76" w:rsidRPr="00525FAF">
        <w:rPr>
          <w:rFonts w:ascii="Times New Roman" w:hAnsi="Times New Roman" w:cs="Times New Roman"/>
          <w:sz w:val="24"/>
          <w:szCs w:val="24"/>
          <w:lang w:val="en-GB"/>
        </w:rPr>
        <w:t xml:space="preserve">is Act </w:t>
      </w:r>
      <w:r w:rsidR="00FB135B" w:rsidRPr="00525FAF">
        <w:rPr>
          <w:rFonts w:ascii="Times New Roman" w:hAnsi="Times New Roman" w:cs="Times New Roman"/>
          <w:sz w:val="24"/>
          <w:szCs w:val="24"/>
          <w:lang w:val="en-GB"/>
        </w:rPr>
        <w:t>a</w:t>
      </w:r>
      <w:r w:rsidR="00E253DB" w:rsidRPr="00525FAF">
        <w:rPr>
          <w:rFonts w:ascii="Times New Roman" w:hAnsi="Times New Roman" w:cs="Times New Roman"/>
          <w:sz w:val="24"/>
          <w:szCs w:val="24"/>
          <w:lang w:val="en-GB"/>
        </w:rPr>
        <w:t>re going to be discussed</w:t>
      </w:r>
      <w:r w:rsidR="00386600" w:rsidRPr="00525FAF">
        <w:rPr>
          <w:rFonts w:ascii="Times New Roman" w:hAnsi="Times New Roman" w:cs="Times New Roman"/>
          <w:sz w:val="24"/>
          <w:szCs w:val="24"/>
          <w:lang w:val="en-GB"/>
        </w:rPr>
        <w:t xml:space="preserve"> in </w:t>
      </w:r>
      <w:r w:rsidR="00DB6983" w:rsidRPr="00525FAF">
        <w:rPr>
          <w:rFonts w:ascii="Times New Roman" w:hAnsi="Times New Roman" w:cs="Times New Roman"/>
          <w:sz w:val="24"/>
          <w:szCs w:val="24"/>
          <w:lang w:val="en-GB"/>
        </w:rPr>
        <w:t>compliance with</w:t>
      </w:r>
      <w:r w:rsidR="005C62CF" w:rsidRPr="00525FAF">
        <w:rPr>
          <w:rFonts w:ascii="Times New Roman" w:hAnsi="Times New Roman" w:cs="Times New Roman"/>
          <w:sz w:val="24"/>
          <w:szCs w:val="24"/>
          <w:lang w:val="en-US"/>
        </w:rPr>
        <w:t xml:space="preserve"> the WHO guidelines on ethics of TB prevention, care and control</w:t>
      </w:r>
      <w:r w:rsidR="004111BB" w:rsidRPr="00525FAF">
        <w:rPr>
          <w:rFonts w:ascii="Times New Roman" w:hAnsi="Times New Roman" w:cs="Times New Roman"/>
          <w:sz w:val="24"/>
          <w:szCs w:val="24"/>
          <w:lang w:val="en-US"/>
        </w:rPr>
        <w:t>[14]</w:t>
      </w:r>
      <w:r w:rsidR="005C62CF" w:rsidRPr="00525FAF">
        <w:rPr>
          <w:rFonts w:ascii="Times New Roman" w:hAnsi="Times New Roman" w:cs="Times New Roman"/>
          <w:sz w:val="24"/>
          <w:szCs w:val="24"/>
          <w:lang w:val="en-US"/>
        </w:rPr>
        <w:t xml:space="preserve"> and to the </w:t>
      </w:r>
      <w:proofErr w:type="spellStart"/>
      <w:r w:rsidR="005C62CF" w:rsidRPr="00525FAF">
        <w:rPr>
          <w:rFonts w:ascii="Times New Roman" w:hAnsi="Times New Roman" w:cs="Times New Roman"/>
          <w:sz w:val="24"/>
          <w:szCs w:val="24"/>
          <w:lang w:val="en-GB"/>
        </w:rPr>
        <w:t>Siracusa</w:t>
      </w:r>
      <w:proofErr w:type="spellEnd"/>
      <w:r w:rsidR="005C62CF" w:rsidRPr="00525FAF">
        <w:rPr>
          <w:rFonts w:ascii="Times New Roman" w:hAnsi="Times New Roman" w:cs="Times New Roman"/>
          <w:sz w:val="24"/>
          <w:szCs w:val="24"/>
          <w:lang w:val="en-GB"/>
        </w:rPr>
        <w:t xml:space="preserve"> principles as formulated by the United Nations</w:t>
      </w:r>
      <w:r w:rsidR="005C62CF" w:rsidRPr="00525FAF">
        <w:rPr>
          <w:rFonts w:ascii="Times New Roman" w:hAnsi="Times New Roman" w:cs="Times New Roman"/>
          <w:sz w:val="24"/>
          <w:szCs w:val="24"/>
          <w:lang w:val="en-US"/>
        </w:rPr>
        <w:t xml:space="preserve"> in 1985</w:t>
      </w:r>
      <w:r w:rsidR="004111BB" w:rsidRPr="00525FAF">
        <w:rPr>
          <w:rFonts w:ascii="Times New Roman" w:hAnsi="Times New Roman" w:cs="Times New Roman"/>
          <w:sz w:val="24"/>
          <w:szCs w:val="24"/>
          <w:lang w:val="en-US"/>
        </w:rPr>
        <w:t>[22]</w:t>
      </w:r>
      <w:r w:rsidR="005C62CF" w:rsidRPr="00525FAF">
        <w:rPr>
          <w:rFonts w:ascii="Times New Roman" w:hAnsi="Times New Roman" w:cs="Times New Roman"/>
          <w:sz w:val="24"/>
          <w:szCs w:val="24"/>
          <w:lang w:val="en-US"/>
        </w:rPr>
        <w:t xml:space="preserve">. In </w:t>
      </w:r>
      <w:r w:rsidR="004F32AC" w:rsidRPr="00525FAF">
        <w:rPr>
          <w:rFonts w:ascii="Times New Roman" w:hAnsi="Times New Roman" w:cs="Times New Roman"/>
          <w:sz w:val="24"/>
          <w:szCs w:val="24"/>
          <w:lang w:val="en-US"/>
        </w:rPr>
        <w:t>order</w:t>
      </w:r>
      <w:r w:rsidR="005C62CF" w:rsidRPr="00525FAF">
        <w:rPr>
          <w:rFonts w:ascii="Times New Roman" w:hAnsi="Times New Roman" w:cs="Times New Roman"/>
          <w:sz w:val="24"/>
          <w:szCs w:val="24"/>
          <w:lang w:val="en-US"/>
        </w:rPr>
        <w:t xml:space="preserve"> to examine</w:t>
      </w:r>
      <w:r w:rsidR="00226019" w:rsidRPr="00525FAF">
        <w:rPr>
          <w:rFonts w:ascii="Times New Roman" w:hAnsi="Times New Roman" w:cs="Times New Roman"/>
          <w:sz w:val="24"/>
          <w:szCs w:val="24"/>
          <w:lang w:val="en-GB"/>
        </w:rPr>
        <w:t xml:space="preserve"> </w:t>
      </w:r>
      <w:r w:rsidR="00386600" w:rsidRPr="00525FAF">
        <w:rPr>
          <w:rFonts w:ascii="Times New Roman" w:hAnsi="Times New Roman" w:cs="Times New Roman"/>
          <w:sz w:val="24"/>
          <w:szCs w:val="24"/>
          <w:lang w:val="en-GB"/>
        </w:rPr>
        <w:t xml:space="preserve">the extent of the limitations imposed to the right of autonomy </w:t>
      </w:r>
      <w:r w:rsidR="00986A76" w:rsidRPr="00525FAF">
        <w:rPr>
          <w:rFonts w:ascii="Times New Roman" w:hAnsi="Times New Roman" w:cs="Times New Roman"/>
          <w:sz w:val="24"/>
          <w:szCs w:val="24"/>
          <w:lang w:val="en-GB"/>
        </w:rPr>
        <w:t>for the control of TB</w:t>
      </w:r>
      <w:r w:rsidR="004F32AC" w:rsidRPr="00525FAF">
        <w:rPr>
          <w:rFonts w:ascii="Times New Roman" w:hAnsi="Times New Roman" w:cs="Times New Roman"/>
          <w:sz w:val="24"/>
          <w:szCs w:val="24"/>
          <w:lang w:val="en-GB"/>
        </w:rPr>
        <w:t xml:space="preserve">, </w:t>
      </w:r>
      <w:r w:rsidR="00226019" w:rsidRPr="00525FAF">
        <w:rPr>
          <w:rFonts w:ascii="Times New Roman" w:hAnsi="Times New Roman" w:cs="Times New Roman"/>
          <w:sz w:val="24"/>
          <w:szCs w:val="24"/>
          <w:lang w:val="en-GB"/>
        </w:rPr>
        <w:t xml:space="preserve">we </w:t>
      </w:r>
      <w:r w:rsidR="00F25E7A" w:rsidRPr="00525FAF">
        <w:rPr>
          <w:rFonts w:ascii="Times New Roman" w:hAnsi="Times New Roman" w:cs="Times New Roman"/>
          <w:sz w:val="24"/>
          <w:szCs w:val="24"/>
          <w:lang w:val="en-GB"/>
        </w:rPr>
        <w:t>discuss</w:t>
      </w:r>
      <w:r w:rsidR="00986A76" w:rsidRPr="00525FAF">
        <w:rPr>
          <w:rFonts w:ascii="Times New Roman" w:hAnsi="Times New Roman" w:cs="Times New Roman"/>
          <w:sz w:val="24"/>
          <w:szCs w:val="24"/>
          <w:lang w:val="en-GB"/>
        </w:rPr>
        <w:t xml:space="preserve"> </w:t>
      </w:r>
      <w:r w:rsidR="00226019" w:rsidRPr="00525FAF">
        <w:rPr>
          <w:rFonts w:ascii="Times New Roman" w:hAnsi="Times New Roman" w:cs="Times New Roman"/>
          <w:sz w:val="24"/>
          <w:szCs w:val="24"/>
          <w:lang w:val="en-GB"/>
        </w:rPr>
        <w:t>the moral justification of meas</w:t>
      </w:r>
      <w:r w:rsidR="00A813E0" w:rsidRPr="00525FAF">
        <w:rPr>
          <w:rFonts w:ascii="Times New Roman" w:hAnsi="Times New Roman" w:cs="Times New Roman"/>
          <w:sz w:val="24"/>
          <w:szCs w:val="24"/>
          <w:lang w:val="en-GB"/>
        </w:rPr>
        <w:t>ures like notification and</w:t>
      </w:r>
      <w:r w:rsidR="00226019" w:rsidRPr="00525FAF">
        <w:rPr>
          <w:rFonts w:ascii="Times New Roman" w:hAnsi="Times New Roman" w:cs="Times New Roman"/>
          <w:sz w:val="24"/>
          <w:szCs w:val="24"/>
          <w:lang w:val="en-GB"/>
        </w:rPr>
        <w:t xml:space="preserve"> detention and the relevant </w:t>
      </w:r>
      <w:r w:rsidR="004F32AC" w:rsidRPr="00525FAF">
        <w:rPr>
          <w:rFonts w:ascii="Times New Roman" w:hAnsi="Times New Roman" w:cs="Times New Roman"/>
          <w:sz w:val="24"/>
          <w:szCs w:val="24"/>
          <w:lang w:val="en-GB"/>
        </w:rPr>
        <w:t>legislative provisions</w:t>
      </w:r>
      <w:r w:rsidR="00986A76" w:rsidRPr="00525FAF">
        <w:rPr>
          <w:rFonts w:ascii="Times New Roman" w:hAnsi="Times New Roman" w:cs="Times New Roman"/>
          <w:sz w:val="24"/>
          <w:szCs w:val="24"/>
          <w:lang w:val="en-GB"/>
        </w:rPr>
        <w:t>.</w:t>
      </w:r>
      <w:r w:rsidR="005A5462" w:rsidRPr="00525FAF">
        <w:rPr>
          <w:rFonts w:ascii="Times New Roman" w:hAnsi="Times New Roman" w:cs="Times New Roman"/>
          <w:sz w:val="24"/>
          <w:szCs w:val="24"/>
          <w:lang w:val="en-GB"/>
        </w:rPr>
        <w:t xml:space="preserve"> </w:t>
      </w:r>
    </w:p>
    <w:p w:rsidR="00862AB0" w:rsidRPr="00525FAF" w:rsidRDefault="009130C9" w:rsidP="00525FAF">
      <w:pPr>
        <w:spacing w:after="0" w:line="360" w:lineRule="auto"/>
        <w:ind w:firstLine="708"/>
        <w:jc w:val="both"/>
        <w:rPr>
          <w:rFonts w:ascii="Times New Roman" w:hAnsi="Times New Roman" w:cs="Times New Roman"/>
          <w:sz w:val="24"/>
          <w:szCs w:val="24"/>
          <w:lang w:val="en-GB"/>
        </w:rPr>
      </w:pPr>
      <w:r w:rsidRPr="00525FAF">
        <w:rPr>
          <w:rFonts w:ascii="Times New Roman" w:hAnsi="Times New Roman" w:cs="Times New Roman"/>
          <w:sz w:val="24"/>
          <w:szCs w:val="24"/>
          <w:lang w:val="en-GB"/>
        </w:rPr>
        <w:t>The</w:t>
      </w:r>
      <w:r w:rsidRPr="00525FAF">
        <w:rPr>
          <w:rFonts w:ascii="Times New Roman" w:hAnsi="Times New Roman" w:cs="Times New Roman"/>
          <w:color w:val="0070C0"/>
          <w:sz w:val="24"/>
          <w:szCs w:val="24"/>
          <w:lang w:val="en-GB"/>
        </w:rPr>
        <w:t xml:space="preserve"> </w:t>
      </w:r>
      <w:r w:rsidR="00F96C1C" w:rsidRPr="00525FAF">
        <w:rPr>
          <w:rFonts w:ascii="Times New Roman" w:hAnsi="Times New Roman" w:cs="Times New Roman"/>
          <w:sz w:val="24"/>
          <w:szCs w:val="24"/>
          <w:lang w:val="en-GB"/>
        </w:rPr>
        <w:t xml:space="preserve">provisions of </w:t>
      </w:r>
      <w:r w:rsidR="00512CB2" w:rsidRPr="00525FAF">
        <w:rPr>
          <w:rFonts w:ascii="Times New Roman" w:hAnsi="Times New Roman" w:cs="Times New Roman"/>
          <w:sz w:val="24"/>
          <w:szCs w:val="24"/>
          <w:lang w:val="en-GB"/>
        </w:rPr>
        <w:t xml:space="preserve">both </w:t>
      </w:r>
      <w:r w:rsidR="00F96C1C" w:rsidRPr="00525FAF">
        <w:rPr>
          <w:rFonts w:ascii="Times New Roman" w:hAnsi="Times New Roman" w:cs="Times New Roman"/>
          <w:sz w:val="24"/>
          <w:szCs w:val="24"/>
          <w:lang w:val="en-GB"/>
        </w:rPr>
        <w:t>the Health Protection (P</w:t>
      </w:r>
      <w:r w:rsidR="00512CB2" w:rsidRPr="00525FAF">
        <w:rPr>
          <w:rFonts w:ascii="Times New Roman" w:hAnsi="Times New Roman" w:cs="Times New Roman"/>
          <w:sz w:val="24"/>
          <w:szCs w:val="24"/>
          <w:lang w:val="en-GB"/>
        </w:rPr>
        <w:t>art 2A Orders) Regulations 2010 and</w:t>
      </w:r>
      <w:r w:rsidR="00F96C1C" w:rsidRPr="00525FAF">
        <w:rPr>
          <w:rFonts w:ascii="Times New Roman" w:hAnsi="Times New Roman" w:cs="Times New Roman"/>
          <w:sz w:val="24"/>
          <w:szCs w:val="24"/>
          <w:lang w:val="en-GB"/>
        </w:rPr>
        <w:t xml:space="preserve"> the Health Protection (Local Authority Powers) Regulations 2010 are </w:t>
      </w:r>
      <w:r w:rsidRPr="00525FAF">
        <w:rPr>
          <w:rFonts w:ascii="Times New Roman" w:hAnsi="Times New Roman" w:cs="Times New Roman"/>
          <w:sz w:val="24"/>
          <w:szCs w:val="24"/>
          <w:lang w:val="en-GB"/>
        </w:rPr>
        <w:t xml:space="preserve">considered to be </w:t>
      </w:r>
      <w:r w:rsidR="00F96C1C" w:rsidRPr="00525FAF">
        <w:rPr>
          <w:rFonts w:ascii="Times New Roman" w:hAnsi="Times New Roman" w:cs="Times New Roman"/>
          <w:sz w:val="24"/>
          <w:szCs w:val="24"/>
          <w:lang w:val="en-GB"/>
        </w:rPr>
        <w:t>compat</w:t>
      </w:r>
      <w:r w:rsidR="00512CB2" w:rsidRPr="00525FAF">
        <w:rPr>
          <w:rFonts w:ascii="Times New Roman" w:hAnsi="Times New Roman" w:cs="Times New Roman"/>
          <w:sz w:val="24"/>
          <w:szCs w:val="24"/>
          <w:lang w:val="en-GB"/>
        </w:rPr>
        <w:t>ible with the Convention rights</w:t>
      </w:r>
      <w:r w:rsidR="00530051" w:rsidRPr="00525FAF">
        <w:rPr>
          <w:rFonts w:ascii="Times New Roman" w:hAnsi="Times New Roman" w:cs="Times New Roman"/>
          <w:sz w:val="24"/>
          <w:szCs w:val="24"/>
          <w:lang w:val="en-GB"/>
        </w:rPr>
        <w:t>.</w:t>
      </w:r>
      <w:r w:rsidR="004111BB" w:rsidRPr="00525FAF">
        <w:rPr>
          <w:rFonts w:ascii="Times New Roman" w:hAnsi="Times New Roman" w:cs="Times New Roman"/>
          <w:sz w:val="24"/>
          <w:szCs w:val="24"/>
          <w:lang w:val="en-GB"/>
        </w:rPr>
        <w:t>[23]</w:t>
      </w:r>
      <w:r w:rsidR="00F96C1C" w:rsidRPr="00525FAF">
        <w:rPr>
          <w:rFonts w:ascii="Times New Roman" w:hAnsi="Times New Roman" w:cs="Times New Roman"/>
          <w:sz w:val="24"/>
          <w:szCs w:val="24"/>
          <w:lang w:val="en-GB"/>
        </w:rPr>
        <w:t xml:space="preserve"> Yet, some of those who responded to the consultation of the </w:t>
      </w:r>
      <w:r w:rsidR="00971F46" w:rsidRPr="00525FAF">
        <w:rPr>
          <w:rFonts w:ascii="Times New Roman" w:hAnsi="Times New Roman" w:cs="Times New Roman"/>
          <w:sz w:val="24"/>
          <w:szCs w:val="24"/>
          <w:lang w:val="en-US"/>
        </w:rPr>
        <w:t xml:space="preserve">draft versions of the </w:t>
      </w:r>
      <w:r w:rsidR="00F96C1C" w:rsidRPr="00525FAF">
        <w:rPr>
          <w:rFonts w:ascii="Times New Roman" w:hAnsi="Times New Roman" w:cs="Times New Roman"/>
          <w:sz w:val="24"/>
          <w:szCs w:val="24"/>
          <w:lang w:val="en-GB"/>
        </w:rPr>
        <w:t xml:space="preserve">aforementioned regulations were of the opinion that </w:t>
      </w:r>
      <w:r w:rsidR="00F96C1C" w:rsidRPr="00525FAF">
        <w:rPr>
          <w:rFonts w:ascii="Times New Roman" w:hAnsi="Times New Roman" w:cs="Times New Roman"/>
          <w:sz w:val="24"/>
          <w:szCs w:val="24"/>
          <w:lang w:val="en-US"/>
        </w:rPr>
        <w:t>the rights of those who might be the subject of an order of a justice of the peace</w:t>
      </w:r>
      <w:r w:rsidR="00F96C1C" w:rsidRPr="00525FAF">
        <w:rPr>
          <w:rFonts w:ascii="Times New Roman" w:hAnsi="Times New Roman" w:cs="Times New Roman"/>
          <w:sz w:val="24"/>
          <w:szCs w:val="24"/>
          <w:lang w:val="en-GB"/>
        </w:rPr>
        <w:t xml:space="preserve"> are not </w:t>
      </w:r>
      <w:r w:rsidR="00F96C1C" w:rsidRPr="00525FAF">
        <w:rPr>
          <w:rFonts w:ascii="Times New Roman" w:hAnsi="Times New Roman" w:cs="Times New Roman"/>
          <w:sz w:val="24"/>
          <w:szCs w:val="24"/>
          <w:lang w:val="en-US"/>
        </w:rPr>
        <w:t>sufficiently protected</w:t>
      </w:r>
      <w:r w:rsidR="00530051" w:rsidRPr="00525FAF">
        <w:rPr>
          <w:rFonts w:ascii="Times New Roman" w:hAnsi="Times New Roman" w:cs="Times New Roman"/>
          <w:sz w:val="24"/>
          <w:szCs w:val="24"/>
          <w:lang w:val="en-US"/>
        </w:rPr>
        <w:t>.</w:t>
      </w:r>
      <w:r w:rsidR="004111BB" w:rsidRPr="00525FAF">
        <w:rPr>
          <w:rFonts w:ascii="Times New Roman" w:hAnsi="Times New Roman" w:cs="Times New Roman"/>
          <w:sz w:val="24"/>
          <w:szCs w:val="24"/>
          <w:lang w:val="en-US"/>
        </w:rPr>
        <w:t>[23]</w:t>
      </w:r>
      <w:r w:rsidR="00DB6983" w:rsidRPr="00525FAF">
        <w:rPr>
          <w:rFonts w:ascii="Times New Roman" w:hAnsi="Times New Roman" w:cs="Times New Roman"/>
          <w:sz w:val="24"/>
          <w:szCs w:val="24"/>
          <w:lang w:val="en-US"/>
        </w:rPr>
        <w:t xml:space="preserve"> Therefore</w:t>
      </w:r>
      <w:r w:rsidR="00CB4BB5" w:rsidRPr="00525FAF">
        <w:rPr>
          <w:rFonts w:ascii="Times New Roman" w:hAnsi="Times New Roman" w:cs="Times New Roman"/>
          <w:sz w:val="24"/>
          <w:szCs w:val="24"/>
          <w:lang w:val="en-US"/>
        </w:rPr>
        <w:t>, it is clear that there is no consensus</w:t>
      </w:r>
      <w:r w:rsidR="00745500" w:rsidRPr="00525FAF">
        <w:rPr>
          <w:rFonts w:ascii="Times New Roman" w:hAnsi="Times New Roman" w:cs="Times New Roman"/>
          <w:sz w:val="24"/>
          <w:szCs w:val="24"/>
          <w:lang w:val="en-US"/>
        </w:rPr>
        <w:t xml:space="preserve"> about whether</w:t>
      </w:r>
      <w:r w:rsidR="00CB4BB5" w:rsidRPr="00525FAF">
        <w:rPr>
          <w:rFonts w:ascii="Times New Roman" w:hAnsi="Times New Roman" w:cs="Times New Roman"/>
          <w:sz w:val="24"/>
          <w:szCs w:val="24"/>
          <w:lang w:val="en-US"/>
        </w:rPr>
        <w:t xml:space="preserve"> </w:t>
      </w:r>
      <w:r w:rsidR="00D21E19" w:rsidRPr="00525FAF">
        <w:rPr>
          <w:rFonts w:ascii="Times New Roman" w:hAnsi="Times New Roman" w:cs="Times New Roman"/>
          <w:sz w:val="24"/>
          <w:szCs w:val="24"/>
          <w:lang w:val="en-GB"/>
        </w:rPr>
        <w:t>the right to autonomy</w:t>
      </w:r>
      <w:r w:rsidR="00471C29" w:rsidRPr="00525FAF">
        <w:rPr>
          <w:rFonts w:ascii="Times New Roman" w:hAnsi="Times New Roman" w:cs="Times New Roman"/>
          <w:sz w:val="24"/>
          <w:szCs w:val="24"/>
          <w:lang w:val="en-GB"/>
        </w:rPr>
        <w:t xml:space="preserve"> is </w:t>
      </w:r>
      <w:r w:rsidR="00F96C1C" w:rsidRPr="00525FAF">
        <w:rPr>
          <w:rFonts w:ascii="Times New Roman" w:hAnsi="Times New Roman" w:cs="Times New Roman"/>
          <w:sz w:val="24"/>
          <w:szCs w:val="24"/>
          <w:lang w:val="en-GB"/>
        </w:rPr>
        <w:t xml:space="preserve">sufficiently protected </w:t>
      </w:r>
      <w:r w:rsidR="00471C29" w:rsidRPr="00525FAF">
        <w:rPr>
          <w:rFonts w:ascii="Times New Roman" w:hAnsi="Times New Roman" w:cs="Times New Roman"/>
          <w:sz w:val="24"/>
          <w:szCs w:val="24"/>
          <w:lang w:val="en-GB"/>
        </w:rPr>
        <w:t xml:space="preserve">in relation to </w:t>
      </w:r>
      <w:r w:rsidR="00530051" w:rsidRPr="00525FAF">
        <w:rPr>
          <w:rFonts w:ascii="Times New Roman" w:hAnsi="Times New Roman" w:cs="Times New Roman"/>
          <w:sz w:val="24"/>
          <w:szCs w:val="24"/>
          <w:lang w:val="en-GB"/>
        </w:rPr>
        <w:t xml:space="preserve">the provisions </w:t>
      </w:r>
      <w:r w:rsidR="00471C29" w:rsidRPr="00525FAF">
        <w:rPr>
          <w:rFonts w:ascii="Times New Roman" w:hAnsi="Times New Roman" w:cs="Times New Roman"/>
          <w:sz w:val="24"/>
          <w:szCs w:val="24"/>
          <w:lang w:val="en-GB"/>
        </w:rPr>
        <w:t xml:space="preserve">regarding </w:t>
      </w:r>
      <w:r w:rsidR="00F96C1C" w:rsidRPr="00525FAF">
        <w:rPr>
          <w:rFonts w:ascii="Times New Roman" w:hAnsi="Times New Roman" w:cs="Times New Roman"/>
          <w:sz w:val="24"/>
          <w:szCs w:val="24"/>
          <w:lang w:val="en-GB"/>
        </w:rPr>
        <w:t xml:space="preserve">the protection of public </w:t>
      </w:r>
      <w:r w:rsidR="00530051" w:rsidRPr="00525FAF">
        <w:rPr>
          <w:rFonts w:ascii="Times New Roman" w:hAnsi="Times New Roman" w:cs="Times New Roman"/>
          <w:sz w:val="24"/>
          <w:szCs w:val="24"/>
          <w:lang w:val="en-GB"/>
        </w:rPr>
        <w:t>health from infectious diseases</w:t>
      </w:r>
      <w:r w:rsidR="00F96C1C" w:rsidRPr="00525FAF">
        <w:rPr>
          <w:rFonts w:ascii="Times New Roman" w:hAnsi="Times New Roman" w:cs="Times New Roman"/>
          <w:sz w:val="24"/>
          <w:szCs w:val="24"/>
          <w:lang w:val="en-GB"/>
        </w:rPr>
        <w:t xml:space="preserve">. </w:t>
      </w:r>
    </w:p>
    <w:p w:rsidR="00862AB0" w:rsidRPr="00525FAF" w:rsidRDefault="006D06A3" w:rsidP="00525FAF">
      <w:pPr>
        <w:autoSpaceDE w:val="0"/>
        <w:autoSpaceDN w:val="0"/>
        <w:adjustRightInd w:val="0"/>
        <w:spacing w:after="0" w:line="360" w:lineRule="auto"/>
        <w:ind w:firstLine="720"/>
        <w:jc w:val="both"/>
        <w:rPr>
          <w:rFonts w:ascii="Times New Roman" w:hAnsi="Times New Roman" w:cs="Times New Roman"/>
          <w:color w:val="222222"/>
          <w:sz w:val="24"/>
          <w:szCs w:val="24"/>
          <w:shd w:val="clear" w:color="auto" w:fill="FFFFFF"/>
          <w:lang w:val="en-US"/>
        </w:rPr>
      </w:pPr>
      <w:r w:rsidRPr="00525FAF">
        <w:rPr>
          <w:rFonts w:ascii="Times New Roman" w:hAnsi="Times New Roman" w:cs="Times New Roman"/>
          <w:sz w:val="24"/>
          <w:szCs w:val="24"/>
          <w:lang w:val="en-GB"/>
        </w:rPr>
        <w:t>Yet, t</w:t>
      </w:r>
      <w:r w:rsidR="00DB6983" w:rsidRPr="00525FAF">
        <w:rPr>
          <w:rFonts w:ascii="Times New Roman" w:hAnsi="Times New Roman" w:cs="Times New Roman"/>
          <w:sz w:val="24"/>
          <w:szCs w:val="24"/>
          <w:lang w:val="en-US"/>
        </w:rPr>
        <w:t>here should be a consensus</w:t>
      </w:r>
      <w:r w:rsidR="00862AB0" w:rsidRPr="00525FAF">
        <w:rPr>
          <w:rFonts w:ascii="Times New Roman" w:hAnsi="Times New Roman" w:cs="Times New Roman"/>
          <w:sz w:val="24"/>
          <w:szCs w:val="24"/>
          <w:lang w:val="en-US"/>
        </w:rPr>
        <w:t xml:space="preserve"> that the restrictions of such important </w:t>
      </w:r>
      <w:r w:rsidR="00530051" w:rsidRPr="00525FAF">
        <w:rPr>
          <w:rFonts w:ascii="Times New Roman" w:hAnsi="Times New Roman" w:cs="Times New Roman"/>
          <w:sz w:val="24"/>
          <w:szCs w:val="24"/>
          <w:lang w:val="en-US"/>
        </w:rPr>
        <w:t>principles</w:t>
      </w:r>
      <w:r w:rsidR="00862AB0" w:rsidRPr="00525FAF">
        <w:rPr>
          <w:rFonts w:ascii="Times New Roman" w:hAnsi="Times New Roman" w:cs="Times New Roman"/>
          <w:sz w:val="24"/>
          <w:szCs w:val="24"/>
          <w:lang w:val="en-US"/>
        </w:rPr>
        <w:t xml:space="preserve"> </w:t>
      </w:r>
      <w:r w:rsidR="00DB6983" w:rsidRPr="00525FAF">
        <w:rPr>
          <w:rFonts w:ascii="Times New Roman" w:hAnsi="Times New Roman" w:cs="Times New Roman"/>
          <w:sz w:val="24"/>
          <w:szCs w:val="24"/>
          <w:lang w:val="en-US"/>
        </w:rPr>
        <w:t xml:space="preserve">such as </w:t>
      </w:r>
      <w:r w:rsidR="00862AB0" w:rsidRPr="00525FAF">
        <w:rPr>
          <w:rFonts w:ascii="Times New Roman" w:hAnsi="Times New Roman" w:cs="Times New Roman"/>
          <w:sz w:val="24"/>
          <w:szCs w:val="24"/>
          <w:lang w:val="en-US"/>
        </w:rPr>
        <w:t>autonomy</w:t>
      </w:r>
      <w:r w:rsidR="0082367A" w:rsidRPr="00525FAF">
        <w:rPr>
          <w:rFonts w:ascii="Times New Roman" w:hAnsi="Times New Roman" w:cs="Times New Roman"/>
          <w:sz w:val="24"/>
          <w:szCs w:val="24"/>
          <w:lang w:val="en-US"/>
        </w:rPr>
        <w:t xml:space="preserve"> should</w:t>
      </w:r>
      <w:r w:rsidR="00862AB0" w:rsidRPr="00525FAF">
        <w:rPr>
          <w:rFonts w:ascii="Times New Roman" w:hAnsi="Times New Roman" w:cs="Times New Roman"/>
          <w:sz w:val="24"/>
          <w:szCs w:val="24"/>
          <w:lang w:val="en-US"/>
        </w:rPr>
        <w:t xml:space="preserve"> be </w:t>
      </w:r>
      <w:r w:rsidR="00862AB0" w:rsidRPr="00525FAF">
        <w:rPr>
          <w:rFonts w:ascii="Times New Roman" w:hAnsi="Times New Roman" w:cs="Times New Roman"/>
          <w:sz w:val="24"/>
          <w:szCs w:val="24"/>
          <w:lang w:val="en-GB"/>
        </w:rPr>
        <w:t>the least restrictive, proportional to t</w:t>
      </w:r>
      <w:r w:rsidR="0082367A" w:rsidRPr="00525FAF">
        <w:rPr>
          <w:rFonts w:ascii="Times New Roman" w:hAnsi="Times New Roman" w:cs="Times New Roman"/>
          <w:sz w:val="24"/>
          <w:szCs w:val="24"/>
          <w:lang w:val="en-GB"/>
        </w:rPr>
        <w:t>heir goal and applied only when</w:t>
      </w:r>
      <w:r w:rsidR="00862AB0" w:rsidRPr="00525FAF">
        <w:rPr>
          <w:rFonts w:ascii="Times New Roman" w:hAnsi="Times New Roman" w:cs="Times New Roman"/>
          <w:sz w:val="24"/>
          <w:szCs w:val="24"/>
          <w:lang w:val="en-GB"/>
        </w:rPr>
        <w:t xml:space="preserve"> necessary. These presuppositions for the justification of restrictions were included in the </w:t>
      </w:r>
      <w:proofErr w:type="spellStart"/>
      <w:r w:rsidR="00862AB0" w:rsidRPr="00525FAF">
        <w:rPr>
          <w:rFonts w:ascii="Times New Roman" w:hAnsi="Times New Roman" w:cs="Times New Roman"/>
          <w:sz w:val="24"/>
          <w:szCs w:val="24"/>
          <w:lang w:val="en-GB"/>
        </w:rPr>
        <w:t>Siracusa</w:t>
      </w:r>
      <w:proofErr w:type="spellEnd"/>
      <w:r w:rsidR="00862AB0" w:rsidRPr="00525FAF">
        <w:rPr>
          <w:rFonts w:ascii="Times New Roman" w:hAnsi="Times New Roman" w:cs="Times New Roman"/>
          <w:sz w:val="24"/>
          <w:szCs w:val="24"/>
          <w:lang w:val="en-GB"/>
        </w:rPr>
        <w:t xml:space="preserve"> principles </w:t>
      </w:r>
      <w:r w:rsidR="00692D16" w:rsidRPr="00525FAF">
        <w:rPr>
          <w:rFonts w:ascii="Times New Roman" w:hAnsi="Times New Roman" w:cs="Times New Roman"/>
          <w:sz w:val="24"/>
          <w:szCs w:val="24"/>
          <w:lang w:val="en-GB"/>
        </w:rPr>
        <w:t xml:space="preserve">as formulated </w:t>
      </w:r>
      <w:r w:rsidR="00862AB0" w:rsidRPr="00525FAF">
        <w:rPr>
          <w:rFonts w:ascii="Times New Roman" w:hAnsi="Times New Roman" w:cs="Times New Roman"/>
          <w:sz w:val="24"/>
          <w:szCs w:val="24"/>
          <w:lang w:val="en-GB"/>
        </w:rPr>
        <w:t>by the United Nations</w:t>
      </w:r>
      <w:r w:rsidR="00862AB0" w:rsidRPr="00525FAF">
        <w:rPr>
          <w:rFonts w:ascii="Times New Roman" w:hAnsi="Times New Roman" w:cs="Times New Roman"/>
          <w:sz w:val="24"/>
          <w:szCs w:val="24"/>
          <w:lang w:val="en-US"/>
        </w:rPr>
        <w:t xml:space="preserve"> in 1985</w:t>
      </w:r>
      <w:r w:rsidR="004111BB" w:rsidRPr="00525FAF">
        <w:rPr>
          <w:rFonts w:ascii="Times New Roman" w:hAnsi="Times New Roman" w:cs="Times New Roman"/>
          <w:sz w:val="24"/>
          <w:szCs w:val="24"/>
          <w:lang w:val="en-US"/>
        </w:rPr>
        <w:t>[22]</w:t>
      </w:r>
      <w:r w:rsidR="00862AB0" w:rsidRPr="00525FAF">
        <w:rPr>
          <w:rFonts w:ascii="Times New Roman" w:hAnsi="Times New Roman" w:cs="Times New Roman"/>
          <w:sz w:val="24"/>
          <w:szCs w:val="24"/>
          <w:lang w:val="en-US"/>
        </w:rPr>
        <w:t>. According to these principles</w:t>
      </w:r>
      <w:r w:rsidR="006008C1" w:rsidRPr="00525FAF">
        <w:rPr>
          <w:rFonts w:ascii="Times New Roman" w:hAnsi="Times New Roman" w:cs="Times New Roman"/>
          <w:sz w:val="24"/>
          <w:szCs w:val="24"/>
          <w:lang w:val="en-US"/>
        </w:rPr>
        <w:t>,</w:t>
      </w:r>
      <w:r w:rsidR="00862AB0" w:rsidRPr="00525FAF">
        <w:rPr>
          <w:rFonts w:ascii="Times New Roman" w:hAnsi="Times New Roman" w:cs="Times New Roman"/>
          <w:sz w:val="24"/>
          <w:szCs w:val="24"/>
          <w:lang w:val="en-US"/>
        </w:rPr>
        <w:t xml:space="preserve"> restrictions of</w:t>
      </w:r>
      <w:r w:rsidR="00DB6983" w:rsidRPr="00525FAF">
        <w:rPr>
          <w:rFonts w:ascii="Times New Roman" w:hAnsi="Times New Roman" w:cs="Times New Roman"/>
          <w:sz w:val="24"/>
          <w:szCs w:val="24"/>
          <w:lang w:val="en-US"/>
        </w:rPr>
        <w:t xml:space="preserve"> the</w:t>
      </w:r>
      <w:r w:rsidR="00862AB0" w:rsidRPr="00525FAF">
        <w:rPr>
          <w:rFonts w:ascii="Times New Roman" w:hAnsi="Times New Roman" w:cs="Times New Roman"/>
          <w:sz w:val="24"/>
          <w:szCs w:val="24"/>
          <w:lang w:val="en-US"/>
        </w:rPr>
        <w:t xml:space="preserve"> human rights should be “</w:t>
      </w:r>
      <w:r w:rsidR="00862AB0" w:rsidRPr="00525FAF">
        <w:rPr>
          <w:rFonts w:ascii="Times New Roman" w:hAnsi="Times New Roman" w:cs="Times New Roman"/>
          <w:i/>
          <w:sz w:val="24"/>
          <w:szCs w:val="24"/>
          <w:lang w:val="en-US"/>
        </w:rPr>
        <w:t>legal, neither arbitrary nor discriminatory, proportionate, necessary, the least restrictive means that are reasonably available under the circumstances, and based on sound science. Moreover, any restriction must be of a limited duration, respectful of human dignity and subject to review</w:t>
      </w:r>
      <w:r w:rsidR="00862AB0" w:rsidRPr="00525FAF">
        <w:rPr>
          <w:rFonts w:ascii="Times New Roman" w:hAnsi="Times New Roman" w:cs="Times New Roman"/>
          <w:sz w:val="24"/>
          <w:szCs w:val="24"/>
          <w:lang w:val="en-US"/>
        </w:rPr>
        <w:t>.”</w:t>
      </w:r>
      <w:r w:rsidR="004111BB" w:rsidRPr="00525FAF">
        <w:rPr>
          <w:rFonts w:ascii="Times New Roman" w:hAnsi="Times New Roman" w:cs="Times New Roman"/>
          <w:sz w:val="24"/>
          <w:szCs w:val="24"/>
          <w:lang w:val="en-US"/>
        </w:rPr>
        <w:t>[24]</w:t>
      </w:r>
    </w:p>
    <w:p w:rsidR="006D06A3" w:rsidRPr="00525FAF" w:rsidRDefault="006D06A3" w:rsidP="00525FAF">
      <w:pPr>
        <w:spacing w:after="0" w:line="360" w:lineRule="auto"/>
        <w:rPr>
          <w:rFonts w:ascii="Times New Roman" w:hAnsi="Times New Roman" w:cs="Times New Roman"/>
          <w:sz w:val="24"/>
          <w:szCs w:val="24"/>
          <w:lang w:val="en-US"/>
        </w:rPr>
      </w:pPr>
    </w:p>
    <w:p w:rsidR="006D06A3" w:rsidRPr="00525FAF" w:rsidRDefault="006D06A3" w:rsidP="00525FAF">
      <w:pPr>
        <w:spacing w:after="0" w:line="360" w:lineRule="auto"/>
        <w:rPr>
          <w:rFonts w:ascii="Times New Roman" w:hAnsi="Times New Roman" w:cs="Times New Roman"/>
          <w:sz w:val="24"/>
          <w:szCs w:val="24"/>
          <w:lang w:val="en-GB"/>
        </w:rPr>
      </w:pPr>
    </w:p>
    <w:p w:rsidR="00D57905" w:rsidRPr="00525FAF" w:rsidRDefault="00D57905" w:rsidP="00525FAF">
      <w:pPr>
        <w:spacing w:after="0" w:line="360" w:lineRule="auto"/>
        <w:rPr>
          <w:rFonts w:ascii="Times New Roman" w:hAnsi="Times New Roman" w:cs="Times New Roman"/>
          <w:sz w:val="24"/>
          <w:szCs w:val="24"/>
          <w:lang w:val="en-GB"/>
        </w:rPr>
      </w:pPr>
      <w:r w:rsidRPr="00525FAF">
        <w:rPr>
          <w:rFonts w:ascii="Times New Roman" w:hAnsi="Times New Roman" w:cs="Times New Roman"/>
          <w:sz w:val="24"/>
          <w:szCs w:val="24"/>
          <w:lang w:val="en-GB"/>
        </w:rPr>
        <w:t>Notification</w:t>
      </w:r>
    </w:p>
    <w:p w:rsidR="006008C1" w:rsidRPr="00525FAF" w:rsidRDefault="00F96C1C" w:rsidP="00525FAF">
      <w:pPr>
        <w:spacing w:after="0" w:line="360" w:lineRule="auto"/>
        <w:ind w:firstLine="708"/>
        <w:jc w:val="both"/>
        <w:rPr>
          <w:rFonts w:ascii="Times New Roman" w:hAnsi="Times New Roman" w:cs="Times New Roman"/>
          <w:sz w:val="24"/>
          <w:szCs w:val="24"/>
          <w:lang w:val="en-US"/>
        </w:rPr>
      </w:pPr>
      <w:r w:rsidRPr="00525FAF">
        <w:rPr>
          <w:rFonts w:ascii="Times New Roman" w:hAnsi="Times New Roman" w:cs="Times New Roman"/>
          <w:sz w:val="24"/>
          <w:szCs w:val="24"/>
          <w:lang w:val="en-GB"/>
        </w:rPr>
        <w:t xml:space="preserve">One of the most important public health measures for the control of TB in England is the </w:t>
      </w:r>
      <w:r w:rsidR="00F81602" w:rsidRPr="00525FAF">
        <w:rPr>
          <w:rFonts w:ascii="Times New Roman" w:hAnsi="Times New Roman" w:cs="Times New Roman"/>
          <w:sz w:val="24"/>
          <w:szCs w:val="24"/>
          <w:lang w:val="en-GB"/>
        </w:rPr>
        <w:t>duty of registered medical practitioner</w:t>
      </w:r>
      <w:r w:rsidR="00F81602" w:rsidRPr="00525FAF">
        <w:rPr>
          <w:rFonts w:ascii="Times New Roman" w:hAnsi="Times New Roman" w:cs="Times New Roman"/>
          <w:sz w:val="24"/>
          <w:szCs w:val="24"/>
          <w:lang w:val="en-US"/>
        </w:rPr>
        <w:t>s to notify</w:t>
      </w:r>
      <w:r w:rsidR="00692D16" w:rsidRPr="00525FAF">
        <w:rPr>
          <w:rFonts w:ascii="Times New Roman" w:hAnsi="Times New Roman" w:cs="Times New Roman"/>
          <w:sz w:val="24"/>
          <w:szCs w:val="24"/>
          <w:lang w:val="en-GB"/>
        </w:rPr>
        <w:t xml:space="preserve"> </w:t>
      </w:r>
      <w:r w:rsidR="00F81602" w:rsidRPr="00525FAF">
        <w:rPr>
          <w:rFonts w:ascii="Times New Roman" w:hAnsi="Times New Roman" w:cs="Times New Roman"/>
          <w:sz w:val="24"/>
          <w:szCs w:val="24"/>
          <w:lang w:val="en-US"/>
        </w:rPr>
        <w:t xml:space="preserve">the </w:t>
      </w:r>
      <w:r w:rsidR="00F81602" w:rsidRPr="00525FAF">
        <w:rPr>
          <w:rFonts w:ascii="Times New Roman" w:hAnsi="Times New Roman" w:cs="Times New Roman"/>
          <w:sz w:val="24"/>
          <w:szCs w:val="24"/>
          <w:lang w:val="en-GB"/>
        </w:rPr>
        <w:t>designated officer</w:t>
      </w:r>
      <w:r w:rsidR="00F81602" w:rsidRPr="00525FAF">
        <w:rPr>
          <w:rFonts w:ascii="Times New Roman" w:hAnsi="Times New Roman" w:cs="Times New Roman"/>
          <w:sz w:val="24"/>
          <w:szCs w:val="24"/>
          <w:lang w:val="en-US"/>
        </w:rPr>
        <w:t xml:space="preserve"> of </w:t>
      </w:r>
      <w:r w:rsidRPr="00525FAF">
        <w:rPr>
          <w:rFonts w:ascii="Times New Roman" w:hAnsi="Times New Roman" w:cs="Times New Roman"/>
          <w:sz w:val="24"/>
          <w:szCs w:val="24"/>
          <w:lang w:val="en-GB"/>
        </w:rPr>
        <w:t xml:space="preserve">the </w:t>
      </w:r>
      <w:r w:rsidR="00F81602" w:rsidRPr="00525FAF">
        <w:rPr>
          <w:rFonts w:ascii="Times New Roman" w:hAnsi="Times New Roman" w:cs="Times New Roman"/>
          <w:sz w:val="24"/>
          <w:szCs w:val="24"/>
          <w:lang w:val="en-GB"/>
        </w:rPr>
        <w:t xml:space="preserve">local authority </w:t>
      </w:r>
      <w:r w:rsidRPr="00525FAF">
        <w:rPr>
          <w:rFonts w:ascii="Times New Roman" w:hAnsi="Times New Roman" w:cs="Times New Roman"/>
          <w:sz w:val="24"/>
          <w:szCs w:val="24"/>
          <w:lang w:val="en-GB"/>
        </w:rPr>
        <w:t>of reasonably suspected cases of TB, or of cases of identification of the mycobacterium tuberculosis complex in human samples</w:t>
      </w:r>
      <w:r w:rsidR="007C0368" w:rsidRPr="00525FAF">
        <w:rPr>
          <w:rFonts w:ascii="Times New Roman" w:hAnsi="Times New Roman" w:cs="Times New Roman"/>
          <w:sz w:val="24"/>
          <w:szCs w:val="24"/>
          <w:lang w:val="en-GB"/>
        </w:rPr>
        <w:t>.</w:t>
      </w:r>
      <w:r w:rsidR="004111BB" w:rsidRPr="00525FAF">
        <w:rPr>
          <w:rFonts w:ascii="Times New Roman" w:hAnsi="Times New Roman" w:cs="Times New Roman"/>
          <w:sz w:val="24"/>
          <w:szCs w:val="24"/>
          <w:lang w:val="en-GB"/>
        </w:rPr>
        <w:t>[20, 21]</w:t>
      </w:r>
      <w:r w:rsidRPr="00525FAF">
        <w:rPr>
          <w:rFonts w:ascii="Times New Roman" w:hAnsi="Times New Roman" w:cs="Times New Roman"/>
          <w:sz w:val="24"/>
          <w:szCs w:val="24"/>
          <w:lang w:val="en-US"/>
        </w:rPr>
        <w:t xml:space="preserve"> The notiﬁcation of TB is compulsory in all European countries and central registers </w:t>
      </w:r>
      <w:r w:rsidR="00F81602" w:rsidRPr="00525FAF">
        <w:rPr>
          <w:rFonts w:ascii="Times New Roman" w:hAnsi="Times New Roman" w:cs="Times New Roman"/>
          <w:sz w:val="24"/>
          <w:szCs w:val="24"/>
          <w:lang w:val="en-US"/>
        </w:rPr>
        <w:t>exist</w:t>
      </w:r>
      <w:r w:rsidR="00692D16" w:rsidRPr="00525FAF">
        <w:rPr>
          <w:rFonts w:ascii="Times New Roman" w:hAnsi="Times New Roman" w:cs="Times New Roman"/>
          <w:sz w:val="24"/>
          <w:szCs w:val="24"/>
          <w:lang w:val="en-US"/>
        </w:rPr>
        <w:t xml:space="preserve"> </w:t>
      </w:r>
      <w:r w:rsidRPr="00525FAF">
        <w:rPr>
          <w:rFonts w:ascii="Times New Roman" w:hAnsi="Times New Roman" w:cs="Times New Roman"/>
          <w:sz w:val="24"/>
          <w:szCs w:val="24"/>
          <w:lang w:val="en-US"/>
        </w:rPr>
        <w:t>in all of them</w:t>
      </w:r>
      <w:r w:rsidR="007C0368" w:rsidRPr="00525FAF">
        <w:rPr>
          <w:rFonts w:ascii="Times New Roman" w:hAnsi="Times New Roman" w:cs="Times New Roman"/>
          <w:sz w:val="24"/>
          <w:szCs w:val="24"/>
          <w:lang w:val="en-US"/>
        </w:rPr>
        <w:t>.</w:t>
      </w:r>
      <w:r w:rsidR="004111BB" w:rsidRPr="00525FAF">
        <w:rPr>
          <w:rFonts w:ascii="Times New Roman" w:hAnsi="Times New Roman" w:cs="Times New Roman"/>
          <w:sz w:val="24"/>
          <w:szCs w:val="24"/>
          <w:lang w:val="en-US"/>
        </w:rPr>
        <w:t>[25]</w:t>
      </w:r>
      <w:r w:rsidRPr="00525FAF">
        <w:rPr>
          <w:rFonts w:ascii="Times New Roman" w:hAnsi="Times New Roman" w:cs="Times New Roman"/>
          <w:sz w:val="24"/>
          <w:szCs w:val="24"/>
          <w:lang w:val="en-US"/>
        </w:rPr>
        <w:t xml:space="preserve"> The importance of this measure lies mainly in the contribution to the early detection of a possible outbreak (surveillance)</w:t>
      </w:r>
      <w:r w:rsidR="00B44CCC" w:rsidRPr="00525FAF">
        <w:rPr>
          <w:rFonts w:ascii="Times New Roman" w:hAnsi="Times New Roman" w:cs="Times New Roman"/>
          <w:sz w:val="24"/>
          <w:szCs w:val="24"/>
          <w:lang w:val="en-US"/>
        </w:rPr>
        <w:t>,</w:t>
      </w:r>
      <w:r w:rsidR="004111BB" w:rsidRPr="00525FAF">
        <w:rPr>
          <w:rFonts w:ascii="Times New Roman" w:hAnsi="Times New Roman" w:cs="Times New Roman"/>
          <w:sz w:val="24"/>
          <w:szCs w:val="24"/>
          <w:lang w:val="en-US"/>
        </w:rPr>
        <w:t>[26]</w:t>
      </w:r>
      <w:r w:rsidRPr="00525FAF">
        <w:rPr>
          <w:rFonts w:ascii="Times New Roman" w:hAnsi="Times New Roman" w:cs="Times New Roman"/>
          <w:sz w:val="24"/>
          <w:szCs w:val="24"/>
          <w:lang w:val="en-US"/>
        </w:rPr>
        <w:t xml:space="preserve"> </w:t>
      </w:r>
      <w:r w:rsidR="00B44CCC" w:rsidRPr="00525FAF">
        <w:rPr>
          <w:rFonts w:ascii="Times New Roman" w:hAnsi="Times New Roman" w:cs="Times New Roman"/>
          <w:sz w:val="24"/>
          <w:szCs w:val="24"/>
          <w:lang w:val="en-US"/>
        </w:rPr>
        <w:t xml:space="preserve">as </w:t>
      </w:r>
      <w:r w:rsidR="00471C29" w:rsidRPr="00525FAF">
        <w:rPr>
          <w:rFonts w:ascii="Times New Roman" w:hAnsi="Times New Roman" w:cs="Times New Roman"/>
          <w:sz w:val="24"/>
          <w:szCs w:val="24"/>
          <w:lang w:val="en-US"/>
        </w:rPr>
        <w:t xml:space="preserve">it </w:t>
      </w:r>
      <w:r w:rsidRPr="00525FAF">
        <w:rPr>
          <w:rFonts w:ascii="Times New Roman" w:hAnsi="Times New Roman" w:cs="Times New Roman"/>
          <w:sz w:val="24"/>
          <w:szCs w:val="24"/>
          <w:lang w:val="en-US"/>
        </w:rPr>
        <w:t>p</w:t>
      </w:r>
      <w:r w:rsidR="007C0368" w:rsidRPr="00525FAF">
        <w:rPr>
          <w:rFonts w:ascii="Times New Roman" w:hAnsi="Times New Roman" w:cs="Times New Roman"/>
          <w:sz w:val="24"/>
          <w:szCs w:val="24"/>
          <w:lang w:val="en-US"/>
        </w:rPr>
        <w:t xml:space="preserve">rovides useful information for </w:t>
      </w:r>
      <w:r w:rsidRPr="00525FAF">
        <w:rPr>
          <w:rFonts w:ascii="Times New Roman" w:hAnsi="Times New Roman" w:cs="Times New Roman"/>
          <w:sz w:val="24"/>
          <w:szCs w:val="24"/>
          <w:lang w:val="en-US"/>
        </w:rPr>
        <w:t xml:space="preserve">reviewing and updating </w:t>
      </w:r>
      <w:r w:rsidRPr="00525FAF">
        <w:rPr>
          <w:rFonts w:ascii="Times New Roman" w:hAnsi="Times New Roman" w:cs="Times New Roman"/>
          <w:sz w:val="24"/>
          <w:szCs w:val="24"/>
          <w:lang w:val="en-GB"/>
        </w:rPr>
        <w:t>immunisation</w:t>
      </w:r>
      <w:r w:rsidRPr="00525FAF">
        <w:rPr>
          <w:rFonts w:ascii="Times New Roman" w:hAnsi="Times New Roman" w:cs="Times New Roman"/>
          <w:sz w:val="24"/>
          <w:szCs w:val="24"/>
          <w:lang w:val="en-US"/>
        </w:rPr>
        <w:t xml:space="preserve"> </w:t>
      </w:r>
      <w:proofErr w:type="spellStart"/>
      <w:r w:rsidRPr="00525FAF">
        <w:rPr>
          <w:rFonts w:ascii="Times New Roman" w:hAnsi="Times New Roman" w:cs="Times New Roman"/>
          <w:sz w:val="24"/>
          <w:szCs w:val="24"/>
          <w:lang w:val="en-US"/>
        </w:rPr>
        <w:t>pr</w:t>
      </w:r>
      <w:r w:rsidR="007C0368" w:rsidRPr="00525FAF">
        <w:rPr>
          <w:rFonts w:ascii="Times New Roman" w:hAnsi="Times New Roman" w:cs="Times New Roman"/>
          <w:sz w:val="24"/>
          <w:szCs w:val="24"/>
          <w:lang w:val="en-US"/>
        </w:rPr>
        <w:t>ogrammes</w:t>
      </w:r>
      <w:proofErr w:type="spellEnd"/>
      <w:r w:rsidR="00B44CCC" w:rsidRPr="00525FAF">
        <w:rPr>
          <w:rFonts w:ascii="Times New Roman" w:hAnsi="Times New Roman" w:cs="Times New Roman"/>
          <w:sz w:val="24"/>
          <w:szCs w:val="24"/>
          <w:lang w:val="en-US"/>
        </w:rPr>
        <w:t>,</w:t>
      </w:r>
      <w:r w:rsidR="00471C29" w:rsidRPr="00525FAF">
        <w:rPr>
          <w:rFonts w:ascii="Times New Roman" w:hAnsi="Times New Roman" w:cs="Times New Roman"/>
          <w:sz w:val="24"/>
          <w:szCs w:val="24"/>
          <w:lang w:val="en-US"/>
        </w:rPr>
        <w:t xml:space="preserve"> and for </w:t>
      </w:r>
      <w:r w:rsidR="007C0368" w:rsidRPr="00525FAF">
        <w:rPr>
          <w:rFonts w:ascii="Times New Roman" w:hAnsi="Times New Roman" w:cs="Times New Roman"/>
          <w:sz w:val="24"/>
          <w:szCs w:val="24"/>
          <w:lang w:val="en-US"/>
        </w:rPr>
        <w:t>planning targeted or specialist health services</w:t>
      </w:r>
      <w:r w:rsidRPr="00525FAF">
        <w:rPr>
          <w:rFonts w:ascii="Times New Roman" w:hAnsi="Times New Roman" w:cs="Times New Roman"/>
          <w:sz w:val="24"/>
          <w:szCs w:val="24"/>
          <w:lang w:val="en-US"/>
        </w:rPr>
        <w:t xml:space="preserve"> and primary care services</w:t>
      </w:r>
      <w:r w:rsidR="007C0368" w:rsidRPr="00525FAF">
        <w:rPr>
          <w:rFonts w:ascii="Times New Roman" w:hAnsi="Times New Roman" w:cs="Times New Roman"/>
          <w:sz w:val="24"/>
          <w:szCs w:val="24"/>
          <w:lang w:val="en-US"/>
        </w:rPr>
        <w:t>.</w:t>
      </w:r>
      <w:r w:rsidR="004111BB" w:rsidRPr="00525FAF">
        <w:rPr>
          <w:rFonts w:ascii="Times New Roman" w:hAnsi="Times New Roman" w:cs="Times New Roman"/>
          <w:sz w:val="24"/>
          <w:szCs w:val="24"/>
          <w:lang w:val="en-US"/>
        </w:rPr>
        <w:t>[23]</w:t>
      </w:r>
      <w:r w:rsidR="00471C29" w:rsidRPr="00525FAF">
        <w:rPr>
          <w:rFonts w:ascii="Times New Roman" w:hAnsi="Times New Roman" w:cs="Times New Roman"/>
          <w:color w:val="0070C0"/>
          <w:sz w:val="24"/>
          <w:szCs w:val="24"/>
          <w:lang w:val="en-US"/>
        </w:rPr>
        <w:t xml:space="preserve"> </w:t>
      </w:r>
      <w:r w:rsidR="006844CD" w:rsidRPr="00525FAF">
        <w:rPr>
          <w:rFonts w:ascii="Times New Roman" w:hAnsi="Times New Roman" w:cs="Times New Roman"/>
          <w:sz w:val="24"/>
          <w:szCs w:val="24"/>
          <w:lang w:val="en-US"/>
        </w:rPr>
        <w:t xml:space="preserve">In the Health Protection (notification) Regulations </w:t>
      </w:r>
      <w:r w:rsidR="00BA2798" w:rsidRPr="00525FAF">
        <w:rPr>
          <w:rFonts w:ascii="Times New Roman" w:hAnsi="Times New Roman" w:cs="Times New Roman"/>
          <w:sz w:val="24"/>
          <w:szCs w:val="24"/>
          <w:lang w:val="en-US"/>
        </w:rPr>
        <w:t>there is not any provision that</w:t>
      </w:r>
      <w:r w:rsidRPr="00525FAF">
        <w:rPr>
          <w:rFonts w:ascii="Times New Roman" w:hAnsi="Times New Roman" w:cs="Times New Roman"/>
          <w:sz w:val="24"/>
          <w:szCs w:val="24"/>
          <w:lang w:val="en-US"/>
        </w:rPr>
        <w:t xml:space="preserve"> the patient </w:t>
      </w:r>
      <w:r w:rsidR="00512CB2" w:rsidRPr="00525FAF">
        <w:rPr>
          <w:rFonts w:ascii="Times New Roman" w:hAnsi="Times New Roman" w:cs="Times New Roman"/>
          <w:sz w:val="24"/>
          <w:szCs w:val="24"/>
          <w:lang w:val="en-US"/>
        </w:rPr>
        <w:t xml:space="preserve">should </w:t>
      </w:r>
      <w:r w:rsidRPr="00525FAF">
        <w:rPr>
          <w:rFonts w:ascii="Times New Roman" w:hAnsi="Times New Roman" w:cs="Times New Roman"/>
          <w:sz w:val="24"/>
          <w:szCs w:val="24"/>
          <w:lang w:val="en-US"/>
        </w:rPr>
        <w:t xml:space="preserve">be informed about the notification, nor </w:t>
      </w:r>
      <w:r w:rsidR="00512CB2" w:rsidRPr="00525FAF">
        <w:rPr>
          <w:rFonts w:ascii="Times New Roman" w:hAnsi="Times New Roman" w:cs="Times New Roman"/>
          <w:sz w:val="24"/>
          <w:szCs w:val="24"/>
          <w:lang w:val="en-US"/>
        </w:rPr>
        <w:t>that their informed consent should be</w:t>
      </w:r>
      <w:r w:rsidRPr="00525FAF">
        <w:rPr>
          <w:rFonts w:ascii="Times New Roman" w:hAnsi="Times New Roman" w:cs="Times New Roman"/>
          <w:sz w:val="24"/>
          <w:szCs w:val="24"/>
          <w:lang w:val="en-US"/>
        </w:rPr>
        <w:t xml:space="preserve"> </w:t>
      </w:r>
      <w:r w:rsidR="00842C50" w:rsidRPr="00525FAF">
        <w:rPr>
          <w:rFonts w:ascii="Times New Roman" w:hAnsi="Times New Roman" w:cs="Times New Roman"/>
          <w:sz w:val="24"/>
          <w:szCs w:val="24"/>
          <w:lang w:val="en-US"/>
        </w:rPr>
        <w:t>sought.</w:t>
      </w:r>
      <w:r w:rsidR="006844CD" w:rsidRPr="00525FAF">
        <w:rPr>
          <w:rFonts w:ascii="Times New Roman" w:hAnsi="Times New Roman" w:cs="Times New Roman"/>
          <w:sz w:val="24"/>
          <w:szCs w:val="24"/>
          <w:lang w:val="en-US"/>
        </w:rPr>
        <w:t xml:space="preserve"> </w:t>
      </w:r>
      <w:r w:rsidR="002902FA" w:rsidRPr="00525FAF">
        <w:rPr>
          <w:rFonts w:ascii="Times New Roman" w:hAnsi="Times New Roman" w:cs="Times New Roman"/>
          <w:sz w:val="24"/>
          <w:szCs w:val="24"/>
          <w:lang w:val="en-US"/>
        </w:rPr>
        <w:t>I</w:t>
      </w:r>
      <w:r w:rsidR="006844CD" w:rsidRPr="00525FAF">
        <w:rPr>
          <w:rFonts w:ascii="Times New Roman" w:hAnsi="Times New Roman" w:cs="Times New Roman"/>
          <w:sz w:val="24"/>
          <w:szCs w:val="24"/>
          <w:lang w:val="en-US"/>
        </w:rPr>
        <w:t xml:space="preserve">t could be considered </w:t>
      </w:r>
      <w:r w:rsidR="00057676" w:rsidRPr="00525FAF">
        <w:rPr>
          <w:rFonts w:ascii="Times New Roman" w:hAnsi="Times New Roman" w:cs="Times New Roman"/>
          <w:sz w:val="24"/>
          <w:szCs w:val="24"/>
          <w:lang w:val="en-US"/>
        </w:rPr>
        <w:t xml:space="preserve">that both </w:t>
      </w:r>
      <w:r w:rsidR="000562AE" w:rsidRPr="00525FAF">
        <w:rPr>
          <w:rFonts w:ascii="Times New Roman" w:hAnsi="Times New Roman" w:cs="Times New Roman"/>
          <w:sz w:val="24"/>
          <w:szCs w:val="24"/>
          <w:lang w:val="en-US"/>
        </w:rPr>
        <w:t>could</w:t>
      </w:r>
      <w:r w:rsidR="006C0C8D" w:rsidRPr="00525FAF">
        <w:rPr>
          <w:rFonts w:ascii="Times New Roman" w:hAnsi="Times New Roman" w:cs="Times New Roman"/>
          <w:sz w:val="24"/>
          <w:szCs w:val="24"/>
          <w:lang w:val="en-US"/>
        </w:rPr>
        <w:t xml:space="preserve"> </w:t>
      </w:r>
      <w:r w:rsidR="00057676" w:rsidRPr="00525FAF">
        <w:rPr>
          <w:rFonts w:ascii="Times New Roman" w:hAnsi="Times New Roman" w:cs="Times New Roman"/>
          <w:sz w:val="24"/>
          <w:szCs w:val="24"/>
          <w:lang w:val="en-US"/>
        </w:rPr>
        <w:t xml:space="preserve">apply in case of notification, as any </w:t>
      </w:r>
      <w:r w:rsidR="002902FA" w:rsidRPr="00525FAF">
        <w:rPr>
          <w:rFonts w:ascii="Times New Roman" w:hAnsi="Times New Roman" w:cs="Times New Roman"/>
          <w:sz w:val="24"/>
          <w:szCs w:val="24"/>
          <w:lang w:val="en-US"/>
        </w:rPr>
        <w:t>“</w:t>
      </w:r>
      <w:r w:rsidR="006844CD" w:rsidRPr="00525FAF">
        <w:rPr>
          <w:rFonts w:ascii="Times New Roman" w:hAnsi="Times New Roman" w:cs="Times New Roman"/>
          <w:sz w:val="24"/>
          <w:szCs w:val="24"/>
          <w:lang w:val="en-US"/>
        </w:rPr>
        <w:t>collection, reporting and storage</w:t>
      </w:r>
      <w:r w:rsidR="002902FA" w:rsidRPr="00525FAF">
        <w:rPr>
          <w:rFonts w:ascii="Times New Roman" w:hAnsi="Times New Roman" w:cs="Times New Roman"/>
          <w:sz w:val="24"/>
          <w:szCs w:val="24"/>
          <w:lang w:val="en-US"/>
        </w:rPr>
        <w:t>”</w:t>
      </w:r>
      <w:r w:rsidR="006844CD" w:rsidRPr="00525FAF">
        <w:rPr>
          <w:rFonts w:ascii="Times New Roman" w:hAnsi="Times New Roman" w:cs="Times New Roman"/>
          <w:sz w:val="24"/>
          <w:szCs w:val="24"/>
          <w:lang w:val="en-US"/>
        </w:rPr>
        <w:t xml:space="preserve"> of personal information</w:t>
      </w:r>
      <w:r w:rsidR="002902FA" w:rsidRPr="00525FAF">
        <w:rPr>
          <w:rFonts w:ascii="Times New Roman" w:hAnsi="Times New Roman" w:cs="Times New Roman"/>
          <w:sz w:val="24"/>
          <w:szCs w:val="24"/>
          <w:lang w:val="en-US"/>
        </w:rPr>
        <w:t xml:space="preserve"> </w:t>
      </w:r>
      <w:r w:rsidR="006C0C8D" w:rsidRPr="00525FAF">
        <w:rPr>
          <w:rFonts w:ascii="Times New Roman" w:hAnsi="Times New Roman" w:cs="Times New Roman"/>
          <w:sz w:val="24"/>
          <w:szCs w:val="24"/>
          <w:lang w:val="en-US"/>
        </w:rPr>
        <w:t xml:space="preserve">should be </w:t>
      </w:r>
      <w:r w:rsidR="00057676" w:rsidRPr="00525FAF">
        <w:rPr>
          <w:rFonts w:ascii="Times New Roman" w:hAnsi="Times New Roman" w:cs="Times New Roman"/>
          <w:sz w:val="24"/>
          <w:szCs w:val="24"/>
          <w:lang w:val="en-US"/>
        </w:rPr>
        <w:t>done in accordance with the Data Protection Act 1998</w:t>
      </w:r>
      <w:r w:rsidR="002902FA" w:rsidRPr="00525FAF">
        <w:rPr>
          <w:rFonts w:ascii="Times New Roman" w:hAnsi="Times New Roman" w:cs="Times New Roman"/>
          <w:sz w:val="24"/>
          <w:szCs w:val="24"/>
          <w:lang w:val="en-US"/>
        </w:rPr>
        <w:t>.</w:t>
      </w:r>
      <w:r w:rsidR="00FE7DBE" w:rsidRPr="00525FAF">
        <w:rPr>
          <w:rFonts w:ascii="Times New Roman" w:hAnsi="Times New Roman" w:cs="Times New Roman"/>
          <w:sz w:val="24"/>
          <w:szCs w:val="24"/>
          <w:lang w:val="en-US"/>
        </w:rPr>
        <w:t>[</w:t>
      </w:r>
      <w:r w:rsidR="00FE7DBE" w:rsidRPr="00525FAF">
        <w:rPr>
          <w:rFonts w:ascii="Times New Roman" w:hAnsi="Times New Roman" w:cs="Times New Roman"/>
          <w:sz w:val="24"/>
          <w:szCs w:val="24"/>
          <w:lang w:val="en-US"/>
        </w:rPr>
        <w:t>27]</w:t>
      </w:r>
      <w:r w:rsidR="002902FA" w:rsidRPr="00525FAF">
        <w:rPr>
          <w:rFonts w:ascii="Times New Roman" w:hAnsi="Times New Roman" w:cs="Times New Roman"/>
          <w:sz w:val="24"/>
          <w:szCs w:val="24"/>
          <w:lang w:val="en-US"/>
        </w:rPr>
        <w:t xml:space="preserve"> Yet, in case of lack of informed consent, appropriate “information can be disclosed under the statutory requirement for notification and under public interest justification”</w:t>
      </w:r>
      <w:r w:rsidR="00057676" w:rsidRPr="00525FAF">
        <w:rPr>
          <w:rFonts w:ascii="Times New Roman" w:hAnsi="Times New Roman" w:cs="Times New Roman"/>
          <w:sz w:val="24"/>
          <w:szCs w:val="24"/>
          <w:lang w:val="en-US"/>
        </w:rPr>
        <w:t>.[</w:t>
      </w:r>
      <w:r w:rsidR="002902FA" w:rsidRPr="00525FAF">
        <w:rPr>
          <w:rFonts w:ascii="Times New Roman" w:hAnsi="Times New Roman" w:cs="Times New Roman"/>
          <w:sz w:val="24"/>
          <w:szCs w:val="24"/>
          <w:lang w:val="en-US"/>
        </w:rPr>
        <w:t>27</w:t>
      </w:r>
      <w:r w:rsidR="00057676" w:rsidRPr="00525FAF">
        <w:rPr>
          <w:rFonts w:ascii="Times New Roman" w:hAnsi="Times New Roman" w:cs="Times New Roman"/>
          <w:sz w:val="24"/>
          <w:szCs w:val="24"/>
          <w:lang w:val="en-US"/>
        </w:rPr>
        <w:t>]</w:t>
      </w:r>
      <w:r w:rsidR="000562AE" w:rsidRPr="00525FAF">
        <w:rPr>
          <w:rFonts w:ascii="Times New Roman" w:hAnsi="Times New Roman" w:cs="Times New Roman"/>
          <w:sz w:val="24"/>
          <w:szCs w:val="24"/>
          <w:lang w:val="en-US"/>
        </w:rPr>
        <w:t xml:space="preserve"> </w:t>
      </w:r>
      <w:r w:rsidR="00057676" w:rsidRPr="00525FAF">
        <w:rPr>
          <w:rFonts w:ascii="Times New Roman" w:hAnsi="Times New Roman" w:cs="Times New Roman"/>
          <w:sz w:val="24"/>
          <w:szCs w:val="24"/>
          <w:lang w:val="en-US"/>
        </w:rPr>
        <w:t>A</w:t>
      </w:r>
      <w:r w:rsidRPr="00525FAF">
        <w:rPr>
          <w:rFonts w:ascii="Times New Roman" w:hAnsi="Times New Roman" w:cs="Times New Roman"/>
          <w:sz w:val="24"/>
          <w:szCs w:val="24"/>
          <w:lang w:val="en-US"/>
        </w:rPr>
        <w:t>ccording to Rockville</w:t>
      </w:r>
      <w:r w:rsidR="000562AE" w:rsidRPr="00525FAF">
        <w:rPr>
          <w:rFonts w:ascii="Times New Roman" w:hAnsi="Times New Roman" w:cs="Times New Roman"/>
          <w:sz w:val="24"/>
          <w:szCs w:val="24"/>
          <w:lang w:val="en-US"/>
        </w:rPr>
        <w:t>[28</w:t>
      </w:r>
      <w:r w:rsidR="004111BB" w:rsidRPr="00525FAF">
        <w:rPr>
          <w:rFonts w:ascii="Times New Roman" w:hAnsi="Times New Roman" w:cs="Times New Roman"/>
          <w:sz w:val="24"/>
          <w:szCs w:val="24"/>
          <w:lang w:val="en-US"/>
        </w:rPr>
        <w:t>]</w:t>
      </w:r>
      <w:r w:rsidRPr="00525FAF">
        <w:rPr>
          <w:rFonts w:ascii="Times New Roman" w:hAnsi="Times New Roman" w:cs="Times New Roman"/>
          <w:sz w:val="24"/>
          <w:szCs w:val="24"/>
          <w:lang w:val="en-US"/>
        </w:rPr>
        <w:t xml:space="preserve"> the patient should be informed of the relevant legislation and </w:t>
      </w:r>
      <w:r w:rsidR="00977ED8" w:rsidRPr="00525FAF">
        <w:rPr>
          <w:rFonts w:ascii="Times New Roman" w:hAnsi="Times New Roman" w:cs="Times New Roman"/>
          <w:sz w:val="24"/>
          <w:szCs w:val="24"/>
          <w:lang w:val="en-US"/>
        </w:rPr>
        <w:t xml:space="preserve">be </w:t>
      </w:r>
      <w:r w:rsidRPr="00525FAF">
        <w:rPr>
          <w:rFonts w:ascii="Times New Roman" w:hAnsi="Times New Roman" w:cs="Times New Roman"/>
          <w:sz w:val="24"/>
          <w:szCs w:val="24"/>
          <w:lang w:val="en-US"/>
        </w:rPr>
        <w:t xml:space="preserve">reassured about the appropriate use of confidential information. </w:t>
      </w:r>
      <w:proofErr w:type="spellStart"/>
      <w:r w:rsidRPr="00525FAF">
        <w:rPr>
          <w:rFonts w:ascii="Times New Roman" w:hAnsi="Times New Roman" w:cs="Times New Roman"/>
          <w:sz w:val="24"/>
          <w:szCs w:val="24"/>
          <w:lang w:val="en-US"/>
        </w:rPr>
        <w:t>Gostin</w:t>
      </w:r>
      <w:proofErr w:type="spellEnd"/>
      <w:r w:rsidRPr="00525FAF">
        <w:rPr>
          <w:rFonts w:ascii="Times New Roman" w:hAnsi="Times New Roman" w:cs="Times New Roman"/>
          <w:sz w:val="24"/>
          <w:szCs w:val="24"/>
          <w:lang w:val="en-US"/>
        </w:rPr>
        <w:t xml:space="preserve"> et al</w:t>
      </w:r>
      <w:r w:rsidR="000562AE" w:rsidRPr="00525FAF">
        <w:rPr>
          <w:rFonts w:ascii="Times New Roman" w:hAnsi="Times New Roman" w:cs="Times New Roman"/>
          <w:sz w:val="24"/>
          <w:szCs w:val="24"/>
          <w:lang w:val="en-US"/>
        </w:rPr>
        <w:t>[29</w:t>
      </w:r>
      <w:r w:rsidR="0037411D" w:rsidRPr="00525FAF">
        <w:rPr>
          <w:rFonts w:ascii="Times New Roman" w:hAnsi="Times New Roman" w:cs="Times New Roman"/>
          <w:sz w:val="24"/>
          <w:szCs w:val="24"/>
          <w:lang w:val="en-US"/>
        </w:rPr>
        <w:t>]</w:t>
      </w:r>
      <w:r w:rsidRPr="00525FAF">
        <w:rPr>
          <w:rFonts w:ascii="Times New Roman" w:hAnsi="Times New Roman" w:cs="Times New Roman"/>
          <w:sz w:val="24"/>
          <w:szCs w:val="24"/>
          <w:lang w:val="en-US"/>
        </w:rPr>
        <w:t xml:space="preserve"> state that “subjects are entitled to know the purposes for the data collection and how the information will be used, the length of time that the data will be stored and the circumstances under which it will be expunged, and the degree to which third parties (</w:t>
      </w:r>
      <w:proofErr w:type="spellStart"/>
      <w:r w:rsidRPr="00525FAF">
        <w:rPr>
          <w:rFonts w:ascii="Times New Roman" w:hAnsi="Times New Roman" w:cs="Times New Roman"/>
          <w:sz w:val="24"/>
          <w:szCs w:val="24"/>
          <w:lang w:val="en-US"/>
        </w:rPr>
        <w:t>eg</w:t>
      </w:r>
      <w:proofErr w:type="spellEnd"/>
      <w:r w:rsidRPr="00525FAF">
        <w:rPr>
          <w:rFonts w:ascii="Times New Roman" w:hAnsi="Times New Roman" w:cs="Times New Roman"/>
          <w:sz w:val="24"/>
          <w:szCs w:val="24"/>
          <w:lang w:val="en-US"/>
        </w:rPr>
        <w:t>, regulators, researchers, and governmental officials) may obtain access”.</w:t>
      </w:r>
    </w:p>
    <w:p w:rsidR="00F96C1C" w:rsidRPr="00525FAF" w:rsidRDefault="00F96C1C" w:rsidP="00525FAF">
      <w:pPr>
        <w:spacing w:after="0" w:line="360" w:lineRule="auto"/>
        <w:ind w:firstLine="708"/>
        <w:jc w:val="both"/>
        <w:rPr>
          <w:rFonts w:ascii="Times New Roman" w:hAnsi="Times New Roman" w:cs="Times New Roman"/>
          <w:sz w:val="24"/>
          <w:szCs w:val="24"/>
          <w:lang w:val="en-US"/>
        </w:rPr>
      </w:pPr>
      <w:r w:rsidRPr="00525FAF">
        <w:rPr>
          <w:rFonts w:ascii="Times New Roman" w:hAnsi="Times New Roman" w:cs="Times New Roman"/>
          <w:sz w:val="24"/>
          <w:szCs w:val="24"/>
          <w:lang w:val="en-US"/>
        </w:rPr>
        <w:t xml:space="preserve"> The above opinions comply with the </w:t>
      </w:r>
      <w:r w:rsidR="00511BCA" w:rsidRPr="00525FAF">
        <w:rPr>
          <w:rFonts w:ascii="Times New Roman" w:hAnsi="Times New Roman" w:cs="Times New Roman"/>
          <w:sz w:val="24"/>
          <w:szCs w:val="24"/>
          <w:lang w:val="en-US"/>
        </w:rPr>
        <w:t xml:space="preserve">WHO </w:t>
      </w:r>
      <w:r w:rsidRPr="00525FAF">
        <w:rPr>
          <w:rFonts w:ascii="Times New Roman" w:hAnsi="Times New Roman" w:cs="Times New Roman"/>
          <w:sz w:val="24"/>
          <w:szCs w:val="24"/>
          <w:lang w:val="en-US"/>
        </w:rPr>
        <w:t>guidelines on the ethics of TB prevention, care and control</w:t>
      </w:r>
      <w:r w:rsidR="0037411D" w:rsidRPr="00525FAF">
        <w:rPr>
          <w:rFonts w:ascii="Times New Roman" w:hAnsi="Times New Roman" w:cs="Times New Roman"/>
          <w:sz w:val="24"/>
          <w:szCs w:val="24"/>
          <w:lang w:val="en-US"/>
        </w:rPr>
        <w:t>[14]</w:t>
      </w:r>
      <w:r w:rsidRPr="00525FAF">
        <w:rPr>
          <w:rFonts w:ascii="Times New Roman" w:hAnsi="Times New Roman" w:cs="Times New Roman"/>
          <w:sz w:val="24"/>
          <w:szCs w:val="24"/>
          <w:lang w:val="en-US"/>
        </w:rPr>
        <w:t>, which makes a clear distinction between routine public health surveillance activities</w:t>
      </w:r>
      <w:r w:rsidR="00CC0BEE" w:rsidRPr="00525FAF">
        <w:rPr>
          <w:rFonts w:ascii="Times New Roman" w:hAnsi="Times New Roman" w:cs="Times New Roman"/>
          <w:sz w:val="24"/>
          <w:szCs w:val="24"/>
          <w:lang w:val="en-US"/>
        </w:rPr>
        <w:t>,</w:t>
      </w:r>
      <w:r w:rsidRPr="00525FAF">
        <w:rPr>
          <w:rFonts w:ascii="Times New Roman" w:hAnsi="Times New Roman" w:cs="Times New Roman"/>
          <w:sz w:val="24"/>
          <w:szCs w:val="24"/>
          <w:lang w:val="en-US"/>
        </w:rPr>
        <w:t xml:space="preserve"> </w:t>
      </w:r>
      <w:r w:rsidR="00977ED8" w:rsidRPr="00525FAF">
        <w:rPr>
          <w:rFonts w:ascii="Times New Roman" w:hAnsi="Times New Roman" w:cs="Times New Roman"/>
          <w:sz w:val="24"/>
          <w:szCs w:val="24"/>
          <w:lang w:val="en-US"/>
        </w:rPr>
        <w:t>like notification</w:t>
      </w:r>
      <w:r w:rsidR="00842C50" w:rsidRPr="00525FAF">
        <w:rPr>
          <w:rFonts w:ascii="Times New Roman" w:hAnsi="Times New Roman" w:cs="Times New Roman"/>
          <w:sz w:val="24"/>
          <w:szCs w:val="24"/>
          <w:lang w:val="en-US"/>
        </w:rPr>
        <w:t xml:space="preserve"> </w:t>
      </w:r>
      <w:r w:rsidRPr="00525FAF">
        <w:rPr>
          <w:rFonts w:ascii="Times New Roman" w:hAnsi="Times New Roman" w:cs="Times New Roman"/>
          <w:sz w:val="24"/>
          <w:szCs w:val="24"/>
          <w:lang w:val="en-US"/>
        </w:rPr>
        <w:t>and epidemiological research</w:t>
      </w:r>
      <w:r w:rsidR="00515996" w:rsidRPr="00525FAF">
        <w:rPr>
          <w:rFonts w:ascii="Times New Roman" w:hAnsi="Times New Roman" w:cs="Times New Roman"/>
          <w:sz w:val="24"/>
          <w:szCs w:val="24"/>
          <w:lang w:val="en-US"/>
        </w:rPr>
        <w:t xml:space="preserve">. </w:t>
      </w:r>
      <w:r w:rsidRPr="00525FAF">
        <w:rPr>
          <w:rFonts w:ascii="Times New Roman" w:hAnsi="Times New Roman" w:cs="Times New Roman"/>
          <w:sz w:val="24"/>
          <w:szCs w:val="24"/>
          <w:lang w:val="en-US"/>
        </w:rPr>
        <w:t>According to the</w:t>
      </w:r>
      <w:r w:rsidR="004920BE" w:rsidRPr="00525FAF">
        <w:rPr>
          <w:rFonts w:ascii="Times New Roman" w:hAnsi="Times New Roman" w:cs="Times New Roman"/>
          <w:sz w:val="24"/>
          <w:szCs w:val="24"/>
          <w:lang w:val="en-US"/>
        </w:rPr>
        <w:t>se guidelines</w:t>
      </w:r>
      <w:r w:rsidR="00CC0BEE" w:rsidRPr="00525FAF">
        <w:rPr>
          <w:rFonts w:ascii="Times New Roman" w:hAnsi="Times New Roman" w:cs="Times New Roman"/>
          <w:sz w:val="24"/>
          <w:szCs w:val="24"/>
          <w:lang w:val="en-US"/>
        </w:rPr>
        <w:t>,</w:t>
      </w:r>
      <w:r w:rsidR="004920BE" w:rsidRPr="00525FAF">
        <w:rPr>
          <w:rFonts w:ascii="Times New Roman" w:hAnsi="Times New Roman" w:cs="Times New Roman"/>
          <w:sz w:val="24"/>
          <w:szCs w:val="24"/>
          <w:lang w:val="en-US"/>
        </w:rPr>
        <w:t xml:space="preserve"> individuals should not be granted the right to refuse the disclosure of</w:t>
      </w:r>
      <w:r w:rsidRPr="00525FAF">
        <w:rPr>
          <w:rFonts w:ascii="Times New Roman" w:hAnsi="Times New Roman" w:cs="Times New Roman"/>
          <w:sz w:val="24"/>
          <w:szCs w:val="24"/>
          <w:lang w:val="en-US"/>
        </w:rPr>
        <w:t xml:space="preserve"> their personal information</w:t>
      </w:r>
      <w:r w:rsidR="004920BE" w:rsidRPr="00525FAF">
        <w:rPr>
          <w:rFonts w:ascii="Times New Roman" w:hAnsi="Times New Roman" w:cs="Times New Roman"/>
          <w:sz w:val="24"/>
          <w:szCs w:val="24"/>
          <w:lang w:val="en-US"/>
        </w:rPr>
        <w:t xml:space="preserve"> </w:t>
      </w:r>
      <w:r w:rsidRPr="00525FAF">
        <w:rPr>
          <w:rFonts w:ascii="Times New Roman" w:hAnsi="Times New Roman" w:cs="Times New Roman"/>
          <w:sz w:val="24"/>
          <w:szCs w:val="24"/>
          <w:lang w:val="en-US"/>
        </w:rPr>
        <w:t>for the purposes of public health surveillance</w:t>
      </w:r>
      <w:r w:rsidR="004920BE" w:rsidRPr="00525FAF">
        <w:rPr>
          <w:rFonts w:ascii="Times New Roman" w:hAnsi="Times New Roman" w:cs="Times New Roman"/>
          <w:sz w:val="24"/>
          <w:szCs w:val="24"/>
          <w:lang w:val="en-US"/>
        </w:rPr>
        <w:t>.</w:t>
      </w:r>
      <w:r w:rsidR="000562AE" w:rsidRPr="00525FAF">
        <w:rPr>
          <w:rFonts w:ascii="Times New Roman" w:hAnsi="Times New Roman" w:cs="Times New Roman"/>
          <w:sz w:val="24"/>
          <w:szCs w:val="24"/>
          <w:lang w:val="en-US"/>
        </w:rPr>
        <w:t xml:space="preserve"> Therefore,</w:t>
      </w:r>
      <w:r w:rsidRPr="00525FAF">
        <w:rPr>
          <w:rFonts w:ascii="Times New Roman" w:hAnsi="Times New Roman" w:cs="Times New Roman"/>
          <w:sz w:val="24"/>
          <w:szCs w:val="24"/>
          <w:lang w:val="en-US"/>
        </w:rPr>
        <w:t xml:space="preserve"> </w:t>
      </w:r>
      <w:r w:rsidR="000562AE" w:rsidRPr="00525FAF">
        <w:rPr>
          <w:rFonts w:ascii="Times New Roman" w:hAnsi="Times New Roman" w:cs="Times New Roman"/>
          <w:sz w:val="24"/>
          <w:szCs w:val="24"/>
          <w:lang w:val="en-US"/>
        </w:rPr>
        <w:t>ask</w:t>
      </w:r>
      <w:r w:rsidR="000562AE" w:rsidRPr="00525FAF">
        <w:rPr>
          <w:rFonts w:ascii="Times New Roman" w:hAnsi="Times New Roman" w:cs="Times New Roman"/>
          <w:sz w:val="24"/>
          <w:szCs w:val="24"/>
          <w:lang w:val="en-US"/>
        </w:rPr>
        <w:t>ing them</w:t>
      </w:r>
      <w:r w:rsidR="000562AE" w:rsidRPr="00525FAF">
        <w:rPr>
          <w:rFonts w:ascii="Times New Roman" w:hAnsi="Times New Roman" w:cs="Times New Roman"/>
          <w:sz w:val="24"/>
          <w:szCs w:val="24"/>
          <w:lang w:val="en-US"/>
        </w:rPr>
        <w:t xml:space="preserve"> to provide informed consent</w:t>
      </w:r>
      <w:r w:rsidR="000562AE" w:rsidRPr="00525FAF">
        <w:rPr>
          <w:rFonts w:ascii="Times New Roman" w:hAnsi="Times New Roman" w:cs="Times New Roman"/>
          <w:sz w:val="24"/>
          <w:szCs w:val="24"/>
          <w:lang w:val="en-US"/>
        </w:rPr>
        <w:t xml:space="preserve"> could be considered “misleading”. </w:t>
      </w:r>
      <w:r w:rsidR="004920BE" w:rsidRPr="00525FAF">
        <w:rPr>
          <w:rFonts w:ascii="Times New Roman" w:hAnsi="Times New Roman" w:cs="Times New Roman"/>
          <w:sz w:val="24"/>
          <w:szCs w:val="24"/>
          <w:lang w:val="en-US"/>
        </w:rPr>
        <w:t xml:space="preserve">Yet, it is desirable </w:t>
      </w:r>
      <w:r w:rsidR="00CC0BEE" w:rsidRPr="00525FAF">
        <w:rPr>
          <w:rFonts w:ascii="Times New Roman" w:hAnsi="Times New Roman" w:cs="Times New Roman"/>
          <w:sz w:val="24"/>
          <w:szCs w:val="24"/>
          <w:lang w:val="en-US"/>
        </w:rPr>
        <w:t xml:space="preserve">they should receive </w:t>
      </w:r>
      <w:r w:rsidR="004920BE" w:rsidRPr="00525FAF">
        <w:rPr>
          <w:rFonts w:ascii="Times New Roman" w:hAnsi="Times New Roman" w:cs="Times New Roman"/>
          <w:sz w:val="24"/>
          <w:szCs w:val="24"/>
          <w:lang w:val="en-US"/>
        </w:rPr>
        <w:t>information about the notification, its content, purpose, procedures and result</w:t>
      </w:r>
      <w:r w:rsidR="00CC0BEE" w:rsidRPr="00525FAF">
        <w:rPr>
          <w:rFonts w:ascii="Times New Roman" w:hAnsi="Times New Roman" w:cs="Times New Roman"/>
          <w:sz w:val="24"/>
          <w:szCs w:val="24"/>
          <w:lang w:val="en-US"/>
        </w:rPr>
        <w:t>s</w:t>
      </w:r>
      <w:r w:rsidR="006F3B28" w:rsidRPr="00525FAF">
        <w:rPr>
          <w:rFonts w:ascii="Times New Roman" w:hAnsi="Times New Roman" w:cs="Times New Roman"/>
          <w:sz w:val="24"/>
          <w:szCs w:val="24"/>
          <w:lang w:val="en-US"/>
        </w:rPr>
        <w:t>.</w:t>
      </w:r>
      <w:r w:rsidRPr="00525FAF">
        <w:rPr>
          <w:rFonts w:ascii="Times New Roman" w:hAnsi="Times New Roman" w:cs="Times New Roman"/>
          <w:sz w:val="24"/>
          <w:szCs w:val="24"/>
          <w:lang w:val="en-US"/>
        </w:rPr>
        <w:t xml:space="preserve">  </w:t>
      </w:r>
    </w:p>
    <w:p w:rsidR="00F96C1C" w:rsidRPr="00525FAF" w:rsidRDefault="00F96C1C" w:rsidP="00525FAF">
      <w:pPr>
        <w:spacing w:after="0" w:line="360" w:lineRule="auto"/>
        <w:ind w:firstLine="708"/>
        <w:jc w:val="both"/>
        <w:rPr>
          <w:rFonts w:ascii="Times New Roman" w:hAnsi="Times New Roman" w:cs="Times New Roman"/>
          <w:sz w:val="24"/>
          <w:szCs w:val="24"/>
          <w:lang w:val="en-US"/>
        </w:rPr>
      </w:pPr>
      <w:r w:rsidRPr="00525FAF">
        <w:rPr>
          <w:rFonts w:ascii="Times New Roman" w:hAnsi="Times New Roman" w:cs="Times New Roman"/>
          <w:sz w:val="24"/>
          <w:szCs w:val="24"/>
          <w:lang w:val="en-US"/>
        </w:rPr>
        <w:t xml:space="preserve">The practice of notification </w:t>
      </w:r>
      <w:r w:rsidR="00622CDE" w:rsidRPr="00525FAF">
        <w:rPr>
          <w:rFonts w:ascii="Times New Roman" w:hAnsi="Times New Roman" w:cs="Times New Roman"/>
          <w:sz w:val="24"/>
          <w:szCs w:val="24"/>
          <w:lang w:val="en-US"/>
        </w:rPr>
        <w:t xml:space="preserve">raises important issues in relation to the protection </w:t>
      </w:r>
      <w:r w:rsidRPr="00525FAF">
        <w:rPr>
          <w:rFonts w:ascii="Times New Roman" w:hAnsi="Times New Roman" w:cs="Times New Roman"/>
          <w:sz w:val="24"/>
          <w:szCs w:val="24"/>
          <w:lang w:val="en-US"/>
        </w:rPr>
        <w:t>of privacy and confidentiality</w:t>
      </w:r>
      <w:r w:rsidR="00842C50" w:rsidRPr="00525FAF">
        <w:rPr>
          <w:rFonts w:ascii="Times New Roman" w:hAnsi="Times New Roman" w:cs="Times New Roman"/>
          <w:sz w:val="24"/>
          <w:szCs w:val="24"/>
          <w:lang w:val="en-US"/>
        </w:rPr>
        <w:t xml:space="preserve"> as the</w:t>
      </w:r>
      <w:r w:rsidR="00B44CCC" w:rsidRPr="00525FAF">
        <w:rPr>
          <w:rFonts w:ascii="Times New Roman" w:hAnsi="Times New Roman" w:cs="Times New Roman"/>
          <w:sz w:val="24"/>
          <w:szCs w:val="24"/>
          <w:lang w:val="en-US"/>
        </w:rPr>
        <w:t xml:space="preserve"> </w:t>
      </w:r>
      <w:r w:rsidRPr="00525FAF">
        <w:rPr>
          <w:rFonts w:ascii="Times New Roman" w:hAnsi="Times New Roman" w:cs="Times New Roman"/>
          <w:sz w:val="24"/>
          <w:szCs w:val="24"/>
          <w:lang w:val="en-US"/>
        </w:rPr>
        <w:t>disclosure of private information in the event of a notification is more to the benefit of the society and less to the benefit of the infected perso</w:t>
      </w:r>
      <w:r w:rsidR="005437E4" w:rsidRPr="00525FAF">
        <w:rPr>
          <w:rFonts w:ascii="Times New Roman" w:hAnsi="Times New Roman" w:cs="Times New Roman"/>
          <w:sz w:val="24"/>
          <w:szCs w:val="24"/>
          <w:lang w:val="en-US"/>
        </w:rPr>
        <w:t>n. According to Mariner, an</w:t>
      </w:r>
      <w:r w:rsidRPr="00525FAF">
        <w:rPr>
          <w:rFonts w:ascii="Times New Roman" w:hAnsi="Times New Roman" w:cs="Times New Roman"/>
          <w:sz w:val="24"/>
          <w:szCs w:val="24"/>
          <w:lang w:val="en-US"/>
        </w:rPr>
        <w:t xml:space="preserve"> argument in favor is that “individuals should not necessarily be </w:t>
      </w:r>
      <w:r w:rsidRPr="00525FAF">
        <w:rPr>
          <w:rFonts w:ascii="Times New Roman" w:hAnsi="Times New Roman" w:cs="Times New Roman"/>
          <w:sz w:val="24"/>
          <w:szCs w:val="24"/>
          <w:lang w:val="en-US"/>
        </w:rPr>
        <w:lastRenderedPageBreak/>
        <w:t>entitled to control all information about themselves”, just as “a convicted criminal is not able to prevent the fact of his or her conviction from becoming a matter of public record”</w:t>
      </w:r>
      <w:r w:rsidR="000562AE" w:rsidRPr="00525FAF">
        <w:rPr>
          <w:rFonts w:ascii="Times New Roman" w:hAnsi="Times New Roman" w:cs="Times New Roman"/>
          <w:sz w:val="24"/>
          <w:szCs w:val="24"/>
          <w:lang w:val="en-US"/>
        </w:rPr>
        <w:t>[30</w:t>
      </w:r>
      <w:r w:rsidR="0037411D" w:rsidRPr="00525FAF">
        <w:rPr>
          <w:rFonts w:ascii="Times New Roman" w:hAnsi="Times New Roman" w:cs="Times New Roman"/>
          <w:sz w:val="24"/>
          <w:szCs w:val="24"/>
          <w:lang w:val="en-US"/>
        </w:rPr>
        <w:t>]</w:t>
      </w:r>
      <w:r w:rsidRPr="00525FAF">
        <w:rPr>
          <w:rFonts w:ascii="Times New Roman" w:hAnsi="Times New Roman" w:cs="Times New Roman"/>
          <w:sz w:val="24"/>
          <w:szCs w:val="24"/>
          <w:lang w:val="en-US"/>
        </w:rPr>
        <w:t xml:space="preserve">. </w:t>
      </w:r>
      <w:r w:rsidR="00CA78BB" w:rsidRPr="00525FAF">
        <w:rPr>
          <w:rFonts w:ascii="Times New Roman" w:hAnsi="Times New Roman" w:cs="Times New Roman"/>
          <w:sz w:val="24"/>
          <w:szCs w:val="24"/>
          <w:lang w:val="en-US"/>
        </w:rPr>
        <w:t xml:space="preserve">The condition of a person </w:t>
      </w:r>
      <w:r w:rsidRPr="00525FAF">
        <w:rPr>
          <w:rFonts w:ascii="Times New Roman" w:hAnsi="Times New Roman" w:cs="Times New Roman"/>
          <w:sz w:val="24"/>
          <w:szCs w:val="24"/>
          <w:lang w:val="en-US"/>
        </w:rPr>
        <w:t xml:space="preserve">suffering from a significantly severe </w:t>
      </w:r>
      <w:r w:rsidR="00CA78BB" w:rsidRPr="00525FAF">
        <w:rPr>
          <w:rFonts w:ascii="Times New Roman" w:hAnsi="Times New Roman" w:cs="Times New Roman"/>
          <w:sz w:val="24"/>
          <w:szCs w:val="24"/>
          <w:lang w:val="en-US"/>
        </w:rPr>
        <w:t xml:space="preserve">transmissible </w:t>
      </w:r>
      <w:r w:rsidRPr="00525FAF">
        <w:rPr>
          <w:rFonts w:ascii="Times New Roman" w:hAnsi="Times New Roman" w:cs="Times New Roman"/>
          <w:sz w:val="24"/>
          <w:szCs w:val="24"/>
          <w:lang w:val="en-US"/>
        </w:rPr>
        <w:t xml:space="preserve">disease is </w:t>
      </w:r>
      <w:r w:rsidR="00977ED8" w:rsidRPr="00525FAF">
        <w:rPr>
          <w:rFonts w:ascii="Times New Roman" w:hAnsi="Times New Roman" w:cs="Times New Roman"/>
          <w:sz w:val="24"/>
          <w:szCs w:val="24"/>
          <w:lang w:val="en-US"/>
        </w:rPr>
        <w:t>strongly</w:t>
      </w:r>
      <w:r w:rsidRPr="00525FAF">
        <w:rPr>
          <w:rFonts w:ascii="Times New Roman" w:hAnsi="Times New Roman" w:cs="Times New Roman"/>
          <w:sz w:val="24"/>
          <w:szCs w:val="24"/>
          <w:lang w:val="en-US"/>
        </w:rPr>
        <w:t xml:space="preserve"> related to </w:t>
      </w:r>
      <w:r w:rsidR="00977ED8" w:rsidRPr="00525FAF">
        <w:rPr>
          <w:rFonts w:ascii="Times New Roman" w:hAnsi="Times New Roman" w:cs="Times New Roman"/>
          <w:sz w:val="24"/>
          <w:szCs w:val="24"/>
          <w:lang w:val="en-US"/>
        </w:rPr>
        <w:t>public interest,</w:t>
      </w:r>
      <w:r w:rsidRPr="00525FAF">
        <w:rPr>
          <w:rFonts w:ascii="Times New Roman" w:hAnsi="Times New Roman" w:cs="Times New Roman"/>
          <w:sz w:val="24"/>
          <w:szCs w:val="24"/>
          <w:lang w:val="en-US"/>
        </w:rPr>
        <w:t xml:space="preserve"> as it is potentially dangerous for the society and may lead to the infringement of fundamental human rights like the right to life. Additionally, provided public health registries are governed by “strict rules of data protection and confidentiality”</w:t>
      </w:r>
      <w:r w:rsidR="000562AE" w:rsidRPr="00525FAF">
        <w:rPr>
          <w:rFonts w:ascii="Times New Roman" w:hAnsi="Times New Roman" w:cs="Times New Roman"/>
          <w:sz w:val="24"/>
          <w:szCs w:val="24"/>
          <w:lang w:val="en-US"/>
        </w:rPr>
        <w:t>[31</w:t>
      </w:r>
      <w:r w:rsidR="0037411D" w:rsidRPr="00525FAF">
        <w:rPr>
          <w:rFonts w:ascii="Times New Roman" w:hAnsi="Times New Roman" w:cs="Times New Roman"/>
          <w:sz w:val="24"/>
          <w:szCs w:val="24"/>
          <w:lang w:val="en-US"/>
        </w:rPr>
        <w:t>]</w:t>
      </w:r>
      <w:r w:rsidRPr="00525FAF">
        <w:rPr>
          <w:rFonts w:ascii="Times New Roman" w:hAnsi="Times New Roman" w:cs="Times New Roman"/>
          <w:sz w:val="24"/>
          <w:szCs w:val="24"/>
          <w:lang w:val="en-US"/>
        </w:rPr>
        <w:t xml:space="preserve">, the restriction of </w:t>
      </w:r>
      <w:r w:rsidR="00977ED8" w:rsidRPr="00525FAF">
        <w:rPr>
          <w:rFonts w:ascii="Times New Roman" w:hAnsi="Times New Roman" w:cs="Times New Roman"/>
          <w:sz w:val="24"/>
          <w:szCs w:val="24"/>
          <w:lang w:val="en-US"/>
        </w:rPr>
        <w:t>one’s</w:t>
      </w:r>
      <w:r w:rsidRPr="00525FAF">
        <w:rPr>
          <w:rFonts w:ascii="Times New Roman" w:hAnsi="Times New Roman" w:cs="Times New Roman"/>
          <w:sz w:val="24"/>
          <w:szCs w:val="24"/>
          <w:lang w:val="en-US"/>
        </w:rPr>
        <w:t xml:space="preserve"> right to privacy or confidentiality is not a</w:t>
      </w:r>
      <w:r w:rsidR="00977ED8" w:rsidRPr="00525FAF">
        <w:rPr>
          <w:rFonts w:ascii="Times New Roman" w:hAnsi="Times New Roman" w:cs="Times New Roman"/>
          <w:sz w:val="24"/>
          <w:szCs w:val="24"/>
          <w:lang w:val="en-US"/>
        </w:rPr>
        <w:t xml:space="preserve">ctually </w:t>
      </w:r>
      <w:r w:rsidR="00C36D29" w:rsidRPr="00525FAF">
        <w:rPr>
          <w:rFonts w:ascii="Times New Roman" w:hAnsi="Times New Roman" w:cs="Times New Roman"/>
          <w:sz w:val="24"/>
          <w:szCs w:val="24"/>
          <w:lang w:val="en-US"/>
        </w:rPr>
        <w:t>to be considered</w:t>
      </w:r>
      <w:r w:rsidR="008C31DE" w:rsidRPr="00525FAF">
        <w:rPr>
          <w:rFonts w:ascii="Times New Roman" w:hAnsi="Times New Roman" w:cs="Times New Roman"/>
          <w:sz w:val="24"/>
          <w:szCs w:val="24"/>
          <w:lang w:val="en-US"/>
        </w:rPr>
        <w:t xml:space="preserve"> infringement</w:t>
      </w:r>
      <w:r w:rsidR="00495BAD" w:rsidRPr="00525FAF">
        <w:rPr>
          <w:rFonts w:ascii="Times New Roman" w:hAnsi="Times New Roman" w:cs="Times New Roman"/>
          <w:sz w:val="24"/>
          <w:szCs w:val="24"/>
          <w:lang w:val="en-US"/>
        </w:rPr>
        <w:t xml:space="preserve"> of this right</w:t>
      </w:r>
      <w:r w:rsidR="008C31DE" w:rsidRPr="00525FAF">
        <w:rPr>
          <w:rFonts w:ascii="Times New Roman" w:hAnsi="Times New Roman" w:cs="Times New Roman"/>
          <w:sz w:val="24"/>
          <w:szCs w:val="24"/>
          <w:lang w:val="en-US"/>
        </w:rPr>
        <w:t xml:space="preserve"> </w:t>
      </w:r>
      <w:r w:rsidR="00977ED8" w:rsidRPr="00525FAF">
        <w:rPr>
          <w:rFonts w:ascii="Times New Roman" w:hAnsi="Times New Roman" w:cs="Times New Roman"/>
          <w:sz w:val="24"/>
          <w:szCs w:val="24"/>
          <w:lang w:val="en-US"/>
        </w:rPr>
        <w:t xml:space="preserve">when compared </w:t>
      </w:r>
      <w:r w:rsidRPr="00525FAF">
        <w:rPr>
          <w:rFonts w:ascii="Times New Roman" w:hAnsi="Times New Roman" w:cs="Times New Roman"/>
          <w:sz w:val="24"/>
          <w:szCs w:val="24"/>
          <w:lang w:val="en-US"/>
        </w:rPr>
        <w:t xml:space="preserve">to the important benefit for the society. One of the </w:t>
      </w:r>
      <w:r w:rsidRPr="00525FAF">
        <w:rPr>
          <w:rFonts w:ascii="Times New Roman" w:hAnsi="Times New Roman" w:cs="Times New Roman"/>
          <w:sz w:val="24"/>
          <w:szCs w:val="24"/>
          <w:lang w:val="en-GB"/>
        </w:rPr>
        <w:t xml:space="preserve">presuppositions for the justification of </w:t>
      </w:r>
      <w:r w:rsidR="00977ED8" w:rsidRPr="00525FAF">
        <w:rPr>
          <w:rFonts w:ascii="Times New Roman" w:hAnsi="Times New Roman" w:cs="Times New Roman"/>
          <w:sz w:val="24"/>
          <w:szCs w:val="24"/>
          <w:lang w:val="en-GB"/>
        </w:rPr>
        <w:t>restrictions</w:t>
      </w:r>
      <w:r w:rsidRPr="00525FAF">
        <w:rPr>
          <w:rFonts w:ascii="Times New Roman" w:hAnsi="Times New Roman" w:cs="Times New Roman"/>
          <w:sz w:val="24"/>
          <w:szCs w:val="24"/>
          <w:lang w:val="en-GB"/>
        </w:rPr>
        <w:t xml:space="preserve"> in </w:t>
      </w:r>
      <w:r w:rsidRPr="00525FAF">
        <w:rPr>
          <w:rFonts w:ascii="Times New Roman" w:hAnsi="Times New Roman" w:cs="Times New Roman"/>
          <w:sz w:val="24"/>
          <w:szCs w:val="24"/>
          <w:lang w:val="en-US"/>
        </w:rPr>
        <w:t xml:space="preserve">the </w:t>
      </w:r>
      <w:proofErr w:type="spellStart"/>
      <w:r w:rsidRPr="00525FAF">
        <w:rPr>
          <w:rFonts w:ascii="Times New Roman" w:hAnsi="Times New Roman" w:cs="Times New Roman"/>
          <w:sz w:val="24"/>
          <w:szCs w:val="24"/>
          <w:lang w:val="en-US"/>
        </w:rPr>
        <w:t>Siracusa</w:t>
      </w:r>
      <w:proofErr w:type="spellEnd"/>
      <w:r w:rsidRPr="00525FAF">
        <w:rPr>
          <w:rFonts w:ascii="Times New Roman" w:hAnsi="Times New Roman" w:cs="Times New Roman"/>
          <w:sz w:val="24"/>
          <w:szCs w:val="24"/>
          <w:lang w:val="en-US"/>
        </w:rPr>
        <w:t xml:space="preserve"> principles</w:t>
      </w:r>
      <w:r w:rsidR="0037411D" w:rsidRPr="00525FAF">
        <w:rPr>
          <w:rFonts w:ascii="Times New Roman" w:hAnsi="Times New Roman" w:cs="Times New Roman"/>
          <w:sz w:val="24"/>
          <w:szCs w:val="24"/>
          <w:lang w:val="en-US"/>
        </w:rPr>
        <w:t>[22]</w:t>
      </w:r>
      <w:r w:rsidR="00A813B1" w:rsidRPr="00525FAF">
        <w:rPr>
          <w:rFonts w:ascii="Times New Roman" w:hAnsi="Times New Roman" w:cs="Times New Roman"/>
          <w:sz w:val="24"/>
          <w:szCs w:val="24"/>
          <w:lang w:val="en-US"/>
        </w:rPr>
        <w:t xml:space="preserve"> worth discussing</w:t>
      </w:r>
      <w:r w:rsidRPr="00525FAF">
        <w:rPr>
          <w:rFonts w:ascii="Times New Roman" w:hAnsi="Times New Roman" w:cs="Times New Roman"/>
          <w:sz w:val="24"/>
          <w:szCs w:val="24"/>
          <w:lang w:val="en-US"/>
        </w:rPr>
        <w:t xml:space="preserve"> is whether</w:t>
      </w:r>
      <w:r w:rsidR="00DE5072" w:rsidRPr="00525FAF">
        <w:rPr>
          <w:rFonts w:ascii="Times New Roman" w:hAnsi="Times New Roman" w:cs="Times New Roman"/>
          <w:sz w:val="24"/>
          <w:szCs w:val="24"/>
          <w:lang w:val="en-US"/>
        </w:rPr>
        <w:t xml:space="preserve"> </w:t>
      </w:r>
      <w:r w:rsidRPr="00525FAF">
        <w:rPr>
          <w:rFonts w:ascii="Times New Roman" w:hAnsi="Times New Roman" w:cs="Times New Roman"/>
          <w:sz w:val="24"/>
          <w:szCs w:val="24"/>
          <w:lang w:val="en-US"/>
        </w:rPr>
        <w:t xml:space="preserve">notification </w:t>
      </w:r>
      <w:r w:rsidR="00977ED8" w:rsidRPr="00525FAF">
        <w:rPr>
          <w:rFonts w:ascii="Times New Roman" w:hAnsi="Times New Roman" w:cs="Times New Roman"/>
          <w:sz w:val="24"/>
          <w:szCs w:val="24"/>
          <w:lang w:val="en-US"/>
        </w:rPr>
        <w:t>provided in this way</w:t>
      </w:r>
      <w:r w:rsidR="00A813B1" w:rsidRPr="00525FAF">
        <w:rPr>
          <w:rFonts w:ascii="Times New Roman" w:hAnsi="Times New Roman" w:cs="Times New Roman"/>
          <w:sz w:val="24"/>
          <w:szCs w:val="24"/>
          <w:lang w:val="en-US"/>
        </w:rPr>
        <w:t>,</w:t>
      </w:r>
      <w:r w:rsidRPr="00525FAF">
        <w:rPr>
          <w:rFonts w:ascii="Times New Roman" w:hAnsi="Times New Roman" w:cs="Times New Roman"/>
          <w:sz w:val="24"/>
          <w:szCs w:val="24"/>
          <w:lang w:val="en-US"/>
        </w:rPr>
        <w:t xml:space="preserve"> is indeed the least </w:t>
      </w:r>
      <w:r w:rsidRPr="00525FAF">
        <w:rPr>
          <w:rFonts w:ascii="Times New Roman" w:hAnsi="Times New Roman" w:cs="Times New Roman"/>
          <w:sz w:val="24"/>
          <w:szCs w:val="24"/>
          <w:lang w:val="en-GB"/>
        </w:rPr>
        <w:t>restrictive</w:t>
      </w:r>
      <w:r w:rsidR="00A813B1" w:rsidRPr="00525FAF">
        <w:rPr>
          <w:rFonts w:ascii="Times New Roman" w:hAnsi="Times New Roman" w:cs="Times New Roman"/>
          <w:sz w:val="24"/>
          <w:szCs w:val="24"/>
          <w:lang w:val="en-GB"/>
        </w:rPr>
        <w:t xml:space="preserve"> means</w:t>
      </w:r>
      <w:r w:rsidRPr="00525FAF">
        <w:rPr>
          <w:rFonts w:ascii="Times New Roman" w:hAnsi="Times New Roman" w:cs="Times New Roman"/>
          <w:sz w:val="24"/>
          <w:szCs w:val="24"/>
          <w:lang w:val="en-GB"/>
        </w:rPr>
        <w:t xml:space="preserve">. The need </w:t>
      </w:r>
      <w:r w:rsidR="00D04FFC" w:rsidRPr="00525FAF">
        <w:rPr>
          <w:rFonts w:ascii="Times New Roman" w:hAnsi="Times New Roman" w:cs="Times New Roman"/>
          <w:sz w:val="24"/>
          <w:szCs w:val="24"/>
          <w:lang w:val="en-GB"/>
        </w:rPr>
        <w:t>to collect</w:t>
      </w:r>
      <w:r w:rsidR="00E6609F" w:rsidRPr="00525FAF">
        <w:rPr>
          <w:rFonts w:ascii="Times New Roman" w:hAnsi="Times New Roman" w:cs="Times New Roman"/>
          <w:sz w:val="24"/>
          <w:szCs w:val="24"/>
          <w:lang w:val="en-US"/>
        </w:rPr>
        <w:t xml:space="preserve"> id</w:t>
      </w:r>
      <w:r w:rsidR="00A80008" w:rsidRPr="00525FAF">
        <w:rPr>
          <w:rFonts w:ascii="Times New Roman" w:hAnsi="Times New Roman" w:cs="Times New Roman"/>
          <w:sz w:val="24"/>
          <w:szCs w:val="24"/>
          <w:lang w:val="en-US"/>
        </w:rPr>
        <w:t>entifiable</w:t>
      </w:r>
      <w:r w:rsidR="00C36D29" w:rsidRPr="00525FAF">
        <w:rPr>
          <w:rFonts w:ascii="Times New Roman" w:hAnsi="Times New Roman" w:cs="Times New Roman"/>
          <w:sz w:val="24"/>
          <w:szCs w:val="24"/>
          <w:lang w:val="en-GB"/>
        </w:rPr>
        <w:t xml:space="preserve"> information c</w:t>
      </w:r>
      <w:r w:rsidRPr="00525FAF">
        <w:rPr>
          <w:rFonts w:ascii="Times New Roman" w:hAnsi="Times New Roman" w:cs="Times New Roman"/>
          <w:sz w:val="24"/>
          <w:szCs w:val="24"/>
          <w:lang w:val="en-GB"/>
        </w:rPr>
        <w:t xml:space="preserve">ould be proved, but as the public health goal could be achieved without named identifiers, the latter would be preferable, as it would </w:t>
      </w:r>
      <w:r w:rsidR="00CC0BEE" w:rsidRPr="00525FAF">
        <w:rPr>
          <w:rFonts w:ascii="Times New Roman" w:hAnsi="Times New Roman" w:cs="Times New Roman"/>
          <w:sz w:val="24"/>
          <w:szCs w:val="24"/>
          <w:lang w:val="en-US"/>
        </w:rPr>
        <w:t xml:space="preserve">less </w:t>
      </w:r>
      <w:r w:rsidRPr="00525FAF">
        <w:rPr>
          <w:rFonts w:ascii="Times New Roman" w:hAnsi="Times New Roman" w:cs="Times New Roman"/>
          <w:sz w:val="24"/>
          <w:szCs w:val="24"/>
          <w:lang w:val="en-US"/>
        </w:rPr>
        <w:t>invade privacy</w:t>
      </w:r>
      <w:r w:rsidR="007C0368" w:rsidRPr="00525FAF">
        <w:rPr>
          <w:rFonts w:ascii="Times New Roman" w:hAnsi="Times New Roman" w:cs="Times New Roman"/>
          <w:sz w:val="24"/>
          <w:szCs w:val="24"/>
          <w:lang w:val="en-US"/>
        </w:rPr>
        <w:t>.</w:t>
      </w:r>
      <w:r w:rsidR="000562AE" w:rsidRPr="00525FAF">
        <w:rPr>
          <w:rFonts w:ascii="Times New Roman" w:hAnsi="Times New Roman" w:cs="Times New Roman"/>
          <w:sz w:val="24"/>
          <w:szCs w:val="24"/>
          <w:lang w:val="en-US"/>
        </w:rPr>
        <w:t>[29</w:t>
      </w:r>
      <w:r w:rsidR="0037411D" w:rsidRPr="00525FAF">
        <w:rPr>
          <w:rFonts w:ascii="Times New Roman" w:hAnsi="Times New Roman" w:cs="Times New Roman"/>
          <w:sz w:val="24"/>
          <w:szCs w:val="24"/>
          <w:lang w:val="en-US"/>
        </w:rPr>
        <w:t>]</w:t>
      </w:r>
    </w:p>
    <w:p w:rsidR="00F96C1C" w:rsidRPr="00525FAF" w:rsidRDefault="00F96C1C" w:rsidP="00525FAF">
      <w:pPr>
        <w:spacing w:after="0" w:line="360" w:lineRule="auto"/>
        <w:ind w:firstLine="708"/>
        <w:jc w:val="both"/>
        <w:rPr>
          <w:rFonts w:ascii="Times New Roman" w:hAnsi="Times New Roman" w:cs="Times New Roman"/>
          <w:sz w:val="24"/>
          <w:szCs w:val="24"/>
          <w:lang w:val="en-US"/>
        </w:rPr>
      </w:pPr>
      <w:r w:rsidRPr="00525FAF">
        <w:rPr>
          <w:rFonts w:ascii="Times New Roman" w:hAnsi="Times New Roman" w:cs="Times New Roman"/>
          <w:sz w:val="24"/>
          <w:szCs w:val="24"/>
          <w:lang w:val="en-US"/>
        </w:rPr>
        <w:t>The above</w:t>
      </w:r>
      <w:r w:rsidR="00D04FFC" w:rsidRPr="00525FAF">
        <w:rPr>
          <w:rFonts w:ascii="Times New Roman" w:hAnsi="Times New Roman" w:cs="Times New Roman"/>
          <w:sz w:val="24"/>
          <w:szCs w:val="24"/>
          <w:lang w:val="en-US"/>
        </w:rPr>
        <w:t>mentioned</w:t>
      </w:r>
      <w:r w:rsidRPr="00525FAF">
        <w:rPr>
          <w:rFonts w:ascii="Times New Roman" w:hAnsi="Times New Roman" w:cs="Times New Roman"/>
          <w:sz w:val="24"/>
          <w:szCs w:val="24"/>
          <w:lang w:val="en-US"/>
        </w:rPr>
        <w:t xml:space="preserve"> ethical issues, related to confidentiality and privacy, are commonly discussed in case of diseases associated with social stigmatization, like TB or AIDS</w:t>
      </w:r>
      <w:r w:rsidR="000562AE" w:rsidRPr="00525FAF">
        <w:rPr>
          <w:rFonts w:ascii="Times New Roman" w:hAnsi="Times New Roman" w:cs="Times New Roman"/>
          <w:sz w:val="24"/>
          <w:szCs w:val="24"/>
          <w:lang w:val="en-US"/>
        </w:rPr>
        <w:t xml:space="preserve"> [31</w:t>
      </w:r>
      <w:r w:rsidR="0037411D" w:rsidRPr="00525FAF">
        <w:rPr>
          <w:rFonts w:ascii="Times New Roman" w:hAnsi="Times New Roman" w:cs="Times New Roman"/>
          <w:sz w:val="24"/>
          <w:szCs w:val="24"/>
          <w:lang w:val="en-US"/>
        </w:rPr>
        <w:t>]</w:t>
      </w:r>
      <w:r w:rsidR="009C55D4" w:rsidRPr="00525FAF">
        <w:rPr>
          <w:rFonts w:ascii="Times New Roman" w:hAnsi="Times New Roman" w:cs="Times New Roman"/>
          <w:sz w:val="24"/>
          <w:szCs w:val="24"/>
          <w:lang w:val="en-US"/>
        </w:rPr>
        <w:t xml:space="preserve"> a</w:t>
      </w:r>
      <w:r w:rsidR="00D04FFC" w:rsidRPr="00525FAF">
        <w:rPr>
          <w:rFonts w:ascii="Times New Roman" w:hAnsi="Times New Roman" w:cs="Times New Roman"/>
          <w:sz w:val="24"/>
          <w:szCs w:val="24"/>
          <w:lang w:val="en-US"/>
        </w:rPr>
        <w:t>nd</w:t>
      </w:r>
      <w:r w:rsidR="009C55D4" w:rsidRPr="00525FAF">
        <w:rPr>
          <w:rFonts w:ascii="Times New Roman" w:hAnsi="Times New Roman" w:cs="Times New Roman"/>
          <w:sz w:val="24"/>
          <w:szCs w:val="24"/>
          <w:lang w:val="en-US"/>
        </w:rPr>
        <w:t xml:space="preserve"> also arise </w:t>
      </w:r>
      <w:r w:rsidRPr="00525FAF">
        <w:rPr>
          <w:rFonts w:ascii="Times New Roman" w:hAnsi="Times New Roman" w:cs="Times New Roman"/>
          <w:sz w:val="24"/>
          <w:szCs w:val="24"/>
          <w:lang w:val="en-US"/>
        </w:rPr>
        <w:t>in case</w:t>
      </w:r>
      <w:r w:rsidR="009C55D4" w:rsidRPr="00525FAF">
        <w:rPr>
          <w:rFonts w:ascii="Times New Roman" w:hAnsi="Times New Roman" w:cs="Times New Roman"/>
          <w:sz w:val="24"/>
          <w:szCs w:val="24"/>
          <w:lang w:val="en-US"/>
        </w:rPr>
        <w:t>s</w:t>
      </w:r>
      <w:r w:rsidRPr="00525FAF">
        <w:rPr>
          <w:rFonts w:ascii="Times New Roman" w:hAnsi="Times New Roman" w:cs="Times New Roman"/>
          <w:sz w:val="24"/>
          <w:szCs w:val="24"/>
          <w:lang w:val="en-US"/>
        </w:rPr>
        <w:t xml:space="preserve"> of a direct or indirect notification of third parties, </w:t>
      </w:r>
      <w:r w:rsidR="00D04FFC" w:rsidRPr="00525FAF">
        <w:rPr>
          <w:rFonts w:ascii="Times New Roman" w:hAnsi="Times New Roman" w:cs="Times New Roman"/>
          <w:sz w:val="24"/>
          <w:szCs w:val="24"/>
          <w:lang w:val="en-US"/>
        </w:rPr>
        <w:t>except</w:t>
      </w:r>
      <w:r w:rsidR="008A6EB6" w:rsidRPr="00525FAF">
        <w:rPr>
          <w:rFonts w:ascii="Times New Roman" w:hAnsi="Times New Roman" w:cs="Times New Roman"/>
          <w:sz w:val="24"/>
          <w:szCs w:val="24"/>
          <w:lang w:val="en-US"/>
        </w:rPr>
        <w:t xml:space="preserve"> for</w:t>
      </w:r>
      <w:r w:rsidRPr="00525FAF">
        <w:rPr>
          <w:rFonts w:ascii="Times New Roman" w:hAnsi="Times New Roman" w:cs="Times New Roman"/>
          <w:sz w:val="24"/>
          <w:szCs w:val="24"/>
          <w:lang w:val="en-US"/>
        </w:rPr>
        <w:t xml:space="preserve"> the authorities</w:t>
      </w:r>
      <w:r w:rsidR="00A16C05" w:rsidRPr="00525FAF">
        <w:rPr>
          <w:rFonts w:ascii="Times New Roman" w:hAnsi="Times New Roman" w:cs="Times New Roman"/>
          <w:sz w:val="24"/>
          <w:szCs w:val="24"/>
          <w:lang w:val="en-US"/>
        </w:rPr>
        <w:t>.</w:t>
      </w:r>
      <w:r w:rsidRPr="00525FAF">
        <w:rPr>
          <w:rFonts w:ascii="Times New Roman" w:hAnsi="Times New Roman" w:cs="Times New Roman"/>
          <w:sz w:val="24"/>
          <w:szCs w:val="24"/>
          <w:lang w:val="en-US"/>
        </w:rPr>
        <w:t xml:space="preserve"> Such a direct notification is provided in </w:t>
      </w:r>
      <w:r w:rsidRPr="00525FAF">
        <w:rPr>
          <w:rFonts w:ascii="Times New Roman" w:hAnsi="Times New Roman" w:cs="Times New Roman"/>
          <w:sz w:val="24"/>
          <w:szCs w:val="24"/>
          <w:lang w:val="en-GB"/>
        </w:rPr>
        <w:t>the</w:t>
      </w:r>
      <w:r w:rsidR="00A412F0" w:rsidRPr="00525FAF">
        <w:rPr>
          <w:rFonts w:ascii="Times New Roman" w:hAnsi="Times New Roman" w:cs="Times New Roman"/>
          <w:sz w:val="24"/>
          <w:szCs w:val="24"/>
          <w:lang w:val="en-GB"/>
        </w:rPr>
        <w:t xml:space="preserve"> </w:t>
      </w:r>
      <w:r w:rsidRPr="00525FAF">
        <w:rPr>
          <w:rFonts w:ascii="Times New Roman" w:hAnsi="Times New Roman" w:cs="Times New Roman"/>
          <w:sz w:val="24"/>
          <w:szCs w:val="24"/>
          <w:lang w:val="en-GB"/>
        </w:rPr>
        <w:t>Health Protection (Local Authority Powers) Regulations 2010</w:t>
      </w:r>
      <w:r w:rsidR="000562AE" w:rsidRPr="00525FAF">
        <w:rPr>
          <w:rFonts w:ascii="Times New Roman" w:hAnsi="Times New Roman" w:cs="Times New Roman"/>
          <w:sz w:val="24"/>
          <w:szCs w:val="24"/>
          <w:lang w:val="en-GB"/>
        </w:rPr>
        <w:t>[32</w:t>
      </w:r>
      <w:r w:rsidR="0037411D" w:rsidRPr="00525FAF">
        <w:rPr>
          <w:rFonts w:ascii="Times New Roman" w:hAnsi="Times New Roman" w:cs="Times New Roman"/>
          <w:sz w:val="24"/>
          <w:szCs w:val="24"/>
          <w:lang w:val="en-GB"/>
        </w:rPr>
        <w:t>]</w:t>
      </w:r>
      <w:r w:rsidR="006A3E1B" w:rsidRPr="00525FAF">
        <w:rPr>
          <w:rFonts w:ascii="Times New Roman" w:hAnsi="Times New Roman" w:cs="Times New Roman"/>
          <w:sz w:val="24"/>
          <w:szCs w:val="24"/>
          <w:lang w:val="en-US"/>
        </w:rPr>
        <w:t xml:space="preserve"> according to which </w:t>
      </w:r>
      <w:r w:rsidRPr="00525FAF">
        <w:rPr>
          <w:rFonts w:ascii="Times New Roman" w:hAnsi="Times New Roman" w:cs="Times New Roman"/>
          <w:sz w:val="24"/>
          <w:szCs w:val="24"/>
          <w:lang w:val="en-GB"/>
        </w:rPr>
        <w:t>when a child suffer</w:t>
      </w:r>
      <w:r w:rsidR="00D04FFC" w:rsidRPr="00525FAF">
        <w:rPr>
          <w:rFonts w:ascii="Times New Roman" w:hAnsi="Times New Roman" w:cs="Times New Roman"/>
          <w:sz w:val="24"/>
          <w:szCs w:val="24"/>
          <w:lang w:val="en-GB"/>
        </w:rPr>
        <w:t>s from an infection or</w:t>
      </w:r>
      <w:r w:rsidRPr="00525FAF">
        <w:rPr>
          <w:rFonts w:ascii="Times New Roman" w:hAnsi="Times New Roman" w:cs="Times New Roman"/>
          <w:sz w:val="24"/>
          <w:szCs w:val="24"/>
          <w:lang w:val="en-GB"/>
        </w:rPr>
        <w:t xml:space="preserve"> contamination potentially presenting significant harm to public health (like TB) </w:t>
      </w:r>
      <w:r w:rsidR="00D04FFC" w:rsidRPr="00525FAF">
        <w:rPr>
          <w:rFonts w:ascii="Times New Roman" w:hAnsi="Times New Roman" w:cs="Times New Roman"/>
          <w:sz w:val="24"/>
          <w:szCs w:val="24"/>
          <w:lang w:val="en-GB"/>
        </w:rPr>
        <w:t>while</w:t>
      </w:r>
      <w:r w:rsidRPr="00525FAF">
        <w:rPr>
          <w:rFonts w:ascii="Times New Roman" w:hAnsi="Times New Roman" w:cs="Times New Roman"/>
          <w:sz w:val="24"/>
          <w:szCs w:val="24"/>
          <w:lang w:val="en-GB"/>
        </w:rPr>
        <w:t xml:space="preserve"> there is a notice from the</w:t>
      </w:r>
      <w:r w:rsidR="00B45191" w:rsidRPr="00525FAF">
        <w:rPr>
          <w:rFonts w:ascii="Times New Roman" w:hAnsi="Times New Roman" w:cs="Times New Roman"/>
          <w:sz w:val="24"/>
          <w:szCs w:val="24"/>
          <w:lang w:val="en-GB"/>
        </w:rPr>
        <w:t xml:space="preserve"> local authority that the child</w:t>
      </w:r>
      <w:r w:rsidRPr="00525FAF">
        <w:rPr>
          <w:rFonts w:ascii="Times New Roman" w:hAnsi="Times New Roman" w:cs="Times New Roman"/>
          <w:sz w:val="24"/>
          <w:szCs w:val="24"/>
          <w:lang w:val="en-GB"/>
        </w:rPr>
        <w:t xml:space="preserve"> be kept away from school</w:t>
      </w:r>
      <w:r w:rsidR="00C33340" w:rsidRPr="00525FAF">
        <w:rPr>
          <w:rFonts w:ascii="Times New Roman" w:hAnsi="Times New Roman" w:cs="Times New Roman"/>
          <w:sz w:val="24"/>
          <w:szCs w:val="24"/>
          <w:lang w:val="en-GB"/>
        </w:rPr>
        <w:t>,</w:t>
      </w:r>
      <w:r w:rsidRPr="00525FAF">
        <w:rPr>
          <w:rFonts w:ascii="Times New Roman" w:hAnsi="Times New Roman" w:cs="Times New Roman"/>
          <w:sz w:val="24"/>
          <w:szCs w:val="24"/>
          <w:lang w:val="en-GB"/>
        </w:rPr>
        <w:t xml:space="preserve"> the </w:t>
      </w:r>
      <w:r w:rsidR="006008C1" w:rsidRPr="00525FAF">
        <w:rPr>
          <w:rFonts w:ascii="Times New Roman" w:hAnsi="Times New Roman" w:cs="Times New Roman"/>
          <w:sz w:val="24"/>
          <w:szCs w:val="24"/>
          <w:lang w:val="en-GB"/>
        </w:rPr>
        <w:t>head teacher</w:t>
      </w:r>
      <w:r w:rsidRPr="00525FAF">
        <w:rPr>
          <w:rFonts w:ascii="Times New Roman" w:hAnsi="Times New Roman" w:cs="Times New Roman"/>
          <w:sz w:val="24"/>
          <w:szCs w:val="24"/>
          <w:lang w:val="en-GB"/>
        </w:rPr>
        <w:t xml:space="preserve"> </w:t>
      </w:r>
      <w:r w:rsidR="00D04FFC" w:rsidRPr="00525FAF">
        <w:rPr>
          <w:rFonts w:ascii="Times New Roman" w:hAnsi="Times New Roman" w:cs="Times New Roman"/>
          <w:sz w:val="24"/>
          <w:szCs w:val="24"/>
          <w:lang w:val="en-GB"/>
        </w:rPr>
        <w:t>should</w:t>
      </w:r>
      <w:r w:rsidR="00B45191" w:rsidRPr="00525FAF">
        <w:rPr>
          <w:rFonts w:ascii="Times New Roman" w:hAnsi="Times New Roman" w:cs="Times New Roman"/>
          <w:sz w:val="24"/>
          <w:szCs w:val="24"/>
          <w:lang w:val="en-GB"/>
        </w:rPr>
        <w:t xml:space="preserve"> be informed of </w:t>
      </w:r>
      <w:r w:rsidR="00D04FFC" w:rsidRPr="00525FAF">
        <w:rPr>
          <w:rFonts w:ascii="Times New Roman" w:hAnsi="Times New Roman" w:cs="Times New Roman"/>
          <w:sz w:val="24"/>
          <w:szCs w:val="24"/>
          <w:lang w:val="en-GB"/>
        </w:rPr>
        <w:t xml:space="preserve">both </w:t>
      </w:r>
      <w:r w:rsidR="00B45191" w:rsidRPr="00525FAF">
        <w:rPr>
          <w:rFonts w:ascii="Times New Roman" w:hAnsi="Times New Roman" w:cs="Times New Roman"/>
          <w:sz w:val="24"/>
          <w:szCs w:val="24"/>
          <w:lang w:val="en-GB"/>
        </w:rPr>
        <w:t>the notice and</w:t>
      </w:r>
      <w:r w:rsidRPr="00525FAF">
        <w:rPr>
          <w:rFonts w:ascii="Times New Roman" w:hAnsi="Times New Roman" w:cs="Times New Roman"/>
          <w:sz w:val="24"/>
          <w:szCs w:val="24"/>
          <w:lang w:val="en-GB"/>
        </w:rPr>
        <w:t xml:space="preserve"> its content. While there may be </w:t>
      </w:r>
      <w:r w:rsidR="00B45191" w:rsidRPr="00525FAF">
        <w:rPr>
          <w:rFonts w:ascii="Times New Roman" w:hAnsi="Times New Roman" w:cs="Times New Roman"/>
          <w:sz w:val="24"/>
          <w:szCs w:val="24"/>
          <w:lang w:val="en-GB"/>
        </w:rPr>
        <w:t>no doubts</w:t>
      </w:r>
      <w:r w:rsidR="00D04FFC" w:rsidRPr="00525FAF">
        <w:rPr>
          <w:rFonts w:ascii="Times New Roman" w:hAnsi="Times New Roman" w:cs="Times New Roman"/>
          <w:sz w:val="24"/>
          <w:szCs w:val="24"/>
          <w:lang w:val="en-GB"/>
        </w:rPr>
        <w:t xml:space="preserve"> as to the necessity of</w:t>
      </w:r>
      <w:r w:rsidR="00B45191" w:rsidRPr="00525FAF">
        <w:rPr>
          <w:rFonts w:ascii="Times New Roman" w:hAnsi="Times New Roman" w:cs="Times New Roman"/>
          <w:sz w:val="24"/>
          <w:szCs w:val="24"/>
          <w:lang w:val="en-GB"/>
        </w:rPr>
        <w:t xml:space="preserve"> inform</w:t>
      </w:r>
      <w:r w:rsidR="00D04FFC" w:rsidRPr="00525FAF">
        <w:rPr>
          <w:rFonts w:ascii="Times New Roman" w:hAnsi="Times New Roman" w:cs="Times New Roman"/>
          <w:sz w:val="24"/>
          <w:szCs w:val="24"/>
          <w:lang w:val="en-GB"/>
        </w:rPr>
        <w:t>ing</w:t>
      </w:r>
      <w:r w:rsidR="00B45191" w:rsidRPr="00525FAF">
        <w:rPr>
          <w:rFonts w:ascii="Times New Roman" w:hAnsi="Times New Roman" w:cs="Times New Roman"/>
          <w:sz w:val="24"/>
          <w:szCs w:val="24"/>
          <w:lang w:val="en-GB"/>
        </w:rPr>
        <w:t xml:space="preserve"> the head</w:t>
      </w:r>
      <w:r w:rsidR="009C55D4" w:rsidRPr="00525FAF">
        <w:rPr>
          <w:rFonts w:ascii="Times New Roman" w:hAnsi="Times New Roman" w:cs="Times New Roman"/>
          <w:sz w:val="24"/>
          <w:szCs w:val="24"/>
          <w:lang w:val="en-GB"/>
        </w:rPr>
        <w:t xml:space="preserve"> </w:t>
      </w:r>
      <w:r w:rsidR="00B45191" w:rsidRPr="00525FAF">
        <w:rPr>
          <w:rFonts w:ascii="Times New Roman" w:hAnsi="Times New Roman" w:cs="Times New Roman"/>
          <w:sz w:val="24"/>
          <w:szCs w:val="24"/>
          <w:lang w:val="en-GB"/>
        </w:rPr>
        <w:t>teacher about</w:t>
      </w:r>
      <w:r w:rsidRPr="00525FAF">
        <w:rPr>
          <w:rFonts w:ascii="Times New Roman" w:hAnsi="Times New Roman" w:cs="Times New Roman"/>
          <w:sz w:val="24"/>
          <w:szCs w:val="24"/>
          <w:lang w:val="en-GB"/>
        </w:rPr>
        <w:t xml:space="preserve"> such a notice, as it is a way for the authorities to ensure its implementation, </w:t>
      </w:r>
      <w:r w:rsidR="00C33340" w:rsidRPr="00525FAF">
        <w:rPr>
          <w:rFonts w:ascii="Times New Roman" w:hAnsi="Times New Roman" w:cs="Times New Roman"/>
          <w:sz w:val="24"/>
          <w:szCs w:val="24"/>
          <w:lang w:val="en-GB"/>
        </w:rPr>
        <w:t xml:space="preserve">the </w:t>
      </w:r>
      <w:r w:rsidRPr="00525FAF">
        <w:rPr>
          <w:rFonts w:ascii="Times New Roman" w:hAnsi="Times New Roman" w:cs="Times New Roman"/>
          <w:sz w:val="24"/>
          <w:szCs w:val="24"/>
          <w:lang w:val="en-GB"/>
        </w:rPr>
        <w:t xml:space="preserve">necessity to inform the </w:t>
      </w:r>
      <w:r w:rsidR="00C2737E" w:rsidRPr="00525FAF">
        <w:rPr>
          <w:rFonts w:ascii="Times New Roman" w:hAnsi="Times New Roman" w:cs="Times New Roman"/>
          <w:sz w:val="24"/>
          <w:szCs w:val="24"/>
          <w:lang w:val="en-GB"/>
        </w:rPr>
        <w:t>head</w:t>
      </w:r>
      <w:r w:rsidR="009C55D4" w:rsidRPr="00525FAF">
        <w:rPr>
          <w:rFonts w:ascii="Times New Roman" w:hAnsi="Times New Roman" w:cs="Times New Roman"/>
          <w:sz w:val="24"/>
          <w:szCs w:val="24"/>
          <w:lang w:val="en-GB"/>
        </w:rPr>
        <w:t xml:space="preserve"> </w:t>
      </w:r>
      <w:r w:rsidR="006008C1" w:rsidRPr="00525FAF">
        <w:rPr>
          <w:rFonts w:ascii="Times New Roman" w:hAnsi="Times New Roman" w:cs="Times New Roman"/>
          <w:sz w:val="24"/>
          <w:szCs w:val="24"/>
          <w:lang w:val="en-GB"/>
        </w:rPr>
        <w:t>teacher</w:t>
      </w:r>
      <w:r w:rsidR="00EB2383" w:rsidRPr="00525FAF">
        <w:rPr>
          <w:rFonts w:ascii="Times New Roman" w:hAnsi="Times New Roman" w:cs="Times New Roman"/>
          <w:sz w:val="24"/>
          <w:szCs w:val="24"/>
          <w:lang w:val="en-GB"/>
        </w:rPr>
        <w:t xml:space="preserve"> of</w:t>
      </w:r>
      <w:r w:rsidRPr="00525FAF">
        <w:rPr>
          <w:rFonts w:ascii="Times New Roman" w:hAnsi="Times New Roman" w:cs="Times New Roman"/>
          <w:sz w:val="24"/>
          <w:szCs w:val="24"/>
          <w:lang w:val="en-GB"/>
        </w:rPr>
        <w:t xml:space="preserve"> its </w:t>
      </w:r>
      <w:r w:rsidRPr="00525FAF">
        <w:rPr>
          <w:rFonts w:ascii="Times New Roman" w:hAnsi="Times New Roman" w:cs="Times New Roman"/>
          <w:i/>
          <w:sz w:val="24"/>
          <w:szCs w:val="24"/>
          <w:lang w:val="en-GB"/>
        </w:rPr>
        <w:t>full content</w:t>
      </w:r>
      <w:r w:rsidR="00C33340" w:rsidRPr="00525FAF">
        <w:rPr>
          <w:rFonts w:ascii="Times New Roman" w:hAnsi="Times New Roman" w:cs="Times New Roman"/>
          <w:sz w:val="24"/>
          <w:szCs w:val="24"/>
          <w:lang w:val="en-GB"/>
        </w:rPr>
        <w:t xml:space="preserve"> may be questionable</w:t>
      </w:r>
      <w:r w:rsidRPr="00525FAF">
        <w:rPr>
          <w:rFonts w:ascii="Times New Roman" w:hAnsi="Times New Roman" w:cs="Times New Roman"/>
          <w:sz w:val="24"/>
          <w:szCs w:val="24"/>
          <w:lang w:val="en-GB"/>
        </w:rPr>
        <w:t xml:space="preserve">. </w:t>
      </w:r>
      <w:r w:rsidR="00D04FFC" w:rsidRPr="00525FAF">
        <w:rPr>
          <w:rFonts w:ascii="Times New Roman" w:hAnsi="Times New Roman" w:cs="Times New Roman"/>
          <w:sz w:val="24"/>
          <w:szCs w:val="24"/>
          <w:lang w:val="en-GB"/>
        </w:rPr>
        <w:t>In fact,</w:t>
      </w:r>
      <w:r w:rsidRPr="00525FAF">
        <w:rPr>
          <w:rFonts w:ascii="Times New Roman" w:hAnsi="Times New Roman" w:cs="Times New Roman"/>
          <w:sz w:val="24"/>
          <w:szCs w:val="24"/>
          <w:lang w:val="en-GB"/>
        </w:rPr>
        <w:t xml:space="preserve"> there is no obvious reason why the </w:t>
      </w:r>
      <w:r w:rsidR="00C2737E" w:rsidRPr="00525FAF">
        <w:rPr>
          <w:rFonts w:ascii="Times New Roman" w:hAnsi="Times New Roman" w:cs="Times New Roman"/>
          <w:sz w:val="24"/>
          <w:szCs w:val="24"/>
          <w:lang w:val="en-GB"/>
        </w:rPr>
        <w:t>head</w:t>
      </w:r>
      <w:r w:rsidR="009C55D4" w:rsidRPr="00525FAF">
        <w:rPr>
          <w:rFonts w:ascii="Times New Roman" w:hAnsi="Times New Roman" w:cs="Times New Roman"/>
          <w:sz w:val="24"/>
          <w:szCs w:val="24"/>
          <w:lang w:val="en-GB"/>
        </w:rPr>
        <w:t xml:space="preserve"> </w:t>
      </w:r>
      <w:r w:rsidR="006008C1" w:rsidRPr="00525FAF">
        <w:rPr>
          <w:rFonts w:ascii="Times New Roman" w:hAnsi="Times New Roman" w:cs="Times New Roman"/>
          <w:sz w:val="24"/>
          <w:szCs w:val="24"/>
          <w:lang w:val="en-GB"/>
        </w:rPr>
        <w:t>teacher</w:t>
      </w:r>
      <w:r w:rsidRPr="00525FAF">
        <w:rPr>
          <w:rFonts w:ascii="Times New Roman" w:hAnsi="Times New Roman" w:cs="Times New Roman"/>
          <w:sz w:val="24"/>
          <w:szCs w:val="24"/>
          <w:lang w:val="en-GB"/>
        </w:rPr>
        <w:t xml:space="preserve"> should be aware of the specific disease the child suffers from </w:t>
      </w:r>
      <w:r w:rsidR="00A06D6C" w:rsidRPr="00525FAF">
        <w:rPr>
          <w:rFonts w:ascii="Times New Roman" w:hAnsi="Times New Roman" w:cs="Times New Roman"/>
          <w:sz w:val="24"/>
          <w:szCs w:val="24"/>
          <w:lang w:val="en-GB"/>
        </w:rPr>
        <w:t>unless</w:t>
      </w:r>
      <w:r w:rsidRPr="00525FAF">
        <w:rPr>
          <w:rFonts w:ascii="Times New Roman" w:hAnsi="Times New Roman" w:cs="Times New Roman"/>
          <w:sz w:val="24"/>
          <w:szCs w:val="24"/>
          <w:lang w:val="en-GB"/>
        </w:rPr>
        <w:t xml:space="preserve"> their classmates </w:t>
      </w:r>
      <w:r w:rsidR="00A06D6C" w:rsidRPr="00525FAF">
        <w:rPr>
          <w:rFonts w:ascii="Times New Roman" w:hAnsi="Times New Roman" w:cs="Times New Roman"/>
          <w:sz w:val="24"/>
          <w:szCs w:val="24"/>
          <w:lang w:val="en-GB"/>
        </w:rPr>
        <w:t>may have already been</w:t>
      </w:r>
      <w:r w:rsidRPr="00525FAF">
        <w:rPr>
          <w:rFonts w:ascii="Times New Roman" w:hAnsi="Times New Roman" w:cs="Times New Roman"/>
          <w:sz w:val="24"/>
          <w:szCs w:val="24"/>
          <w:lang w:val="en-GB"/>
        </w:rPr>
        <w:t xml:space="preserve"> infected. </w:t>
      </w:r>
      <w:r w:rsidR="00D04FFC" w:rsidRPr="00525FAF">
        <w:rPr>
          <w:rFonts w:ascii="Times New Roman" w:hAnsi="Times New Roman" w:cs="Times New Roman"/>
          <w:sz w:val="24"/>
          <w:szCs w:val="24"/>
          <w:lang w:val="en-GB"/>
        </w:rPr>
        <w:t>Even so,</w:t>
      </w:r>
      <w:r w:rsidRPr="00525FAF">
        <w:rPr>
          <w:rFonts w:ascii="Times New Roman" w:hAnsi="Times New Roman" w:cs="Times New Roman"/>
          <w:sz w:val="24"/>
          <w:szCs w:val="24"/>
          <w:lang w:val="en-GB"/>
        </w:rPr>
        <w:t xml:space="preserve"> the description of the first symptoms or of the way of transmission may be adequate. </w:t>
      </w:r>
    </w:p>
    <w:p w:rsidR="00D57905" w:rsidRPr="00525FAF" w:rsidRDefault="00D57905" w:rsidP="00525FAF">
      <w:pPr>
        <w:spacing w:after="0" w:line="360" w:lineRule="auto"/>
        <w:ind w:firstLine="708"/>
        <w:jc w:val="both"/>
        <w:rPr>
          <w:rFonts w:ascii="Times New Roman" w:hAnsi="Times New Roman" w:cs="Times New Roman"/>
          <w:sz w:val="24"/>
          <w:szCs w:val="24"/>
          <w:lang w:val="en-GB"/>
        </w:rPr>
      </w:pPr>
    </w:p>
    <w:p w:rsidR="00E75188" w:rsidRPr="00525FAF" w:rsidRDefault="00D57905" w:rsidP="00525FAF">
      <w:pPr>
        <w:spacing w:after="0" w:line="360" w:lineRule="auto"/>
        <w:jc w:val="both"/>
        <w:rPr>
          <w:rFonts w:ascii="Times New Roman" w:hAnsi="Times New Roman" w:cs="Times New Roman"/>
          <w:sz w:val="24"/>
          <w:szCs w:val="24"/>
          <w:lang w:val="en-US"/>
        </w:rPr>
      </w:pPr>
      <w:r w:rsidRPr="00525FAF">
        <w:rPr>
          <w:rFonts w:ascii="Times New Roman" w:hAnsi="Times New Roman" w:cs="Times New Roman"/>
          <w:sz w:val="24"/>
          <w:szCs w:val="24"/>
          <w:lang w:val="en-GB"/>
        </w:rPr>
        <w:t xml:space="preserve">Contact Tracing </w:t>
      </w:r>
    </w:p>
    <w:p w:rsidR="00310D68" w:rsidRPr="00525FAF" w:rsidRDefault="00310D68" w:rsidP="00525FAF">
      <w:pPr>
        <w:spacing w:after="0" w:line="360" w:lineRule="auto"/>
        <w:ind w:firstLine="708"/>
        <w:jc w:val="both"/>
        <w:rPr>
          <w:rFonts w:ascii="Times New Roman" w:hAnsi="Times New Roman" w:cs="Times New Roman"/>
          <w:sz w:val="24"/>
          <w:szCs w:val="24"/>
          <w:lang w:val="en-GB"/>
        </w:rPr>
      </w:pPr>
      <w:r w:rsidRPr="00525FAF">
        <w:rPr>
          <w:rFonts w:ascii="Times New Roman" w:hAnsi="Times New Roman" w:cs="Times New Roman"/>
          <w:sz w:val="24"/>
          <w:szCs w:val="24"/>
          <w:lang w:val="en-GB"/>
        </w:rPr>
        <w:t xml:space="preserve">Other provisions that may raise similar objections have to do with the indirect notification of third parties, </w:t>
      </w:r>
      <w:proofErr w:type="spellStart"/>
      <w:r w:rsidR="004A355C" w:rsidRPr="00525FAF">
        <w:rPr>
          <w:rFonts w:ascii="Times New Roman" w:hAnsi="Times New Roman" w:cs="Times New Roman"/>
          <w:sz w:val="24"/>
          <w:szCs w:val="24"/>
          <w:lang w:val="en-GB"/>
        </w:rPr>
        <w:t>ie</w:t>
      </w:r>
      <w:proofErr w:type="spellEnd"/>
      <w:r w:rsidRPr="00525FAF">
        <w:rPr>
          <w:rFonts w:ascii="Times New Roman" w:hAnsi="Times New Roman" w:cs="Times New Roman"/>
          <w:sz w:val="24"/>
          <w:szCs w:val="24"/>
          <w:lang w:val="en-GB"/>
        </w:rPr>
        <w:t xml:space="preserve"> in case of contact tracing, which </w:t>
      </w:r>
      <w:r w:rsidR="004A355C" w:rsidRPr="00525FAF">
        <w:rPr>
          <w:rFonts w:ascii="Times New Roman" w:hAnsi="Times New Roman" w:cs="Times New Roman"/>
          <w:sz w:val="24"/>
          <w:szCs w:val="24"/>
          <w:lang w:val="en-GB"/>
        </w:rPr>
        <w:t>is to identify</w:t>
      </w:r>
      <w:r w:rsidRPr="00525FAF">
        <w:rPr>
          <w:rFonts w:ascii="Times New Roman" w:hAnsi="Times New Roman" w:cs="Times New Roman"/>
          <w:sz w:val="24"/>
          <w:szCs w:val="24"/>
          <w:lang w:val="en-GB"/>
        </w:rPr>
        <w:t xml:space="preserve"> those exposed to a patient with TB.</w:t>
      </w:r>
      <w:r w:rsidR="000562AE" w:rsidRPr="00525FAF">
        <w:rPr>
          <w:rFonts w:ascii="Times New Roman" w:hAnsi="Times New Roman" w:cs="Times New Roman"/>
          <w:sz w:val="24"/>
          <w:szCs w:val="24"/>
          <w:lang w:val="en-GB"/>
        </w:rPr>
        <w:t>[33</w:t>
      </w:r>
      <w:r w:rsidR="0037411D" w:rsidRPr="00525FAF">
        <w:rPr>
          <w:rFonts w:ascii="Times New Roman" w:hAnsi="Times New Roman" w:cs="Times New Roman"/>
          <w:sz w:val="24"/>
          <w:szCs w:val="24"/>
          <w:lang w:val="en-GB"/>
        </w:rPr>
        <w:t>]</w:t>
      </w:r>
      <w:r w:rsidRPr="00525FAF">
        <w:rPr>
          <w:rFonts w:ascii="Times New Roman" w:hAnsi="Times New Roman" w:cs="Times New Roman"/>
          <w:sz w:val="24"/>
          <w:szCs w:val="24"/>
          <w:lang w:val="en-GB"/>
        </w:rPr>
        <w:t xml:space="preserve"> </w:t>
      </w:r>
      <w:r w:rsidR="004A355C" w:rsidRPr="00525FAF">
        <w:rPr>
          <w:rFonts w:ascii="Times New Roman" w:hAnsi="Times New Roman" w:cs="Times New Roman"/>
          <w:sz w:val="24"/>
          <w:szCs w:val="24"/>
          <w:lang w:val="en-GB"/>
        </w:rPr>
        <w:t>C</w:t>
      </w:r>
      <w:r w:rsidRPr="00525FAF">
        <w:rPr>
          <w:rFonts w:ascii="Times New Roman" w:hAnsi="Times New Roman" w:cs="Times New Roman"/>
          <w:sz w:val="24"/>
          <w:szCs w:val="24"/>
          <w:lang w:val="en-GB"/>
        </w:rPr>
        <w:t>ollecti</w:t>
      </w:r>
      <w:r w:rsidR="004A355C" w:rsidRPr="00525FAF">
        <w:rPr>
          <w:rFonts w:ascii="Times New Roman" w:hAnsi="Times New Roman" w:cs="Times New Roman"/>
          <w:sz w:val="24"/>
          <w:szCs w:val="24"/>
          <w:lang w:val="en-GB"/>
        </w:rPr>
        <w:t>ng</w:t>
      </w:r>
      <w:r w:rsidRPr="00525FAF">
        <w:rPr>
          <w:rFonts w:ascii="Times New Roman" w:hAnsi="Times New Roman" w:cs="Times New Roman"/>
          <w:sz w:val="24"/>
          <w:szCs w:val="24"/>
          <w:lang w:val="en-GB"/>
        </w:rPr>
        <w:t xml:space="preserve"> information for the investigation of a case of TB raises additional issues co</w:t>
      </w:r>
      <w:r w:rsidR="003B0C7E" w:rsidRPr="00525FAF">
        <w:rPr>
          <w:rFonts w:ascii="Times New Roman" w:hAnsi="Times New Roman" w:cs="Times New Roman"/>
          <w:sz w:val="24"/>
          <w:szCs w:val="24"/>
          <w:lang w:val="en-GB"/>
        </w:rPr>
        <w:t>ncerning the right to privacy. In the Public Health Act 1984</w:t>
      </w:r>
      <w:r w:rsidR="003B0C7E" w:rsidRPr="00525FAF">
        <w:rPr>
          <w:rFonts w:ascii="Times New Roman" w:hAnsi="Times New Roman" w:cs="Times New Roman"/>
          <w:sz w:val="24"/>
          <w:szCs w:val="24"/>
          <w:lang w:val="en-US"/>
        </w:rPr>
        <w:t xml:space="preserve"> (as amended)</w:t>
      </w:r>
      <w:r w:rsidR="0037411D" w:rsidRPr="00525FAF">
        <w:rPr>
          <w:rFonts w:ascii="Times New Roman" w:hAnsi="Times New Roman" w:cs="Times New Roman"/>
          <w:sz w:val="24"/>
          <w:szCs w:val="24"/>
          <w:lang w:val="en-US"/>
        </w:rPr>
        <w:t>[20]</w:t>
      </w:r>
      <w:r w:rsidR="003B0C7E" w:rsidRPr="00525FAF">
        <w:rPr>
          <w:rFonts w:ascii="Times New Roman" w:hAnsi="Times New Roman" w:cs="Times New Roman"/>
          <w:sz w:val="24"/>
          <w:szCs w:val="24"/>
          <w:lang w:val="en-US"/>
        </w:rPr>
        <w:t>, it is provided that t</w:t>
      </w:r>
      <w:r w:rsidRPr="00525FAF">
        <w:rPr>
          <w:rFonts w:ascii="Times New Roman" w:hAnsi="Times New Roman" w:cs="Times New Roman"/>
          <w:sz w:val="24"/>
          <w:szCs w:val="24"/>
          <w:lang w:val="en-GB"/>
        </w:rPr>
        <w:t>he required information may refer to the patient’s health, the identity of any related person or other circumstances (contacts</w:t>
      </w:r>
      <w:r w:rsidRPr="00525FAF">
        <w:rPr>
          <w:rFonts w:ascii="Times New Roman" w:hAnsi="Times New Roman" w:cs="Times New Roman"/>
          <w:sz w:val="24"/>
          <w:szCs w:val="24"/>
          <w:lang w:val="en-US"/>
        </w:rPr>
        <w:t>, places</w:t>
      </w:r>
      <w:r w:rsidRPr="00525FAF">
        <w:rPr>
          <w:rFonts w:ascii="Times New Roman" w:hAnsi="Times New Roman" w:cs="Times New Roman"/>
          <w:sz w:val="24"/>
          <w:szCs w:val="24"/>
          <w:lang w:val="en-GB"/>
        </w:rPr>
        <w:t xml:space="preserve"> etc)</w:t>
      </w:r>
      <w:r w:rsidR="00D93C4F" w:rsidRPr="00525FAF">
        <w:rPr>
          <w:rFonts w:ascii="Times New Roman" w:hAnsi="Times New Roman" w:cs="Times New Roman"/>
          <w:sz w:val="24"/>
          <w:szCs w:val="24"/>
          <w:lang w:val="en-GB"/>
        </w:rPr>
        <w:t>.</w:t>
      </w:r>
      <w:r w:rsidRPr="00525FAF">
        <w:rPr>
          <w:rFonts w:ascii="Times New Roman" w:hAnsi="Times New Roman" w:cs="Times New Roman"/>
          <w:sz w:val="24"/>
          <w:szCs w:val="24"/>
          <w:lang w:val="en-GB"/>
        </w:rPr>
        <w:t xml:space="preserve"> Contact tracing </w:t>
      </w:r>
      <w:r w:rsidRPr="00525FAF">
        <w:rPr>
          <w:rFonts w:ascii="Times New Roman" w:hAnsi="Times New Roman" w:cs="Times New Roman"/>
          <w:sz w:val="24"/>
          <w:szCs w:val="24"/>
          <w:lang w:val="en-GB"/>
        </w:rPr>
        <w:lastRenderedPageBreak/>
        <w:t>raises ethical issues concerning the privacy not only of the patient, but also of the individuals whose names are disclosed and who are not presented with the choice whether to release their names to officials or not</w:t>
      </w:r>
      <w:r w:rsidR="00A412F0" w:rsidRPr="00525FAF">
        <w:rPr>
          <w:rFonts w:ascii="Times New Roman" w:hAnsi="Times New Roman" w:cs="Times New Roman"/>
          <w:sz w:val="24"/>
          <w:szCs w:val="24"/>
          <w:lang w:val="en-GB"/>
        </w:rPr>
        <w:t>.</w:t>
      </w:r>
      <w:r w:rsidR="000562AE" w:rsidRPr="00525FAF">
        <w:rPr>
          <w:rFonts w:ascii="Times New Roman" w:hAnsi="Times New Roman" w:cs="Times New Roman"/>
          <w:sz w:val="24"/>
          <w:szCs w:val="24"/>
          <w:lang w:val="en-GB"/>
        </w:rPr>
        <w:t>[34</w:t>
      </w:r>
      <w:r w:rsidR="0037411D" w:rsidRPr="00525FAF">
        <w:rPr>
          <w:rFonts w:ascii="Times New Roman" w:hAnsi="Times New Roman" w:cs="Times New Roman"/>
          <w:sz w:val="24"/>
          <w:szCs w:val="24"/>
          <w:lang w:val="en-GB"/>
        </w:rPr>
        <w:t>]</w:t>
      </w:r>
      <w:r w:rsidR="00E8421A" w:rsidRPr="00525FAF">
        <w:rPr>
          <w:rFonts w:ascii="Times New Roman" w:hAnsi="Times New Roman" w:cs="Times New Roman"/>
          <w:sz w:val="24"/>
          <w:szCs w:val="24"/>
          <w:lang w:val="en-GB"/>
        </w:rPr>
        <w:t xml:space="preserve"> In English legislation there is a special provision r</w:t>
      </w:r>
      <w:r w:rsidR="003B0C7E" w:rsidRPr="00525FAF">
        <w:rPr>
          <w:rFonts w:ascii="Times New Roman" w:hAnsi="Times New Roman" w:cs="Times New Roman"/>
          <w:sz w:val="24"/>
          <w:szCs w:val="24"/>
          <w:lang w:val="en-GB"/>
        </w:rPr>
        <w:t xml:space="preserve">egarding incidents of severely infectious diseases, like TB, </w:t>
      </w:r>
      <w:r w:rsidR="004A05F2" w:rsidRPr="00525FAF">
        <w:rPr>
          <w:rFonts w:ascii="Times New Roman" w:hAnsi="Times New Roman" w:cs="Times New Roman"/>
          <w:sz w:val="24"/>
          <w:szCs w:val="24"/>
          <w:lang w:val="en-GB"/>
        </w:rPr>
        <w:t>related to</w:t>
      </w:r>
      <w:r w:rsidR="003B0C7E" w:rsidRPr="00525FAF">
        <w:rPr>
          <w:rFonts w:ascii="Times New Roman" w:hAnsi="Times New Roman" w:cs="Times New Roman"/>
          <w:sz w:val="24"/>
          <w:szCs w:val="24"/>
          <w:lang w:val="en-GB"/>
        </w:rPr>
        <w:t xml:space="preserve"> </w:t>
      </w:r>
      <w:r w:rsidR="00CB2D21" w:rsidRPr="00525FAF">
        <w:rPr>
          <w:rFonts w:ascii="Times New Roman" w:hAnsi="Times New Roman" w:cs="Times New Roman"/>
          <w:sz w:val="24"/>
          <w:szCs w:val="24"/>
          <w:lang w:val="en-GB"/>
        </w:rPr>
        <w:t xml:space="preserve">contact tracing in </w:t>
      </w:r>
      <w:r w:rsidR="003B0C7E" w:rsidRPr="00525FAF">
        <w:rPr>
          <w:rFonts w:ascii="Times New Roman" w:hAnsi="Times New Roman" w:cs="Times New Roman"/>
          <w:sz w:val="24"/>
          <w:szCs w:val="24"/>
          <w:lang w:val="en-GB"/>
        </w:rPr>
        <w:t>schools</w:t>
      </w:r>
      <w:r w:rsidR="00E8421A" w:rsidRPr="00525FAF">
        <w:rPr>
          <w:rFonts w:ascii="Times New Roman" w:hAnsi="Times New Roman" w:cs="Times New Roman"/>
          <w:sz w:val="24"/>
          <w:szCs w:val="24"/>
          <w:lang w:val="en-GB"/>
        </w:rPr>
        <w:t>.</w:t>
      </w:r>
      <w:r w:rsidR="003B0C7E" w:rsidRPr="00525FAF">
        <w:rPr>
          <w:rFonts w:ascii="Times New Roman" w:hAnsi="Times New Roman" w:cs="Times New Roman"/>
          <w:sz w:val="24"/>
          <w:szCs w:val="24"/>
          <w:lang w:val="en-GB"/>
        </w:rPr>
        <w:t xml:space="preserve"> </w:t>
      </w:r>
      <w:r w:rsidR="00E8421A" w:rsidRPr="00525FAF">
        <w:rPr>
          <w:rFonts w:ascii="Times New Roman" w:hAnsi="Times New Roman" w:cs="Times New Roman"/>
          <w:sz w:val="24"/>
          <w:szCs w:val="24"/>
          <w:lang w:val="en-GB"/>
        </w:rPr>
        <w:t>A</w:t>
      </w:r>
      <w:r w:rsidR="003B0C7E" w:rsidRPr="00525FAF">
        <w:rPr>
          <w:rFonts w:ascii="Times New Roman" w:hAnsi="Times New Roman" w:cs="Times New Roman"/>
          <w:sz w:val="24"/>
          <w:szCs w:val="24"/>
          <w:lang w:val="en-GB"/>
        </w:rPr>
        <w:t xml:space="preserve">ccording to </w:t>
      </w:r>
      <w:r w:rsidR="004A355C" w:rsidRPr="00525FAF">
        <w:rPr>
          <w:rFonts w:ascii="Times New Roman" w:hAnsi="Times New Roman" w:cs="Times New Roman"/>
          <w:sz w:val="24"/>
          <w:szCs w:val="24"/>
          <w:lang w:val="en-GB"/>
        </w:rPr>
        <w:t>this</w:t>
      </w:r>
      <w:r w:rsidR="003B0C7E" w:rsidRPr="00525FAF">
        <w:rPr>
          <w:rFonts w:ascii="Times New Roman" w:hAnsi="Times New Roman" w:cs="Times New Roman"/>
          <w:sz w:val="24"/>
          <w:szCs w:val="24"/>
          <w:lang w:val="en-GB"/>
        </w:rPr>
        <w:t>,</w:t>
      </w:r>
      <w:r w:rsidRPr="00525FAF">
        <w:rPr>
          <w:rFonts w:ascii="Times New Roman" w:hAnsi="Times New Roman" w:cs="Times New Roman"/>
          <w:sz w:val="24"/>
          <w:szCs w:val="24"/>
          <w:lang w:val="en-GB"/>
        </w:rPr>
        <w:t xml:space="preserve"> </w:t>
      </w:r>
      <w:r w:rsidR="004A355C" w:rsidRPr="00525FAF">
        <w:rPr>
          <w:rFonts w:ascii="Times New Roman" w:hAnsi="Times New Roman" w:cs="Times New Roman"/>
          <w:sz w:val="24"/>
          <w:szCs w:val="24"/>
          <w:lang w:val="en-GB"/>
        </w:rPr>
        <w:t>it is in the</w:t>
      </w:r>
      <w:r w:rsidRPr="00525FAF">
        <w:rPr>
          <w:rFonts w:ascii="Times New Roman" w:hAnsi="Times New Roman" w:cs="Times New Roman"/>
          <w:sz w:val="24"/>
          <w:szCs w:val="24"/>
          <w:lang w:val="en-GB"/>
        </w:rPr>
        <w:t xml:space="preserve"> local authority</w:t>
      </w:r>
      <w:r w:rsidR="004A355C" w:rsidRPr="00525FAF">
        <w:rPr>
          <w:rFonts w:ascii="Times New Roman" w:hAnsi="Times New Roman" w:cs="Times New Roman"/>
          <w:sz w:val="24"/>
          <w:szCs w:val="24"/>
          <w:lang w:val="en-GB"/>
        </w:rPr>
        <w:t>’s</w:t>
      </w:r>
      <w:r w:rsidRPr="00525FAF">
        <w:rPr>
          <w:rFonts w:ascii="Times New Roman" w:hAnsi="Times New Roman" w:cs="Times New Roman"/>
          <w:sz w:val="24"/>
          <w:szCs w:val="24"/>
          <w:lang w:val="en-GB"/>
        </w:rPr>
        <w:t xml:space="preserve"> power to requ</w:t>
      </w:r>
      <w:r w:rsidR="00515996" w:rsidRPr="00525FAF">
        <w:rPr>
          <w:rFonts w:ascii="Times New Roman" w:hAnsi="Times New Roman" w:cs="Times New Roman"/>
          <w:sz w:val="24"/>
          <w:szCs w:val="24"/>
          <w:lang w:val="en-GB"/>
        </w:rPr>
        <w:t>ire</w:t>
      </w:r>
      <w:r w:rsidR="004A355C" w:rsidRPr="00525FAF">
        <w:rPr>
          <w:rFonts w:ascii="Times New Roman" w:hAnsi="Times New Roman" w:cs="Times New Roman"/>
          <w:sz w:val="24"/>
          <w:szCs w:val="24"/>
          <w:lang w:val="en-GB"/>
        </w:rPr>
        <w:t xml:space="preserve"> that</w:t>
      </w:r>
      <w:r w:rsidRPr="00525FAF">
        <w:rPr>
          <w:rFonts w:ascii="Times New Roman" w:hAnsi="Times New Roman" w:cs="Times New Roman"/>
          <w:sz w:val="24"/>
          <w:szCs w:val="24"/>
          <w:lang w:val="en-GB"/>
        </w:rPr>
        <w:t xml:space="preserve"> </w:t>
      </w:r>
      <w:r w:rsidR="003B0C7E" w:rsidRPr="00525FAF">
        <w:rPr>
          <w:rFonts w:ascii="Times New Roman" w:hAnsi="Times New Roman" w:cs="Times New Roman"/>
          <w:sz w:val="24"/>
          <w:szCs w:val="24"/>
          <w:lang w:val="en-GB"/>
        </w:rPr>
        <w:t xml:space="preserve">the </w:t>
      </w:r>
      <w:r w:rsidR="00681999" w:rsidRPr="00525FAF">
        <w:rPr>
          <w:rFonts w:ascii="Times New Roman" w:hAnsi="Times New Roman" w:cs="Times New Roman"/>
          <w:sz w:val="24"/>
          <w:szCs w:val="24"/>
          <w:lang w:val="en-GB"/>
        </w:rPr>
        <w:t>head</w:t>
      </w:r>
      <w:r w:rsidR="000562AE" w:rsidRPr="00525FAF">
        <w:rPr>
          <w:rFonts w:ascii="Times New Roman" w:hAnsi="Times New Roman" w:cs="Times New Roman"/>
          <w:sz w:val="24"/>
          <w:szCs w:val="24"/>
          <w:lang w:val="en-GB"/>
        </w:rPr>
        <w:t xml:space="preserve"> </w:t>
      </w:r>
      <w:r w:rsidR="004A355C" w:rsidRPr="00525FAF">
        <w:rPr>
          <w:rFonts w:ascii="Times New Roman" w:hAnsi="Times New Roman" w:cs="Times New Roman"/>
          <w:sz w:val="24"/>
          <w:szCs w:val="24"/>
          <w:lang w:val="en-GB"/>
        </w:rPr>
        <w:t>teacher provide</w:t>
      </w:r>
      <w:r w:rsidR="008A6EB6" w:rsidRPr="00525FAF">
        <w:rPr>
          <w:rFonts w:ascii="Times New Roman" w:hAnsi="Times New Roman" w:cs="Times New Roman"/>
          <w:sz w:val="24"/>
          <w:szCs w:val="24"/>
          <w:lang w:val="en-GB"/>
        </w:rPr>
        <w:t>s</w:t>
      </w:r>
      <w:r w:rsidR="004A355C" w:rsidRPr="00525FAF">
        <w:rPr>
          <w:rFonts w:ascii="Times New Roman" w:hAnsi="Times New Roman" w:cs="Times New Roman"/>
          <w:sz w:val="24"/>
          <w:szCs w:val="24"/>
          <w:lang w:val="en-GB"/>
        </w:rPr>
        <w:t xml:space="preserve"> them</w:t>
      </w:r>
      <w:r w:rsidR="00681999" w:rsidRPr="00525FAF">
        <w:rPr>
          <w:rFonts w:ascii="Times New Roman" w:hAnsi="Times New Roman" w:cs="Times New Roman"/>
          <w:sz w:val="24"/>
          <w:szCs w:val="24"/>
          <w:lang w:val="en-GB"/>
        </w:rPr>
        <w:t xml:space="preserve"> with </w:t>
      </w:r>
      <w:r w:rsidR="003B0C7E" w:rsidRPr="00525FAF">
        <w:rPr>
          <w:rFonts w:ascii="Times New Roman" w:hAnsi="Times New Roman" w:cs="Times New Roman"/>
          <w:sz w:val="24"/>
          <w:szCs w:val="24"/>
          <w:lang w:val="en-GB"/>
        </w:rPr>
        <w:t xml:space="preserve">the names and contact details of the pupils of the school where </w:t>
      </w:r>
      <w:r w:rsidR="00E8421A" w:rsidRPr="00525FAF">
        <w:rPr>
          <w:rFonts w:ascii="Times New Roman" w:hAnsi="Times New Roman" w:cs="Times New Roman"/>
          <w:sz w:val="24"/>
          <w:szCs w:val="24"/>
          <w:lang w:val="en-GB"/>
        </w:rPr>
        <w:t>such an</w:t>
      </w:r>
      <w:r w:rsidR="003B0C7E" w:rsidRPr="00525FAF">
        <w:rPr>
          <w:rFonts w:ascii="Times New Roman" w:hAnsi="Times New Roman" w:cs="Times New Roman"/>
          <w:sz w:val="24"/>
          <w:szCs w:val="24"/>
          <w:lang w:val="en-GB"/>
        </w:rPr>
        <w:t xml:space="preserve"> incident</w:t>
      </w:r>
      <w:r w:rsidR="00E8421A" w:rsidRPr="00525FAF">
        <w:rPr>
          <w:rFonts w:ascii="Times New Roman" w:hAnsi="Times New Roman" w:cs="Times New Roman"/>
          <w:sz w:val="24"/>
          <w:szCs w:val="24"/>
          <w:lang w:val="en-GB"/>
        </w:rPr>
        <w:t xml:space="preserve"> </w:t>
      </w:r>
      <w:r w:rsidR="003B0C7E" w:rsidRPr="00525FAF">
        <w:rPr>
          <w:rFonts w:ascii="Times New Roman" w:hAnsi="Times New Roman" w:cs="Times New Roman"/>
          <w:sz w:val="24"/>
          <w:szCs w:val="24"/>
          <w:lang w:val="en-GB"/>
        </w:rPr>
        <w:t>has been recorded,</w:t>
      </w:r>
      <w:r w:rsidRPr="00525FAF">
        <w:rPr>
          <w:rFonts w:ascii="Times New Roman" w:hAnsi="Times New Roman" w:cs="Times New Roman"/>
          <w:sz w:val="24"/>
          <w:szCs w:val="24"/>
          <w:lang w:val="en-GB"/>
        </w:rPr>
        <w:t xml:space="preserve"> </w:t>
      </w:r>
      <w:r w:rsidR="00D93C4F" w:rsidRPr="00525FAF">
        <w:rPr>
          <w:rFonts w:ascii="Times New Roman" w:hAnsi="Times New Roman" w:cs="Times New Roman"/>
          <w:sz w:val="24"/>
          <w:szCs w:val="24"/>
          <w:lang w:val="en-GB"/>
        </w:rPr>
        <w:t>in order to</w:t>
      </w:r>
      <w:r w:rsidR="00CC0BEE" w:rsidRPr="00525FAF">
        <w:rPr>
          <w:rFonts w:ascii="Times New Roman" w:hAnsi="Times New Roman" w:cs="Times New Roman"/>
          <w:sz w:val="24"/>
          <w:szCs w:val="24"/>
          <w:lang w:val="en-GB"/>
        </w:rPr>
        <w:t xml:space="preserve"> clarify</w:t>
      </w:r>
      <w:r w:rsidR="00D93C4F" w:rsidRPr="00525FAF">
        <w:rPr>
          <w:rFonts w:ascii="Times New Roman" w:hAnsi="Times New Roman" w:cs="Times New Roman"/>
          <w:sz w:val="24"/>
          <w:szCs w:val="24"/>
          <w:lang w:val="en-GB"/>
        </w:rPr>
        <w:t xml:space="preserve"> whether they are</w:t>
      </w:r>
      <w:r w:rsidR="004A05F2" w:rsidRPr="00525FAF">
        <w:rPr>
          <w:rFonts w:ascii="Times New Roman" w:hAnsi="Times New Roman" w:cs="Times New Roman"/>
          <w:sz w:val="24"/>
          <w:szCs w:val="24"/>
          <w:lang w:val="en-GB"/>
        </w:rPr>
        <w:t xml:space="preserve"> </w:t>
      </w:r>
      <w:r w:rsidR="00E8421A" w:rsidRPr="00525FAF">
        <w:rPr>
          <w:rFonts w:ascii="Times New Roman" w:hAnsi="Times New Roman" w:cs="Times New Roman"/>
          <w:sz w:val="24"/>
          <w:szCs w:val="24"/>
          <w:lang w:val="en-GB"/>
        </w:rPr>
        <w:t>also infected or contaminated</w:t>
      </w:r>
      <w:r w:rsidR="00D93C4F" w:rsidRPr="00525FAF">
        <w:rPr>
          <w:rFonts w:ascii="Times New Roman" w:hAnsi="Times New Roman" w:cs="Times New Roman"/>
          <w:sz w:val="24"/>
          <w:szCs w:val="24"/>
          <w:lang w:val="en-GB"/>
        </w:rPr>
        <w:t>.</w:t>
      </w:r>
      <w:r w:rsidR="000562AE" w:rsidRPr="00525FAF">
        <w:rPr>
          <w:rFonts w:ascii="Times New Roman" w:hAnsi="Times New Roman" w:cs="Times New Roman"/>
          <w:sz w:val="24"/>
          <w:szCs w:val="24"/>
          <w:lang w:val="en-GB"/>
        </w:rPr>
        <w:t>[32</w:t>
      </w:r>
      <w:r w:rsidR="0037411D" w:rsidRPr="00525FAF">
        <w:rPr>
          <w:rFonts w:ascii="Times New Roman" w:hAnsi="Times New Roman" w:cs="Times New Roman"/>
          <w:sz w:val="24"/>
          <w:szCs w:val="24"/>
          <w:lang w:val="en-GB"/>
        </w:rPr>
        <w:t>]</w:t>
      </w:r>
      <w:r w:rsidRPr="00525FAF">
        <w:rPr>
          <w:rFonts w:ascii="Times New Roman" w:hAnsi="Times New Roman" w:cs="Times New Roman"/>
          <w:sz w:val="24"/>
          <w:szCs w:val="24"/>
          <w:lang w:val="en-GB"/>
        </w:rPr>
        <w:t xml:space="preserve"> While this provision is very important for the control of a communicable disease among a vulnerable group</w:t>
      </w:r>
      <w:r w:rsidR="00E8421A" w:rsidRPr="00525FAF">
        <w:rPr>
          <w:rFonts w:ascii="Times New Roman" w:hAnsi="Times New Roman" w:cs="Times New Roman"/>
          <w:sz w:val="24"/>
          <w:szCs w:val="24"/>
          <w:lang w:val="en-GB"/>
        </w:rPr>
        <w:t>,</w:t>
      </w:r>
      <w:r w:rsidRPr="00525FAF">
        <w:rPr>
          <w:rFonts w:ascii="Times New Roman" w:hAnsi="Times New Roman" w:cs="Times New Roman"/>
          <w:sz w:val="24"/>
          <w:szCs w:val="24"/>
          <w:lang w:val="en-GB"/>
        </w:rPr>
        <w:t xml:space="preserve"> like children, </w:t>
      </w:r>
      <w:r w:rsidR="00E75188" w:rsidRPr="00525FAF">
        <w:rPr>
          <w:rFonts w:ascii="Times New Roman" w:hAnsi="Times New Roman" w:cs="Times New Roman"/>
          <w:sz w:val="24"/>
          <w:szCs w:val="24"/>
          <w:lang w:val="en-GB"/>
        </w:rPr>
        <w:t>the information collected should not exceed the data necessary</w:t>
      </w:r>
      <w:r w:rsidR="004A355C" w:rsidRPr="00525FAF">
        <w:rPr>
          <w:rFonts w:ascii="Times New Roman" w:hAnsi="Times New Roman" w:cs="Times New Roman"/>
          <w:sz w:val="24"/>
          <w:szCs w:val="24"/>
          <w:lang w:val="en-GB"/>
        </w:rPr>
        <w:t xml:space="preserve"> to control</w:t>
      </w:r>
      <w:r w:rsidR="00E75188" w:rsidRPr="00525FAF">
        <w:rPr>
          <w:rFonts w:ascii="Times New Roman" w:hAnsi="Times New Roman" w:cs="Times New Roman"/>
          <w:sz w:val="24"/>
          <w:szCs w:val="24"/>
          <w:lang w:val="en-GB"/>
        </w:rPr>
        <w:t xml:space="preserve"> the disease</w:t>
      </w:r>
      <w:r w:rsidR="004A355C" w:rsidRPr="00525FAF">
        <w:rPr>
          <w:rFonts w:ascii="Times New Roman" w:hAnsi="Times New Roman" w:cs="Times New Roman"/>
          <w:sz w:val="24"/>
          <w:szCs w:val="24"/>
          <w:lang w:val="en-GB"/>
        </w:rPr>
        <w:t>,</w:t>
      </w:r>
      <w:r w:rsidR="00E75188" w:rsidRPr="00525FAF">
        <w:rPr>
          <w:rFonts w:ascii="Times New Roman" w:hAnsi="Times New Roman" w:cs="Times New Roman"/>
          <w:sz w:val="24"/>
          <w:szCs w:val="24"/>
          <w:lang w:val="en-GB"/>
        </w:rPr>
        <w:t xml:space="preserve"> and the confidentiality </w:t>
      </w:r>
      <w:r w:rsidR="00A412F0" w:rsidRPr="00525FAF">
        <w:rPr>
          <w:rFonts w:ascii="Times New Roman" w:hAnsi="Times New Roman" w:cs="Times New Roman"/>
          <w:sz w:val="24"/>
          <w:szCs w:val="24"/>
          <w:lang w:val="en-GB"/>
        </w:rPr>
        <w:t xml:space="preserve">of the information </w:t>
      </w:r>
      <w:r w:rsidR="004A355C" w:rsidRPr="00525FAF">
        <w:rPr>
          <w:rFonts w:ascii="Times New Roman" w:hAnsi="Times New Roman" w:cs="Times New Roman"/>
          <w:sz w:val="24"/>
          <w:szCs w:val="24"/>
          <w:lang w:val="en-GB"/>
        </w:rPr>
        <w:t>should be en</w:t>
      </w:r>
      <w:r w:rsidR="00E75188" w:rsidRPr="00525FAF">
        <w:rPr>
          <w:rFonts w:ascii="Times New Roman" w:hAnsi="Times New Roman" w:cs="Times New Roman"/>
          <w:sz w:val="24"/>
          <w:szCs w:val="24"/>
          <w:lang w:val="en-GB"/>
        </w:rPr>
        <w:t>sured</w:t>
      </w:r>
      <w:r w:rsidR="004A05F2" w:rsidRPr="00525FAF">
        <w:rPr>
          <w:rFonts w:ascii="Times New Roman" w:hAnsi="Times New Roman" w:cs="Times New Roman"/>
          <w:sz w:val="24"/>
          <w:szCs w:val="24"/>
          <w:lang w:val="en-GB"/>
        </w:rPr>
        <w:t xml:space="preserve">. </w:t>
      </w:r>
      <w:r w:rsidR="00E3049F" w:rsidRPr="00525FAF">
        <w:rPr>
          <w:rFonts w:ascii="Times New Roman" w:hAnsi="Times New Roman" w:cs="Times New Roman"/>
          <w:sz w:val="24"/>
          <w:szCs w:val="24"/>
          <w:lang w:val="en-GB"/>
        </w:rPr>
        <w:t>It</w:t>
      </w:r>
      <w:r w:rsidR="00D93C4F" w:rsidRPr="00525FAF">
        <w:rPr>
          <w:rFonts w:ascii="Times New Roman" w:hAnsi="Times New Roman" w:cs="Times New Roman"/>
          <w:sz w:val="24"/>
          <w:szCs w:val="24"/>
          <w:lang w:val="en-GB"/>
        </w:rPr>
        <w:t xml:space="preserve"> is of </w:t>
      </w:r>
      <w:r w:rsidR="004A355C" w:rsidRPr="00525FAF">
        <w:rPr>
          <w:rFonts w:ascii="Times New Roman" w:hAnsi="Times New Roman" w:cs="Times New Roman"/>
          <w:sz w:val="24"/>
          <w:szCs w:val="24"/>
          <w:lang w:val="en-GB"/>
        </w:rPr>
        <w:t>paramount</w:t>
      </w:r>
      <w:r w:rsidR="00D93C4F" w:rsidRPr="00525FAF">
        <w:rPr>
          <w:rFonts w:ascii="Times New Roman" w:hAnsi="Times New Roman" w:cs="Times New Roman"/>
          <w:sz w:val="24"/>
          <w:szCs w:val="24"/>
          <w:lang w:val="en-GB"/>
        </w:rPr>
        <w:t xml:space="preserve"> </w:t>
      </w:r>
      <w:r w:rsidR="00E3049F" w:rsidRPr="00525FAF">
        <w:rPr>
          <w:rFonts w:ascii="Times New Roman" w:hAnsi="Times New Roman" w:cs="Times New Roman"/>
          <w:sz w:val="24"/>
          <w:szCs w:val="24"/>
          <w:lang w:val="en-GB"/>
        </w:rPr>
        <w:t>importance that</w:t>
      </w:r>
      <w:r w:rsidR="00D93C4F" w:rsidRPr="00525FAF">
        <w:rPr>
          <w:rFonts w:ascii="Times New Roman" w:hAnsi="Times New Roman" w:cs="Times New Roman"/>
          <w:sz w:val="24"/>
          <w:szCs w:val="24"/>
          <w:lang w:val="en-GB"/>
        </w:rPr>
        <w:t xml:space="preserve"> </w:t>
      </w:r>
      <w:r w:rsidRPr="00525FAF">
        <w:rPr>
          <w:rFonts w:ascii="Times New Roman" w:hAnsi="Times New Roman" w:cs="Times New Roman"/>
          <w:sz w:val="24"/>
          <w:szCs w:val="24"/>
          <w:lang w:val="en-GB"/>
        </w:rPr>
        <w:t xml:space="preserve">the </w:t>
      </w:r>
      <w:r w:rsidR="004A355C" w:rsidRPr="00525FAF">
        <w:rPr>
          <w:rFonts w:ascii="Times New Roman" w:hAnsi="Times New Roman" w:cs="Times New Roman"/>
          <w:sz w:val="24"/>
          <w:szCs w:val="24"/>
          <w:lang w:val="en-GB"/>
        </w:rPr>
        <w:t xml:space="preserve">supposedly infected </w:t>
      </w:r>
      <w:r w:rsidRPr="00525FAF">
        <w:rPr>
          <w:rFonts w:ascii="Times New Roman" w:hAnsi="Times New Roman" w:cs="Times New Roman"/>
          <w:sz w:val="24"/>
          <w:szCs w:val="24"/>
          <w:lang w:val="en-GB"/>
        </w:rPr>
        <w:t xml:space="preserve">person </w:t>
      </w:r>
      <w:r w:rsidR="003304C9" w:rsidRPr="00525FAF">
        <w:rPr>
          <w:rFonts w:ascii="Times New Roman" w:hAnsi="Times New Roman" w:cs="Times New Roman"/>
          <w:sz w:val="24"/>
          <w:szCs w:val="24"/>
          <w:lang w:val="en-GB"/>
        </w:rPr>
        <w:t xml:space="preserve">should </w:t>
      </w:r>
      <w:r w:rsidR="00D93C4F" w:rsidRPr="00525FAF">
        <w:rPr>
          <w:rFonts w:ascii="Times New Roman" w:hAnsi="Times New Roman" w:cs="Times New Roman"/>
          <w:sz w:val="24"/>
          <w:szCs w:val="24"/>
          <w:lang w:val="en-GB"/>
        </w:rPr>
        <w:t>not</w:t>
      </w:r>
      <w:r w:rsidR="00A412F0" w:rsidRPr="00525FAF">
        <w:rPr>
          <w:rFonts w:ascii="Times New Roman" w:hAnsi="Times New Roman" w:cs="Times New Roman"/>
          <w:sz w:val="24"/>
          <w:szCs w:val="24"/>
          <w:lang w:val="en-GB"/>
        </w:rPr>
        <w:t xml:space="preserve"> be identifiable</w:t>
      </w:r>
      <w:r w:rsidR="00E3049F" w:rsidRPr="00525FAF">
        <w:rPr>
          <w:rFonts w:ascii="Times New Roman" w:hAnsi="Times New Roman" w:cs="Times New Roman"/>
          <w:sz w:val="24"/>
          <w:szCs w:val="24"/>
          <w:lang w:val="en-GB"/>
        </w:rPr>
        <w:t xml:space="preserve">. </w:t>
      </w:r>
      <w:r w:rsidR="003304C9" w:rsidRPr="00525FAF">
        <w:rPr>
          <w:rFonts w:ascii="Times New Roman" w:hAnsi="Times New Roman" w:cs="Times New Roman"/>
          <w:sz w:val="24"/>
          <w:szCs w:val="24"/>
          <w:lang w:val="en-GB"/>
        </w:rPr>
        <w:t>I</w:t>
      </w:r>
      <w:r w:rsidR="00E3049F" w:rsidRPr="00525FAF">
        <w:rPr>
          <w:rFonts w:ascii="Times New Roman" w:hAnsi="Times New Roman" w:cs="Times New Roman"/>
          <w:sz w:val="24"/>
          <w:szCs w:val="24"/>
          <w:lang w:val="en-GB"/>
        </w:rPr>
        <w:t>f this is not possible,</w:t>
      </w:r>
      <w:r w:rsidRPr="00525FAF">
        <w:rPr>
          <w:rFonts w:ascii="Times New Roman" w:hAnsi="Times New Roman" w:cs="Times New Roman"/>
          <w:sz w:val="24"/>
          <w:szCs w:val="24"/>
          <w:lang w:val="en-GB"/>
        </w:rPr>
        <w:t xml:space="preserve"> third parties </w:t>
      </w:r>
      <w:r w:rsidR="00E3049F" w:rsidRPr="00525FAF">
        <w:rPr>
          <w:rFonts w:ascii="Times New Roman" w:hAnsi="Times New Roman" w:cs="Times New Roman"/>
          <w:sz w:val="24"/>
          <w:szCs w:val="24"/>
          <w:lang w:val="en-GB"/>
        </w:rPr>
        <w:t xml:space="preserve">should at least </w:t>
      </w:r>
      <w:r w:rsidRPr="00525FAF">
        <w:rPr>
          <w:rFonts w:ascii="Times New Roman" w:hAnsi="Times New Roman" w:cs="Times New Roman"/>
          <w:sz w:val="24"/>
          <w:szCs w:val="24"/>
          <w:lang w:val="en-GB"/>
        </w:rPr>
        <w:t>not be aware of the specific disease the person suffer</w:t>
      </w:r>
      <w:r w:rsidR="00E3049F" w:rsidRPr="00525FAF">
        <w:rPr>
          <w:rFonts w:ascii="Times New Roman" w:hAnsi="Times New Roman" w:cs="Times New Roman"/>
          <w:sz w:val="24"/>
          <w:szCs w:val="24"/>
          <w:lang w:val="en-GB"/>
        </w:rPr>
        <w:t>s</w:t>
      </w:r>
      <w:r w:rsidR="004A355C" w:rsidRPr="00525FAF">
        <w:rPr>
          <w:rFonts w:ascii="Times New Roman" w:hAnsi="Times New Roman" w:cs="Times New Roman"/>
          <w:sz w:val="24"/>
          <w:szCs w:val="24"/>
          <w:lang w:val="en-GB"/>
        </w:rPr>
        <w:t xml:space="preserve"> from</w:t>
      </w:r>
      <w:r w:rsidRPr="00525FAF">
        <w:rPr>
          <w:rFonts w:ascii="Times New Roman" w:hAnsi="Times New Roman" w:cs="Times New Roman"/>
          <w:sz w:val="24"/>
          <w:szCs w:val="24"/>
          <w:lang w:val="en-GB"/>
        </w:rPr>
        <w:t>, mainly in case of infectious diseases which are related to social stigma</w:t>
      </w:r>
      <w:r w:rsidR="00A412F0" w:rsidRPr="00525FAF">
        <w:rPr>
          <w:rFonts w:ascii="Times New Roman" w:hAnsi="Times New Roman" w:cs="Times New Roman"/>
          <w:sz w:val="24"/>
          <w:szCs w:val="24"/>
          <w:lang w:val="en-GB"/>
        </w:rPr>
        <w:t>, like</w:t>
      </w:r>
      <w:r w:rsidRPr="00525FAF">
        <w:rPr>
          <w:rFonts w:ascii="Times New Roman" w:hAnsi="Times New Roman" w:cs="Times New Roman"/>
          <w:sz w:val="24"/>
          <w:szCs w:val="24"/>
          <w:lang w:val="en-GB"/>
        </w:rPr>
        <w:t xml:space="preserve"> TB.</w:t>
      </w:r>
      <w:r w:rsidR="00E8421A" w:rsidRPr="00525FAF">
        <w:rPr>
          <w:rFonts w:ascii="Times New Roman" w:hAnsi="Times New Roman" w:cs="Times New Roman"/>
          <w:sz w:val="24"/>
          <w:szCs w:val="24"/>
          <w:lang w:val="en-GB"/>
        </w:rPr>
        <w:t xml:space="preserve"> A</w:t>
      </w:r>
      <w:r w:rsidRPr="00525FAF">
        <w:rPr>
          <w:rFonts w:ascii="Times New Roman" w:hAnsi="Times New Roman" w:cs="Times New Roman"/>
          <w:sz w:val="24"/>
          <w:szCs w:val="24"/>
          <w:lang w:val="en-GB"/>
        </w:rPr>
        <w:t xml:space="preserve">nother reason </w:t>
      </w:r>
      <w:r w:rsidR="004A355C" w:rsidRPr="00525FAF">
        <w:rPr>
          <w:rFonts w:ascii="Times New Roman" w:hAnsi="Times New Roman" w:cs="Times New Roman"/>
          <w:sz w:val="24"/>
          <w:szCs w:val="24"/>
          <w:lang w:val="en-GB"/>
        </w:rPr>
        <w:t>why</w:t>
      </w:r>
      <w:r w:rsidR="00E8421A" w:rsidRPr="00525FAF">
        <w:rPr>
          <w:rFonts w:ascii="Times New Roman" w:hAnsi="Times New Roman" w:cs="Times New Roman"/>
          <w:sz w:val="24"/>
          <w:szCs w:val="24"/>
          <w:lang w:val="en-GB"/>
        </w:rPr>
        <w:t xml:space="preserve"> </w:t>
      </w:r>
      <w:r w:rsidRPr="00525FAF">
        <w:rPr>
          <w:rFonts w:ascii="Times New Roman" w:hAnsi="Times New Roman" w:cs="Times New Roman"/>
          <w:sz w:val="24"/>
          <w:szCs w:val="24"/>
          <w:lang w:val="en-GB"/>
        </w:rPr>
        <w:t xml:space="preserve">the person should not be identifiable is </w:t>
      </w:r>
      <w:r w:rsidR="00E8421A" w:rsidRPr="00525FAF">
        <w:rPr>
          <w:rFonts w:ascii="Times New Roman" w:hAnsi="Times New Roman" w:cs="Times New Roman"/>
          <w:sz w:val="24"/>
          <w:szCs w:val="24"/>
          <w:lang w:val="en-GB"/>
        </w:rPr>
        <w:t>that</w:t>
      </w:r>
      <w:r w:rsidRPr="00525FAF">
        <w:rPr>
          <w:rFonts w:ascii="Times New Roman" w:hAnsi="Times New Roman" w:cs="Times New Roman"/>
          <w:sz w:val="24"/>
          <w:szCs w:val="24"/>
          <w:lang w:val="en-GB"/>
        </w:rPr>
        <w:t xml:space="preserve"> the above provision may apply even in case </w:t>
      </w:r>
      <w:r w:rsidRPr="00525FAF">
        <w:rPr>
          <w:rFonts w:ascii="Times New Roman" w:hAnsi="Times New Roman" w:cs="Times New Roman"/>
          <w:sz w:val="24"/>
          <w:szCs w:val="24"/>
          <w:lang w:val="en-US"/>
        </w:rPr>
        <w:t>of a probab</w:t>
      </w:r>
      <w:r w:rsidR="004A355C" w:rsidRPr="00525FAF">
        <w:rPr>
          <w:rFonts w:ascii="Times New Roman" w:hAnsi="Times New Roman" w:cs="Times New Roman"/>
          <w:sz w:val="24"/>
          <w:szCs w:val="24"/>
          <w:lang w:val="en-US"/>
        </w:rPr>
        <w:t>le</w:t>
      </w:r>
      <w:r w:rsidRPr="00525FAF">
        <w:rPr>
          <w:rFonts w:ascii="Times New Roman" w:hAnsi="Times New Roman" w:cs="Times New Roman"/>
          <w:sz w:val="24"/>
          <w:szCs w:val="24"/>
          <w:lang w:val="en-US"/>
        </w:rPr>
        <w:t xml:space="preserve"> </w:t>
      </w:r>
      <w:r w:rsidR="004A355C" w:rsidRPr="00525FAF">
        <w:rPr>
          <w:rFonts w:ascii="Times New Roman" w:hAnsi="Times New Roman" w:cs="Times New Roman"/>
          <w:sz w:val="24"/>
          <w:szCs w:val="24"/>
          <w:lang w:val="en-US"/>
        </w:rPr>
        <w:t>infection or contamination</w:t>
      </w:r>
      <w:r w:rsidRPr="00525FAF">
        <w:rPr>
          <w:rFonts w:ascii="Times New Roman" w:hAnsi="Times New Roman" w:cs="Times New Roman"/>
          <w:sz w:val="24"/>
          <w:szCs w:val="24"/>
          <w:lang w:val="en-US"/>
        </w:rPr>
        <w:t xml:space="preserve"> (</w:t>
      </w:r>
      <w:r w:rsidRPr="00525FAF">
        <w:rPr>
          <w:rFonts w:ascii="Times New Roman" w:hAnsi="Times New Roman" w:cs="Times New Roman"/>
          <w:sz w:val="24"/>
          <w:szCs w:val="24"/>
          <w:lang w:val="en-GB"/>
        </w:rPr>
        <w:t xml:space="preserve">“may be infected or contaminated”), which means that they may be stigmatised just because of a hypothesis. </w:t>
      </w:r>
    </w:p>
    <w:p w:rsidR="00310D68" w:rsidRPr="00525FAF" w:rsidRDefault="00310D68" w:rsidP="00525FAF">
      <w:pPr>
        <w:spacing w:after="0" w:line="360" w:lineRule="auto"/>
        <w:ind w:firstLine="708"/>
        <w:jc w:val="both"/>
        <w:rPr>
          <w:rFonts w:ascii="Times New Roman" w:hAnsi="Times New Roman" w:cs="Times New Roman"/>
          <w:sz w:val="24"/>
          <w:szCs w:val="24"/>
          <w:lang w:val="en-GB"/>
        </w:rPr>
      </w:pPr>
    </w:p>
    <w:p w:rsidR="00D57905" w:rsidRPr="00525FAF" w:rsidRDefault="00D57905" w:rsidP="00525FAF">
      <w:pPr>
        <w:spacing w:after="0" w:line="360" w:lineRule="auto"/>
        <w:ind w:firstLine="708"/>
        <w:jc w:val="both"/>
        <w:rPr>
          <w:rFonts w:ascii="Times New Roman" w:hAnsi="Times New Roman" w:cs="Times New Roman"/>
          <w:sz w:val="24"/>
          <w:szCs w:val="24"/>
          <w:lang w:val="en-GB"/>
        </w:rPr>
      </w:pPr>
    </w:p>
    <w:p w:rsidR="00D57905" w:rsidRPr="00525FAF" w:rsidRDefault="00222DB7" w:rsidP="00525FAF">
      <w:pPr>
        <w:spacing w:after="0" w:line="360" w:lineRule="auto"/>
        <w:jc w:val="both"/>
        <w:rPr>
          <w:rFonts w:ascii="Times New Roman" w:hAnsi="Times New Roman" w:cs="Times New Roman"/>
          <w:color w:val="0070C0"/>
          <w:sz w:val="24"/>
          <w:szCs w:val="24"/>
          <w:lang w:val="en-GB"/>
        </w:rPr>
      </w:pPr>
      <w:r w:rsidRPr="00525FAF">
        <w:rPr>
          <w:rFonts w:ascii="Times New Roman" w:hAnsi="Times New Roman" w:cs="Times New Roman"/>
          <w:sz w:val="24"/>
          <w:szCs w:val="24"/>
          <w:lang w:val="en-GB"/>
        </w:rPr>
        <w:t>Vo</w:t>
      </w:r>
      <w:r w:rsidR="00D57905" w:rsidRPr="00525FAF">
        <w:rPr>
          <w:rFonts w:ascii="Times New Roman" w:hAnsi="Times New Roman" w:cs="Times New Roman"/>
          <w:sz w:val="24"/>
          <w:szCs w:val="24"/>
          <w:lang w:val="en-GB"/>
        </w:rPr>
        <w:t>luntary cooperation</w:t>
      </w:r>
      <w:r w:rsidR="00730B6B" w:rsidRPr="00525FAF">
        <w:rPr>
          <w:rFonts w:ascii="Times New Roman" w:hAnsi="Times New Roman" w:cs="Times New Roman"/>
          <w:sz w:val="24"/>
          <w:szCs w:val="24"/>
          <w:lang w:val="en-GB"/>
        </w:rPr>
        <w:t xml:space="preserve"> by the patient</w:t>
      </w:r>
      <w:r w:rsidR="004606FD" w:rsidRPr="00525FAF">
        <w:rPr>
          <w:rFonts w:ascii="Times New Roman" w:hAnsi="Times New Roman" w:cs="Times New Roman"/>
          <w:sz w:val="24"/>
          <w:szCs w:val="24"/>
          <w:lang w:val="en-GB"/>
        </w:rPr>
        <w:t xml:space="preserve"> and social support</w:t>
      </w:r>
    </w:p>
    <w:p w:rsidR="000416C9" w:rsidRPr="00525FAF" w:rsidRDefault="00F96C1C" w:rsidP="00525FAF">
      <w:pPr>
        <w:spacing w:after="0" w:line="360" w:lineRule="auto"/>
        <w:ind w:firstLine="708"/>
        <w:jc w:val="both"/>
        <w:rPr>
          <w:rFonts w:ascii="Times New Roman" w:hAnsi="Times New Roman" w:cs="Times New Roman"/>
          <w:sz w:val="24"/>
          <w:szCs w:val="24"/>
          <w:lang w:val="en-US"/>
        </w:rPr>
      </w:pPr>
      <w:r w:rsidRPr="00525FAF">
        <w:rPr>
          <w:rFonts w:ascii="Times New Roman" w:hAnsi="Times New Roman" w:cs="Times New Roman"/>
          <w:sz w:val="24"/>
          <w:szCs w:val="24"/>
          <w:lang w:val="en-GB"/>
        </w:rPr>
        <w:t>In general, individual measures</w:t>
      </w:r>
      <w:r w:rsidR="00E3049F" w:rsidRPr="00525FAF">
        <w:rPr>
          <w:rFonts w:ascii="Times New Roman" w:hAnsi="Times New Roman" w:cs="Times New Roman"/>
          <w:sz w:val="24"/>
          <w:szCs w:val="24"/>
          <w:lang w:val="en-GB"/>
        </w:rPr>
        <w:t xml:space="preserve"> against the will of the person</w:t>
      </w:r>
      <w:r w:rsidR="008D2F67" w:rsidRPr="00525FAF">
        <w:rPr>
          <w:rFonts w:ascii="Times New Roman" w:hAnsi="Times New Roman" w:cs="Times New Roman"/>
          <w:sz w:val="24"/>
          <w:szCs w:val="24"/>
          <w:lang w:val="en-GB"/>
        </w:rPr>
        <w:t>,</w:t>
      </w:r>
      <w:r w:rsidRPr="00525FAF">
        <w:rPr>
          <w:rFonts w:ascii="Times New Roman" w:hAnsi="Times New Roman" w:cs="Times New Roman"/>
          <w:sz w:val="24"/>
          <w:szCs w:val="24"/>
          <w:lang w:val="en-GB"/>
        </w:rPr>
        <w:t xml:space="preserve"> </w:t>
      </w:r>
      <w:r w:rsidR="00180712" w:rsidRPr="00525FAF">
        <w:rPr>
          <w:rFonts w:ascii="Times New Roman" w:hAnsi="Times New Roman" w:cs="Times New Roman"/>
          <w:sz w:val="24"/>
          <w:szCs w:val="24"/>
          <w:lang w:val="en-GB"/>
        </w:rPr>
        <w:t xml:space="preserve">such as </w:t>
      </w:r>
      <w:r w:rsidR="008D2F67" w:rsidRPr="00525FAF">
        <w:rPr>
          <w:rFonts w:ascii="Times New Roman" w:hAnsi="Times New Roman" w:cs="Times New Roman"/>
          <w:sz w:val="24"/>
          <w:szCs w:val="24"/>
          <w:lang w:val="en-GB"/>
        </w:rPr>
        <w:t xml:space="preserve">detention, </w:t>
      </w:r>
      <w:r w:rsidR="002843D4" w:rsidRPr="00525FAF">
        <w:rPr>
          <w:rFonts w:ascii="Times New Roman" w:hAnsi="Times New Roman" w:cs="Times New Roman"/>
          <w:sz w:val="24"/>
          <w:szCs w:val="24"/>
          <w:lang w:val="en-GB"/>
        </w:rPr>
        <w:t>a</w:t>
      </w:r>
      <w:r w:rsidRPr="00525FAF">
        <w:rPr>
          <w:rFonts w:ascii="Times New Roman" w:hAnsi="Times New Roman" w:cs="Times New Roman"/>
          <w:sz w:val="24"/>
          <w:szCs w:val="24"/>
          <w:lang w:val="en-GB"/>
        </w:rPr>
        <w:t>re to be applied only in exceptional circumstances. In most cases</w:t>
      </w:r>
      <w:r w:rsidR="00E3049F" w:rsidRPr="00525FAF">
        <w:rPr>
          <w:rFonts w:ascii="Times New Roman" w:hAnsi="Times New Roman" w:cs="Times New Roman"/>
          <w:sz w:val="24"/>
          <w:szCs w:val="24"/>
          <w:lang w:val="en-GB"/>
        </w:rPr>
        <w:t>,</w:t>
      </w:r>
      <w:r w:rsidRPr="00525FAF">
        <w:rPr>
          <w:rFonts w:ascii="Times New Roman" w:hAnsi="Times New Roman" w:cs="Times New Roman"/>
          <w:sz w:val="24"/>
          <w:szCs w:val="24"/>
          <w:lang w:val="en-GB"/>
        </w:rPr>
        <w:t xml:space="preserve"> there is no need of a regulatory intervention towards the</w:t>
      </w:r>
      <w:r w:rsidR="004A355C" w:rsidRPr="00525FAF">
        <w:rPr>
          <w:rFonts w:ascii="Times New Roman" w:hAnsi="Times New Roman" w:cs="Times New Roman"/>
          <w:sz w:val="24"/>
          <w:szCs w:val="24"/>
          <w:lang w:val="en-GB"/>
        </w:rPr>
        <w:t xml:space="preserve"> completion of the treatment against</w:t>
      </w:r>
      <w:r w:rsidRPr="00525FAF">
        <w:rPr>
          <w:rFonts w:ascii="Times New Roman" w:hAnsi="Times New Roman" w:cs="Times New Roman"/>
          <w:sz w:val="24"/>
          <w:szCs w:val="24"/>
          <w:lang w:val="en-GB"/>
        </w:rPr>
        <w:t xml:space="preserve"> TB even when there are severe social problems</w:t>
      </w:r>
      <w:r w:rsidR="00222DB7" w:rsidRPr="00525FAF">
        <w:rPr>
          <w:rFonts w:ascii="Times New Roman" w:hAnsi="Times New Roman" w:cs="Times New Roman"/>
          <w:sz w:val="24"/>
          <w:szCs w:val="24"/>
          <w:lang w:val="en-GB"/>
        </w:rPr>
        <w:t>.</w:t>
      </w:r>
      <w:r w:rsidR="000562AE" w:rsidRPr="00525FAF">
        <w:rPr>
          <w:rFonts w:ascii="Times New Roman" w:hAnsi="Times New Roman" w:cs="Times New Roman"/>
          <w:sz w:val="24"/>
          <w:szCs w:val="24"/>
          <w:lang w:val="en-GB"/>
        </w:rPr>
        <w:t>[35</w:t>
      </w:r>
      <w:r w:rsidR="0037411D" w:rsidRPr="00525FAF">
        <w:rPr>
          <w:rFonts w:ascii="Times New Roman" w:hAnsi="Times New Roman" w:cs="Times New Roman"/>
          <w:sz w:val="24"/>
          <w:szCs w:val="24"/>
          <w:lang w:val="en-GB"/>
        </w:rPr>
        <w:t>]</w:t>
      </w:r>
      <w:r w:rsidRPr="00525FAF">
        <w:rPr>
          <w:rFonts w:ascii="Times New Roman" w:hAnsi="Times New Roman" w:cs="Times New Roman"/>
          <w:sz w:val="24"/>
          <w:szCs w:val="24"/>
          <w:lang w:val="en-GB"/>
        </w:rPr>
        <w:t xml:space="preserve"> </w:t>
      </w:r>
      <w:r w:rsidR="004606FD" w:rsidRPr="00525FAF">
        <w:rPr>
          <w:rFonts w:ascii="Times New Roman" w:hAnsi="Times New Roman" w:cs="Times New Roman"/>
          <w:sz w:val="24"/>
          <w:szCs w:val="24"/>
          <w:lang w:val="en-GB"/>
        </w:rPr>
        <w:t>According to</w:t>
      </w:r>
      <w:r w:rsidR="004A355C" w:rsidRPr="00525FAF">
        <w:rPr>
          <w:rFonts w:ascii="Times New Roman" w:hAnsi="Times New Roman" w:cs="Times New Roman"/>
          <w:sz w:val="24"/>
          <w:szCs w:val="24"/>
          <w:lang w:val="en-GB"/>
        </w:rPr>
        <w:t xml:space="preserve"> the WHO guidelines on ethics concerning</w:t>
      </w:r>
      <w:r w:rsidR="004606FD" w:rsidRPr="00525FAF">
        <w:rPr>
          <w:rFonts w:ascii="Times New Roman" w:hAnsi="Times New Roman" w:cs="Times New Roman"/>
          <w:sz w:val="24"/>
          <w:szCs w:val="24"/>
          <w:lang w:val="en-GB"/>
        </w:rPr>
        <w:t xml:space="preserve"> TB</w:t>
      </w:r>
      <w:r w:rsidR="0037411D" w:rsidRPr="00525FAF">
        <w:rPr>
          <w:rFonts w:ascii="Times New Roman" w:hAnsi="Times New Roman" w:cs="Times New Roman"/>
          <w:sz w:val="24"/>
          <w:szCs w:val="24"/>
          <w:lang w:val="en-GB"/>
        </w:rPr>
        <w:t>[14]</w:t>
      </w:r>
      <w:r w:rsidR="004606FD" w:rsidRPr="00525FAF">
        <w:rPr>
          <w:rFonts w:ascii="Times New Roman" w:hAnsi="Times New Roman" w:cs="Times New Roman"/>
          <w:sz w:val="24"/>
          <w:szCs w:val="24"/>
          <w:lang w:val="en-GB"/>
        </w:rPr>
        <w:t>, i</w:t>
      </w:r>
      <w:r w:rsidRPr="00525FAF">
        <w:rPr>
          <w:rFonts w:ascii="Times New Roman" w:hAnsi="Times New Roman" w:cs="Times New Roman"/>
          <w:sz w:val="24"/>
          <w:szCs w:val="24"/>
          <w:lang w:val="en-GB"/>
        </w:rPr>
        <w:t xml:space="preserve">t is of primary importance </w:t>
      </w:r>
      <w:r w:rsidR="004A355C" w:rsidRPr="00525FAF">
        <w:rPr>
          <w:rFonts w:ascii="Times New Roman" w:hAnsi="Times New Roman" w:cs="Times New Roman"/>
          <w:sz w:val="24"/>
          <w:szCs w:val="24"/>
          <w:lang w:val="en-GB"/>
        </w:rPr>
        <w:t>as far as</w:t>
      </w:r>
      <w:r w:rsidRPr="00525FAF">
        <w:rPr>
          <w:rFonts w:ascii="Times New Roman" w:hAnsi="Times New Roman" w:cs="Times New Roman"/>
          <w:sz w:val="24"/>
          <w:szCs w:val="24"/>
          <w:lang w:val="en-GB"/>
        </w:rPr>
        <w:t xml:space="preserve"> the respect of the right to auto</w:t>
      </w:r>
      <w:r w:rsidR="00E3049F" w:rsidRPr="00525FAF">
        <w:rPr>
          <w:rFonts w:ascii="Times New Roman" w:hAnsi="Times New Roman" w:cs="Times New Roman"/>
          <w:sz w:val="24"/>
          <w:szCs w:val="24"/>
          <w:lang w:val="en-GB"/>
        </w:rPr>
        <w:t>nomy</w:t>
      </w:r>
      <w:r w:rsidR="00180712" w:rsidRPr="00525FAF">
        <w:rPr>
          <w:rFonts w:ascii="Times New Roman" w:hAnsi="Times New Roman" w:cs="Times New Roman"/>
          <w:sz w:val="24"/>
          <w:szCs w:val="24"/>
          <w:lang w:val="en-GB"/>
        </w:rPr>
        <w:t xml:space="preserve"> </w:t>
      </w:r>
      <w:r w:rsidR="004A355C" w:rsidRPr="00525FAF">
        <w:rPr>
          <w:rFonts w:ascii="Times New Roman" w:hAnsi="Times New Roman" w:cs="Times New Roman"/>
          <w:sz w:val="24"/>
          <w:szCs w:val="24"/>
          <w:lang w:val="en-GB"/>
        </w:rPr>
        <w:t>is con</w:t>
      </w:r>
      <w:r w:rsidR="00D7025F" w:rsidRPr="00525FAF">
        <w:rPr>
          <w:rFonts w:ascii="Times New Roman" w:hAnsi="Times New Roman" w:cs="Times New Roman"/>
          <w:sz w:val="24"/>
          <w:szCs w:val="24"/>
          <w:lang w:val="en-GB"/>
        </w:rPr>
        <w:t>cerned b</w:t>
      </w:r>
      <w:r w:rsidR="00180712" w:rsidRPr="00525FAF">
        <w:rPr>
          <w:rFonts w:ascii="Times New Roman" w:hAnsi="Times New Roman" w:cs="Times New Roman"/>
          <w:sz w:val="24"/>
          <w:szCs w:val="24"/>
          <w:lang w:val="en-GB"/>
        </w:rPr>
        <w:t>efore imposing any measure</w:t>
      </w:r>
      <w:r w:rsidR="00D7025F" w:rsidRPr="00525FAF">
        <w:rPr>
          <w:rFonts w:ascii="Times New Roman" w:hAnsi="Times New Roman" w:cs="Times New Roman"/>
          <w:sz w:val="24"/>
          <w:szCs w:val="24"/>
          <w:lang w:val="en-GB"/>
        </w:rPr>
        <w:t xml:space="preserve"> on</w:t>
      </w:r>
      <w:r w:rsidR="008D2F67" w:rsidRPr="00525FAF">
        <w:rPr>
          <w:rFonts w:ascii="Times New Roman" w:hAnsi="Times New Roman" w:cs="Times New Roman"/>
          <w:sz w:val="24"/>
          <w:szCs w:val="24"/>
          <w:lang w:val="en-GB"/>
        </w:rPr>
        <w:t xml:space="preserve"> an individual</w:t>
      </w:r>
      <w:r w:rsidR="00E3049F" w:rsidRPr="00525FAF">
        <w:rPr>
          <w:rFonts w:ascii="Times New Roman" w:hAnsi="Times New Roman" w:cs="Times New Roman"/>
          <w:sz w:val="24"/>
          <w:szCs w:val="24"/>
          <w:lang w:val="en-GB"/>
        </w:rPr>
        <w:t>, as a practice of last resort</w:t>
      </w:r>
      <w:r w:rsidR="008A6EB6" w:rsidRPr="00525FAF">
        <w:rPr>
          <w:rFonts w:ascii="Times New Roman" w:hAnsi="Times New Roman" w:cs="Times New Roman"/>
          <w:sz w:val="24"/>
          <w:szCs w:val="24"/>
          <w:lang w:val="en-GB"/>
        </w:rPr>
        <w:t>,</w:t>
      </w:r>
      <w:r w:rsidR="00E3049F" w:rsidRPr="00525FAF">
        <w:rPr>
          <w:rFonts w:ascii="Times New Roman" w:hAnsi="Times New Roman" w:cs="Times New Roman"/>
          <w:sz w:val="24"/>
          <w:szCs w:val="24"/>
          <w:lang w:val="en-GB"/>
        </w:rPr>
        <w:t xml:space="preserve"> that</w:t>
      </w:r>
      <w:r w:rsidR="00180712" w:rsidRPr="00525FAF">
        <w:rPr>
          <w:rFonts w:ascii="Times New Roman" w:hAnsi="Times New Roman" w:cs="Times New Roman"/>
          <w:sz w:val="24"/>
          <w:szCs w:val="24"/>
          <w:lang w:val="en-GB"/>
        </w:rPr>
        <w:t xml:space="preserve"> </w:t>
      </w:r>
      <w:r w:rsidRPr="00525FAF">
        <w:rPr>
          <w:rFonts w:ascii="Times New Roman" w:hAnsi="Times New Roman" w:cs="Times New Roman"/>
          <w:sz w:val="24"/>
          <w:szCs w:val="24"/>
          <w:lang w:val="en-GB"/>
        </w:rPr>
        <w:t xml:space="preserve">the designated authority tries to </w:t>
      </w:r>
      <w:r w:rsidR="00180712" w:rsidRPr="00525FAF">
        <w:rPr>
          <w:rFonts w:ascii="Times New Roman" w:hAnsi="Times New Roman" w:cs="Times New Roman"/>
          <w:sz w:val="24"/>
          <w:szCs w:val="24"/>
          <w:lang w:val="en-GB"/>
        </w:rPr>
        <w:t>obtain</w:t>
      </w:r>
      <w:r w:rsidR="00681999" w:rsidRPr="00525FAF">
        <w:rPr>
          <w:rFonts w:ascii="Times New Roman" w:hAnsi="Times New Roman" w:cs="Times New Roman"/>
          <w:sz w:val="24"/>
          <w:szCs w:val="24"/>
          <w:lang w:val="en-GB"/>
        </w:rPr>
        <w:t xml:space="preserve"> their i</w:t>
      </w:r>
      <w:r w:rsidR="003C586A" w:rsidRPr="00525FAF">
        <w:rPr>
          <w:rFonts w:ascii="Times New Roman" w:hAnsi="Times New Roman" w:cs="Times New Roman"/>
          <w:sz w:val="24"/>
          <w:szCs w:val="24"/>
          <w:lang w:val="en-GB"/>
        </w:rPr>
        <w:t>nformed</w:t>
      </w:r>
      <w:r w:rsidR="003C586A" w:rsidRPr="00525FAF">
        <w:rPr>
          <w:rFonts w:ascii="Times New Roman" w:hAnsi="Times New Roman" w:cs="Times New Roman"/>
          <w:sz w:val="24"/>
          <w:szCs w:val="24"/>
          <w:lang w:val="en-US"/>
        </w:rPr>
        <w:t xml:space="preserve"> </w:t>
      </w:r>
      <w:r w:rsidR="008D2F67" w:rsidRPr="00525FAF">
        <w:rPr>
          <w:rFonts w:ascii="Times New Roman" w:hAnsi="Times New Roman" w:cs="Times New Roman"/>
          <w:sz w:val="24"/>
          <w:szCs w:val="24"/>
          <w:lang w:val="en-GB"/>
        </w:rPr>
        <w:t>consent</w:t>
      </w:r>
      <w:r w:rsidR="00E3049F" w:rsidRPr="00525FAF">
        <w:rPr>
          <w:rFonts w:ascii="Times New Roman" w:hAnsi="Times New Roman" w:cs="Times New Roman"/>
          <w:sz w:val="24"/>
          <w:szCs w:val="24"/>
          <w:lang w:val="en-GB"/>
        </w:rPr>
        <w:t>,</w:t>
      </w:r>
      <w:r w:rsidR="008D2F67" w:rsidRPr="00525FAF">
        <w:rPr>
          <w:rFonts w:ascii="Times New Roman" w:hAnsi="Times New Roman" w:cs="Times New Roman"/>
          <w:sz w:val="24"/>
          <w:szCs w:val="24"/>
          <w:lang w:val="en-GB"/>
        </w:rPr>
        <w:t xml:space="preserve"> after </w:t>
      </w:r>
      <w:r w:rsidR="00D7025F" w:rsidRPr="00525FAF">
        <w:rPr>
          <w:rFonts w:ascii="Times New Roman" w:hAnsi="Times New Roman" w:cs="Times New Roman"/>
          <w:sz w:val="24"/>
          <w:szCs w:val="24"/>
          <w:lang w:val="en-GB"/>
        </w:rPr>
        <w:t>giving them the opportunity</w:t>
      </w:r>
      <w:r w:rsidRPr="00525FAF">
        <w:rPr>
          <w:rFonts w:ascii="Times New Roman" w:hAnsi="Times New Roman" w:cs="Times New Roman"/>
          <w:sz w:val="24"/>
          <w:szCs w:val="24"/>
          <w:lang w:val="en-GB"/>
        </w:rPr>
        <w:t xml:space="preserve"> </w:t>
      </w:r>
      <w:r w:rsidRPr="00525FAF">
        <w:rPr>
          <w:rFonts w:ascii="Times New Roman" w:hAnsi="Times New Roman" w:cs="Times New Roman"/>
          <w:sz w:val="24"/>
          <w:szCs w:val="24"/>
          <w:lang w:val="en-US"/>
        </w:rPr>
        <w:t>to choose</w:t>
      </w:r>
      <w:r w:rsidR="00D7025F" w:rsidRPr="00525FAF">
        <w:rPr>
          <w:rFonts w:ascii="Times New Roman" w:hAnsi="Times New Roman" w:cs="Times New Roman"/>
          <w:sz w:val="24"/>
          <w:szCs w:val="24"/>
          <w:lang w:val="en-US"/>
        </w:rPr>
        <w:t xml:space="preserve"> from</w:t>
      </w:r>
      <w:r w:rsidRPr="00525FAF">
        <w:rPr>
          <w:rFonts w:ascii="Times New Roman" w:hAnsi="Times New Roman" w:cs="Times New Roman"/>
          <w:sz w:val="24"/>
          <w:szCs w:val="24"/>
          <w:lang w:val="en-US"/>
        </w:rPr>
        <w:t xml:space="preserve"> different options</w:t>
      </w:r>
      <w:r w:rsidR="004606FD" w:rsidRPr="00525FAF">
        <w:rPr>
          <w:rFonts w:ascii="Times New Roman" w:hAnsi="Times New Roman" w:cs="Times New Roman"/>
          <w:sz w:val="24"/>
          <w:szCs w:val="24"/>
          <w:lang w:val="en-US"/>
        </w:rPr>
        <w:t>.</w:t>
      </w:r>
      <w:r w:rsidRPr="00525FAF">
        <w:rPr>
          <w:rFonts w:ascii="Times New Roman" w:hAnsi="Times New Roman" w:cs="Times New Roman"/>
          <w:sz w:val="24"/>
          <w:szCs w:val="24"/>
          <w:lang w:val="en-US"/>
        </w:rPr>
        <w:t xml:space="preserve"> This presupposition is not </w:t>
      </w:r>
      <w:r w:rsidR="00D111AA" w:rsidRPr="00525FAF">
        <w:rPr>
          <w:rFonts w:ascii="Times New Roman" w:hAnsi="Times New Roman" w:cs="Times New Roman"/>
          <w:sz w:val="24"/>
          <w:szCs w:val="24"/>
          <w:lang w:val="en-US"/>
        </w:rPr>
        <w:t>included in the current legislation</w:t>
      </w:r>
      <w:r w:rsidR="000E795A" w:rsidRPr="00525FAF">
        <w:rPr>
          <w:rFonts w:ascii="Times New Roman" w:hAnsi="Times New Roman" w:cs="Times New Roman"/>
          <w:sz w:val="24"/>
          <w:szCs w:val="24"/>
          <w:lang w:val="en-US"/>
        </w:rPr>
        <w:t>,</w:t>
      </w:r>
      <w:r w:rsidR="00681999" w:rsidRPr="00525FAF">
        <w:rPr>
          <w:rFonts w:ascii="Times New Roman" w:hAnsi="Times New Roman" w:cs="Times New Roman"/>
          <w:sz w:val="24"/>
          <w:szCs w:val="24"/>
          <w:lang w:val="en-US"/>
        </w:rPr>
        <w:t xml:space="preserve"> probably because it is provided that an order is made only when necessary for the reduction or removal of a risk. </w:t>
      </w:r>
      <w:r w:rsidR="00D7025F" w:rsidRPr="00525FAF">
        <w:rPr>
          <w:rFonts w:ascii="Times New Roman" w:hAnsi="Times New Roman" w:cs="Times New Roman"/>
          <w:sz w:val="24"/>
          <w:szCs w:val="24"/>
          <w:lang w:val="en-US"/>
        </w:rPr>
        <w:t xml:space="preserve">It </w:t>
      </w:r>
      <w:r w:rsidR="00681999" w:rsidRPr="00525FAF">
        <w:rPr>
          <w:rFonts w:ascii="Times New Roman" w:hAnsi="Times New Roman" w:cs="Times New Roman"/>
          <w:sz w:val="24"/>
          <w:szCs w:val="24"/>
          <w:lang w:val="en-US"/>
        </w:rPr>
        <w:t>may be assumed that efforts of voluntary cooperation on the basis of the health professional</w:t>
      </w:r>
      <w:r w:rsidR="000E795A" w:rsidRPr="00525FAF">
        <w:rPr>
          <w:rFonts w:ascii="Times New Roman" w:hAnsi="Times New Roman" w:cs="Times New Roman"/>
          <w:sz w:val="24"/>
          <w:szCs w:val="24"/>
          <w:lang w:val="en-US"/>
        </w:rPr>
        <w:t xml:space="preserve">– patient relationship (provided in detail in the relevant professional codes and legislation) </w:t>
      </w:r>
      <w:r w:rsidR="00681999" w:rsidRPr="00525FAF">
        <w:rPr>
          <w:rFonts w:ascii="Times New Roman" w:hAnsi="Times New Roman" w:cs="Times New Roman"/>
          <w:sz w:val="24"/>
          <w:szCs w:val="24"/>
          <w:lang w:val="en-US"/>
        </w:rPr>
        <w:t xml:space="preserve">have already failed. </w:t>
      </w:r>
      <w:r w:rsidR="006C467E" w:rsidRPr="00525FAF">
        <w:rPr>
          <w:rFonts w:ascii="Times New Roman" w:hAnsi="Times New Roman" w:cs="Times New Roman"/>
          <w:sz w:val="24"/>
          <w:szCs w:val="24"/>
          <w:lang w:val="en-US"/>
        </w:rPr>
        <w:t>Yet, relevant regulations</w:t>
      </w:r>
      <w:r w:rsidR="000562AE" w:rsidRPr="00525FAF">
        <w:rPr>
          <w:rFonts w:ascii="Times New Roman" w:hAnsi="Times New Roman" w:cs="Times New Roman"/>
          <w:sz w:val="24"/>
          <w:szCs w:val="24"/>
          <w:lang w:val="en-US"/>
        </w:rPr>
        <w:t xml:space="preserve"> [32</w:t>
      </w:r>
      <w:r w:rsidR="0037411D" w:rsidRPr="00525FAF">
        <w:rPr>
          <w:rFonts w:ascii="Times New Roman" w:hAnsi="Times New Roman" w:cs="Times New Roman"/>
          <w:sz w:val="24"/>
          <w:szCs w:val="24"/>
          <w:lang w:val="en-US"/>
        </w:rPr>
        <w:t>]</w:t>
      </w:r>
      <w:r w:rsidR="006C6C25" w:rsidRPr="00525FAF">
        <w:rPr>
          <w:rFonts w:ascii="Times New Roman" w:hAnsi="Times New Roman" w:cs="Times New Roman"/>
          <w:sz w:val="24"/>
          <w:szCs w:val="24"/>
          <w:lang w:val="en-US"/>
        </w:rPr>
        <w:t xml:space="preserve"> </w:t>
      </w:r>
      <w:r w:rsidR="009710B5" w:rsidRPr="00525FAF">
        <w:rPr>
          <w:rFonts w:ascii="Times New Roman" w:hAnsi="Times New Roman" w:cs="Times New Roman"/>
          <w:sz w:val="24"/>
          <w:szCs w:val="24"/>
          <w:lang w:val="en-US"/>
        </w:rPr>
        <w:t>provide</w:t>
      </w:r>
      <w:r w:rsidR="006C6C25" w:rsidRPr="00525FAF">
        <w:rPr>
          <w:rFonts w:ascii="Times New Roman" w:hAnsi="Times New Roman" w:cs="Times New Roman"/>
          <w:sz w:val="24"/>
          <w:szCs w:val="24"/>
          <w:lang w:val="en-US"/>
        </w:rPr>
        <w:t xml:space="preserve"> that before asking for an order</w:t>
      </w:r>
      <w:r w:rsidR="001F2D38" w:rsidRPr="00525FAF">
        <w:rPr>
          <w:rFonts w:ascii="Times New Roman" w:hAnsi="Times New Roman" w:cs="Times New Roman"/>
          <w:sz w:val="24"/>
          <w:szCs w:val="24"/>
          <w:lang w:val="en-US"/>
        </w:rPr>
        <w:t>,</w:t>
      </w:r>
      <w:r w:rsidR="006C6C25" w:rsidRPr="00525FAF">
        <w:rPr>
          <w:rFonts w:ascii="Times New Roman" w:hAnsi="Times New Roman" w:cs="Times New Roman"/>
          <w:sz w:val="24"/>
          <w:szCs w:val="24"/>
          <w:lang w:val="en-US"/>
        </w:rPr>
        <w:t xml:space="preserve"> a local authority may request that a person or group of persons do or refrain from doing anything in order to protect public health from infectious diseases.</w:t>
      </w:r>
      <w:r w:rsidR="006C467E" w:rsidRPr="00525FAF">
        <w:rPr>
          <w:rFonts w:ascii="Times New Roman" w:hAnsi="Times New Roman" w:cs="Times New Roman"/>
          <w:sz w:val="24"/>
          <w:szCs w:val="24"/>
          <w:lang w:val="en-US"/>
        </w:rPr>
        <w:t xml:space="preserve"> </w:t>
      </w:r>
      <w:r w:rsidR="00710158" w:rsidRPr="00525FAF">
        <w:rPr>
          <w:rFonts w:ascii="Times New Roman" w:hAnsi="Times New Roman" w:cs="Times New Roman"/>
          <w:sz w:val="24"/>
          <w:szCs w:val="24"/>
          <w:lang w:val="en-US"/>
        </w:rPr>
        <w:t>V</w:t>
      </w:r>
      <w:r w:rsidRPr="00525FAF">
        <w:rPr>
          <w:rFonts w:ascii="Times New Roman" w:hAnsi="Times New Roman" w:cs="Times New Roman"/>
          <w:sz w:val="24"/>
          <w:szCs w:val="24"/>
          <w:lang w:val="en-US"/>
        </w:rPr>
        <w:t xml:space="preserve">oluntary cooperation </w:t>
      </w:r>
      <w:r w:rsidR="00D111AA" w:rsidRPr="00525FAF">
        <w:rPr>
          <w:rFonts w:ascii="Times New Roman" w:hAnsi="Times New Roman" w:cs="Times New Roman"/>
          <w:sz w:val="24"/>
          <w:szCs w:val="24"/>
          <w:lang w:val="en-US"/>
        </w:rPr>
        <w:t xml:space="preserve">and </w:t>
      </w:r>
      <w:r w:rsidR="00D23B20" w:rsidRPr="00525FAF">
        <w:rPr>
          <w:rFonts w:ascii="Times New Roman" w:hAnsi="Times New Roman" w:cs="Times New Roman"/>
          <w:sz w:val="24"/>
          <w:szCs w:val="24"/>
          <w:lang w:val="en-US"/>
        </w:rPr>
        <w:t>adherence</w:t>
      </w:r>
      <w:r w:rsidR="00D111AA" w:rsidRPr="00525FAF">
        <w:rPr>
          <w:rFonts w:ascii="Times New Roman" w:hAnsi="Times New Roman" w:cs="Times New Roman"/>
          <w:sz w:val="24"/>
          <w:szCs w:val="24"/>
          <w:lang w:val="en-US"/>
        </w:rPr>
        <w:t xml:space="preserve"> to treatment </w:t>
      </w:r>
      <w:r w:rsidRPr="00525FAF">
        <w:rPr>
          <w:rFonts w:ascii="Times New Roman" w:hAnsi="Times New Roman" w:cs="Times New Roman"/>
          <w:sz w:val="24"/>
          <w:szCs w:val="24"/>
          <w:lang w:val="en-US"/>
        </w:rPr>
        <w:t xml:space="preserve">is likely to be </w:t>
      </w:r>
      <w:r w:rsidR="00D7025F" w:rsidRPr="00525FAF">
        <w:rPr>
          <w:rFonts w:ascii="Times New Roman" w:hAnsi="Times New Roman" w:cs="Times New Roman"/>
          <w:sz w:val="24"/>
          <w:szCs w:val="24"/>
          <w:lang w:val="en-US"/>
        </w:rPr>
        <w:t xml:space="preserve">more </w:t>
      </w:r>
      <w:r w:rsidRPr="00525FAF">
        <w:rPr>
          <w:rFonts w:ascii="Times New Roman" w:hAnsi="Times New Roman" w:cs="Times New Roman"/>
          <w:sz w:val="24"/>
          <w:szCs w:val="24"/>
          <w:lang w:val="en-US"/>
        </w:rPr>
        <w:t xml:space="preserve">successful in </w:t>
      </w:r>
      <w:r w:rsidR="00D7025F" w:rsidRPr="00525FAF">
        <w:rPr>
          <w:rFonts w:ascii="Times New Roman" w:hAnsi="Times New Roman" w:cs="Times New Roman"/>
          <w:sz w:val="24"/>
          <w:szCs w:val="24"/>
          <w:lang w:val="en-US"/>
        </w:rPr>
        <w:t>the protection of</w:t>
      </w:r>
      <w:r w:rsidRPr="00525FAF">
        <w:rPr>
          <w:rFonts w:ascii="Times New Roman" w:hAnsi="Times New Roman" w:cs="Times New Roman"/>
          <w:sz w:val="24"/>
          <w:szCs w:val="24"/>
          <w:lang w:val="en-US"/>
        </w:rPr>
        <w:t xml:space="preserve"> </w:t>
      </w:r>
      <w:r w:rsidRPr="00525FAF">
        <w:rPr>
          <w:rFonts w:ascii="Times New Roman" w:hAnsi="Times New Roman" w:cs="Times New Roman"/>
          <w:sz w:val="24"/>
          <w:szCs w:val="24"/>
          <w:lang w:val="en-US"/>
        </w:rPr>
        <w:lastRenderedPageBreak/>
        <w:t>public health (and the in</w:t>
      </w:r>
      <w:r w:rsidR="00710158" w:rsidRPr="00525FAF">
        <w:rPr>
          <w:rFonts w:ascii="Times New Roman" w:hAnsi="Times New Roman" w:cs="Times New Roman"/>
          <w:sz w:val="24"/>
          <w:szCs w:val="24"/>
          <w:lang w:val="en-US"/>
        </w:rPr>
        <w:t>terests of the patient</w:t>
      </w:r>
      <w:r w:rsidRPr="00525FAF">
        <w:rPr>
          <w:rFonts w:ascii="Times New Roman" w:hAnsi="Times New Roman" w:cs="Times New Roman"/>
          <w:sz w:val="24"/>
          <w:szCs w:val="24"/>
          <w:lang w:val="en-US"/>
        </w:rPr>
        <w:t>) than a</w:t>
      </w:r>
      <w:r w:rsidR="00710158" w:rsidRPr="00525FAF">
        <w:rPr>
          <w:rFonts w:ascii="Times New Roman" w:hAnsi="Times New Roman" w:cs="Times New Roman"/>
          <w:sz w:val="24"/>
          <w:szCs w:val="24"/>
          <w:lang w:val="en-US"/>
        </w:rPr>
        <w:t>ny</w:t>
      </w:r>
      <w:r w:rsidRPr="00525FAF">
        <w:rPr>
          <w:rFonts w:ascii="Times New Roman" w:hAnsi="Times New Roman" w:cs="Times New Roman"/>
          <w:sz w:val="24"/>
          <w:szCs w:val="24"/>
          <w:lang w:val="en-US"/>
        </w:rPr>
        <w:t xml:space="preserve"> strict legislative restriction on attendance</w:t>
      </w:r>
      <w:r w:rsidR="00D23B20" w:rsidRPr="00525FAF">
        <w:rPr>
          <w:rFonts w:ascii="Times New Roman" w:hAnsi="Times New Roman" w:cs="Times New Roman"/>
          <w:sz w:val="24"/>
          <w:szCs w:val="24"/>
          <w:lang w:val="en-US"/>
        </w:rPr>
        <w:t>,</w:t>
      </w:r>
      <w:r w:rsidR="0037411D" w:rsidRPr="00525FAF">
        <w:rPr>
          <w:rFonts w:ascii="Times New Roman" w:hAnsi="Times New Roman" w:cs="Times New Roman"/>
          <w:sz w:val="24"/>
          <w:szCs w:val="24"/>
          <w:lang w:val="en-US"/>
        </w:rPr>
        <w:t>[23]</w:t>
      </w:r>
      <w:r w:rsidRPr="00525FAF">
        <w:rPr>
          <w:rFonts w:ascii="Times New Roman" w:hAnsi="Times New Roman" w:cs="Times New Roman"/>
          <w:sz w:val="24"/>
          <w:szCs w:val="24"/>
          <w:lang w:val="en-US"/>
        </w:rPr>
        <w:t xml:space="preserve"> when patients have bee</w:t>
      </w:r>
      <w:r w:rsidR="00D111AA" w:rsidRPr="00525FAF">
        <w:rPr>
          <w:rFonts w:ascii="Times New Roman" w:hAnsi="Times New Roman" w:cs="Times New Roman"/>
          <w:sz w:val="24"/>
          <w:szCs w:val="24"/>
          <w:lang w:val="en-US"/>
        </w:rPr>
        <w:t>n given more information on TB</w:t>
      </w:r>
      <w:r w:rsidR="00D23B20" w:rsidRPr="00525FAF">
        <w:rPr>
          <w:rFonts w:ascii="Times New Roman" w:hAnsi="Times New Roman" w:cs="Times New Roman"/>
          <w:sz w:val="24"/>
          <w:szCs w:val="24"/>
          <w:lang w:val="en-US"/>
        </w:rPr>
        <w:t>,</w:t>
      </w:r>
      <w:r w:rsidR="00D111AA" w:rsidRPr="00525FAF">
        <w:rPr>
          <w:rFonts w:ascii="Times New Roman" w:hAnsi="Times New Roman" w:cs="Times New Roman"/>
          <w:sz w:val="24"/>
          <w:szCs w:val="24"/>
          <w:lang w:val="en-US"/>
        </w:rPr>
        <w:t xml:space="preserve"> regarding modes of transmission, available treatments </w:t>
      </w:r>
      <w:r w:rsidR="00780B90" w:rsidRPr="00525FAF">
        <w:rPr>
          <w:rFonts w:ascii="Times New Roman" w:hAnsi="Times New Roman" w:cs="Times New Roman"/>
          <w:sz w:val="24"/>
          <w:szCs w:val="24"/>
          <w:lang w:val="en-GB"/>
        </w:rPr>
        <w:t>and the risks for</w:t>
      </w:r>
      <w:r w:rsidRPr="00525FAF">
        <w:rPr>
          <w:rFonts w:ascii="Times New Roman" w:hAnsi="Times New Roman" w:cs="Times New Roman"/>
          <w:sz w:val="24"/>
          <w:szCs w:val="24"/>
          <w:lang w:val="en-GB"/>
        </w:rPr>
        <w:t xml:space="preserve"> both themselves and the community in case of no treatmen</w:t>
      </w:r>
      <w:r w:rsidR="00D23B20" w:rsidRPr="00525FAF">
        <w:rPr>
          <w:rFonts w:ascii="Times New Roman" w:hAnsi="Times New Roman" w:cs="Times New Roman"/>
          <w:sz w:val="24"/>
          <w:szCs w:val="24"/>
          <w:lang w:val="en-GB"/>
        </w:rPr>
        <w:t>t.</w:t>
      </w:r>
      <w:r w:rsidR="0037411D" w:rsidRPr="00525FAF">
        <w:rPr>
          <w:rFonts w:ascii="Times New Roman" w:hAnsi="Times New Roman" w:cs="Times New Roman"/>
          <w:sz w:val="24"/>
          <w:szCs w:val="24"/>
          <w:lang w:val="en-GB"/>
        </w:rPr>
        <w:t>[14]</w:t>
      </w:r>
      <w:r w:rsidR="00780B90" w:rsidRPr="00525FAF">
        <w:rPr>
          <w:rFonts w:ascii="Times New Roman" w:hAnsi="Times New Roman" w:cs="Times New Roman"/>
          <w:sz w:val="24"/>
          <w:szCs w:val="24"/>
          <w:lang w:val="en-GB"/>
        </w:rPr>
        <w:t xml:space="preserve"> </w:t>
      </w:r>
    </w:p>
    <w:p w:rsidR="002F73F2" w:rsidRPr="00525FAF" w:rsidRDefault="00E3049F" w:rsidP="00525FAF">
      <w:pPr>
        <w:spacing w:after="0" w:line="360" w:lineRule="auto"/>
        <w:ind w:firstLine="708"/>
        <w:jc w:val="both"/>
        <w:rPr>
          <w:rFonts w:ascii="Times New Roman" w:hAnsi="Times New Roman" w:cs="Times New Roman"/>
          <w:sz w:val="24"/>
          <w:szCs w:val="24"/>
          <w:lang w:val="en-US"/>
        </w:rPr>
      </w:pPr>
      <w:r w:rsidRPr="00525FAF">
        <w:rPr>
          <w:rFonts w:ascii="Times New Roman" w:hAnsi="Times New Roman" w:cs="Times New Roman"/>
          <w:sz w:val="24"/>
          <w:szCs w:val="24"/>
          <w:lang w:val="en-GB"/>
        </w:rPr>
        <w:t>Although</w:t>
      </w:r>
      <w:r w:rsidR="00780B90" w:rsidRPr="00525FAF">
        <w:rPr>
          <w:rFonts w:ascii="Times New Roman" w:hAnsi="Times New Roman" w:cs="Times New Roman"/>
          <w:sz w:val="24"/>
          <w:szCs w:val="24"/>
          <w:lang w:val="en-GB"/>
        </w:rPr>
        <w:t xml:space="preserve"> in the explanatory</w:t>
      </w:r>
      <w:r w:rsidR="00F96C1C" w:rsidRPr="00525FAF">
        <w:rPr>
          <w:rFonts w:ascii="Times New Roman" w:hAnsi="Times New Roman" w:cs="Times New Roman"/>
          <w:sz w:val="24"/>
          <w:szCs w:val="24"/>
          <w:lang w:val="en-GB"/>
        </w:rPr>
        <w:t xml:space="preserve"> memorandum</w:t>
      </w:r>
      <w:r w:rsidR="0037411D" w:rsidRPr="00525FAF">
        <w:rPr>
          <w:rFonts w:ascii="Times New Roman" w:hAnsi="Times New Roman" w:cs="Times New Roman"/>
          <w:sz w:val="24"/>
          <w:szCs w:val="24"/>
          <w:lang w:val="en-GB"/>
        </w:rPr>
        <w:t>[23]</w:t>
      </w:r>
      <w:r w:rsidR="00F96C1C" w:rsidRPr="00525FAF">
        <w:rPr>
          <w:rFonts w:ascii="Times New Roman" w:hAnsi="Times New Roman" w:cs="Times New Roman"/>
          <w:sz w:val="24"/>
          <w:szCs w:val="24"/>
          <w:lang w:val="en-GB"/>
        </w:rPr>
        <w:t xml:space="preserve"> it is mentioned that “as awareness of the new or revised provisions increases”, the use of the compulsory measures provided may also increase, something that could “damage relationships between public health officials and those they deal with - members of the general public, </w:t>
      </w:r>
      <w:r w:rsidR="009734A8" w:rsidRPr="00525FAF">
        <w:rPr>
          <w:rFonts w:ascii="Times New Roman" w:hAnsi="Times New Roman" w:cs="Times New Roman"/>
          <w:sz w:val="24"/>
          <w:szCs w:val="24"/>
          <w:lang w:val="en-GB"/>
        </w:rPr>
        <w:t>head teachers</w:t>
      </w:r>
      <w:r w:rsidR="00F96C1C" w:rsidRPr="00525FAF">
        <w:rPr>
          <w:rFonts w:ascii="Times New Roman" w:hAnsi="Times New Roman" w:cs="Times New Roman"/>
          <w:sz w:val="24"/>
          <w:szCs w:val="24"/>
          <w:lang w:val="en-GB"/>
        </w:rPr>
        <w:t>, parents and employers”. To eliminate such a risk, the memorandum suggests that suitable guidance reinforcing health professionals to aim first at the voluntary cooperation of the patient should be created</w:t>
      </w:r>
      <w:r w:rsidR="00780B90" w:rsidRPr="00525FAF">
        <w:rPr>
          <w:rFonts w:ascii="Times New Roman" w:hAnsi="Times New Roman" w:cs="Times New Roman"/>
          <w:sz w:val="24"/>
          <w:szCs w:val="24"/>
          <w:lang w:val="en-GB"/>
        </w:rPr>
        <w:t>.</w:t>
      </w:r>
      <w:r w:rsidR="002F73F2" w:rsidRPr="00525FAF">
        <w:rPr>
          <w:rFonts w:ascii="Times New Roman" w:hAnsi="Times New Roman" w:cs="Times New Roman"/>
          <w:sz w:val="24"/>
          <w:szCs w:val="24"/>
          <w:lang w:val="en-GB"/>
        </w:rPr>
        <w:t xml:space="preserve"> </w:t>
      </w:r>
      <w:r w:rsidR="00F96C1C" w:rsidRPr="00525FAF">
        <w:rPr>
          <w:rFonts w:ascii="Times New Roman" w:hAnsi="Times New Roman" w:cs="Times New Roman"/>
          <w:sz w:val="24"/>
          <w:szCs w:val="24"/>
          <w:lang w:val="en-GB"/>
        </w:rPr>
        <w:t>“Providers should seek to understand the reasons the patient is reluctant about treatment and they should work together to identify methods for overcoming these concerns. It is rare that patients persist in refusing treatment when appropriate counselling is provided.”</w:t>
      </w:r>
      <w:r w:rsidR="0037411D" w:rsidRPr="00525FAF">
        <w:rPr>
          <w:rFonts w:ascii="Times New Roman" w:hAnsi="Times New Roman" w:cs="Times New Roman"/>
          <w:sz w:val="24"/>
          <w:szCs w:val="24"/>
          <w:lang w:val="en-GB"/>
        </w:rPr>
        <w:t>[14]</w:t>
      </w:r>
      <w:r w:rsidR="00F96C1C" w:rsidRPr="00525FAF">
        <w:rPr>
          <w:rFonts w:ascii="Times New Roman" w:hAnsi="Times New Roman" w:cs="Times New Roman"/>
          <w:sz w:val="24"/>
          <w:szCs w:val="24"/>
          <w:lang w:val="en-GB"/>
        </w:rPr>
        <w:t xml:space="preserve"> </w:t>
      </w:r>
      <w:r w:rsidR="00F96C1C" w:rsidRPr="00525FAF">
        <w:rPr>
          <w:rFonts w:ascii="Times New Roman" w:hAnsi="Times New Roman" w:cs="Times New Roman"/>
          <w:sz w:val="24"/>
          <w:szCs w:val="24"/>
          <w:lang w:val="en-US"/>
        </w:rPr>
        <w:t xml:space="preserve">Mainly in case of TB, whose duration of treatment is long and there may be a need for </w:t>
      </w:r>
      <w:r w:rsidR="006433BB" w:rsidRPr="00525FAF">
        <w:rPr>
          <w:rFonts w:ascii="Times New Roman" w:hAnsi="Times New Roman" w:cs="Times New Roman"/>
          <w:sz w:val="24"/>
          <w:szCs w:val="24"/>
          <w:lang w:val="en-US"/>
        </w:rPr>
        <w:t>the patient</w:t>
      </w:r>
      <w:r w:rsidR="00F96C1C" w:rsidRPr="00525FAF">
        <w:rPr>
          <w:rFonts w:ascii="Times New Roman" w:hAnsi="Times New Roman" w:cs="Times New Roman"/>
          <w:sz w:val="24"/>
          <w:szCs w:val="24"/>
          <w:lang w:val="en-US"/>
        </w:rPr>
        <w:t xml:space="preserve"> to abstain from activities</w:t>
      </w:r>
      <w:r w:rsidR="007244D0" w:rsidRPr="00525FAF">
        <w:rPr>
          <w:rFonts w:ascii="Times New Roman" w:hAnsi="Times New Roman" w:cs="Times New Roman"/>
          <w:sz w:val="24"/>
          <w:szCs w:val="24"/>
          <w:lang w:val="en-US"/>
        </w:rPr>
        <w:t xml:space="preserve"> for a long period, the patient</w:t>
      </w:r>
      <w:r w:rsidR="006433BB" w:rsidRPr="00525FAF">
        <w:rPr>
          <w:rFonts w:ascii="Times New Roman" w:hAnsi="Times New Roman" w:cs="Times New Roman"/>
          <w:sz w:val="24"/>
          <w:szCs w:val="24"/>
          <w:lang w:val="en-US"/>
        </w:rPr>
        <w:t xml:space="preserve"> may be reluctant, for example to be quarantined, due to </w:t>
      </w:r>
      <w:r w:rsidR="00F96C1C" w:rsidRPr="00525FAF">
        <w:rPr>
          <w:rFonts w:ascii="Times New Roman" w:hAnsi="Times New Roman" w:cs="Times New Roman"/>
          <w:sz w:val="24"/>
          <w:szCs w:val="24"/>
          <w:lang w:val="en-US"/>
        </w:rPr>
        <w:t>socioeconomic</w:t>
      </w:r>
      <w:r w:rsidR="006433BB" w:rsidRPr="00525FAF">
        <w:rPr>
          <w:rFonts w:ascii="Times New Roman" w:hAnsi="Times New Roman" w:cs="Times New Roman"/>
          <w:sz w:val="24"/>
          <w:szCs w:val="24"/>
          <w:lang w:val="en-US"/>
        </w:rPr>
        <w:t xml:space="preserve"> reasons</w:t>
      </w:r>
      <w:r w:rsidR="007244D0" w:rsidRPr="00525FAF">
        <w:rPr>
          <w:rFonts w:ascii="Times New Roman" w:hAnsi="Times New Roman" w:cs="Times New Roman"/>
          <w:sz w:val="24"/>
          <w:szCs w:val="24"/>
          <w:lang w:val="en-US"/>
        </w:rPr>
        <w:t xml:space="preserve">. </w:t>
      </w:r>
      <w:r w:rsidR="00CF218E" w:rsidRPr="00525FAF">
        <w:rPr>
          <w:rFonts w:ascii="Times New Roman" w:hAnsi="Times New Roman" w:cs="Times New Roman"/>
          <w:sz w:val="24"/>
          <w:szCs w:val="24"/>
          <w:lang w:val="en-US"/>
        </w:rPr>
        <w:t>I</w:t>
      </w:r>
      <w:r w:rsidR="00F96C1C" w:rsidRPr="00525FAF">
        <w:rPr>
          <w:rFonts w:ascii="Times New Roman" w:hAnsi="Times New Roman" w:cs="Times New Roman"/>
          <w:sz w:val="24"/>
          <w:szCs w:val="24"/>
          <w:lang w:val="en-US"/>
        </w:rPr>
        <w:t xml:space="preserve">t is very important </w:t>
      </w:r>
      <w:r w:rsidR="00D7025F" w:rsidRPr="00525FAF">
        <w:rPr>
          <w:rFonts w:ascii="Times New Roman" w:hAnsi="Times New Roman" w:cs="Times New Roman"/>
          <w:sz w:val="24"/>
          <w:szCs w:val="24"/>
          <w:lang w:val="en-US"/>
        </w:rPr>
        <w:t>for</w:t>
      </w:r>
      <w:r w:rsidR="00F96C1C" w:rsidRPr="00525FAF">
        <w:rPr>
          <w:rFonts w:ascii="Times New Roman" w:hAnsi="Times New Roman" w:cs="Times New Roman"/>
          <w:sz w:val="24"/>
          <w:szCs w:val="24"/>
          <w:lang w:val="en-GB"/>
        </w:rPr>
        <w:t xml:space="preserve"> patients </w:t>
      </w:r>
      <w:r w:rsidR="00D7025F" w:rsidRPr="00525FAF">
        <w:rPr>
          <w:rFonts w:ascii="Times New Roman" w:hAnsi="Times New Roman" w:cs="Times New Roman"/>
          <w:sz w:val="24"/>
          <w:szCs w:val="24"/>
          <w:lang w:val="en-GB"/>
        </w:rPr>
        <w:t xml:space="preserve">to be informed </w:t>
      </w:r>
      <w:r w:rsidR="00547558" w:rsidRPr="00525FAF">
        <w:rPr>
          <w:rFonts w:ascii="Times New Roman" w:hAnsi="Times New Roman" w:cs="Times New Roman"/>
          <w:sz w:val="24"/>
          <w:szCs w:val="24"/>
          <w:lang w:val="en-GB"/>
        </w:rPr>
        <w:t xml:space="preserve">about </w:t>
      </w:r>
      <w:r w:rsidR="00D7025F" w:rsidRPr="00525FAF">
        <w:rPr>
          <w:rFonts w:ascii="Times New Roman" w:hAnsi="Times New Roman" w:cs="Times New Roman"/>
          <w:sz w:val="24"/>
          <w:szCs w:val="24"/>
          <w:lang w:val="en-GB"/>
        </w:rPr>
        <w:t xml:space="preserve">the </w:t>
      </w:r>
      <w:r w:rsidR="00F96C1C" w:rsidRPr="00525FAF">
        <w:rPr>
          <w:rFonts w:ascii="Times New Roman" w:hAnsi="Times New Roman" w:cs="Times New Roman"/>
          <w:sz w:val="24"/>
          <w:szCs w:val="24"/>
          <w:lang w:val="en-GB"/>
        </w:rPr>
        <w:t xml:space="preserve">provisions or measures that are applicable and supportive in their case in order to reassure their concerns. </w:t>
      </w:r>
    </w:p>
    <w:p w:rsidR="00AD4BB0" w:rsidRPr="00525FAF" w:rsidRDefault="00AD4BB0" w:rsidP="00525FAF">
      <w:pPr>
        <w:spacing w:after="0" w:line="360" w:lineRule="auto"/>
        <w:ind w:firstLine="708"/>
        <w:jc w:val="both"/>
        <w:rPr>
          <w:rFonts w:ascii="Times New Roman" w:hAnsi="Times New Roman" w:cs="Times New Roman"/>
          <w:sz w:val="24"/>
          <w:szCs w:val="24"/>
          <w:lang w:val="en-GB"/>
        </w:rPr>
      </w:pPr>
      <w:r w:rsidRPr="00525FAF">
        <w:rPr>
          <w:rFonts w:ascii="Times New Roman" w:hAnsi="Times New Roman" w:cs="Times New Roman"/>
          <w:sz w:val="24"/>
          <w:szCs w:val="24"/>
          <w:lang w:val="en-GB"/>
        </w:rPr>
        <w:t xml:space="preserve">According to the WHO guidelines </w:t>
      </w:r>
      <w:r w:rsidR="00D7025F" w:rsidRPr="00525FAF">
        <w:rPr>
          <w:rFonts w:ascii="Times New Roman" w:hAnsi="Times New Roman" w:cs="Times New Roman"/>
          <w:sz w:val="24"/>
          <w:szCs w:val="24"/>
          <w:lang w:val="en-GB"/>
        </w:rPr>
        <w:t>on ethics concerning</w:t>
      </w:r>
      <w:r w:rsidR="00694E46" w:rsidRPr="00525FAF">
        <w:rPr>
          <w:rFonts w:ascii="Times New Roman" w:hAnsi="Times New Roman" w:cs="Times New Roman"/>
          <w:sz w:val="24"/>
          <w:szCs w:val="24"/>
          <w:lang w:val="en-GB"/>
        </w:rPr>
        <w:t xml:space="preserve"> </w:t>
      </w:r>
      <w:r w:rsidR="002C3679" w:rsidRPr="00525FAF">
        <w:rPr>
          <w:rFonts w:ascii="Times New Roman" w:hAnsi="Times New Roman" w:cs="Times New Roman"/>
          <w:sz w:val="24"/>
          <w:szCs w:val="24"/>
          <w:lang w:val="en-GB"/>
        </w:rPr>
        <w:t>TB</w:t>
      </w:r>
      <w:r w:rsidR="00694E46" w:rsidRPr="00525FAF">
        <w:rPr>
          <w:rFonts w:ascii="Times New Roman" w:hAnsi="Times New Roman" w:cs="Times New Roman"/>
          <w:sz w:val="24"/>
          <w:szCs w:val="24"/>
          <w:lang w:val="en-GB"/>
        </w:rPr>
        <w:t xml:space="preserve"> </w:t>
      </w:r>
      <w:r w:rsidRPr="00525FAF">
        <w:rPr>
          <w:rFonts w:ascii="Times New Roman" w:hAnsi="Times New Roman" w:cs="Times New Roman"/>
          <w:sz w:val="24"/>
          <w:szCs w:val="24"/>
          <w:lang w:val="en-GB"/>
        </w:rPr>
        <w:t>“reasonable social supports should be provided to isolated patients and their dependants, taking into account the local system’s capacity”</w:t>
      </w:r>
      <w:r w:rsidR="0037411D" w:rsidRPr="00525FAF">
        <w:rPr>
          <w:rFonts w:ascii="Times New Roman" w:hAnsi="Times New Roman" w:cs="Times New Roman"/>
          <w:sz w:val="24"/>
          <w:szCs w:val="24"/>
          <w:lang w:val="en-GB"/>
        </w:rPr>
        <w:t>[14]</w:t>
      </w:r>
      <w:r w:rsidRPr="00525FAF">
        <w:rPr>
          <w:rFonts w:ascii="Times New Roman" w:hAnsi="Times New Roman" w:cs="Times New Roman"/>
          <w:sz w:val="24"/>
          <w:szCs w:val="24"/>
          <w:lang w:val="en-GB"/>
        </w:rPr>
        <w:t>. Legislation in England</w:t>
      </w:r>
      <w:r w:rsidR="000562AE" w:rsidRPr="00525FAF">
        <w:rPr>
          <w:rFonts w:ascii="Times New Roman" w:hAnsi="Times New Roman" w:cs="Times New Roman"/>
          <w:sz w:val="24"/>
          <w:szCs w:val="24"/>
          <w:lang w:val="en-GB"/>
        </w:rPr>
        <w:t xml:space="preserve"> [36</w:t>
      </w:r>
      <w:r w:rsidR="0037411D" w:rsidRPr="00525FAF">
        <w:rPr>
          <w:rFonts w:ascii="Times New Roman" w:hAnsi="Times New Roman" w:cs="Times New Roman"/>
          <w:sz w:val="24"/>
          <w:szCs w:val="24"/>
          <w:lang w:val="en-GB"/>
        </w:rPr>
        <w:t>]</w:t>
      </w:r>
      <w:r w:rsidRPr="00525FAF">
        <w:rPr>
          <w:rFonts w:ascii="Times New Roman" w:hAnsi="Times New Roman" w:cs="Times New Roman"/>
          <w:sz w:val="24"/>
          <w:szCs w:val="24"/>
          <w:lang w:val="en-GB"/>
        </w:rPr>
        <w:t xml:space="preserve"> provides that when compulsory detention, isolation or quarantine </w:t>
      </w:r>
      <w:r w:rsidR="00547558" w:rsidRPr="00525FAF">
        <w:rPr>
          <w:rFonts w:ascii="Times New Roman" w:hAnsi="Times New Roman" w:cs="Times New Roman"/>
          <w:sz w:val="24"/>
          <w:szCs w:val="24"/>
          <w:lang w:val="en-GB"/>
        </w:rPr>
        <w:t xml:space="preserve">have </w:t>
      </w:r>
      <w:r w:rsidRPr="00525FAF">
        <w:rPr>
          <w:rFonts w:ascii="Times New Roman" w:hAnsi="Times New Roman" w:cs="Times New Roman"/>
          <w:sz w:val="24"/>
          <w:szCs w:val="24"/>
          <w:lang w:val="en-GB"/>
        </w:rPr>
        <w:t>been imposed by an order of a justice of the peace, there is a duty on the part of the local authority responsible for the application of the order</w:t>
      </w:r>
      <w:r w:rsidR="00E3049F" w:rsidRPr="00525FAF">
        <w:rPr>
          <w:rFonts w:ascii="Times New Roman" w:hAnsi="Times New Roman" w:cs="Times New Roman"/>
          <w:sz w:val="24"/>
          <w:szCs w:val="24"/>
          <w:lang w:val="en-GB"/>
        </w:rPr>
        <w:t>,</w:t>
      </w:r>
      <w:r w:rsidRPr="00525FAF">
        <w:rPr>
          <w:rFonts w:ascii="Times New Roman" w:hAnsi="Times New Roman" w:cs="Times New Roman"/>
          <w:sz w:val="24"/>
          <w:szCs w:val="24"/>
          <w:lang w:val="en-GB"/>
        </w:rPr>
        <w:t xml:space="preserve"> to “have regard to the impact of the order on the welfare” of the pat</w:t>
      </w:r>
      <w:r w:rsidR="00E3049F" w:rsidRPr="00525FAF">
        <w:rPr>
          <w:rFonts w:ascii="Times New Roman" w:hAnsi="Times New Roman" w:cs="Times New Roman"/>
          <w:sz w:val="24"/>
          <w:szCs w:val="24"/>
          <w:lang w:val="en-GB"/>
        </w:rPr>
        <w:t>ient or of their dependants, for</w:t>
      </w:r>
      <w:r w:rsidRPr="00525FAF">
        <w:rPr>
          <w:rFonts w:ascii="Times New Roman" w:hAnsi="Times New Roman" w:cs="Times New Roman"/>
          <w:sz w:val="24"/>
          <w:szCs w:val="24"/>
          <w:lang w:val="en-GB"/>
        </w:rPr>
        <w:t xml:space="preserve"> the period </w:t>
      </w:r>
      <w:r w:rsidR="00547558" w:rsidRPr="00525FAF">
        <w:rPr>
          <w:rFonts w:ascii="Times New Roman" w:hAnsi="Times New Roman" w:cs="Times New Roman"/>
          <w:sz w:val="24"/>
          <w:szCs w:val="24"/>
          <w:lang w:val="en-GB"/>
        </w:rPr>
        <w:t xml:space="preserve">during </w:t>
      </w:r>
      <w:r w:rsidRPr="00525FAF">
        <w:rPr>
          <w:rFonts w:ascii="Times New Roman" w:hAnsi="Times New Roman" w:cs="Times New Roman"/>
          <w:sz w:val="24"/>
          <w:szCs w:val="24"/>
          <w:lang w:val="en-GB"/>
        </w:rPr>
        <w:t xml:space="preserve">which the order is </w:t>
      </w:r>
      <w:r w:rsidR="00547558" w:rsidRPr="00525FAF">
        <w:rPr>
          <w:rFonts w:ascii="Times New Roman" w:hAnsi="Times New Roman" w:cs="Times New Roman"/>
          <w:sz w:val="24"/>
          <w:szCs w:val="24"/>
          <w:lang w:val="en-GB"/>
        </w:rPr>
        <w:t>applicable.</w:t>
      </w:r>
      <w:r w:rsidRPr="00525FAF">
        <w:rPr>
          <w:rFonts w:ascii="Times New Roman" w:hAnsi="Times New Roman" w:cs="Times New Roman"/>
          <w:sz w:val="24"/>
          <w:szCs w:val="24"/>
          <w:lang w:val="en-GB"/>
        </w:rPr>
        <w:t xml:space="preserve"> This provision ensures that the needs for care or essential services of those whose right to liberty has been restricted and of their dependants will not be adversely influenced by the order</w:t>
      </w:r>
      <w:r w:rsidR="0037411D" w:rsidRPr="00525FAF">
        <w:rPr>
          <w:rFonts w:ascii="Times New Roman" w:hAnsi="Times New Roman" w:cs="Times New Roman"/>
          <w:sz w:val="24"/>
          <w:szCs w:val="24"/>
          <w:lang w:val="en-GB"/>
        </w:rPr>
        <w:t>[23]</w:t>
      </w:r>
      <w:r w:rsidR="00547558" w:rsidRPr="00525FAF">
        <w:rPr>
          <w:rFonts w:ascii="Times New Roman" w:hAnsi="Times New Roman" w:cs="Times New Roman"/>
          <w:sz w:val="24"/>
          <w:szCs w:val="24"/>
          <w:lang w:val="en-GB"/>
        </w:rPr>
        <w:t xml:space="preserve">, safeguarding in this way </w:t>
      </w:r>
      <w:r w:rsidRPr="00525FAF">
        <w:rPr>
          <w:rFonts w:ascii="Times New Roman" w:hAnsi="Times New Roman" w:cs="Times New Roman"/>
          <w:sz w:val="24"/>
          <w:szCs w:val="24"/>
          <w:lang w:val="en-GB"/>
        </w:rPr>
        <w:t>the right to dignity of both the subject of the order and their family, a right which is strongly related to autonomy.</w:t>
      </w:r>
      <w:r w:rsidR="000416C9" w:rsidRPr="00525FAF">
        <w:rPr>
          <w:rFonts w:ascii="Times New Roman" w:hAnsi="Times New Roman" w:cs="Times New Roman"/>
          <w:sz w:val="24"/>
          <w:szCs w:val="24"/>
          <w:lang w:val="en-GB"/>
        </w:rPr>
        <w:t xml:space="preserve"> </w:t>
      </w:r>
    </w:p>
    <w:p w:rsidR="00AD4BB0" w:rsidRPr="00525FAF" w:rsidRDefault="00AD4BB0" w:rsidP="00525FAF">
      <w:pPr>
        <w:spacing w:after="0" w:line="360" w:lineRule="auto"/>
        <w:ind w:firstLine="708"/>
        <w:jc w:val="both"/>
        <w:rPr>
          <w:rFonts w:ascii="Times New Roman" w:hAnsi="Times New Roman" w:cs="Times New Roman"/>
          <w:sz w:val="24"/>
          <w:szCs w:val="24"/>
          <w:lang w:val="en-GB"/>
        </w:rPr>
      </w:pPr>
    </w:p>
    <w:p w:rsidR="000E5ACF" w:rsidRPr="00525FAF" w:rsidRDefault="000E5ACF" w:rsidP="00525FAF">
      <w:pPr>
        <w:spacing w:after="0" w:line="360" w:lineRule="auto"/>
        <w:jc w:val="both"/>
        <w:rPr>
          <w:rFonts w:ascii="Times New Roman" w:hAnsi="Times New Roman" w:cs="Times New Roman"/>
          <w:sz w:val="24"/>
          <w:szCs w:val="24"/>
          <w:lang w:val="en-GB"/>
        </w:rPr>
      </w:pPr>
    </w:p>
    <w:p w:rsidR="000E5ACF" w:rsidRPr="00525FAF" w:rsidRDefault="000E5ACF" w:rsidP="00525FAF">
      <w:pPr>
        <w:spacing w:after="0" w:line="360" w:lineRule="auto"/>
        <w:jc w:val="both"/>
        <w:rPr>
          <w:rFonts w:ascii="Times New Roman" w:hAnsi="Times New Roman" w:cs="Times New Roman"/>
          <w:sz w:val="24"/>
          <w:szCs w:val="24"/>
          <w:lang w:val="en-GB"/>
        </w:rPr>
      </w:pPr>
      <w:r w:rsidRPr="00525FAF">
        <w:rPr>
          <w:rFonts w:ascii="Times New Roman" w:hAnsi="Times New Roman" w:cs="Times New Roman"/>
          <w:sz w:val="24"/>
          <w:szCs w:val="24"/>
          <w:lang w:val="en-GB"/>
        </w:rPr>
        <w:t xml:space="preserve">Prior notification </w:t>
      </w:r>
      <w:r w:rsidR="00017E9A" w:rsidRPr="00525FAF">
        <w:rPr>
          <w:rFonts w:ascii="Times New Roman" w:hAnsi="Times New Roman" w:cs="Times New Roman"/>
          <w:sz w:val="24"/>
          <w:szCs w:val="24"/>
          <w:lang w:val="en-GB"/>
        </w:rPr>
        <w:t xml:space="preserve">and information </w:t>
      </w:r>
      <w:r w:rsidRPr="00525FAF">
        <w:rPr>
          <w:rFonts w:ascii="Times New Roman" w:hAnsi="Times New Roman" w:cs="Times New Roman"/>
          <w:sz w:val="24"/>
          <w:szCs w:val="24"/>
          <w:lang w:val="en-GB"/>
        </w:rPr>
        <w:t>about any compulsory measure</w:t>
      </w:r>
    </w:p>
    <w:p w:rsidR="00F96C1C" w:rsidRPr="00525FAF" w:rsidRDefault="00694E46" w:rsidP="00525FAF">
      <w:pPr>
        <w:spacing w:after="0" w:line="360" w:lineRule="auto"/>
        <w:ind w:firstLine="708"/>
        <w:jc w:val="both"/>
        <w:rPr>
          <w:rFonts w:ascii="Times New Roman" w:hAnsi="Times New Roman" w:cs="Times New Roman"/>
          <w:sz w:val="24"/>
          <w:szCs w:val="24"/>
          <w:lang w:val="en-GB"/>
        </w:rPr>
      </w:pPr>
      <w:r w:rsidRPr="00525FAF">
        <w:rPr>
          <w:rFonts w:ascii="Times New Roman" w:hAnsi="Times New Roman" w:cs="Times New Roman"/>
          <w:sz w:val="24"/>
          <w:szCs w:val="24"/>
          <w:lang w:val="en-US"/>
        </w:rPr>
        <w:t>W</w:t>
      </w:r>
      <w:r w:rsidR="00F96C1C" w:rsidRPr="00525FAF">
        <w:rPr>
          <w:rFonts w:ascii="Times New Roman" w:hAnsi="Times New Roman" w:cs="Times New Roman"/>
          <w:sz w:val="24"/>
          <w:szCs w:val="24"/>
          <w:lang w:val="en-GB"/>
        </w:rPr>
        <w:t>hen despite all reasonable efforts</w:t>
      </w:r>
      <w:r w:rsidR="009734A8" w:rsidRPr="00525FAF">
        <w:rPr>
          <w:rFonts w:ascii="Times New Roman" w:hAnsi="Times New Roman" w:cs="Times New Roman"/>
          <w:sz w:val="24"/>
          <w:szCs w:val="24"/>
          <w:lang w:val="en-GB"/>
        </w:rPr>
        <w:t>,</w:t>
      </w:r>
      <w:r w:rsidR="00F96C1C" w:rsidRPr="00525FAF">
        <w:rPr>
          <w:rFonts w:ascii="Times New Roman" w:hAnsi="Times New Roman" w:cs="Times New Roman"/>
          <w:sz w:val="24"/>
          <w:szCs w:val="24"/>
          <w:lang w:val="en-GB"/>
        </w:rPr>
        <w:t xml:space="preserve"> the patient insists on refusing treatment or using other suitable measures to avoid the transmission of the disease,</w:t>
      </w:r>
      <w:r w:rsidR="00681999" w:rsidRPr="00525FAF">
        <w:rPr>
          <w:rFonts w:ascii="Times New Roman" w:hAnsi="Times New Roman" w:cs="Times New Roman"/>
          <w:sz w:val="24"/>
          <w:szCs w:val="24"/>
          <w:lang w:val="en-GB"/>
        </w:rPr>
        <w:t xml:space="preserve"> he/she</w:t>
      </w:r>
      <w:r w:rsidR="00F96C1C" w:rsidRPr="00525FAF">
        <w:rPr>
          <w:rFonts w:ascii="Times New Roman" w:hAnsi="Times New Roman" w:cs="Times New Roman"/>
          <w:sz w:val="24"/>
          <w:szCs w:val="24"/>
          <w:lang w:val="en-GB"/>
        </w:rPr>
        <w:t xml:space="preserve"> should be aware of the </w:t>
      </w:r>
      <w:r w:rsidR="00F96C1C" w:rsidRPr="00525FAF">
        <w:rPr>
          <w:rFonts w:ascii="Times New Roman" w:hAnsi="Times New Roman" w:cs="Times New Roman"/>
          <w:sz w:val="24"/>
          <w:szCs w:val="24"/>
          <w:lang w:val="en-GB"/>
        </w:rPr>
        <w:lastRenderedPageBreak/>
        <w:t xml:space="preserve">possibility of being subject to compulsory </w:t>
      </w:r>
      <w:r w:rsidR="00A07963" w:rsidRPr="00525FAF">
        <w:rPr>
          <w:rFonts w:ascii="Times New Roman" w:hAnsi="Times New Roman" w:cs="Times New Roman"/>
          <w:sz w:val="24"/>
          <w:szCs w:val="24"/>
          <w:lang w:val="en-GB"/>
        </w:rPr>
        <w:t xml:space="preserve">isolation or </w:t>
      </w:r>
      <w:r w:rsidR="00F96C1C" w:rsidRPr="00525FAF">
        <w:rPr>
          <w:rFonts w:ascii="Times New Roman" w:hAnsi="Times New Roman" w:cs="Times New Roman"/>
          <w:sz w:val="24"/>
          <w:szCs w:val="24"/>
          <w:lang w:val="en-GB"/>
        </w:rPr>
        <w:t>detention.</w:t>
      </w:r>
      <w:r w:rsidR="0037411D" w:rsidRPr="00525FAF">
        <w:rPr>
          <w:rFonts w:ascii="Times New Roman" w:hAnsi="Times New Roman" w:cs="Times New Roman"/>
          <w:sz w:val="24"/>
          <w:szCs w:val="24"/>
          <w:lang w:val="en-GB"/>
        </w:rPr>
        <w:t>[14]</w:t>
      </w:r>
      <w:r w:rsidR="00F96C1C" w:rsidRPr="00525FAF">
        <w:rPr>
          <w:rFonts w:ascii="Times New Roman" w:hAnsi="Times New Roman" w:cs="Times New Roman"/>
          <w:sz w:val="24"/>
          <w:szCs w:val="24"/>
          <w:lang w:val="en-GB"/>
        </w:rPr>
        <w:t xml:space="preserve"> </w:t>
      </w:r>
      <w:r w:rsidR="00A240CB" w:rsidRPr="00525FAF">
        <w:rPr>
          <w:rFonts w:ascii="Times New Roman" w:hAnsi="Times New Roman" w:cs="Times New Roman"/>
          <w:sz w:val="24"/>
          <w:szCs w:val="24"/>
          <w:lang w:val="en-GB"/>
        </w:rPr>
        <w:t xml:space="preserve">English legislation </w:t>
      </w:r>
      <w:r w:rsidR="00547558" w:rsidRPr="00525FAF">
        <w:rPr>
          <w:rFonts w:ascii="Times New Roman" w:hAnsi="Times New Roman" w:cs="Times New Roman"/>
          <w:sz w:val="24"/>
          <w:szCs w:val="24"/>
          <w:lang w:val="en-GB"/>
        </w:rPr>
        <w:t xml:space="preserve">provides for </w:t>
      </w:r>
      <w:r w:rsidR="00A240CB" w:rsidRPr="00525FAF">
        <w:rPr>
          <w:rFonts w:ascii="Times New Roman" w:hAnsi="Times New Roman" w:cs="Times New Roman"/>
          <w:sz w:val="24"/>
          <w:szCs w:val="24"/>
          <w:lang w:val="en-GB"/>
        </w:rPr>
        <w:t>t</w:t>
      </w:r>
      <w:r w:rsidR="00F96C1C" w:rsidRPr="00525FAF">
        <w:rPr>
          <w:rFonts w:ascii="Times New Roman" w:hAnsi="Times New Roman" w:cs="Times New Roman"/>
          <w:sz w:val="24"/>
          <w:szCs w:val="24"/>
          <w:lang w:val="en-GB"/>
        </w:rPr>
        <w:t>he duty of the local authority to notify</w:t>
      </w:r>
      <w:r w:rsidR="00A240CB" w:rsidRPr="00525FAF">
        <w:rPr>
          <w:rFonts w:ascii="Times New Roman" w:hAnsi="Times New Roman" w:cs="Times New Roman"/>
          <w:sz w:val="24"/>
          <w:szCs w:val="24"/>
          <w:lang w:val="en-GB"/>
        </w:rPr>
        <w:t xml:space="preserve"> the patient </w:t>
      </w:r>
      <w:r w:rsidR="00F96C1C" w:rsidRPr="00525FAF">
        <w:rPr>
          <w:rFonts w:ascii="Times New Roman" w:hAnsi="Times New Roman" w:cs="Times New Roman"/>
          <w:sz w:val="24"/>
          <w:szCs w:val="24"/>
          <w:lang w:val="en-GB"/>
        </w:rPr>
        <w:t xml:space="preserve">about </w:t>
      </w:r>
      <w:r w:rsidR="00A240CB" w:rsidRPr="00525FAF">
        <w:rPr>
          <w:rFonts w:ascii="Times New Roman" w:hAnsi="Times New Roman" w:cs="Times New Roman"/>
          <w:sz w:val="24"/>
          <w:szCs w:val="24"/>
          <w:lang w:val="en-GB"/>
        </w:rPr>
        <w:t>any</w:t>
      </w:r>
      <w:r w:rsidR="00F96C1C" w:rsidRPr="00525FAF">
        <w:rPr>
          <w:rFonts w:ascii="Times New Roman" w:hAnsi="Times New Roman" w:cs="Times New Roman"/>
          <w:sz w:val="24"/>
          <w:szCs w:val="24"/>
          <w:lang w:val="en-GB"/>
        </w:rPr>
        <w:t xml:space="preserve"> application of an order</w:t>
      </w:r>
      <w:r w:rsidR="00A240CB" w:rsidRPr="00525FAF">
        <w:rPr>
          <w:rFonts w:ascii="Times New Roman" w:hAnsi="Times New Roman" w:cs="Times New Roman"/>
          <w:sz w:val="24"/>
          <w:szCs w:val="24"/>
          <w:lang w:val="en-GB"/>
        </w:rPr>
        <w:t xml:space="preserve"> referring to </w:t>
      </w:r>
      <w:r w:rsidR="00D7025F" w:rsidRPr="00525FAF">
        <w:rPr>
          <w:rFonts w:ascii="Times New Roman" w:hAnsi="Times New Roman" w:cs="Times New Roman"/>
          <w:sz w:val="24"/>
          <w:szCs w:val="24"/>
          <w:lang w:val="en-GB"/>
        </w:rPr>
        <w:t>them</w:t>
      </w:r>
      <w:r w:rsidR="000562AE" w:rsidRPr="00525FAF">
        <w:rPr>
          <w:rFonts w:ascii="Times New Roman" w:hAnsi="Times New Roman" w:cs="Times New Roman"/>
          <w:sz w:val="24"/>
          <w:szCs w:val="24"/>
          <w:lang w:val="en-GB"/>
        </w:rPr>
        <w:t>[36</w:t>
      </w:r>
      <w:r w:rsidR="0037411D" w:rsidRPr="00525FAF">
        <w:rPr>
          <w:rFonts w:ascii="Times New Roman" w:hAnsi="Times New Roman" w:cs="Times New Roman"/>
          <w:sz w:val="24"/>
          <w:szCs w:val="24"/>
          <w:lang w:val="en-GB"/>
        </w:rPr>
        <w:t>,20]</w:t>
      </w:r>
      <w:r w:rsidR="00D7025F" w:rsidRPr="00525FAF">
        <w:rPr>
          <w:rFonts w:ascii="Times New Roman" w:hAnsi="Times New Roman" w:cs="Times New Roman"/>
          <w:sz w:val="24"/>
          <w:szCs w:val="24"/>
          <w:lang w:val="en-GB"/>
        </w:rPr>
        <w:t>. Such a notification is also extremely</w:t>
      </w:r>
      <w:r w:rsidR="00F96C1C" w:rsidRPr="00525FAF">
        <w:rPr>
          <w:rFonts w:ascii="Times New Roman" w:hAnsi="Times New Roman" w:cs="Times New Roman"/>
          <w:sz w:val="24"/>
          <w:szCs w:val="24"/>
          <w:lang w:val="en-GB"/>
        </w:rPr>
        <w:t xml:space="preserve"> important for the respect of the subjects’ rights to dignity, self-determination and autonomy because it </w:t>
      </w:r>
      <w:r w:rsidR="00A52579" w:rsidRPr="00525FAF">
        <w:rPr>
          <w:rFonts w:ascii="Times New Roman" w:hAnsi="Times New Roman" w:cs="Times New Roman"/>
          <w:sz w:val="24"/>
          <w:szCs w:val="24"/>
          <w:lang w:val="en-GB"/>
        </w:rPr>
        <w:t>enables</w:t>
      </w:r>
      <w:r w:rsidR="002767C3" w:rsidRPr="00525FAF">
        <w:rPr>
          <w:rFonts w:ascii="Times New Roman" w:hAnsi="Times New Roman" w:cs="Times New Roman"/>
          <w:sz w:val="24"/>
          <w:szCs w:val="24"/>
          <w:lang w:val="en-GB"/>
        </w:rPr>
        <w:t xml:space="preserve"> them to represent</w:t>
      </w:r>
      <w:r w:rsidR="00F96C1C" w:rsidRPr="00525FAF">
        <w:rPr>
          <w:rFonts w:ascii="Times New Roman" w:hAnsi="Times New Roman" w:cs="Times New Roman"/>
          <w:sz w:val="24"/>
          <w:szCs w:val="24"/>
          <w:lang w:val="en-GB"/>
        </w:rPr>
        <w:t xml:space="preserve"> their interests before the justice of the peace</w:t>
      </w:r>
      <w:r w:rsidR="0037411D" w:rsidRPr="00525FAF">
        <w:rPr>
          <w:rFonts w:ascii="Times New Roman" w:hAnsi="Times New Roman" w:cs="Times New Roman"/>
          <w:sz w:val="24"/>
          <w:szCs w:val="24"/>
          <w:lang w:val="en-GB"/>
        </w:rPr>
        <w:t>[23]</w:t>
      </w:r>
      <w:r w:rsidR="00F96C1C" w:rsidRPr="00525FAF">
        <w:rPr>
          <w:rFonts w:ascii="Times New Roman" w:hAnsi="Times New Roman" w:cs="Times New Roman"/>
          <w:sz w:val="24"/>
          <w:szCs w:val="24"/>
          <w:lang w:val="en-GB"/>
        </w:rPr>
        <w:t>. The exception</w:t>
      </w:r>
      <w:r w:rsidR="000562AE" w:rsidRPr="00525FAF">
        <w:rPr>
          <w:rFonts w:ascii="Times New Roman" w:hAnsi="Times New Roman" w:cs="Times New Roman"/>
          <w:sz w:val="24"/>
          <w:szCs w:val="24"/>
          <w:lang w:val="en-GB"/>
        </w:rPr>
        <w:t>[36</w:t>
      </w:r>
      <w:r w:rsidR="0037411D" w:rsidRPr="00525FAF">
        <w:rPr>
          <w:rFonts w:ascii="Times New Roman" w:hAnsi="Times New Roman" w:cs="Times New Roman"/>
          <w:sz w:val="24"/>
          <w:szCs w:val="24"/>
          <w:lang w:val="en-GB"/>
        </w:rPr>
        <w:t>]</w:t>
      </w:r>
      <w:r w:rsidR="00F96C1C" w:rsidRPr="00525FAF">
        <w:rPr>
          <w:rFonts w:ascii="Times New Roman" w:hAnsi="Times New Roman" w:cs="Times New Roman"/>
          <w:sz w:val="24"/>
          <w:szCs w:val="24"/>
          <w:lang w:val="en-GB"/>
        </w:rPr>
        <w:t xml:space="preserve"> of this duty in case of danger of absconding or of undermining the order could be considered reasonable if applied only when necessary</w:t>
      </w:r>
      <w:r w:rsidR="009734A8" w:rsidRPr="00525FAF">
        <w:rPr>
          <w:rFonts w:ascii="Times New Roman" w:hAnsi="Times New Roman" w:cs="Times New Roman"/>
          <w:sz w:val="24"/>
          <w:szCs w:val="24"/>
          <w:lang w:val="en-GB"/>
        </w:rPr>
        <w:t>,</w:t>
      </w:r>
      <w:r w:rsidR="00F96C1C" w:rsidRPr="00525FAF">
        <w:rPr>
          <w:rFonts w:ascii="Times New Roman" w:hAnsi="Times New Roman" w:cs="Times New Roman"/>
          <w:sz w:val="24"/>
          <w:szCs w:val="24"/>
          <w:lang w:val="en-GB"/>
        </w:rPr>
        <w:t xml:space="preserve"> but even in this case the subject should be aware of the possibility that such an order can be made</w:t>
      </w:r>
      <w:r w:rsidR="00A52579" w:rsidRPr="00525FAF">
        <w:rPr>
          <w:rFonts w:ascii="Times New Roman" w:hAnsi="Times New Roman" w:cs="Times New Roman"/>
          <w:sz w:val="24"/>
          <w:szCs w:val="24"/>
          <w:lang w:val="en-GB"/>
        </w:rPr>
        <w:t>,</w:t>
      </w:r>
      <w:r w:rsidR="00F96C1C" w:rsidRPr="00525FAF">
        <w:rPr>
          <w:rFonts w:ascii="Times New Roman" w:hAnsi="Times New Roman" w:cs="Times New Roman"/>
          <w:sz w:val="24"/>
          <w:szCs w:val="24"/>
          <w:lang w:val="en-GB"/>
        </w:rPr>
        <w:t xml:space="preserve"> as this may help them realise the gravity of the situation and </w:t>
      </w:r>
      <w:r w:rsidR="00044773" w:rsidRPr="00525FAF">
        <w:rPr>
          <w:rFonts w:ascii="Times New Roman" w:hAnsi="Times New Roman" w:cs="Times New Roman"/>
          <w:sz w:val="24"/>
          <w:szCs w:val="24"/>
          <w:lang w:val="en-GB"/>
        </w:rPr>
        <w:t xml:space="preserve">persuade them to consent </w:t>
      </w:r>
      <w:r w:rsidR="00F96C1C" w:rsidRPr="00525FAF">
        <w:rPr>
          <w:rFonts w:ascii="Times New Roman" w:hAnsi="Times New Roman" w:cs="Times New Roman"/>
          <w:sz w:val="24"/>
          <w:szCs w:val="24"/>
          <w:lang w:val="en-GB"/>
        </w:rPr>
        <w:t xml:space="preserve">to the action.   </w:t>
      </w:r>
    </w:p>
    <w:p w:rsidR="00017E9A" w:rsidRPr="00525FAF" w:rsidRDefault="00017E9A" w:rsidP="00525FAF">
      <w:pPr>
        <w:spacing w:after="0" w:line="360" w:lineRule="auto"/>
        <w:ind w:firstLine="708"/>
        <w:jc w:val="both"/>
        <w:rPr>
          <w:rFonts w:ascii="Times New Roman" w:hAnsi="Times New Roman" w:cs="Times New Roman"/>
          <w:sz w:val="24"/>
          <w:szCs w:val="24"/>
          <w:lang w:val="en-GB"/>
        </w:rPr>
      </w:pPr>
      <w:r w:rsidRPr="00525FAF">
        <w:rPr>
          <w:rFonts w:ascii="Times New Roman" w:hAnsi="Times New Roman" w:cs="Times New Roman"/>
          <w:sz w:val="24"/>
          <w:szCs w:val="24"/>
          <w:lang w:val="en-GB"/>
        </w:rPr>
        <w:t>In the Health Protection (Part 2A Orders) Regulations 2010</w:t>
      </w:r>
      <w:r w:rsidR="000562AE" w:rsidRPr="00525FAF">
        <w:rPr>
          <w:rFonts w:ascii="Times New Roman" w:hAnsi="Times New Roman" w:cs="Times New Roman"/>
          <w:sz w:val="24"/>
          <w:szCs w:val="24"/>
          <w:lang w:val="en-GB"/>
        </w:rPr>
        <w:t>[36</w:t>
      </w:r>
      <w:r w:rsidR="0037411D" w:rsidRPr="00525FAF">
        <w:rPr>
          <w:rFonts w:ascii="Times New Roman" w:hAnsi="Times New Roman" w:cs="Times New Roman"/>
          <w:sz w:val="24"/>
          <w:szCs w:val="24"/>
          <w:lang w:val="en-GB"/>
        </w:rPr>
        <w:t>]</w:t>
      </w:r>
      <w:r w:rsidRPr="00525FAF">
        <w:rPr>
          <w:rFonts w:ascii="Times New Roman" w:hAnsi="Times New Roman" w:cs="Times New Roman"/>
          <w:sz w:val="24"/>
          <w:szCs w:val="24"/>
          <w:lang w:val="en-GB"/>
        </w:rPr>
        <w:t xml:space="preserve"> it is provided that the local authorities have a duty to take all reasonable steps </w:t>
      </w:r>
      <w:r w:rsidR="00A52579" w:rsidRPr="00525FAF">
        <w:rPr>
          <w:rFonts w:ascii="Times New Roman" w:hAnsi="Times New Roman" w:cs="Times New Roman"/>
          <w:sz w:val="24"/>
          <w:szCs w:val="24"/>
          <w:lang w:val="en-GB"/>
        </w:rPr>
        <w:t>to ensure</w:t>
      </w:r>
      <w:r w:rsidRPr="00525FAF">
        <w:rPr>
          <w:rFonts w:ascii="Times New Roman" w:hAnsi="Times New Roman" w:cs="Times New Roman"/>
          <w:sz w:val="24"/>
          <w:szCs w:val="24"/>
          <w:lang w:val="en-GB"/>
        </w:rPr>
        <w:t xml:space="preserve"> that the subject of the order understands its effect, its reasoning and the power under which it has been made</w:t>
      </w:r>
      <w:r w:rsidR="00C45B6D" w:rsidRPr="00525FAF">
        <w:rPr>
          <w:rFonts w:ascii="Times New Roman" w:hAnsi="Times New Roman" w:cs="Times New Roman"/>
          <w:sz w:val="24"/>
          <w:szCs w:val="24"/>
          <w:lang w:val="en-GB"/>
        </w:rPr>
        <w:t>, as soon as it is reasonably practicable</w:t>
      </w:r>
      <w:r w:rsidR="00A52579" w:rsidRPr="00525FAF">
        <w:rPr>
          <w:rFonts w:ascii="Times New Roman" w:hAnsi="Times New Roman" w:cs="Times New Roman"/>
          <w:sz w:val="24"/>
          <w:szCs w:val="24"/>
          <w:lang w:val="en-GB"/>
        </w:rPr>
        <w:t xml:space="preserve">. Local authorities </w:t>
      </w:r>
      <w:r w:rsidR="002B6BC1" w:rsidRPr="00525FAF">
        <w:rPr>
          <w:rFonts w:ascii="Times New Roman" w:hAnsi="Times New Roman" w:cs="Times New Roman"/>
          <w:sz w:val="24"/>
          <w:szCs w:val="24"/>
          <w:lang w:val="en-GB"/>
        </w:rPr>
        <w:t xml:space="preserve">also </w:t>
      </w:r>
      <w:r w:rsidR="00A52579" w:rsidRPr="00525FAF">
        <w:rPr>
          <w:rFonts w:ascii="Times New Roman" w:hAnsi="Times New Roman" w:cs="Times New Roman"/>
          <w:sz w:val="24"/>
          <w:szCs w:val="24"/>
          <w:lang w:val="en-GB"/>
        </w:rPr>
        <w:t xml:space="preserve">have </w:t>
      </w:r>
      <w:r w:rsidRPr="00525FAF">
        <w:rPr>
          <w:rFonts w:ascii="Times New Roman" w:hAnsi="Times New Roman" w:cs="Times New Roman"/>
          <w:sz w:val="24"/>
          <w:szCs w:val="24"/>
          <w:lang w:val="en-GB"/>
        </w:rPr>
        <w:t>to ascertain that the subject of the order is</w:t>
      </w:r>
      <w:r w:rsidR="00A52579" w:rsidRPr="00525FAF">
        <w:rPr>
          <w:rFonts w:ascii="Times New Roman" w:hAnsi="Times New Roman" w:cs="Times New Roman"/>
          <w:sz w:val="24"/>
          <w:szCs w:val="24"/>
          <w:lang w:val="en-GB"/>
        </w:rPr>
        <w:t xml:space="preserve"> </w:t>
      </w:r>
      <w:r w:rsidRPr="00525FAF">
        <w:rPr>
          <w:rFonts w:ascii="Times New Roman" w:hAnsi="Times New Roman" w:cs="Times New Roman"/>
          <w:sz w:val="24"/>
          <w:szCs w:val="24"/>
          <w:lang w:val="en-GB"/>
        </w:rPr>
        <w:t xml:space="preserve">fully aware of </w:t>
      </w:r>
      <w:r w:rsidR="00A52579" w:rsidRPr="00525FAF">
        <w:rPr>
          <w:rFonts w:ascii="Times New Roman" w:hAnsi="Times New Roman" w:cs="Times New Roman"/>
          <w:sz w:val="24"/>
          <w:szCs w:val="24"/>
          <w:lang w:val="en-GB"/>
        </w:rPr>
        <w:t>their</w:t>
      </w:r>
      <w:r w:rsidRPr="00525FAF">
        <w:rPr>
          <w:rFonts w:ascii="Times New Roman" w:hAnsi="Times New Roman" w:cs="Times New Roman"/>
          <w:sz w:val="24"/>
          <w:szCs w:val="24"/>
          <w:lang w:val="en-GB"/>
        </w:rPr>
        <w:t xml:space="preserve"> right to apply for a variation or revocation of the order and of the relevant support services available and how to c</w:t>
      </w:r>
      <w:r w:rsidR="009E05B0" w:rsidRPr="00525FAF">
        <w:rPr>
          <w:rFonts w:ascii="Times New Roman" w:hAnsi="Times New Roman" w:cs="Times New Roman"/>
          <w:sz w:val="24"/>
          <w:szCs w:val="24"/>
          <w:lang w:val="en-GB"/>
        </w:rPr>
        <w:t>ontact them</w:t>
      </w:r>
      <w:r w:rsidRPr="00525FAF">
        <w:rPr>
          <w:rFonts w:ascii="Times New Roman" w:hAnsi="Times New Roman" w:cs="Times New Roman"/>
          <w:sz w:val="24"/>
          <w:szCs w:val="24"/>
          <w:lang w:val="en-GB"/>
        </w:rPr>
        <w:t>. This provision contributes to the respect of the person’s right to autonomy as every person</w:t>
      </w:r>
      <w:r w:rsidRPr="00525FAF">
        <w:rPr>
          <w:rFonts w:ascii="Times New Roman" w:hAnsi="Times New Roman" w:cs="Times New Roman"/>
          <w:color w:val="0070C0"/>
          <w:sz w:val="24"/>
          <w:szCs w:val="24"/>
          <w:lang w:val="en-GB"/>
        </w:rPr>
        <w:t xml:space="preserve"> </w:t>
      </w:r>
      <w:r w:rsidRPr="00525FAF">
        <w:rPr>
          <w:rFonts w:ascii="Times New Roman" w:hAnsi="Times New Roman" w:cs="Times New Roman"/>
          <w:sz w:val="24"/>
          <w:szCs w:val="24"/>
          <w:lang w:val="en-GB"/>
        </w:rPr>
        <w:t xml:space="preserve">has the right to be informed of what is being done to their body and </w:t>
      </w:r>
      <w:r w:rsidR="00C45B6D" w:rsidRPr="00525FAF">
        <w:rPr>
          <w:rFonts w:ascii="Times New Roman" w:hAnsi="Times New Roman" w:cs="Times New Roman"/>
          <w:sz w:val="24"/>
          <w:szCs w:val="24"/>
          <w:lang w:val="en-GB"/>
        </w:rPr>
        <w:t>why</w:t>
      </w:r>
      <w:r w:rsidR="0037411D" w:rsidRPr="00525FAF">
        <w:rPr>
          <w:rFonts w:ascii="Times New Roman" w:hAnsi="Times New Roman" w:cs="Times New Roman"/>
          <w:sz w:val="24"/>
          <w:szCs w:val="24"/>
          <w:lang w:val="en-GB"/>
        </w:rPr>
        <w:t>[14]</w:t>
      </w:r>
      <w:r w:rsidRPr="00525FAF">
        <w:rPr>
          <w:rFonts w:ascii="Times New Roman" w:hAnsi="Times New Roman" w:cs="Times New Roman"/>
          <w:sz w:val="24"/>
          <w:szCs w:val="24"/>
          <w:lang w:val="en-GB"/>
        </w:rPr>
        <w:t xml:space="preserve">, let alone being informed of issues related to a restriction or requirement imposed on them. </w:t>
      </w:r>
      <w:r w:rsidR="00AB3846" w:rsidRPr="00525FAF">
        <w:rPr>
          <w:rFonts w:ascii="Times New Roman" w:hAnsi="Times New Roman" w:cs="Times New Roman"/>
          <w:sz w:val="24"/>
          <w:szCs w:val="24"/>
          <w:lang w:val="en-GB"/>
        </w:rPr>
        <w:t>Besides</w:t>
      </w:r>
      <w:r w:rsidRPr="00525FAF">
        <w:rPr>
          <w:rFonts w:ascii="Times New Roman" w:hAnsi="Times New Roman" w:cs="Times New Roman"/>
          <w:sz w:val="24"/>
          <w:szCs w:val="24"/>
          <w:lang w:val="en-GB"/>
        </w:rPr>
        <w:t xml:space="preserve"> this, the patient’s right to autonomy is respected to a considerable extent as </w:t>
      </w:r>
      <w:r w:rsidR="00E67041" w:rsidRPr="00525FAF">
        <w:rPr>
          <w:rFonts w:ascii="Times New Roman" w:hAnsi="Times New Roman" w:cs="Times New Roman"/>
          <w:sz w:val="24"/>
          <w:szCs w:val="24"/>
          <w:lang w:val="en-GB"/>
        </w:rPr>
        <w:t xml:space="preserve">the </w:t>
      </w:r>
      <w:r w:rsidRPr="00525FAF">
        <w:rPr>
          <w:rFonts w:ascii="Times New Roman" w:hAnsi="Times New Roman" w:cs="Times New Roman"/>
          <w:sz w:val="24"/>
          <w:szCs w:val="24"/>
          <w:lang w:val="en-GB"/>
        </w:rPr>
        <w:t>patient is provided with the appropriate information and is therefore able to make informed decisions concerning their life,</w:t>
      </w:r>
      <w:r w:rsidR="000562AE" w:rsidRPr="00525FAF">
        <w:rPr>
          <w:rFonts w:ascii="Times New Roman" w:hAnsi="Times New Roman" w:cs="Times New Roman"/>
          <w:sz w:val="24"/>
          <w:szCs w:val="24"/>
          <w:lang w:val="en-GB"/>
        </w:rPr>
        <w:t>[37</w:t>
      </w:r>
      <w:r w:rsidR="0037411D" w:rsidRPr="00525FAF">
        <w:rPr>
          <w:rFonts w:ascii="Times New Roman" w:hAnsi="Times New Roman" w:cs="Times New Roman"/>
          <w:sz w:val="24"/>
          <w:szCs w:val="24"/>
          <w:lang w:val="en-GB"/>
        </w:rPr>
        <w:t>]</w:t>
      </w:r>
      <w:r w:rsidRPr="00525FAF">
        <w:rPr>
          <w:rFonts w:ascii="Times New Roman" w:hAnsi="Times New Roman" w:cs="Times New Roman"/>
          <w:sz w:val="24"/>
          <w:szCs w:val="24"/>
          <w:lang w:val="en-GB"/>
        </w:rPr>
        <w:t xml:space="preserve"> within the frame set by the order</w:t>
      </w:r>
      <w:r w:rsidR="007153B3" w:rsidRPr="00525FAF">
        <w:rPr>
          <w:rFonts w:ascii="Times New Roman" w:hAnsi="Times New Roman" w:cs="Times New Roman"/>
          <w:sz w:val="24"/>
          <w:szCs w:val="24"/>
          <w:lang w:val="en-GB"/>
        </w:rPr>
        <w:t xml:space="preserve"> and </w:t>
      </w:r>
      <w:r w:rsidR="00AB3846" w:rsidRPr="00525FAF">
        <w:rPr>
          <w:rFonts w:ascii="Times New Roman" w:hAnsi="Times New Roman" w:cs="Times New Roman"/>
          <w:sz w:val="24"/>
          <w:szCs w:val="24"/>
          <w:lang w:val="en-GB"/>
        </w:rPr>
        <w:t>comply with</w:t>
      </w:r>
      <w:r w:rsidRPr="00525FAF">
        <w:rPr>
          <w:rFonts w:ascii="Times New Roman" w:hAnsi="Times New Roman" w:cs="Times New Roman"/>
          <w:sz w:val="24"/>
          <w:szCs w:val="24"/>
          <w:lang w:val="en-GB"/>
        </w:rPr>
        <w:t xml:space="preserve"> </w:t>
      </w:r>
      <w:r w:rsidR="007153B3" w:rsidRPr="00525FAF">
        <w:rPr>
          <w:rFonts w:ascii="Times New Roman" w:hAnsi="Times New Roman" w:cs="Times New Roman"/>
          <w:sz w:val="24"/>
          <w:szCs w:val="24"/>
          <w:lang w:val="en-GB"/>
        </w:rPr>
        <w:t>it</w:t>
      </w:r>
      <w:r w:rsidR="0037411D" w:rsidRPr="00525FAF">
        <w:rPr>
          <w:rFonts w:ascii="Times New Roman" w:hAnsi="Times New Roman" w:cs="Times New Roman"/>
          <w:sz w:val="24"/>
          <w:szCs w:val="24"/>
          <w:lang w:val="en-GB"/>
        </w:rPr>
        <w:t>[23]</w:t>
      </w:r>
      <w:r w:rsidR="007153B3" w:rsidRPr="00525FAF">
        <w:rPr>
          <w:rFonts w:ascii="Times New Roman" w:hAnsi="Times New Roman" w:cs="Times New Roman"/>
          <w:sz w:val="24"/>
          <w:szCs w:val="24"/>
          <w:lang w:val="en-GB"/>
        </w:rPr>
        <w:t xml:space="preserve"> or</w:t>
      </w:r>
      <w:r w:rsidRPr="00525FAF">
        <w:rPr>
          <w:rFonts w:ascii="Times New Roman" w:hAnsi="Times New Roman" w:cs="Times New Roman"/>
          <w:sz w:val="24"/>
          <w:szCs w:val="24"/>
          <w:lang w:val="en-GB"/>
        </w:rPr>
        <w:t xml:space="preserve"> apply for</w:t>
      </w:r>
      <w:r w:rsidR="007153B3" w:rsidRPr="00525FAF">
        <w:rPr>
          <w:rFonts w:ascii="Times New Roman" w:hAnsi="Times New Roman" w:cs="Times New Roman"/>
          <w:sz w:val="24"/>
          <w:szCs w:val="24"/>
          <w:lang w:val="en-GB"/>
        </w:rPr>
        <w:t xml:space="preserve"> a variation or revocation</w:t>
      </w:r>
      <w:r w:rsidRPr="00525FAF">
        <w:rPr>
          <w:rFonts w:ascii="Times New Roman" w:hAnsi="Times New Roman" w:cs="Times New Roman"/>
          <w:sz w:val="24"/>
          <w:szCs w:val="24"/>
          <w:lang w:val="en-GB"/>
        </w:rPr>
        <w:t xml:space="preserve">. The provision of information may also offer a secondary benefit </w:t>
      </w:r>
      <w:r w:rsidR="00AB3846" w:rsidRPr="00525FAF">
        <w:rPr>
          <w:rFonts w:ascii="Times New Roman" w:hAnsi="Times New Roman" w:cs="Times New Roman"/>
          <w:sz w:val="24"/>
          <w:szCs w:val="24"/>
          <w:lang w:val="en-GB"/>
        </w:rPr>
        <w:t>by helping</w:t>
      </w:r>
      <w:r w:rsidRPr="00525FAF">
        <w:rPr>
          <w:rFonts w:ascii="Times New Roman" w:hAnsi="Times New Roman" w:cs="Times New Roman"/>
          <w:sz w:val="24"/>
          <w:szCs w:val="24"/>
          <w:lang w:val="en-GB"/>
        </w:rPr>
        <w:t xml:space="preserve"> “instil trust in the system” and “respect in the community” which are vital as “trust is essential for public health systems to succeed”</w:t>
      </w:r>
      <w:r w:rsidR="00ED0080" w:rsidRPr="00525FAF">
        <w:rPr>
          <w:rFonts w:ascii="Times New Roman" w:hAnsi="Times New Roman" w:cs="Times New Roman"/>
          <w:sz w:val="24"/>
          <w:szCs w:val="24"/>
          <w:lang w:val="en-GB"/>
        </w:rPr>
        <w:t xml:space="preserve"> </w:t>
      </w:r>
      <w:r w:rsidR="0037411D" w:rsidRPr="00525FAF">
        <w:rPr>
          <w:rFonts w:ascii="Times New Roman" w:hAnsi="Times New Roman" w:cs="Times New Roman"/>
          <w:sz w:val="24"/>
          <w:szCs w:val="24"/>
          <w:lang w:val="en-GB"/>
        </w:rPr>
        <w:t>[14]</w:t>
      </w:r>
      <w:r w:rsidRPr="00525FAF">
        <w:rPr>
          <w:rFonts w:ascii="Times New Roman" w:hAnsi="Times New Roman" w:cs="Times New Roman"/>
          <w:sz w:val="24"/>
          <w:szCs w:val="24"/>
          <w:lang w:val="en-GB"/>
        </w:rPr>
        <w:t xml:space="preserve">. </w:t>
      </w:r>
    </w:p>
    <w:p w:rsidR="00017E9A" w:rsidRPr="00525FAF" w:rsidRDefault="00017E9A" w:rsidP="00525FAF">
      <w:pPr>
        <w:spacing w:after="0" w:line="360" w:lineRule="auto"/>
        <w:ind w:firstLine="708"/>
        <w:jc w:val="both"/>
        <w:rPr>
          <w:rFonts w:ascii="Times New Roman" w:hAnsi="Times New Roman" w:cs="Times New Roman"/>
          <w:sz w:val="24"/>
          <w:szCs w:val="24"/>
          <w:lang w:val="en-GB"/>
        </w:rPr>
      </w:pPr>
    </w:p>
    <w:p w:rsidR="00D57905" w:rsidRPr="00525FAF" w:rsidRDefault="00D57905" w:rsidP="00525FAF">
      <w:pPr>
        <w:spacing w:after="0" w:line="360" w:lineRule="auto"/>
        <w:ind w:firstLine="708"/>
        <w:jc w:val="both"/>
        <w:rPr>
          <w:rFonts w:ascii="Times New Roman" w:hAnsi="Times New Roman" w:cs="Times New Roman"/>
          <w:sz w:val="24"/>
          <w:szCs w:val="24"/>
          <w:lang w:val="en-GB"/>
        </w:rPr>
      </w:pPr>
    </w:p>
    <w:p w:rsidR="00D57905" w:rsidRPr="00525FAF" w:rsidRDefault="00D57905" w:rsidP="00525FAF">
      <w:pPr>
        <w:spacing w:after="0" w:line="360" w:lineRule="auto"/>
        <w:jc w:val="both"/>
        <w:rPr>
          <w:rFonts w:ascii="Times New Roman" w:hAnsi="Times New Roman" w:cs="Times New Roman"/>
          <w:sz w:val="24"/>
          <w:szCs w:val="24"/>
          <w:lang w:val="en-GB"/>
        </w:rPr>
      </w:pPr>
      <w:r w:rsidRPr="00525FAF">
        <w:rPr>
          <w:rFonts w:ascii="Times New Roman" w:hAnsi="Times New Roman" w:cs="Times New Roman"/>
          <w:sz w:val="24"/>
          <w:szCs w:val="24"/>
          <w:lang w:val="en-GB"/>
        </w:rPr>
        <w:t xml:space="preserve">Wide range of </w:t>
      </w:r>
      <w:r w:rsidR="000E5ACF" w:rsidRPr="00525FAF">
        <w:rPr>
          <w:rFonts w:ascii="Times New Roman" w:hAnsi="Times New Roman" w:cs="Times New Roman"/>
          <w:sz w:val="24"/>
          <w:szCs w:val="24"/>
          <w:lang w:val="en-GB"/>
        </w:rPr>
        <w:t>measures</w:t>
      </w:r>
      <w:r w:rsidR="00D02E2F" w:rsidRPr="00525FAF">
        <w:rPr>
          <w:rFonts w:ascii="Times New Roman" w:hAnsi="Times New Roman" w:cs="Times New Roman"/>
          <w:sz w:val="24"/>
          <w:szCs w:val="24"/>
          <w:lang w:val="en-GB"/>
        </w:rPr>
        <w:t xml:space="preserve"> and criteria</w:t>
      </w:r>
    </w:p>
    <w:p w:rsidR="00F96C1C" w:rsidRPr="00525FAF" w:rsidRDefault="00E67041" w:rsidP="00525FAF">
      <w:pPr>
        <w:spacing w:after="0" w:line="360" w:lineRule="auto"/>
        <w:ind w:firstLine="708"/>
        <w:jc w:val="both"/>
        <w:rPr>
          <w:rFonts w:ascii="Times New Roman" w:hAnsi="Times New Roman" w:cs="Times New Roman"/>
          <w:sz w:val="24"/>
          <w:szCs w:val="24"/>
          <w:lang w:val="en-GB"/>
        </w:rPr>
      </w:pPr>
      <w:r w:rsidRPr="00525FAF">
        <w:rPr>
          <w:rFonts w:ascii="Times New Roman" w:hAnsi="Times New Roman" w:cs="Times New Roman"/>
          <w:sz w:val="24"/>
          <w:szCs w:val="24"/>
          <w:lang w:val="en-GB"/>
        </w:rPr>
        <w:t>T</w:t>
      </w:r>
      <w:r w:rsidR="00FD77E4" w:rsidRPr="00525FAF">
        <w:rPr>
          <w:rFonts w:ascii="Times New Roman" w:hAnsi="Times New Roman" w:cs="Times New Roman"/>
          <w:sz w:val="24"/>
          <w:szCs w:val="24"/>
          <w:lang w:val="en-GB"/>
        </w:rPr>
        <w:t xml:space="preserve">he </w:t>
      </w:r>
      <w:r w:rsidR="00F96C1C" w:rsidRPr="00525FAF">
        <w:rPr>
          <w:rFonts w:ascii="Times New Roman" w:hAnsi="Times New Roman" w:cs="Times New Roman"/>
          <w:sz w:val="24"/>
          <w:szCs w:val="24"/>
          <w:lang w:val="en-GB"/>
        </w:rPr>
        <w:t xml:space="preserve">current legislation </w:t>
      </w:r>
      <w:r w:rsidR="00D57905" w:rsidRPr="00525FAF">
        <w:rPr>
          <w:rFonts w:ascii="Times New Roman" w:hAnsi="Times New Roman" w:cs="Times New Roman"/>
          <w:sz w:val="24"/>
          <w:szCs w:val="24"/>
          <w:lang w:val="en-GB"/>
        </w:rPr>
        <w:t xml:space="preserve">in England </w:t>
      </w:r>
      <w:r w:rsidR="006A7B63" w:rsidRPr="00525FAF">
        <w:rPr>
          <w:rFonts w:ascii="Times New Roman" w:hAnsi="Times New Roman" w:cs="Times New Roman"/>
          <w:sz w:val="24"/>
          <w:szCs w:val="24"/>
          <w:lang w:val="en-GB"/>
        </w:rPr>
        <w:t>provides for</w:t>
      </w:r>
      <w:r w:rsidR="00F96C1C" w:rsidRPr="00525FAF">
        <w:rPr>
          <w:rFonts w:ascii="Times New Roman" w:hAnsi="Times New Roman" w:cs="Times New Roman"/>
          <w:sz w:val="24"/>
          <w:szCs w:val="24"/>
          <w:lang w:val="en-GB"/>
        </w:rPr>
        <w:t xml:space="preserve"> a wide range of restrictions or requirements that may be imposed on people</w:t>
      </w:r>
      <w:r w:rsidR="00B24B14" w:rsidRPr="00525FAF">
        <w:rPr>
          <w:rFonts w:ascii="Times New Roman" w:hAnsi="Times New Roman" w:cs="Times New Roman"/>
          <w:sz w:val="24"/>
          <w:szCs w:val="24"/>
          <w:lang w:val="en-GB"/>
        </w:rPr>
        <w:t xml:space="preserve"> </w:t>
      </w:r>
      <w:r w:rsidR="002B6BC1" w:rsidRPr="00525FAF">
        <w:rPr>
          <w:rFonts w:ascii="Times New Roman" w:hAnsi="Times New Roman" w:cs="Times New Roman"/>
          <w:sz w:val="24"/>
          <w:szCs w:val="24"/>
          <w:lang w:val="en-GB"/>
        </w:rPr>
        <w:t>with infectious diseases like TB.</w:t>
      </w:r>
      <w:r w:rsidRPr="00525FAF">
        <w:rPr>
          <w:rFonts w:ascii="Times New Roman" w:hAnsi="Times New Roman" w:cs="Times New Roman"/>
          <w:sz w:val="24"/>
          <w:szCs w:val="24"/>
          <w:lang w:val="en-GB"/>
        </w:rPr>
        <w:t xml:space="preserve"> It also provides</w:t>
      </w:r>
      <w:r w:rsidR="00B24B14" w:rsidRPr="00525FAF">
        <w:rPr>
          <w:rFonts w:ascii="Times New Roman" w:hAnsi="Times New Roman" w:cs="Times New Roman"/>
          <w:sz w:val="24"/>
          <w:szCs w:val="24"/>
          <w:lang w:val="en-GB"/>
        </w:rPr>
        <w:t xml:space="preserve"> </w:t>
      </w:r>
      <w:r w:rsidR="00F96C1C" w:rsidRPr="00525FAF">
        <w:rPr>
          <w:rFonts w:ascii="Times New Roman" w:hAnsi="Times New Roman" w:cs="Times New Roman"/>
          <w:sz w:val="24"/>
          <w:szCs w:val="24"/>
          <w:lang w:val="en-GB"/>
        </w:rPr>
        <w:t>that in order for them to be imposed there should be an o</w:t>
      </w:r>
      <w:r w:rsidRPr="00525FAF">
        <w:rPr>
          <w:rFonts w:ascii="Times New Roman" w:hAnsi="Times New Roman" w:cs="Times New Roman"/>
          <w:sz w:val="24"/>
          <w:szCs w:val="24"/>
          <w:lang w:val="en-GB"/>
        </w:rPr>
        <w:t>rder made by a justice of peace.</w:t>
      </w:r>
      <w:r w:rsidR="00F96C1C" w:rsidRPr="00525FAF">
        <w:rPr>
          <w:rFonts w:ascii="Times New Roman" w:hAnsi="Times New Roman" w:cs="Times New Roman"/>
          <w:sz w:val="24"/>
          <w:szCs w:val="24"/>
          <w:lang w:val="en-GB"/>
        </w:rPr>
        <w:t xml:space="preserve"> </w:t>
      </w:r>
      <w:r w:rsidR="00AB3846" w:rsidRPr="00525FAF">
        <w:rPr>
          <w:rFonts w:ascii="Times New Roman" w:hAnsi="Times New Roman" w:cs="Times New Roman"/>
          <w:sz w:val="24"/>
          <w:szCs w:val="24"/>
          <w:lang w:val="en-GB"/>
        </w:rPr>
        <w:t>On the one hand, t</w:t>
      </w:r>
      <w:r w:rsidRPr="00525FAF">
        <w:rPr>
          <w:rFonts w:ascii="Times New Roman" w:hAnsi="Times New Roman" w:cs="Times New Roman"/>
          <w:sz w:val="24"/>
          <w:szCs w:val="24"/>
          <w:lang w:val="en-GB"/>
        </w:rPr>
        <w:t xml:space="preserve">he above </w:t>
      </w:r>
      <w:r w:rsidR="00F96C1C" w:rsidRPr="00525FAF">
        <w:rPr>
          <w:rFonts w:ascii="Times New Roman" w:hAnsi="Times New Roman" w:cs="Times New Roman"/>
          <w:sz w:val="24"/>
          <w:szCs w:val="24"/>
          <w:lang w:val="en-GB"/>
        </w:rPr>
        <w:t xml:space="preserve">may lead </w:t>
      </w:r>
      <w:r w:rsidR="00AB3846" w:rsidRPr="00525FAF">
        <w:rPr>
          <w:rFonts w:ascii="Times New Roman" w:hAnsi="Times New Roman" w:cs="Times New Roman"/>
          <w:sz w:val="24"/>
          <w:szCs w:val="24"/>
          <w:lang w:val="en-GB"/>
        </w:rPr>
        <w:t>to b</w:t>
      </w:r>
      <w:r w:rsidR="00F96C1C" w:rsidRPr="00525FAF">
        <w:rPr>
          <w:rFonts w:ascii="Times New Roman" w:hAnsi="Times New Roman" w:cs="Times New Roman"/>
          <w:sz w:val="24"/>
          <w:szCs w:val="24"/>
          <w:lang w:val="en-GB"/>
        </w:rPr>
        <w:t>etter target measures</w:t>
      </w:r>
      <w:r w:rsidR="000710E6" w:rsidRPr="00525FAF">
        <w:rPr>
          <w:rFonts w:ascii="Times New Roman" w:hAnsi="Times New Roman" w:cs="Times New Roman"/>
          <w:sz w:val="24"/>
          <w:szCs w:val="24"/>
          <w:lang w:val="en-US"/>
        </w:rPr>
        <w:t>, flexible and suitable for each case</w:t>
      </w:r>
      <w:r w:rsidR="000562AE" w:rsidRPr="00525FAF">
        <w:rPr>
          <w:rFonts w:ascii="Times New Roman" w:hAnsi="Times New Roman" w:cs="Times New Roman"/>
          <w:sz w:val="24"/>
          <w:szCs w:val="24"/>
          <w:lang w:val="en-US"/>
        </w:rPr>
        <w:t>[38</w:t>
      </w:r>
      <w:r w:rsidR="0037411D" w:rsidRPr="00525FAF">
        <w:rPr>
          <w:rFonts w:ascii="Times New Roman" w:hAnsi="Times New Roman" w:cs="Times New Roman"/>
          <w:sz w:val="24"/>
          <w:szCs w:val="24"/>
          <w:lang w:val="en-US"/>
        </w:rPr>
        <w:t>]</w:t>
      </w:r>
      <w:r w:rsidR="00661AEE" w:rsidRPr="00525FAF">
        <w:rPr>
          <w:rFonts w:ascii="Times New Roman" w:hAnsi="Times New Roman" w:cs="Times New Roman"/>
          <w:sz w:val="24"/>
          <w:szCs w:val="24"/>
          <w:lang w:val="en-US"/>
        </w:rPr>
        <w:t>,</w:t>
      </w:r>
      <w:r w:rsidR="00F96C1C" w:rsidRPr="00525FAF">
        <w:rPr>
          <w:rFonts w:ascii="Times New Roman" w:hAnsi="Times New Roman" w:cs="Times New Roman"/>
          <w:sz w:val="24"/>
          <w:szCs w:val="24"/>
          <w:lang w:val="en-GB"/>
        </w:rPr>
        <w:t xml:space="preserve"> and on the</w:t>
      </w:r>
      <w:r w:rsidR="00AB3846" w:rsidRPr="00525FAF">
        <w:rPr>
          <w:rFonts w:ascii="Times New Roman" w:hAnsi="Times New Roman" w:cs="Times New Roman"/>
          <w:sz w:val="24"/>
          <w:szCs w:val="24"/>
          <w:lang w:val="en-GB"/>
        </w:rPr>
        <w:t xml:space="preserve"> other hand to better protected</w:t>
      </w:r>
      <w:r w:rsidR="00F96C1C" w:rsidRPr="00525FAF">
        <w:rPr>
          <w:rFonts w:ascii="Times New Roman" w:hAnsi="Times New Roman" w:cs="Times New Roman"/>
          <w:sz w:val="24"/>
          <w:szCs w:val="24"/>
          <w:lang w:val="en-GB"/>
        </w:rPr>
        <w:t xml:space="preserve"> individual rights</w:t>
      </w:r>
      <w:r w:rsidRPr="00525FAF">
        <w:rPr>
          <w:rFonts w:ascii="Times New Roman" w:hAnsi="Times New Roman" w:cs="Times New Roman"/>
          <w:sz w:val="24"/>
          <w:szCs w:val="24"/>
          <w:lang w:val="en-GB"/>
        </w:rPr>
        <w:t>.</w:t>
      </w:r>
      <w:r w:rsidR="0037411D" w:rsidRPr="00525FAF">
        <w:rPr>
          <w:rFonts w:ascii="Times New Roman" w:hAnsi="Times New Roman" w:cs="Times New Roman"/>
          <w:sz w:val="24"/>
          <w:szCs w:val="24"/>
          <w:lang w:val="en-GB"/>
        </w:rPr>
        <w:t>[23]</w:t>
      </w:r>
      <w:r w:rsidR="00F96C1C" w:rsidRPr="00525FAF">
        <w:rPr>
          <w:rFonts w:ascii="Times New Roman" w:hAnsi="Times New Roman" w:cs="Times New Roman"/>
          <w:sz w:val="24"/>
          <w:szCs w:val="24"/>
          <w:lang w:val="en-GB"/>
        </w:rPr>
        <w:t xml:space="preserve"> The wide range of available restrictions and requirements may contribute</w:t>
      </w:r>
      <w:r w:rsidR="00EB68E5" w:rsidRPr="00525FAF">
        <w:rPr>
          <w:rFonts w:ascii="Times New Roman" w:hAnsi="Times New Roman" w:cs="Times New Roman"/>
          <w:sz w:val="24"/>
          <w:szCs w:val="24"/>
          <w:lang w:val="en-GB"/>
        </w:rPr>
        <w:t>,</w:t>
      </w:r>
      <w:r w:rsidR="00F96C1C" w:rsidRPr="00525FAF">
        <w:rPr>
          <w:rFonts w:ascii="Times New Roman" w:hAnsi="Times New Roman" w:cs="Times New Roman"/>
          <w:sz w:val="24"/>
          <w:szCs w:val="24"/>
          <w:lang w:val="en-GB"/>
        </w:rPr>
        <w:t xml:space="preserve"> </w:t>
      </w:r>
      <w:r w:rsidR="00EB68E5" w:rsidRPr="00525FAF">
        <w:rPr>
          <w:rFonts w:ascii="Times New Roman" w:hAnsi="Times New Roman" w:cs="Times New Roman"/>
          <w:sz w:val="24"/>
          <w:szCs w:val="24"/>
          <w:lang w:val="en-GB"/>
        </w:rPr>
        <w:t xml:space="preserve">according to the circumstances, </w:t>
      </w:r>
      <w:r w:rsidR="00F96C1C" w:rsidRPr="00525FAF">
        <w:rPr>
          <w:rFonts w:ascii="Times New Roman" w:hAnsi="Times New Roman" w:cs="Times New Roman"/>
          <w:sz w:val="24"/>
          <w:szCs w:val="24"/>
          <w:lang w:val="en-GB"/>
        </w:rPr>
        <w:t xml:space="preserve">to the imposition of the least restrictive and most proportionate measure provided and </w:t>
      </w:r>
      <w:r w:rsidR="00EB68E5" w:rsidRPr="00525FAF">
        <w:rPr>
          <w:rFonts w:ascii="Times New Roman" w:hAnsi="Times New Roman" w:cs="Times New Roman"/>
          <w:sz w:val="24"/>
          <w:szCs w:val="24"/>
          <w:lang w:val="en-GB"/>
        </w:rPr>
        <w:t xml:space="preserve">to </w:t>
      </w:r>
      <w:r w:rsidR="00F96C1C" w:rsidRPr="00525FAF">
        <w:rPr>
          <w:rFonts w:ascii="Times New Roman" w:hAnsi="Times New Roman" w:cs="Times New Roman"/>
          <w:sz w:val="24"/>
          <w:szCs w:val="24"/>
          <w:lang w:val="en-GB"/>
        </w:rPr>
        <w:t xml:space="preserve">the respect </w:t>
      </w:r>
      <w:r w:rsidR="00F96C1C" w:rsidRPr="00525FAF">
        <w:rPr>
          <w:rFonts w:ascii="Times New Roman" w:hAnsi="Times New Roman" w:cs="Times New Roman"/>
          <w:sz w:val="24"/>
          <w:szCs w:val="24"/>
          <w:lang w:val="en-GB"/>
        </w:rPr>
        <w:lastRenderedPageBreak/>
        <w:t xml:space="preserve">to some of the </w:t>
      </w:r>
      <w:proofErr w:type="spellStart"/>
      <w:r w:rsidR="00F96C1C" w:rsidRPr="00525FAF">
        <w:rPr>
          <w:rFonts w:ascii="Times New Roman" w:hAnsi="Times New Roman" w:cs="Times New Roman"/>
          <w:sz w:val="24"/>
          <w:szCs w:val="24"/>
          <w:lang w:val="en-GB"/>
        </w:rPr>
        <w:t>Siracusa</w:t>
      </w:r>
      <w:proofErr w:type="spellEnd"/>
      <w:r w:rsidR="00F96C1C" w:rsidRPr="00525FAF">
        <w:rPr>
          <w:rFonts w:ascii="Times New Roman" w:hAnsi="Times New Roman" w:cs="Times New Roman"/>
          <w:sz w:val="24"/>
          <w:szCs w:val="24"/>
          <w:lang w:val="en-GB"/>
        </w:rPr>
        <w:t xml:space="preserve"> principles</w:t>
      </w:r>
      <w:r w:rsidR="0037411D" w:rsidRPr="00525FAF">
        <w:rPr>
          <w:rFonts w:ascii="Times New Roman" w:hAnsi="Times New Roman" w:cs="Times New Roman"/>
          <w:sz w:val="24"/>
          <w:szCs w:val="24"/>
          <w:lang w:val="en-GB"/>
        </w:rPr>
        <w:t>[22]</w:t>
      </w:r>
      <w:r w:rsidR="00F96C1C" w:rsidRPr="00525FAF">
        <w:rPr>
          <w:rFonts w:ascii="Times New Roman" w:hAnsi="Times New Roman" w:cs="Times New Roman"/>
          <w:sz w:val="24"/>
          <w:szCs w:val="24"/>
          <w:lang w:val="en-GB"/>
        </w:rPr>
        <w:t xml:space="preserve">. For example, while </w:t>
      </w:r>
      <w:r w:rsidRPr="00525FAF">
        <w:rPr>
          <w:rFonts w:ascii="Times New Roman" w:hAnsi="Times New Roman" w:cs="Times New Roman"/>
          <w:sz w:val="24"/>
          <w:szCs w:val="24"/>
          <w:lang w:val="en-GB"/>
        </w:rPr>
        <w:t xml:space="preserve">previously </w:t>
      </w:r>
      <w:r w:rsidR="00F96C1C" w:rsidRPr="00525FAF">
        <w:rPr>
          <w:rFonts w:ascii="Times New Roman" w:hAnsi="Times New Roman" w:cs="Times New Roman"/>
          <w:sz w:val="24"/>
          <w:szCs w:val="24"/>
          <w:lang w:val="en-GB"/>
        </w:rPr>
        <w:t>in England</w:t>
      </w:r>
      <w:r w:rsidR="000562AE" w:rsidRPr="00525FAF">
        <w:rPr>
          <w:rFonts w:ascii="Times New Roman" w:hAnsi="Times New Roman" w:cs="Times New Roman"/>
          <w:sz w:val="24"/>
          <w:szCs w:val="24"/>
          <w:lang w:val="en-GB"/>
        </w:rPr>
        <w:t xml:space="preserve"> [39</w:t>
      </w:r>
      <w:r w:rsidR="00ED0080" w:rsidRPr="00525FAF">
        <w:rPr>
          <w:rFonts w:ascii="Times New Roman" w:hAnsi="Times New Roman" w:cs="Times New Roman"/>
          <w:sz w:val="24"/>
          <w:szCs w:val="24"/>
          <w:lang w:val="en-GB"/>
        </w:rPr>
        <w:t>]</w:t>
      </w:r>
      <w:r w:rsidR="00F96C1C" w:rsidRPr="00525FAF">
        <w:rPr>
          <w:rFonts w:ascii="Times New Roman" w:hAnsi="Times New Roman" w:cs="Times New Roman"/>
          <w:sz w:val="24"/>
          <w:szCs w:val="24"/>
          <w:lang w:val="en-GB"/>
        </w:rPr>
        <w:t xml:space="preserve"> the </w:t>
      </w:r>
      <w:r w:rsidR="004378FB" w:rsidRPr="00525FAF">
        <w:rPr>
          <w:rFonts w:ascii="Times New Roman" w:hAnsi="Times New Roman" w:cs="Times New Roman"/>
          <w:sz w:val="24"/>
          <w:szCs w:val="24"/>
          <w:lang w:val="en-GB"/>
        </w:rPr>
        <w:t>main</w:t>
      </w:r>
      <w:r w:rsidR="00F96C1C" w:rsidRPr="00525FAF">
        <w:rPr>
          <w:rFonts w:ascii="Times New Roman" w:hAnsi="Times New Roman" w:cs="Times New Roman"/>
          <w:sz w:val="24"/>
          <w:szCs w:val="24"/>
          <w:lang w:val="en-GB"/>
        </w:rPr>
        <w:t xml:space="preserve"> available measure</w:t>
      </w:r>
      <w:r w:rsidR="004378FB" w:rsidRPr="00525FAF">
        <w:rPr>
          <w:rFonts w:ascii="Times New Roman" w:hAnsi="Times New Roman" w:cs="Times New Roman"/>
          <w:sz w:val="24"/>
          <w:szCs w:val="24"/>
          <w:lang w:val="en-GB"/>
        </w:rPr>
        <w:t>s</w:t>
      </w:r>
      <w:r w:rsidR="00F96C1C" w:rsidRPr="00525FAF">
        <w:rPr>
          <w:rFonts w:ascii="Times New Roman" w:hAnsi="Times New Roman" w:cs="Times New Roman"/>
          <w:sz w:val="24"/>
          <w:szCs w:val="24"/>
          <w:lang w:val="en-GB"/>
        </w:rPr>
        <w:t xml:space="preserve"> to be imposed </w:t>
      </w:r>
      <w:r w:rsidR="00AB3846" w:rsidRPr="00525FAF">
        <w:rPr>
          <w:rFonts w:ascii="Times New Roman" w:hAnsi="Times New Roman" w:cs="Times New Roman"/>
          <w:sz w:val="24"/>
          <w:szCs w:val="24"/>
          <w:lang w:val="en-GB"/>
        </w:rPr>
        <w:t>on</w:t>
      </w:r>
      <w:r w:rsidR="004378FB" w:rsidRPr="00525FAF">
        <w:rPr>
          <w:rFonts w:ascii="Times New Roman" w:hAnsi="Times New Roman" w:cs="Times New Roman"/>
          <w:sz w:val="24"/>
          <w:szCs w:val="24"/>
          <w:lang w:val="en-GB"/>
        </w:rPr>
        <w:t xml:space="preserve"> an adult </w:t>
      </w:r>
      <w:r w:rsidRPr="00525FAF">
        <w:rPr>
          <w:rFonts w:ascii="Times New Roman" w:hAnsi="Times New Roman" w:cs="Times New Roman"/>
          <w:sz w:val="24"/>
          <w:szCs w:val="24"/>
          <w:lang w:val="en-GB"/>
        </w:rPr>
        <w:t>diagnosed with</w:t>
      </w:r>
      <w:r w:rsidR="00F96C1C" w:rsidRPr="00525FAF">
        <w:rPr>
          <w:rFonts w:ascii="Times New Roman" w:hAnsi="Times New Roman" w:cs="Times New Roman"/>
          <w:sz w:val="24"/>
          <w:szCs w:val="24"/>
          <w:lang w:val="en-GB"/>
        </w:rPr>
        <w:t xml:space="preserve"> </w:t>
      </w:r>
      <w:r w:rsidRPr="00525FAF">
        <w:rPr>
          <w:rFonts w:ascii="Times New Roman" w:hAnsi="Times New Roman" w:cs="Times New Roman"/>
          <w:sz w:val="24"/>
          <w:szCs w:val="24"/>
          <w:lang w:val="en-GB"/>
        </w:rPr>
        <w:t>TB</w:t>
      </w:r>
      <w:r w:rsidR="00F96C1C" w:rsidRPr="00525FAF">
        <w:rPr>
          <w:rFonts w:ascii="Times New Roman" w:hAnsi="Times New Roman" w:cs="Times New Roman"/>
          <w:sz w:val="24"/>
          <w:szCs w:val="24"/>
          <w:lang w:val="en-GB"/>
        </w:rPr>
        <w:t xml:space="preserve"> </w:t>
      </w:r>
      <w:r w:rsidRPr="00525FAF">
        <w:rPr>
          <w:rFonts w:ascii="Times New Roman" w:hAnsi="Times New Roman" w:cs="Times New Roman"/>
          <w:sz w:val="24"/>
          <w:szCs w:val="24"/>
          <w:lang w:val="en-GB"/>
        </w:rPr>
        <w:t xml:space="preserve">at </w:t>
      </w:r>
      <w:r w:rsidR="00AB3846" w:rsidRPr="00525FAF">
        <w:rPr>
          <w:rFonts w:ascii="Times New Roman" w:hAnsi="Times New Roman" w:cs="Times New Roman"/>
          <w:sz w:val="24"/>
          <w:szCs w:val="24"/>
          <w:lang w:val="en-GB"/>
        </w:rPr>
        <w:t>an infectious</w:t>
      </w:r>
      <w:r w:rsidR="00F96C1C" w:rsidRPr="00525FAF">
        <w:rPr>
          <w:rFonts w:ascii="Times New Roman" w:hAnsi="Times New Roman" w:cs="Times New Roman"/>
          <w:sz w:val="24"/>
          <w:szCs w:val="24"/>
          <w:lang w:val="en-GB"/>
        </w:rPr>
        <w:t xml:space="preserve"> stage </w:t>
      </w:r>
      <w:r w:rsidR="00392DBB" w:rsidRPr="00525FAF">
        <w:rPr>
          <w:rFonts w:ascii="Times New Roman" w:hAnsi="Times New Roman" w:cs="Times New Roman"/>
          <w:sz w:val="24"/>
          <w:szCs w:val="24"/>
          <w:lang w:val="en-GB"/>
        </w:rPr>
        <w:t>were</w:t>
      </w:r>
      <w:r w:rsidR="00F96C1C" w:rsidRPr="00525FAF">
        <w:rPr>
          <w:rFonts w:ascii="Times New Roman" w:hAnsi="Times New Roman" w:cs="Times New Roman"/>
          <w:sz w:val="24"/>
          <w:szCs w:val="24"/>
          <w:lang w:val="en-GB"/>
        </w:rPr>
        <w:t xml:space="preserve"> the detention of the patient</w:t>
      </w:r>
      <w:r w:rsidR="004378FB" w:rsidRPr="00525FAF">
        <w:rPr>
          <w:rFonts w:ascii="Times New Roman" w:hAnsi="Times New Roman" w:cs="Times New Roman"/>
          <w:sz w:val="24"/>
          <w:szCs w:val="24"/>
          <w:lang w:val="en-GB"/>
        </w:rPr>
        <w:t xml:space="preserve"> and </w:t>
      </w:r>
      <w:r w:rsidR="00392DBB" w:rsidRPr="00525FAF">
        <w:rPr>
          <w:rFonts w:ascii="Times New Roman" w:hAnsi="Times New Roman" w:cs="Times New Roman"/>
          <w:sz w:val="24"/>
          <w:szCs w:val="24"/>
          <w:lang w:val="en-GB"/>
        </w:rPr>
        <w:t>the request to discontinue their</w:t>
      </w:r>
      <w:r w:rsidR="004378FB" w:rsidRPr="00525FAF">
        <w:rPr>
          <w:rFonts w:ascii="Times New Roman" w:hAnsi="Times New Roman" w:cs="Times New Roman"/>
          <w:sz w:val="24"/>
          <w:szCs w:val="24"/>
          <w:lang w:val="en-US"/>
        </w:rPr>
        <w:t xml:space="preserve"> work</w:t>
      </w:r>
      <w:r w:rsidR="00F96C1C" w:rsidRPr="00525FAF">
        <w:rPr>
          <w:rFonts w:ascii="Times New Roman" w:hAnsi="Times New Roman" w:cs="Times New Roman"/>
          <w:sz w:val="24"/>
          <w:szCs w:val="24"/>
          <w:lang w:val="en-GB"/>
        </w:rPr>
        <w:t xml:space="preserve">, now the infected person may be ordered </w:t>
      </w:r>
      <w:r w:rsidR="00F96C1C" w:rsidRPr="00525FAF">
        <w:rPr>
          <w:rFonts w:ascii="Times New Roman" w:hAnsi="Times New Roman" w:cs="Times New Roman"/>
          <w:sz w:val="24"/>
          <w:szCs w:val="24"/>
          <w:lang w:val="en-US"/>
        </w:rPr>
        <w:t xml:space="preserve">to abstain from working or trading, to </w:t>
      </w:r>
      <w:r w:rsidR="00EB68E5" w:rsidRPr="00525FAF">
        <w:rPr>
          <w:rFonts w:ascii="Times New Roman" w:hAnsi="Times New Roman" w:cs="Times New Roman"/>
          <w:sz w:val="24"/>
          <w:szCs w:val="24"/>
          <w:lang w:val="en-US"/>
        </w:rPr>
        <w:t xml:space="preserve">refrain from attending </w:t>
      </w:r>
      <w:r w:rsidR="00F96C1C" w:rsidRPr="00525FAF">
        <w:rPr>
          <w:rFonts w:ascii="Times New Roman" w:hAnsi="Times New Roman" w:cs="Times New Roman"/>
          <w:sz w:val="24"/>
          <w:szCs w:val="24"/>
          <w:lang w:val="en-US"/>
        </w:rPr>
        <w:t>an event or gathering</w:t>
      </w:r>
      <w:r w:rsidR="00AB3846" w:rsidRPr="00525FAF">
        <w:rPr>
          <w:rFonts w:ascii="Times New Roman" w:hAnsi="Times New Roman" w:cs="Times New Roman"/>
          <w:sz w:val="24"/>
          <w:szCs w:val="24"/>
          <w:lang w:val="en-US"/>
        </w:rPr>
        <w:t>,</w:t>
      </w:r>
      <w:r w:rsidR="00F96C1C" w:rsidRPr="00525FAF">
        <w:rPr>
          <w:rFonts w:ascii="Times New Roman" w:hAnsi="Times New Roman" w:cs="Times New Roman"/>
          <w:sz w:val="24"/>
          <w:szCs w:val="24"/>
          <w:lang w:val="en-US"/>
        </w:rPr>
        <w:t xml:space="preserve"> training or </w:t>
      </w:r>
      <w:r w:rsidR="00AB3846" w:rsidRPr="00525FAF">
        <w:rPr>
          <w:rFonts w:ascii="Times New Roman" w:hAnsi="Times New Roman" w:cs="Times New Roman"/>
          <w:sz w:val="24"/>
          <w:szCs w:val="24"/>
          <w:lang w:val="en-GB"/>
        </w:rPr>
        <w:t>counselling</w:t>
      </w:r>
      <w:r w:rsidR="00F96C1C" w:rsidRPr="00525FAF">
        <w:rPr>
          <w:rFonts w:ascii="Times New Roman" w:hAnsi="Times New Roman" w:cs="Times New Roman"/>
          <w:sz w:val="24"/>
          <w:szCs w:val="24"/>
          <w:lang w:val="en-GB"/>
        </w:rPr>
        <w:t xml:space="preserve"> sessions</w:t>
      </w:r>
      <w:r w:rsidR="00F96C1C" w:rsidRPr="00525FAF">
        <w:rPr>
          <w:rFonts w:ascii="Times New Roman" w:hAnsi="Times New Roman" w:cs="Times New Roman"/>
          <w:sz w:val="24"/>
          <w:szCs w:val="24"/>
          <w:lang w:val="en-US"/>
        </w:rPr>
        <w:t xml:space="preserve"> on how to reduce the risk of infecting others</w:t>
      </w:r>
      <w:r w:rsidR="0037411D" w:rsidRPr="00525FAF">
        <w:rPr>
          <w:rFonts w:ascii="Times New Roman" w:hAnsi="Times New Roman" w:cs="Times New Roman"/>
          <w:sz w:val="24"/>
          <w:szCs w:val="24"/>
          <w:lang w:val="en-US"/>
        </w:rPr>
        <w:t>[20]</w:t>
      </w:r>
      <w:r w:rsidRPr="00525FAF">
        <w:rPr>
          <w:rFonts w:ascii="Times New Roman" w:hAnsi="Times New Roman" w:cs="Times New Roman"/>
          <w:sz w:val="24"/>
          <w:szCs w:val="24"/>
          <w:lang w:val="en-US"/>
        </w:rPr>
        <w:t>. Such</w:t>
      </w:r>
      <w:r w:rsidR="00EB68E5" w:rsidRPr="00525FAF">
        <w:rPr>
          <w:rFonts w:ascii="Times New Roman" w:hAnsi="Times New Roman" w:cs="Times New Roman"/>
          <w:sz w:val="24"/>
          <w:szCs w:val="24"/>
          <w:lang w:val="en-US"/>
        </w:rPr>
        <w:t xml:space="preserve"> </w:t>
      </w:r>
      <w:r w:rsidR="00F96C1C" w:rsidRPr="00525FAF">
        <w:rPr>
          <w:rFonts w:ascii="Times New Roman" w:hAnsi="Times New Roman" w:cs="Times New Roman"/>
          <w:sz w:val="24"/>
          <w:szCs w:val="24"/>
          <w:lang w:val="en-US"/>
        </w:rPr>
        <w:t>measures are comparatively much less invasive on individual rights</w:t>
      </w:r>
      <w:r w:rsidRPr="00525FAF">
        <w:rPr>
          <w:rFonts w:ascii="Times New Roman" w:hAnsi="Times New Roman" w:cs="Times New Roman"/>
          <w:sz w:val="24"/>
          <w:szCs w:val="24"/>
          <w:lang w:val="en-US"/>
        </w:rPr>
        <w:t xml:space="preserve"> than detention</w:t>
      </w:r>
      <w:r w:rsidR="00F96C1C" w:rsidRPr="00525FAF">
        <w:rPr>
          <w:rFonts w:ascii="Times New Roman" w:hAnsi="Times New Roman" w:cs="Times New Roman"/>
          <w:sz w:val="24"/>
          <w:szCs w:val="24"/>
          <w:lang w:val="en-US"/>
        </w:rPr>
        <w:t xml:space="preserve">.  </w:t>
      </w:r>
      <w:r w:rsidR="00F96C1C" w:rsidRPr="00525FAF">
        <w:rPr>
          <w:rFonts w:ascii="Times New Roman" w:hAnsi="Times New Roman" w:cs="Times New Roman"/>
          <w:sz w:val="24"/>
          <w:szCs w:val="24"/>
          <w:lang w:val="en-GB"/>
        </w:rPr>
        <w:t xml:space="preserve">      </w:t>
      </w:r>
    </w:p>
    <w:p w:rsidR="00F96C1C" w:rsidRPr="00525FAF" w:rsidRDefault="00F96C1C" w:rsidP="00525FAF">
      <w:pPr>
        <w:spacing w:after="0" w:line="360" w:lineRule="auto"/>
        <w:ind w:firstLine="708"/>
        <w:jc w:val="both"/>
        <w:rPr>
          <w:rFonts w:ascii="Times New Roman" w:hAnsi="Times New Roman" w:cs="Times New Roman"/>
          <w:sz w:val="24"/>
          <w:szCs w:val="24"/>
          <w:lang w:val="en-GB"/>
        </w:rPr>
      </w:pPr>
      <w:r w:rsidRPr="00525FAF">
        <w:rPr>
          <w:rFonts w:ascii="Times New Roman" w:hAnsi="Times New Roman" w:cs="Times New Roman"/>
          <w:sz w:val="24"/>
          <w:szCs w:val="24"/>
          <w:lang w:val="en-GB"/>
        </w:rPr>
        <w:t>In addition, before the imposition of any restric</w:t>
      </w:r>
      <w:r w:rsidR="002E070B" w:rsidRPr="00525FAF">
        <w:rPr>
          <w:rFonts w:ascii="Times New Roman" w:hAnsi="Times New Roman" w:cs="Times New Roman"/>
          <w:sz w:val="24"/>
          <w:szCs w:val="24"/>
          <w:lang w:val="en-GB"/>
        </w:rPr>
        <w:t>tion or requirement by an order</w:t>
      </w:r>
      <w:r w:rsidRPr="00525FAF">
        <w:rPr>
          <w:rFonts w:ascii="Times New Roman" w:hAnsi="Times New Roman" w:cs="Times New Roman"/>
          <w:sz w:val="24"/>
          <w:szCs w:val="24"/>
          <w:lang w:val="en-GB"/>
        </w:rPr>
        <w:t xml:space="preserve"> several strict criteria (e.g. significant harm to human health</w:t>
      </w:r>
      <w:r w:rsidR="0037411D" w:rsidRPr="00525FAF">
        <w:rPr>
          <w:rFonts w:ascii="Times New Roman" w:hAnsi="Times New Roman" w:cs="Times New Roman"/>
          <w:sz w:val="24"/>
          <w:szCs w:val="24"/>
          <w:lang w:val="en-GB"/>
        </w:rPr>
        <w:t>[20]</w:t>
      </w:r>
      <w:r w:rsidRPr="00525FAF">
        <w:rPr>
          <w:rFonts w:ascii="Times New Roman" w:hAnsi="Times New Roman" w:cs="Times New Roman"/>
          <w:sz w:val="24"/>
          <w:szCs w:val="24"/>
          <w:lang w:val="en-GB"/>
        </w:rPr>
        <w:t>) and evidential requirements (e.g. symptoms, diagnosis, outcome of clinical or laboratory tests</w:t>
      </w:r>
      <w:r w:rsidR="000562AE" w:rsidRPr="00525FAF">
        <w:rPr>
          <w:rFonts w:ascii="Times New Roman" w:hAnsi="Times New Roman" w:cs="Times New Roman"/>
          <w:sz w:val="24"/>
          <w:szCs w:val="24"/>
          <w:lang w:val="en-GB"/>
        </w:rPr>
        <w:t>[36</w:t>
      </w:r>
      <w:r w:rsidR="004262A4" w:rsidRPr="00525FAF">
        <w:rPr>
          <w:rFonts w:ascii="Times New Roman" w:hAnsi="Times New Roman" w:cs="Times New Roman"/>
          <w:sz w:val="24"/>
          <w:szCs w:val="24"/>
          <w:lang w:val="en-GB"/>
        </w:rPr>
        <w:t>]</w:t>
      </w:r>
      <w:r w:rsidRPr="00525FAF">
        <w:rPr>
          <w:rFonts w:ascii="Times New Roman" w:hAnsi="Times New Roman" w:cs="Times New Roman"/>
          <w:sz w:val="24"/>
          <w:szCs w:val="24"/>
          <w:lang w:val="en-GB"/>
        </w:rPr>
        <w:t xml:space="preserve">), clearly </w:t>
      </w:r>
      <w:r w:rsidR="00EB68E5" w:rsidRPr="00525FAF">
        <w:rPr>
          <w:rFonts w:ascii="Times New Roman" w:hAnsi="Times New Roman" w:cs="Times New Roman"/>
          <w:sz w:val="24"/>
          <w:szCs w:val="24"/>
          <w:lang w:val="en-GB"/>
        </w:rPr>
        <w:t>described</w:t>
      </w:r>
      <w:r w:rsidR="00EB68E5" w:rsidRPr="00525FAF">
        <w:rPr>
          <w:rFonts w:ascii="Times New Roman" w:hAnsi="Times New Roman" w:cs="Times New Roman"/>
          <w:color w:val="0070C0"/>
          <w:sz w:val="24"/>
          <w:szCs w:val="24"/>
          <w:lang w:val="en-GB"/>
        </w:rPr>
        <w:t xml:space="preserve"> </w:t>
      </w:r>
      <w:r w:rsidRPr="00525FAF">
        <w:rPr>
          <w:rFonts w:ascii="Times New Roman" w:hAnsi="Times New Roman" w:cs="Times New Roman"/>
          <w:sz w:val="24"/>
          <w:szCs w:val="24"/>
          <w:lang w:val="en-GB"/>
        </w:rPr>
        <w:t xml:space="preserve">in </w:t>
      </w:r>
      <w:r w:rsidR="002E070B" w:rsidRPr="00525FAF">
        <w:rPr>
          <w:rFonts w:ascii="Times New Roman" w:hAnsi="Times New Roman" w:cs="Times New Roman"/>
          <w:sz w:val="24"/>
          <w:szCs w:val="24"/>
          <w:lang w:val="en-GB"/>
        </w:rPr>
        <w:t xml:space="preserve">both primary and secondary </w:t>
      </w:r>
      <w:r w:rsidRPr="00525FAF">
        <w:rPr>
          <w:rFonts w:ascii="Times New Roman" w:hAnsi="Times New Roman" w:cs="Times New Roman"/>
          <w:sz w:val="24"/>
          <w:szCs w:val="24"/>
          <w:lang w:val="en-GB"/>
        </w:rPr>
        <w:t>legislation, should be fulfilled</w:t>
      </w:r>
      <w:r w:rsidR="004262A4" w:rsidRPr="00525FAF">
        <w:rPr>
          <w:rFonts w:ascii="Times New Roman" w:hAnsi="Times New Roman" w:cs="Times New Roman"/>
          <w:sz w:val="24"/>
          <w:szCs w:val="24"/>
          <w:lang w:val="en-GB"/>
        </w:rPr>
        <w:t>[23]</w:t>
      </w:r>
      <w:r w:rsidR="002E070B" w:rsidRPr="00525FAF">
        <w:rPr>
          <w:rFonts w:ascii="Times New Roman" w:hAnsi="Times New Roman" w:cs="Times New Roman"/>
          <w:sz w:val="24"/>
          <w:szCs w:val="24"/>
          <w:lang w:val="en-GB"/>
        </w:rPr>
        <w:t xml:space="preserve"> </w:t>
      </w:r>
      <w:r w:rsidR="00543EB5" w:rsidRPr="00525FAF">
        <w:rPr>
          <w:rFonts w:ascii="Times New Roman" w:hAnsi="Times New Roman" w:cs="Times New Roman"/>
          <w:sz w:val="24"/>
          <w:szCs w:val="24"/>
          <w:lang w:val="en-GB"/>
        </w:rPr>
        <w:t xml:space="preserve">so that the </w:t>
      </w:r>
      <w:r w:rsidRPr="00525FAF">
        <w:rPr>
          <w:rFonts w:ascii="Times New Roman" w:hAnsi="Times New Roman" w:cs="Times New Roman"/>
          <w:sz w:val="24"/>
          <w:szCs w:val="24"/>
          <w:lang w:val="en-GB"/>
        </w:rPr>
        <w:t>measure ordered will not be arbitrary, but legal, proportionate</w:t>
      </w:r>
      <w:r w:rsidR="00ED0080" w:rsidRPr="00525FAF">
        <w:rPr>
          <w:rFonts w:ascii="Times New Roman" w:hAnsi="Times New Roman" w:cs="Times New Roman"/>
          <w:sz w:val="24"/>
          <w:szCs w:val="24"/>
          <w:lang w:val="en-GB"/>
        </w:rPr>
        <w:t xml:space="preserve"> </w:t>
      </w:r>
      <w:r w:rsidRPr="00525FAF">
        <w:rPr>
          <w:rFonts w:ascii="Times New Roman" w:hAnsi="Times New Roman" w:cs="Times New Roman"/>
          <w:sz w:val="24"/>
          <w:szCs w:val="24"/>
          <w:lang w:val="en-GB"/>
        </w:rPr>
        <w:t>and necessary (e.g. “it is necessary to make the order in order to remove that risk”)</w:t>
      </w:r>
      <w:r w:rsidR="004262A4" w:rsidRPr="00525FAF">
        <w:rPr>
          <w:rFonts w:ascii="Times New Roman" w:hAnsi="Times New Roman" w:cs="Times New Roman"/>
          <w:sz w:val="24"/>
          <w:szCs w:val="24"/>
          <w:lang w:val="en-GB"/>
        </w:rPr>
        <w:t>[20]</w:t>
      </w:r>
      <w:r w:rsidRPr="00525FAF">
        <w:rPr>
          <w:rFonts w:ascii="Times New Roman" w:hAnsi="Times New Roman" w:cs="Times New Roman"/>
          <w:sz w:val="24"/>
          <w:szCs w:val="24"/>
          <w:lang w:val="en-GB"/>
        </w:rPr>
        <w:t>. Furthermore, it is ensured that “</w:t>
      </w:r>
      <w:r w:rsidRPr="00525FAF">
        <w:rPr>
          <w:rFonts w:ascii="Times New Roman" w:hAnsi="Times New Roman" w:cs="Times New Roman"/>
          <w:sz w:val="24"/>
          <w:szCs w:val="24"/>
          <w:lang w:val="en-US"/>
        </w:rPr>
        <w:t xml:space="preserve">the principle of </w:t>
      </w:r>
      <w:proofErr w:type="spellStart"/>
      <w:r w:rsidR="006817A7" w:rsidRPr="00525FAF">
        <w:rPr>
          <w:rFonts w:ascii="Times New Roman" w:hAnsi="Times New Roman" w:cs="Times New Roman"/>
          <w:sz w:val="24"/>
          <w:szCs w:val="24"/>
          <w:lang w:val="en-US"/>
        </w:rPr>
        <w:t>ECtHR</w:t>
      </w:r>
      <w:proofErr w:type="spellEnd"/>
      <w:r w:rsidR="006817A7" w:rsidRPr="00525FAF">
        <w:rPr>
          <w:rFonts w:ascii="Times New Roman" w:hAnsi="Times New Roman" w:cs="Times New Roman"/>
          <w:sz w:val="24"/>
          <w:szCs w:val="24"/>
          <w:lang w:val="en-US"/>
        </w:rPr>
        <w:t xml:space="preserve"> </w:t>
      </w:r>
      <w:r w:rsidR="00E67041" w:rsidRPr="00525FAF">
        <w:rPr>
          <w:rFonts w:ascii="Times New Roman" w:hAnsi="Times New Roman" w:cs="Times New Roman"/>
          <w:sz w:val="24"/>
          <w:szCs w:val="24"/>
          <w:lang w:val="en-US"/>
        </w:rPr>
        <w:t>(European Court of Human Rights)</w:t>
      </w:r>
      <w:r w:rsidR="00D02E2F" w:rsidRPr="00525FAF">
        <w:rPr>
          <w:rFonts w:ascii="Times New Roman" w:hAnsi="Times New Roman" w:cs="Times New Roman"/>
          <w:sz w:val="24"/>
          <w:szCs w:val="24"/>
          <w:lang w:val="en-US"/>
        </w:rPr>
        <w:t xml:space="preserve"> </w:t>
      </w:r>
      <w:r w:rsidRPr="00525FAF">
        <w:rPr>
          <w:rFonts w:ascii="Times New Roman" w:hAnsi="Times New Roman" w:cs="Times New Roman"/>
          <w:sz w:val="24"/>
          <w:szCs w:val="24"/>
          <w:lang w:val="en-US"/>
        </w:rPr>
        <w:t>case law, that the justification for depriving a person of their liberty must be ‘reliably shown’, is satisfied”</w:t>
      </w:r>
      <w:r w:rsidR="004262A4" w:rsidRPr="00525FAF">
        <w:rPr>
          <w:rFonts w:ascii="Times New Roman" w:hAnsi="Times New Roman" w:cs="Times New Roman"/>
          <w:sz w:val="24"/>
          <w:szCs w:val="24"/>
          <w:lang w:val="en-US"/>
        </w:rPr>
        <w:t>[23]</w:t>
      </w:r>
      <w:r w:rsidRPr="00525FAF">
        <w:rPr>
          <w:rFonts w:ascii="Times New Roman" w:hAnsi="Times New Roman" w:cs="Times New Roman"/>
          <w:sz w:val="24"/>
          <w:szCs w:val="24"/>
          <w:lang w:val="en-US"/>
        </w:rPr>
        <w:t>.</w:t>
      </w:r>
      <w:r w:rsidRPr="00525FAF">
        <w:rPr>
          <w:rFonts w:ascii="Times New Roman" w:hAnsi="Times New Roman" w:cs="Times New Roman"/>
          <w:sz w:val="24"/>
          <w:szCs w:val="24"/>
          <w:lang w:val="en-GB"/>
        </w:rPr>
        <w:t xml:space="preserve"> In addition, any restriction of individual rights, even in accordance to the </w:t>
      </w:r>
      <w:proofErr w:type="spellStart"/>
      <w:r w:rsidRPr="00525FAF">
        <w:rPr>
          <w:rFonts w:ascii="Times New Roman" w:hAnsi="Times New Roman" w:cs="Times New Roman"/>
          <w:sz w:val="24"/>
          <w:szCs w:val="24"/>
          <w:lang w:val="en-GB"/>
        </w:rPr>
        <w:t>Siracusa</w:t>
      </w:r>
      <w:proofErr w:type="spellEnd"/>
      <w:r w:rsidRPr="00525FAF">
        <w:rPr>
          <w:rFonts w:ascii="Times New Roman" w:hAnsi="Times New Roman" w:cs="Times New Roman"/>
          <w:sz w:val="24"/>
          <w:szCs w:val="24"/>
          <w:lang w:val="en-GB"/>
        </w:rPr>
        <w:t xml:space="preserve"> principles should only be of limited duration</w:t>
      </w:r>
      <w:r w:rsidR="004262A4" w:rsidRPr="00525FAF">
        <w:rPr>
          <w:rFonts w:ascii="Times New Roman" w:hAnsi="Times New Roman" w:cs="Times New Roman"/>
          <w:sz w:val="24"/>
          <w:szCs w:val="24"/>
          <w:lang w:val="en-GB"/>
        </w:rPr>
        <w:t>[14]</w:t>
      </w:r>
      <w:r w:rsidRPr="00525FAF">
        <w:rPr>
          <w:rFonts w:ascii="Times New Roman" w:hAnsi="Times New Roman" w:cs="Times New Roman"/>
          <w:sz w:val="24"/>
          <w:szCs w:val="24"/>
          <w:lang w:val="en-GB"/>
        </w:rPr>
        <w:t xml:space="preserve">. This additional safeguard </w:t>
      </w:r>
      <w:r w:rsidR="00C8084E" w:rsidRPr="00525FAF">
        <w:rPr>
          <w:rFonts w:ascii="Times New Roman" w:hAnsi="Times New Roman" w:cs="Times New Roman"/>
          <w:sz w:val="24"/>
          <w:szCs w:val="24"/>
          <w:lang w:val="en-GB"/>
        </w:rPr>
        <w:t>is reflect</w:t>
      </w:r>
      <w:r w:rsidR="00A856E8" w:rsidRPr="00525FAF">
        <w:rPr>
          <w:rFonts w:ascii="Times New Roman" w:hAnsi="Times New Roman" w:cs="Times New Roman"/>
          <w:sz w:val="24"/>
          <w:szCs w:val="24"/>
          <w:lang w:val="en-GB"/>
        </w:rPr>
        <w:t xml:space="preserve">ed in the UK law with specific </w:t>
      </w:r>
      <w:r w:rsidR="00C8084E" w:rsidRPr="00525FAF">
        <w:rPr>
          <w:rFonts w:ascii="Times New Roman" w:hAnsi="Times New Roman" w:cs="Times New Roman"/>
          <w:sz w:val="24"/>
          <w:szCs w:val="24"/>
          <w:lang w:val="en-GB"/>
        </w:rPr>
        <w:t xml:space="preserve">time limits (i.e. </w:t>
      </w:r>
      <w:r w:rsidRPr="00525FAF">
        <w:rPr>
          <w:rFonts w:ascii="Times New Roman" w:hAnsi="Times New Roman" w:cs="Times New Roman"/>
          <w:sz w:val="24"/>
          <w:szCs w:val="24"/>
          <w:lang w:val="en-GB"/>
        </w:rPr>
        <w:t xml:space="preserve">for a period of maximum 28 days, which may be extended </w:t>
      </w:r>
      <w:r w:rsidR="0036568E" w:rsidRPr="00525FAF">
        <w:rPr>
          <w:rFonts w:ascii="Times New Roman" w:hAnsi="Times New Roman" w:cs="Times New Roman"/>
          <w:sz w:val="24"/>
          <w:szCs w:val="24"/>
          <w:lang w:val="en-US"/>
        </w:rPr>
        <w:t xml:space="preserve">for </w:t>
      </w:r>
      <w:r w:rsidRPr="00525FAF">
        <w:rPr>
          <w:rFonts w:ascii="Times New Roman" w:hAnsi="Times New Roman" w:cs="Times New Roman"/>
          <w:sz w:val="24"/>
          <w:szCs w:val="24"/>
          <w:lang w:val="en-GB"/>
        </w:rPr>
        <w:t>maximum 28 more days with a second order of a justice of the peace</w:t>
      </w:r>
      <w:r w:rsidR="00A856E8" w:rsidRPr="00525FAF">
        <w:rPr>
          <w:rFonts w:ascii="Times New Roman" w:hAnsi="Times New Roman" w:cs="Times New Roman"/>
          <w:sz w:val="24"/>
          <w:szCs w:val="24"/>
          <w:lang w:val="en-GB"/>
        </w:rPr>
        <w:t>)</w:t>
      </w:r>
      <w:r w:rsidR="00997DB5" w:rsidRPr="00525FAF">
        <w:rPr>
          <w:rFonts w:ascii="Times New Roman" w:hAnsi="Times New Roman" w:cs="Times New Roman"/>
          <w:sz w:val="24"/>
          <w:szCs w:val="24"/>
          <w:lang w:val="en-GB"/>
        </w:rPr>
        <w:t>.</w:t>
      </w:r>
      <w:r w:rsidR="000562AE" w:rsidRPr="00525FAF">
        <w:rPr>
          <w:rFonts w:ascii="Times New Roman" w:hAnsi="Times New Roman" w:cs="Times New Roman"/>
          <w:sz w:val="24"/>
          <w:szCs w:val="24"/>
          <w:lang w:val="en-GB"/>
        </w:rPr>
        <w:t>[20,23,36</w:t>
      </w:r>
      <w:r w:rsidR="004262A4" w:rsidRPr="00525FAF">
        <w:rPr>
          <w:rFonts w:ascii="Times New Roman" w:hAnsi="Times New Roman" w:cs="Times New Roman"/>
          <w:sz w:val="24"/>
          <w:szCs w:val="24"/>
          <w:lang w:val="en-GB"/>
        </w:rPr>
        <w:t>]</w:t>
      </w:r>
      <w:r w:rsidRPr="00525FAF">
        <w:rPr>
          <w:rFonts w:ascii="Times New Roman" w:hAnsi="Times New Roman" w:cs="Times New Roman"/>
          <w:sz w:val="24"/>
          <w:szCs w:val="24"/>
          <w:lang w:val="en-GB"/>
        </w:rPr>
        <w:t xml:space="preserve">  </w:t>
      </w:r>
    </w:p>
    <w:p w:rsidR="00FF0C3E" w:rsidRPr="00525FAF" w:rsidRDefault="00FF0C3E" w:rsidP="00525FAF">
      <w:pPr>
        <w:spacing w:after="0" w:line="360" w:lineRule="auto"/>
        <w:ind w:firstLine="708"/>
        <w:jc w:val="both"/>
        <w:rPr>
          <w:rFonts w:ascii="Times New Roman" w:hAnsi="Times New Roman" w:cs="Times New Roman"/>
          <w:sz w:val="24"/>
          <w:szCs w:val="24"/>
          <w:lang w:val="en-GB"/>
        </w:rPr>
      </w:pPr>
    </w:p>
    <w:p w:rsidR="00FF0C3E" w:rsidRPr="00525FAF" w:rsidRDefault="00FF0C3E" w:rsidP="00525FAF">
      <w:pPr>
        <w:spacing w:after="0" w:line="360" w:lineRule="auto"/>
        <w:jc w:val="both"/>
        <w:rPr>
          <w:rFonts w:ascii="Times New Roman" w:hAnsi="Times New Roman" w:cs="Times New Roman"/>
          <w:sz w:val="24"/>
          <w:szCs w:val="24"/>
          <w:lang w:val="en-GB"/>
        </w:rPr>
      </w:pPr>
      <w:r w:rsidRPr="00525FAF">
        <w:rPr>
          <w:rFonts w:ascii="Times New Roman" w:hAnsi="Times New Roman" w:cs="Times New Roman"/>
          <w:sz w:val="24"/>
          <w:szCs w:val="24"/>
          <w:lang w:val="en-GB"/>
        </w:rPr>
        <w:t>Variation or Revocation of an Order</w:t>
      </w:r>
    </w:p>
    <w:p w:rsidR="00FF0C3E" w:rsidRPr="00525FAF" w:rsidRDefault="00F96C1C" w:rsidP="00525FAF">
      <w:pPr>
        <w:spacing w:after="0" w:line="360" w:lineRule="auto"/>
        <w:ind w:firstLine="708"/>
        <w:jc w:val="both"/>
        <w:rPr>
          <w:rFonts w:ascii="Times New Roman" w:hAnsi="Times New Roman" w:cs="Times New Roman"/>
          <w:sz w:val="24"/>
          <w:szCs w:val="24"/>
          <w:lang w:val="en-GB"/>
        </w:rPr>
      </w:pPr>
      <w:r w:rsidRPr="00525FAF">
        <w:rPr>
          <w:rFonts w:ascii="Times New Roman" w:hAnsi="Times New Roman" w:cs="Times New Roman"/>
          <w:sz w:val="24"/>
          <w:szCs w:val="24"/>
          <w:lang w:val="en-GB"/>
        </w:rPr>
        <w:t xml:space="preserve">According to the </w:t>
      </w:r>
      <w:proofErr w:type="spellStart"/>
      <w:r w:rsidRPr="00525FAF">
        <w:rPr>
          <w:rFonts w:ascii="Times New Roman" w:hAnsi="Times New Roman" w:cs="Times New Roman"/>
          <w:sz w:val="24"/>
          <w:szCs w:val="24"/>
          <w:lang w:val="en-GB"/>
        </w:rPr>
        <w:t>Siracusa</w:t>
      </w:r>
      <w:proofErr w:type="spellEnd"/>
      <w:r w:rsidRPr="00525FAF">
        <w:rPr>
          <w:rFonts w:ascii="Times New Roman" w:hAnsi="Times New Roman" w:cs="Times New Roman"/>
          <w:sz w:val="24"/>
          <w:szCs w:val="24"/>
          <w:lang w:val="en-GB"/>
        </w:rPr>
        <w:t xml:space="preserve"> principles of the United Nations, every limitation imposed on human rights “shall be subject to the possibility of challenge to and remedy against its abusive application”</w:t>
      </w:r>
      <w:r w:rsidR="004262A4" w:rsidRPr="00525FAF">
        <w:rPr>
          <w:rFonts w:ascii="Times New Roman" w:hAnsi="Times New Roman" w:cs="Times New Roman"/>
          <w:sz w:val="24"/>
          <w:szCs w:val="24"/>
          <w:lang w:val="en-GB"/>
        </w:rPr>
        <w:t>[22]</w:t>
      </w:r>
      <w:r w:rsidR="00FF0C3E" w:rsidRPr="00525FAF">
        <w:rPr>
          <w:rFonts w:ascii="Times New Roman" w:hAnsi="Times New Roman" w:cs="Times New Roman"/>
          <w:sz w:val="24"/>
          <w:szCs w:val="24"/>
          <w:lang w:val="en-GB"/>
        </w:rPr>
        <w:t>. In accordance to</w:t>
      </w:r>
      <w:r w:rsidRPr="00525FAF">
        <w:rPr>
          <w:rFonts w:ascii="Times New Roman" w:hAnsi="Times New Roman" w:cs="Times New Roman"/>
          <w:sz w:val="24"/>
          <w:szCs w:val="24"/>
          <w:lang w:val="en-GB"/>
        </w:rPr>
        <w:t xml:space="preserve"> this principle, the legislation in England provides that the </w:t>
      </w:r>
      <w:r w:rsidR="006817A7" w:rsidRPr="00525FAF">
        <w:rPr>
          <w:rFonts w:ascii="Times New Roman" w:hAnsi="Times New Roman" w:cs="Times New Roman"/>
          <w:sz w:val="24"/>
          <w:szCs w:val="24"/>
          <w:lang w:val="en-GB"/>
        </w:rPr>
        <w:t xml:space="preserve">person </w:t>
      </w:r>
      <w:r w:rsidRPr="00525FAF">
        <w:rPr>
          <w:rFonts w:ascii="Times New Roman" w:hAnsi="Times New Roman" w:cs="Times New Roman"/>
          <w:sz w:val="24"/>
          <w:szCs w:val="24"/>
          <w:lang w:val="en-GB"/>
        </w:rPr>
        <w:t>‘affected’ from an order</w:t>
      </w:r>
      <w:r w:rsidR="0036568E" w:rsidRPr="00525FAF">
        <w:rPr>
          <w:rFonts w:ascii="Times New Roman" w:hAnsi="Times New Roman" w:cs="Times New Roman"/>
          <w:sz w:val="24"/>
          <w:szCs w:val="24"/>
          <w:lang w:val="en-GB"/>
        </w:rPr>
        <w:t>,</w:t>
      </w:r>
      <w:r w:rsidRPr="00525FAF">
        <w:rPr>
          <w:rFonts w:ascii="Times New Roman" w:hAnsi="Times New Roman" w:cs="Times New Roman"/>
          <w:sz w:val="24"/>
          <w:szCs w:val="24"/>
          <w:lang w:val="en-GB"/>
        </w:rPr>
        <w:t xml:space="preserve"> the local authority or any</w:t>
      </w:r>
      <w:r w:rsidR="00A072C3" w:rsidRPr="00525FAF">
        <w:rPr>
          <w:rFonts w:ascii="Times New Roman" w:hAnsi="Times New Roman" w:cs="Times New Roman"/>
          <w:sz w:val="24"/>
          <w:szCs w:val="24"/>
          <w:lang w:val="en-GB"/>
        </w:rPr>
        <w:t xml:space="preserve"> other authority designated to </w:t>
      </w:r>
      <w:r w:rsidRPr="00525FAF">
        <w:rPr>
          <w:rFonts w:ascii="Times New Roman" w:hAnsi="Times New Roman" w:cs="Times New Roman"/>
          <w:sz w:val="24"/>
          <w:szCs w:val="24"/>
          <w:lang w:val="en-GB"/>
        </w:rPr>
        <w:t>execute or enforce the order in question h</w:t>
      </w:r>
      <w:r w:rsidR="00FF0C3E" w:rsidRPr="00525FAF">
        <w:rPr>
          <w:rFonts w:ascii="Times New Roman" w:hAnsi="Times New Roman" w:cs="Times New Roman"/>
          <w:sz w:val="24"/>
          <w:szCs w:val="24"/>
          <w:lang w:val="en-GB"/>
        </w:rPr>
        <w:t>ave the right to make an appeal</w:t>
      </w:r>
      <w:r w:rsidRPr="00525FAF">
        <w:rPr>
          <w:rFonts w:ascii="Times New Roman" w:hAnsi="Times New Roman" w:cs="Times New Roman"/>
          <w:sz w:val="24"/>
          <w:szCs w:val="24"/>
          <w:lang w:val="en-GB"/>
        </w:rPr>
        <w:t xml:space="preserve"> for </w:t>
      </w:r>
      <w:r w:rsidR="00BD6214" w:rsidRPr="00525FAF">
        <w:rPr>
          <w:rFonts w:ascii="Times New Roman" w:hAnsi="Times New Roman" w:cs="Times New Roman"/>
          <w:sz w:val="24"/>
          <w:szCs w:val="24"/>
          <w:lang w:val="en-GB"/>
        </w:rPr>
        <w:t>its</w:t>
      </w:r>
      <w:r w:rsidRPr="00525FAF">
        <w:rPr>
          <w:rFonts w:ascii="Times New Roman" w:hAnsi="Times New Roman" w:cs="Times New Roman"/>
          <w:sz w:val="24"/>
          <w:szCs w:val="24"/>
          <w:lang w:val="en-GB"/>
        </w:rPr>
        <w:t xml:space="preserve"> variation or revocation.</w:t>
      </w:r>
      <w:r w:rsidR="004262A4" w:rsidRPr="00525FAF">
        <w:rPr>
          <w:rFonts w:ascii="Times New Roman" w:hAnsi="Times New Roman" w:cs="Times New Roman"/>
          <w:sz w:val="24"/>
          <w:szCs w:val="24"/>
          <w:lang w:val="en-GB"/>
        </w:rPr>
        <w:t>[20]</w:t>
      </w:r>
      <w:r w:rsidR="009926BB" w:rsidRPr="00525FAF">
        <w:rPr>
          <w:rFonts w:ascii="Times New Roman" w:hAnsi="Times New Roman" w:cs="Times New Roman"/>
          <w:sz w:val="24"/>
          <w:szCs w:val="24"/>
          <w:lang w:val="en-GB"/>
        </w:rPr>
        <w:t xml:space="preserve"> </w:t>
      </w:r>
      <w:r w:rsidRPr="00525FAF">
        <w:rPr>
          <w:rFonts w:ascii="Times New Roman" w:hAnsi="Times New Roman" w:cs="Times New Roman"/>
          <w:sz w:val="24"/>
          <w:szCs w:val="24"/>
          <w:lang w:val="en-GB"/>
        </w:rPr>
        <w:t xml:space="preserve">The above provisions contribute to the respect of human rights either because an order or a notice may have been made </w:t>
      </w:r>
      <w:r w:rsidR="00AB3846" w:rsidRPr="00525FAF">
        <w:rPr>
          <w:rFonts w:ascii="Times New Roman" w:hAnsi="Times New Roman" w:cs="Times New Roman"/>
          <w:sz w:val="24"/>
          <w:szCs w:val="24"/>
          <w:lang w:val="en-GB"/>
        </w:rPr>
        <w:t>arbitrarily or unfairly</w:t>
      </w:r>
      <w:r w:rsidRPr="00525FAF">
        <w:rPr>
          <w:rFonts w:ascii="Times New Roman" w:hAnsi="Times New Roman" w:cs="Times New Roman"/>
          <w:sz w:val="24"/>
          <w:szCs w:val="24"/>
          <w:lang w:val="en-GB"/>
        </w:rPr>
        <w:t>,</w:t>
      </w:r>
      <w:r w:rsidR="006A733B" w:rsidRPr="00525FAF">
        <w:rPr>
          <w:rFonts w:ascii="Times New Roman" w:hAnsi="Times New Roman" w:cs="Times New Roman"/>
          <w:sz w:val="24"/>
          <w:szCs w:val="24"/>
          <w:lang w:val="en-GB"/>
        </w:rPr>
        <w:t xml:space="preserve"> despite the safeguards of the legislation,</w:t>
      </w:r>
      <w:r w:rsidRPr="00525FAF">
        <w:rPr>
          <w:rFonts w:ascii="Times New Roman" w:hAnsi="Times New Roman" w:cs="Times New Roman"/>
          <w:sz w:val="24"/>
          <w:szCs w:val="24"/>
          <w:lang w:val="en-GB"/>
        </w:rPr>
        <w:t xml:space="preserve"> or because conditions related to the order may have changed in the meantime. </w:t>
      </w:r>
    </w:p>
    <w:p w:rsidR="00F96C1C" w:rsidRPr="00525FAF" w:rsidRDefault="00F96C1C" w:rsidP="00525FAF">
      <w:pPr>
        <w:spacing w:after="0" w:line="360" w:lineRule="auto"/>
        <w:ind w:firstLine="708"/>
        <w:jc w:val="both"/>
        <w:rPr>
          <w:rFonts w:ascii="Times New Roman" w:hAnsi="Times New Roman" w:cs="Times New Roman"/>
          <w:strike/>
          <w:sz w:val="24"/>
          <w:szCs w:val="24"/>
          <w:lang w:val="en-GB"/>
        </w:rPr>
      </w:pPr>
      <w:r w:rsidRPr="00525FAF">
        <w:rPr>
          <w:rFonts w:ascii="Times New Roman" w:hAnsi="Times New Roman" w:cs="Times New Roman"/>
          <w:sz w:val="24"/>
          <w:szCs w:val="24"/>
          <w:lang w:val="en-GB"/>
        </w:rPr>
        <w:t xml:space="preserve">Yet, two ethical issues still remain to be </w:t>
      </w:r>
      <w:r w:rsidR="00CA0A2A" w:rsidRPr="00525FAF">
        <w:rPr>
          <w:rFonts w:ascii="Times New Roman" w:hAnsi="Times New Roman" w:cs="Times New Roman"/>
          <w:sz w:val="24"/>
          <w:szCs w:val="24"/>
          <w:lang w:val="en-GB"/>
        </w:rPr>
        <w:t>further discussed</w:t>
      </w:r>
      <w:r w:rsidRPr="00525FAF">
        <w:rPr>
          <w:rFonts w:ascii="Times New Roman" w:hAnsi="Times New Roman" w:cs="Times New Roman"/>
          <w:sz w:val="24"/>
          <w:szCs w:val="24"/>
          <w:lang w:val="en-GB"/>
        </w:rPr>
        <w:t>. The first issue has to do with the provision according to which the variation or revocation of an order does not invalidate what has been done prior to it</w:t>
      </w:r>
      <w:r w:rsidR="004262A4" w:rsidRPr="00525FAF">
        <w:rPr>
          <w:rFonts w:ascii="Times New Roman" w:hAnsi="Times New Roman" w:cs="Times New Roman"/>
          <w:sz w:val="24"/>
          <w:szCs w:val="24"/>
          <w:lang w:val="en-GB"/>
        </w:rPr>
        <w:t>[20]</w:t>
      </w:r>
      <w:r w:rsidRPr="00525FAF">
        <w:rPr>
          <w:rFonts w:ascii="Times New Roman" w:hAnsi="Times New Roman" w:cs="Times New Roman"/>
          <w:sz w:val="24"/>
          <w:szCs w:val="24"/>
          <w:lang w:val="en-GB"/>
        </w:rPr>
        <w:t xml:space="preserve">. In </w:t>
      </w:r>
      <w:r w:rsidR="00FF0C3E" w:rsidRPr="00525FAF">
        <w:rPr>
          <w:rFonts w:ascii="Times New Roman" w:hAnsi="Times New Roman" w:cs="Times New Roman"/>
          <w:sz w:val="24"/>
          <w:szCs w:val="24"/>
          <w:lang w:val="en-GB"/>
        </w:rPr>
        <w:t>our</w:t>
      </w:r>
      <w:r w:rsidRPr="00525FAF">
        <w:rPr>
          <w:rFonts w:ascii="Times New Roman" w:hAnsi="Times New Roman" w:cs="Times New Roman"/>
          <w:sz w:val="24"/>
          <w:szCs w:val="24"/>
          <w:lang w:val="en-GB"/>
        </w:rPr>
        <w:t xml:space="preserve"> opinion, the content of this provision should be reviewed mainly with reference to the cases when the</w:t>
      </w:r>
      <w:r w:rsidR="00750973" w:rsidRPr="00525FAF">
        <w:rPr>
          <w:rFonts w:ascii="Times New Roman" w:hAnsi="Times New Roman" w:cs="Times New Roman"/>
          <w:sz w:val="24"/>
          <w:szCs w:val="24"/>
          <w:lang w:val="en-GB"/>
        </w:rPr>
        <w:t xml:space="preserve"> conditions which</w:t>
      </w:r>
      <w:r w:rsidRPr="00525FAF">
        <w:rPr>
          <w:rFonts w:ascii="Times New Roman" w:hAnsi="Times New Roman" w:cs="Times New Roman"/>
          <w:sz w:val="24"/>
          <w:szCs w:val="24"/>
          <w:lang w:val="en-GB"/>
        </w:rPr>
        <w:t xml:space="preserve"> lead to the order</w:t>
      </w:r>
      <w:r w:rsidR="00750973" w:rsidRPr="00525FAF">
        <w:rPr>
          <w:rFonts w:ascii="Times New Roman" w:hAnsi="Times New Roman" w:cs="Times New Roman"/>
          <w:sz w:val="24"/>
          <w:szCs w:val="24"/>
          <w:lang w:val="en-GB"/>
        </w:rPr>
        <w:t xml:space="preserve"> have not changed</w:t>
      </w:r>
      <w:r w:rsidRPr="00525FAF">
        <w:rPr>
          <w:rFonts w:ascii="Times New Roman" w:hAnsi="Times New Roman" w:cs="Times New Roman"/>
          <w:sz w:val="24"/>
          <w:szCs w:val="24"/>
          <w:lang w:val="en-GB"/>
        </w:rPr>
        <w:t xml:space="preserve"> but it is still recognised that the order should not have been made. The </w:t>
      </w:r>
      <w:r w:rsidRPr="00525FAF">
        <w:rPr>
          <w:rFonts w:ascii="Times New Roman" w:hAnsi="Times New Roman" w:cs="Times New Roman"/>
          <w:sz w:val="24"/>
          <w:szCs w:val="24"/>
          <w:lang w:val="en-GB"/>
        </w:rPr>
        <w:lastRenderedPageBreak/>
        <w:t>second issue</w:t>
      </w:r>
      <w:r w:rsidR="007A55BF" w:rsidRPr="00525FAF">
        <w:rPr>
          <w:rFonts w:ascii="Times New Roman" w:hAnsi="Times New Roman" w:cs="Times New Roman"/>
          <w:sz w:val="24"/>
          <w:szCs w:val="24"/>
          <w:lang w:val="en-GB"/>
        </w:rPr>
        <w:t>,</w:t>
      </w:r>
      <w:r w:rsidRPr="00525FAF">
        <w:rPr>
          <w:rFonts w:ascii="Times New Roman" w:hAnsi="Times New Roman" w:cs="Times New Roman"/>
          <w:sz w:val="24"/>
          <w:szCs w:val="24"/>
          <w:lang w:val="en-GB"/>
        </w:rPr>
        <w:t xml:space="preserve"> </w:t>
      </w:r>
      <w:r w:rsidR="009926BB" w:rsidRPr="00525FAF">
        <w:rPr>
          <w:rFonts w:ascii="Times New Roman" w:hAnsi="Times New Roman" w:cs="Times New Roman"/>
          <w:sz w:val="24"/>
          <w:szCs w:val="24"/>
          <w:lang w:val="en-GB"/>
        </w:rPr>
        <w:t xml:space="preserve">which is of a more specific nature, </w:t>
      </w:r>
      <w:r w:rsidRPr="00525FAF">
        <w:rPr>
          <w:rFonts w:ascii="Times New Roman" w:hAnsi="Times New Roman" w:cs="Times New Roman"/>
          <w:sz w:val="24"/>
          <w:szCs w:val="24"/>
          <w:lang w:val="en-GB"/>
        </w:rPr>
        <w:t xml:space="preserve">has been raised </w:t>
      </w:r>
      <w:r w:rsidR="009926BB" w:rsidRPr="00525FAF">
        <w:rPr>
          <w:rFonts w:ascii="Times New Roman" w:hAnsi="Times New Roman" w:cs="Times New Roman"/>
          <w:sz w:val="24"/>
          <w:szCs w:val="24"/>
          <w:lang w:val="en-GB"/>
        </w:rPr>
        <w:t xml:space="preserve">during </w:t>
      </w:r>
      <w:r w:rsidRPr="00525FAF">
        <w:rPr>
          <w:rFonts w:ascii="Times New Roman" w:hAnsi="Times New Roman" w:cs="Times New Roman"/>
          <w:sz w:val="24"/>
          <w:szCs w:val="24"/>
          <w:lang w:val="en-GB"/>
        </w:rPr>
        <w:t>t</w:t>
      </w:r>
      <w:r w:rsidR="00A072C3" w:rsidRPr="00525FAF">
        <w:rPr>
          <w:rFonts w:ascii="Times New Roman" w:hAnsi="Times New Roman" w:cs="Times New Roman"/>
          <w:sz w:val="24"/>
          <w:szCs w:val="24"/>
          <w:lang w:val="en-GB"/>
        </w:rPr>
        <w:t>he consultation of the relevant</w:t>
      </w:r>
      <w:r w:rsidR="00A072C3" w:rsidRPr="00525FAF">
        <w:rPr>
          <w:rFonts w:ascii="Times New Roman" w:hAnsi="Times New Roman" w:cs="Times New Roman"/>
          <w:sz w:val="24"/>
          <w:szCs w:val="24"/>
          <w:lang w:val="en-US"/>
        </w:rPr>
        <w:t xml:space="preserve"> </w:t>
      </w:r>
      <w:r w:rsidRPr="00525FAF">
        <w:rPr>
          <w:rFonts w:ascii="Times New Roman" w:hAnsi="Times New Roman" w:cs="Times New Roman"/>
          <w:sz w:val="24"/>
          <w:szCs w:val="24"/>
          <w:lang w:val="en-GB"/>
        </w:rPr>
        <w:t xml:space="preserve">legislation and </w:t>
      </w:r>
      <w:r w:rsidR="00753D22" w:rsidRPr="00525FAF">
        <w:rPr>
          <w:rFonts w:ascii="Times New Roman" w:hAnsi="Times New Roman" w:cs="Times New Roman"/>
          <w:sz w:val="24"/>
          <w:szCs w:val="24"/>
          <w:lang w:val="en-GB"/>
        </w:rPr>
        <w:t xml:space="preserve">concerns </w:t>
      </w:r>
      <w:r w:rsidRPr="00525FAF">
        <w:rPr>
          <w:rFonts w:ascii="Times New Roman" w:hAnsi="Times New Roman" w:cs="Times New Roman"/>
          <w:sz w:val="24"/>
          <w:szCs w:val="24"/>
          <w:lang w:val="en-GB"/>
        </w:rPr>
        <w:t xml:space="preserve">the independent review of a notice </w:t>
      </w:r>
      <w:r w:rsidR="00753D22" w:rsidRPr="00525FAF">
        <w:rPr>
          <w:rFonts w:ascii="Times New Roman" w:hAnsi="Times New Roman" w:cs="Times New Roman"/>
          <w:sz w:val="24"/>
          <w:szCs w:val="24"/>
          <w:lang w:val="en-GB"/>
        </w:rPr>
        <w:t xml:space="preserve">regarding </w:t>
      </w:r>
      <w:r w:rsidRPr="00525FAF">
        <w:rPr>
          <w:rFonts w:ascii="Times New Roman" w:hAnsi="Times New Roman" w:cs="Times New Roman"/>
          <w:sz w:val="24"/>
          <w:szCs w:val="24"/>
          <w:lang w:val="en-GB"/>
        </w:rPr>
        <w:t>the ban on school attendance</w:t>
      </w:r>
      <w:r w:rsidR="004262A4" w:rsidRPr="00525FAF">
        <w:rPr>
          <w:rFonts w:ascii="Times New Roman" w:hAnsi="Times New Roman" w:cs="Times New Roman"/>
          <w:sz w:val="24"/>
          <w:szCs w:val="24"/>
          <w:lang w:val="en-GB"/>
        </w:rPr>
        <w:t>[23]</w:t>
      </w:r>
      <w:r w:rsidRPr="00525FAF">
        <w:rPr>
          <w:rFonts w:ascii="Times New Roman" w:hAnsi="Times New Roman" w:cs="Times New Roman"/>
          <w:sz w:val="24"/>
          <w:szCs w:val="24"/>
          <w:lang w:val="en-GB"/>
        </w:rPr>
        <w:t xml:space="preserve">. </w:t>
      </w:r>
      <w:r w:rsidR="00753D22" w:rsidRPr="00525FAF">
        <w:rPr>
          <w:rFonts w:ascii="Times New Roman" w:hAnsi="Times New Roman" w:cs="Times New Roman"/>
          <w:sz w:val="24"/>
          <w:szCs w:val="24"/>
          <w:lang w:val="en-GB"/>
        </w:rPr>
        <w:t xml:space="preserve">Nevertheless, additional </w:t>
      </w:r>
      <w:r w:rsidRPr="00525FAF">
        <w:rPr>
          <w:rFonts w:ascii="Times New Roman" w:hAnsi="Times New Roman" w:cs="Times New Roman"/>
          <w:sz w:val="24"/>
          <w:szCs w:val="24"/>
          <w:lang w:val="en-GB"/>
        </w:rPr>
        <w:t>measures to ensure this independence have been considered by the Department of Health impracticable while it has been claimed that “in practice liaison with professionals in the HPA and the relevant primary care trust provides an element of independence in both the original decision and in the review”</w:t>
      </w:r>
      <w:r w:rsidR="004262A4" w:rsidRPr="00525FAF">
        <w:rPr>
          <w:rFonts w:ascii="Times New Roman" w:hAnsi="Times New Roman" w:cs="Times New Roman"/>
          <w:sz w:val="24"/>
          <w:szCs w:val="24"/>
          <w:lang w:val="en-GB"/>
        </w:rPr>
        <w:t>[23]</w:t>
      </w:r>
      <w:r w:rsidRPr="00525FAF">
        <w:rPr>
          <w:rFonts w:ascii="Times New Roman" w:hAnsi="Times New Roman" w:cs="Times New Roman"/>
          <w:sz w:val="24"/>
          <w:szCs w:val="24"/>
          <w:lang w:val="en-GB"/>
        </w:rPr>
        <w:t xml:space="preserve">. </w:t>
      </w:r>
      <w:r w:rsidR="00753D22" w:rsidRPr="00525FAF">
        <w:rPr>
          <w:rFonts w:ascii="Times New Roman" w:hAnsi="Times New Roman" w:cs="Times New Roman"/>
          <w:sz w:val="24"/>
          <w:szCs w:val="24"/>
          <w:lang w:val="en-GB"/>
        </w:rPr>
        <w:t>The issue, however, is worth further consideration</w:t>
      </w:r>
      <w:r w:rsidR="007A55BF" w:rsidRPr="00525FAF">
        <w:rPr>
          <w:rFonts w:ascii="Times New Roman" w:hAnsi="Times New Roman" w:cs="Times New Roman"/>
          <w:sz w:val="24"/>
          <w:szCs w:val="24"/>
          <w:lang w:val="en-GB"/>
        </w:rPr>
        <w:t>.</w:t>
      </w:r>
    </w:p>
    <w:p w:rsidR="004F0375" w:rsidRPr="00525FAF" w:rsidRDefault="004F0375" w:rsidP="00525FAF">
      <w:pPr>
        <w:spacing w:after="0" w:line="360" w:lineRule="auto"/>
        <w:ind w:firstLine="708"/>
        <w:jc w:val="both"/>
        <w:rPr>
          <w:rFonts w:ascii="Times New Roman" w:hAnsi="Times New Roman" w:cs="Times New Roman"/>
          <w:sz w:val="24"/>
          <w:szCs w:val="24"/>
          <w:lang w:val="en-GB"/>
        </w:rPr>
      </w:pPr>
    </w:p>
    <w:p w:rsidR="001534C5" w:rsidRPr="00525FAF" w:rsidRDefault="001534C5" w:rsidP="00525FAF">
      <w:pPr>
        <w:spacing w:after="0" w:line="360" w:lineRule="auto"/>
        <w:jc w:val="both"/>
        <w:rPr>
          <w:rFonts w:ascii="Times New Roman" w:hAnsi="Times New Roman" w:cs="Times New Roman"/>
          <w:sz w:val="24"/>
          <w:szCs w:val="24"/>
          <w:lang w:val="en-GB"/>
        </w:rPr>
      </w:pPr>
      <w:r w:rsidRPr="00525FAF">
        <w:rPr>
          <w:rFonts w:ascii="Times New Roman" w:hAnsi="Times New Roman" w:cs="Times New Roman"/>
          <w:sz w:val="24"/>
          <w:szCs w:val="24"/>
          <w:lang w:val="en-GB"/>
        </w:rPr>
        <w:t>Detention</w:t>
      </w:r>
    </w:p>
    <w:p w:rsidR="00F96C1C" w:rsidRPr="00525FAF" w:rsidRDefault="003703D4" w:rsidP="00525FAF">
      <w:pPr>
        <w:spacing w:after="0" w:line="360" w:lineRule="auto"/>
        <w:ind w:firstLine="708"/>
        <w:jc w:val="both"/>
        <w:rPr>
          <w:rFonts w:ascii="Times New Roman" w:hAnsi="Times New Roman" w:cs="Times New Roman"/>
          <w:sz w:val="24"/>
          <w:szCs w:val="24"/>
          <w:lang w:val="en-US"/>
        </w:rPr>
      </w:pPr>
      <w:r w:rsidRPr="00525FAF">
        <w:rPr>
          <w:rFonts w:ascii="Times New Roman" w:hAnsi="Times New Roman" w:cs="Times New Roman"/>
          <w:sz w:val="24"/>
          <w:szCs w:val="24"/>
          <w:lang w:val="en-GB"/>
        </w:rPr>
        <w:t>The</w:t>
      </w:r>
      <w:r w:rsidR="00C3292D" w:rsidRPr="00525FAF">
        <w:rPr>
          <w:rFonts w:ascii="Times New Roman" w:hAnsi="Times New Roman" w:cs="Times New Roman"/>
          <w:sz w:val="24"/>
          <w:szCs w:val="24"/>
          <w:lang w:val="en-GB"/>
        </w:rPr>
        <w:t xml:space="preserve"> detention of infected persons is one of the most invasive measures</w:t>
      </w:r>
      <w:r w:rsidRPr="00525FAF">
        <w:rPr>
          <w:rFonts w:ascii="Times New Roman" w:hAnsi="Times New Roman" w:cs="Times New Roman"/>
          <w:sz w:val="24"/>
          <w:szCs w:val="24"/>
          <w:lang w:val="en-GB"/>
        </w:rPr>
        <w:t xml:space="preserve"> for the control of TB </w:t>
      </w:r>
      <w:r w:rsidR="00C3292D" w:rsidRPr="00525FAF">
        <w:rPr>
          <w:rFonts w:ascii="Times New Roman" w:hAnsi="Times New Roman" w:cs="Times New Roman"/>
          <w:sz w:val="24"/>
          <w:szCs w:val="24"/>
          <w:lang w:val="en-GB"/>
        </w:rPr>
        <w:t>in England and most European countries.</w:t>
      </w:r>
      <w:r w:rsidR="004262A4" w:rsidRPr="00525FAF">
        <w:rPr>
          <w:rFonts w:ascii="Times New Roman" w:hAnsi="Times New Roman" w:cs="Times New Roman"/>
          <w:sz w:val="24"/>
          <w:szCs w:val="24"/>
          <w:lang w:val="en-GB"/>
        </w:rPr>
        <w:t>[20]</w:t>
      </w:r>
      <w:r w:rsidR="00C3292D" w:rsidRPr="00525FAF">
        <w:rPr>
          <w:rFonts w:ascii="Times New Roman" w:hAnsi="Times New Roman" w:cs="Times New Roman"/>
          <w:sz w:val="24"/>
          <w:szCs w:val="24"/>
          <w:lang w:val="en-GB"/>
        </w:rPr>
        <w:t xml:space="preserve"> </w:t>
      </w:r>
      <w:r w:rsidR="00F96C1C" w:rsidRPr="00525FAF">
        <w:rPr>
          <w:rFonts w:ascii="Times New Roman" w:hAnsi="Times New Roman" w:cs="Times New Roman"/>
          <w:sz w:val="24"/>
          <w:szCs w:val="24"/>
          <w:lang w:val="en-US"/>
        </w:rPr>
        <w:t>According to Coker et al</w:t>
      </w:r>
      <w:r w:rsidR="004262A4" w:rsidRPr="00525FAF">
        <w:rPr>
          <w:rFonts w:ascii="Times New Roman" w:hAnsi="Times New Roman" w:cs="Times New Roman"/>
          <w:sz w:val="24"/>
          <w:szCs w:val="24"/>
          <w:lang w:val="en-US"/>
        </w:rPr>
        <w:t>[25]</w:t>
      </w:r>
      <w:r w:rsidR="00750973" w:rsidRPr="00525FAF">
        <w:rPr>
          <w:rFonts w:ascii="Times New Roman" w:hAnsi="Times New Roman" w:cs="Times New Roman"/>
          <w:sz w:val="24"/>
          <w:szCs w:val="24"/>
          <w:lang w:val="en-US"/>
        </w:rPr>
        <w:t xml:space="preserve"> the legislation in</w:t>
      </w:r>
      <w:r w:rsidR="00F96C1C" w:rsidRPr="00525FAF">
        <w:rPr>
          <w:rFonts w:ascii="Times New Roman" w:hAnsi="Times New Roman" w:cs="Times New Roman"/>
          <w:sz w:val="24"/>
          <w:szCs w:val="24"/>
          <w:lang w:val="en-US"/>
        </w:rPr>
        <w:t xml:space="preserve"> eight out of fourteen European countries</w:t>
      </w:r>
      <w:r w:rsidR="003B79E9" w:rsidRPr="00525FAF">
        <w:rPr>
          <w:rFonts w:ascii="Times New Roman" w:hAnsi="Times New Roman" w:cs="Times New Roman"/>
          <w:sz w:val="24"/>
          <w:szCs w:val="24"/>
          <w:lang w:val="en-US"/>
        </w:rPr>
        <w:t xml:space="preserve"> surveyed by the authors, provide </w:t>
      </w:r>
      <w:r w:rsidR="00C10B4D" w:rsidRPr="00525FAF">
        <w:rPr>
          <w:rFonts w:ascii="Times New Roman" w:hAnsi="Times New Roman" w:cs="Times New Roman"/>
          <w:sz w:val="24"/>
          <w:szCs w:val="24"/>
          <w:lang w:val="en-US"/>
        </w:rPr>
        <w:t xml:space="preserve">for </w:t>
      </w:r>
      <w:r w:rsidR="00F96C1C" w:rsidRPr="00525FAF">
        <w:rPr>
          <w:rFonts w:ascii="Times New Roman" w:hAnsi="Times New Roman" w:cs="Times New Roman"/>
          <w:sz w:val="24"/>
          <w:szCs w:val="24"/>
          <w:lang w:val="en-US"/>
        </w:rPr>
        <w:t>compulsory detention</w:t>
      </w:r>
      <w:r w:rsidR="00C10B4D" w:rsidRPr="00525FAF">
        <w:rPr>
          <w:rFonts w:ascii="Times New Roman" w:hAnsi="Times New Roman" w:cs="Times New Roman"/>
          <w:sz w:val="24"/>
          <w:szCs w:val="24"/>
          <w:lang w:val="en-US"/>
        </w:rPr>
        <w:t>,</w:t>
      </w:r>
      <w:r w:rsidR="00F96C1C" w:rsidRPr="00525FAF">
        <w:rPr>
          <w:rFonts w:ascii="Times New Roman" w:hAnsi="Times New Roman" w:cs="Times New Roman"/>
          <w:sz w:val="24"/>
          <w:szCs w:val="24"/>
          <w:lang w:val="en-US"/>
        </w:rPr>
        <w:t xml:space="preserve"> either </w:t>
      </w:r>
      <w:r w:rsidR="00C10B4D" w:rsidRPr="00525FAF">
        <w:rPr>
          <w:rFonts w:ascii="Times New Roman" w:hAnsi="Times New Roman" w:cs="Times New Roman"/>
          <w:sz w:val="24"/>
          <w:szCs w:val="24"/>
          <w:lang w:val="en-US"/>
        </w:rPr>
        <w:t xml:space="preserve">in </w:t>
      </w:r>
      <w:r w:rsidR="00F96C1C" w:rsidRPr="00525FAF">
        <w:rPr>
          <w:rFonts w:ascii="Times New Roman" w:hAnsi="Times New Roman" w:cs="Times New Roman"/>
          <w:sz w:val="24"/>
          <w:szCs w:val="24"/>
          <w:lang w:val="en-US"/>
        </w:rPr>
        <w:t xml:space="preserve">an institution or at home. </w:t>
      </w:r>
      <w:r w:rsidR="000F402C" w:rsidRPr="00525FAF">
        <w:rPr>
          <w:rFonts w:ascii="Times New Roman" w:hAnsi="Times New Roman" w:cs="Times New Roman"/>
          <w:sz w:val="24"/>
          <w:szCs w:val="24"/>
          <w:lang w:val="en-US"/>
        </w:rPr>
        <w:t xml:space="preserve">However, the </w:t>
      </w:r>
      <w:r w:rsidR="00BA34D8" w:rsidRPr="00525FAF">
        <w:rPr>
          <w:rFonts w:ascii="Times New Roman" w:hAnsi="Times New Roman" w:cs="Times New Roman"/>
          <w:sz w:val="24"/>
          <w:szCs w:val="24"/>
          <w:lang w:val="en-US"/>
        </w:rPr>
        <w:t xml:space="preserve">circumstantial </w:t>
      </w:r>
      <w:r w:rsidR="000F402C" w:rsidRPr="00525FAF">
        <w:rPr>
          <w:rFonts w:ascii="Times New Roman" w:hAnsi="Times New Roman" w:cs="Times New Roman"/>
          <w:sz w:val="24"/>
          <w:szCs w:val="24"/>
          <w:lang w:val="en-US"/>
        </w:rPr>
        <w:t xml:space="preserve">character of this measure is reflected in </w:t>
      </w:r>
      <w:r w:rsidR="00F96C1C" w:rsidRPr="00525FAF">
        <w:rPr>
          <w:rFonts w:ascii="Times New Roman" w:hAnsi="Times New Roman" w:cs="Times New Roman"/>
          <w:sz w:val="24"/>
          <w:szCs w:val="24"/>
          <w:lang w:val="en-US"/>
        </w:rPr>
        <w:t xml:space="preserve">the WHO </w:t>
      </w:r>
      <w:r w:rsidR="00CA0A2A" w:rsidRPr="00525FAF">
        <w:rPr>
          <w:rFonts w:ascii="Times New Roman" w:hAnsi="Times New Roman" w:cs="Times New Roman"/>
          <w:sz w:val="24"/>
          <w:szCs w:val="24"/>
          <w:lang w:val="en-US"/>
        </w:rPr>
        <w:t>guidelines</w:t>
      </w:r>
      <w:r w:rsidR="00F96C1C" w:rsidRPr="00525FAF">
        <w:rPr>
          <w:rFonts w:ascii="Times New Roman" w:hAnsi="Times New Roman" w:cs="Times New Roman"/>
          <w:sz w:val="24"/>
          <w:szCs w:val="24"/>
          <w:lang w:val="en-US"/>
        </w:rPr>
        <w:t xml:space="preserve"> </w:t>
      </w:r>
      <w:r w:rsidR="00F96C1C" w:rsidRPr="00525FAF">
        <w:rPr>
          <w:rFonts w:ascii="Times New Roman" w:hAnsi="Times New Roman" w:cs="Times New Roman"/>
          <w:sz w:val="24"/>
          <w:szCs w:val="24"/>
          <w:lang w:val="en-GB"/>
        </w:rPr>
        <w:t>on the</w:t>
      </w:r>
      <w:r w:rsidR="00533230" w:rsidRPr="00525FAF">
        <w:rPr>
          <w:rFonts w:ascii="Times New Roman" w:hAnsi="Times New Roman" w:cs="Times New Roman"/>
          <w:sz w:val="24"/>
          <w:szCs w:val="24"/>
          <w:lang w:val="en-GB"/>
        </w:rPr>
        <w:t xml:space="preserve"> ethics of TB</w:t>
      </w:r>
      <w:r w:rsidR="004262A4" w:rsidRPr="00525FAF">
        <w:rPr>
          <w:rFonts w:ascii="Times New Roman" w:hAnsi="Times New Roman" w:cs="Times New Roman"/>
          <w:sz w:val="24"/>
          <w:szCs w:val="24"/>
          <w:lang w:val="en-GB"/>
        </w:rPr>
        <w:t>[14]</w:t>
      </w:r>
      <w:r w:rsidR="00F96C1C" w:rsidRPr="00525FAF">
        <w:rPr>
          <w:rFonts w:ascii="Times New Roman" w:hAnsi="Times New Roman" w:cs="Times New Roman"/>
          <w:sz w:val="24"/>
          <w:szCs w:val="24"/>
          <w:lang w:val="en-GB"/>
        </w:rPr>
        <w:t xml:space="preserve">, </w:t>
      </w:r>
      <w:r w:rsidR="000F402C" w:rsidRPr="00525FAF">
        <w:rPr>
          <w:rFonts w:ascii="Times New Roman" w:hAnsi="Times New Roman" w:cs="Times New Roman"/>
          <w:sz w:val="24"/>
          <w:szCs w:val="24"/>
          <w:lang w:val="en-GB"/>
        </w:rPr>
        <w:t xml:space="preserve">where </w:t>
      </w:r>
      <w:r w:rsidR="00F96C1C" w:rsidRPr="00525FAF">
        <w:rPr>
          <w:rFonts w:ascii="Times New Roman" w:hAnsi="Times New Roman" w:cs="Times New Roman"/>
          <w:sz w:val="24"/>
          <w:szCs w:val="24"/>
          <w:lang w:val="en-GB"/>
        </w:rPr>
        <w:t xml:space="preserve">it is mentioned that </w:t>
      </w:r>
      <w:r w:rsidR="00F96C1C" w:rsidRPr="00525FAF">
        <w:rPr>
          <w:rFonts w:ascii="Times New Roman" w:hAnsi="Times New Roman" w:cs="Times New Roman"/>
          <w:sz w:val="24"/>
          <w:szCs w:val="24"/>
          <w:lang w:val="en-US"/>
        </w:rPr>
        <w:t xml:space="preserve">in some exceptional cases of TB patients, </w:t>
      </w:r>
      <w:r w:rsidR="00750973" w:rsidRPr="00525FAF">
        <w:rPr>
          <w:rFonts w:ascii="Times New Roman" w:hAnsi="Times New Roman" w:cs="Times New Roman"/>
          <w:sz w:val="24"/>
          <w:szCs w:val="24"/>
          <w:lang w:val="en-US"/>
        </w:rPr>
        <w:t xml:space="preserve">public </w:t>
      </w:r>
      <w:r w:rsidR="00F96C1C" w:rsidRPr="00525FAF">
        <w:rPr>
          <w:rFonts w:ascii="Times New Roman" w:hAnsi="Times New Roman" w:cs="Times New Roman"/>
          <w:sz w:val="24"/>
          <w:szCs w:val="24"/>
          <w:lang w:val="en-US"/>
        </w:rPr>
        <w:t>interest</w:t>
      </w:r>
      <w:r w:rsidR="00750973" w:rsidRPr="00525FAF">
        <w:rPr>
          <w:rFonts w:ascii="Times New Roman" w:hAnsi="Times New Roman" w:cs="Times New Roman"/>
          <w:sz w:val="24"/>
          <w:szCs w:val="24"/>
          <w:lang w:val="en-US"/>
        </w:rPr>
        <w:t xml:space="preserve"> </w:t>
      </w:r>
      <w:r w:rsidR="00F96C1C" w:rsidRPr="00525FAF">
        <w:rPr>
          <w:rFonts w:ascii="Times New Roman" w:hAnsi="Times New Roman" w:cs="Times New Roman"/>
          <w:sz w:val="24"/>
          <w:szCs w:val="24"/>
          <w:lang w:val="en-US"/>
        </w:rPr>
        <w:t xml:space="preserve">may morally justify their compulsory detention. </w:t>
      </w:r>
      <w:r w:rsidR="006909A6" w:rsidRPr="00525FAF">
        <w:rPr>
          <w:rFonts w:ascii="Times New Roman" w:hAnsi="Times New Roman" w:cs="Times New Roman"/>
          <w:sz w:val="24"/>
          <w:szCs w:val="24"/>
          <w:lang w:val="en-US"/>
        </w:rPr>
        <w:t>Issues</w:t>
      </w:r>
      <w:r w:rsidR="00750973" w:rsidRPr="00525FAF">
        <w:rPr>
          <w:rFonts w:ascii="Times New Roman" w:hAnsi="Times New Roman" w:cs="Times New Roman"/>
          <w:sz w:val="24"/>
          <w:szCs w:val="24"/>
          <w:lang w:val="en-US"/>
        </w:rPr>
        <w:t xml:space="preserve"> also</w:t>
      </w:r>
      <w:r w:rsidR="006909A6" w:rsidRPr="00525FAF">
        <w:rPr>
          <w:rFonts w:ascii="Times New Roman" w:hAnsi="Times New Roman" w:cs="Times New Roman"/>
          <w:sz w:val="24"/>
          <w:szCs w:val="24"/>
          <w:lang w:val="en-US"/>
        </w:rPr>
        <w:t xml:space="preserve"> arise in relation to </w:t>
      </w:r>
      <w:r w:rsidR="00F96C1C" w:rsidRPr="00525FAF">
        <w:rPr>
          <w:rFonts w:ascii="Times New Roman" w:hAnsi="Times New Roman" w:cs="Times New Roman"/>
          <w:sz w:val="24"/>
          <w:szCs w:val="24"/>
          <w:lang w:val="en-US"/>
        </w:rPr>
        <w:t xml:space="preserve">the </w:t>
      </w:r>
      <w:proofErr w:type="spellStart"/>
      <w:r w:rsidR="00F96C1C" w:rsidRPr="00525FAF">
        <w:rPr>
          <w:rFonts w:ascii="Times New Roman" w:hAnsi="Times New Roman" w:cs="Times New Roman"/>
          <w:sz w:val="24"/>
          <w:szCs w:val="24"/>
          <w:lang w:val="en-US"/>
        </w:rPr>
        <w:t>Siracusa</w:t>
      </w:r>
      <w:proofErr w:type="spellEnd"/>
      <w:r w:rsidR="00F96C1C" w:rsidRPr="00525FAF">
        <w:rPr>
          <w:rFonts w:ascii="Times New Roman" w:hAnsi="Times New Roman" w:cs="Times New Roman"/>
          <w:sz w:val="24"/>
          <w:szCs w:val="24"/>
          <w:lang w:val="en-US"/>
        </w:rPr>
        <w:t xml:space="preserve"> principles</w:t>
      </w:r>
      <w:r w:rsidR="004262A4" w:rsidRPr="00525FAF">
        <w:rPr>
          <w:rFonts w:ascii="Times New Roman" w:hAnsi="Times New Roman" w:cs="Times New Roman"/>
          <w:sz w:val="24"/>
          <w:szCs w:val="24"/>
          <w:lang w:val="en-US"/>
        </w:rPr>
        <w:t>[22]</w:t>
      </w:r>
      <w:r w:rsidR="00F96C1C" w:rsidRPr="00525FAF">
        <w:rPr>
          <w:rFonts w:ascii="Times New Roman" w:hAnsi="Times New Roman" w:cs="Times New Roman"/>
          <w:sz w:val="24"/>
          <w:szCs w:val="24"/>
          <w:lang w:val="en-US"/>
        </w:rPr>
        <w:t xml:space="preserve"> </w:t>
      </w:r>
      <w:r w:rsidR="00C10B4D" w:rsidRPr="00525FAF">
        <w:rPr>
          <w:rFonts w:ascii="Times New Roman" w:hAnsi="Times New Roman" w:cs="Times New Roman"/>
          <w:sz w:val="24"/>
          <w:szCs w:val="24"/>
          <w:lang w:val="en-US"/>
        </w:rPr>
        <w:t xml:space="preserve">regarding </w:t>
      </w:r>
      <w:r w:rsidR="001E5AB1" w:rsidRPr="00525FAF">
        <w:rPr>
          <w:rFonts w:ascii="Times New Roman" w:hAnsi="Times New Roman" w:cs="Times New Roman"/>
          <w:sz w:val="24"/>
          <w:szCs w:val="24"/>
          <w:lang w:val="en-US"/>
        </w:rPr>
        <w:t>the ne</w:t>
      </w:r>
      <w:r w:rsidR="00F96C1C" w:rsidRPr="00525FAF">
        <w:rPr>
          <w:rFonts w:ascii="Times New Roman" w:hAnsi="Times New Roman" w:cs="Times New Roman"/>
          <w:sz w:val="24"/>
          <w:szCs w:val="24"/>
          <w:lang w:val="en-US"/>
        </w:rPr>
        <w:t>cessity and proportionality</w:t>
      </w:r>
      <w:r w:rsidR="001E5AB1" w:rsidRPr="00525FAF">
        <w:rPr>
          <w:rFonts w:ascii="Times New Roman" w:hAnsi="Times New Roman" w:cs="Times New Roman"/>
          <w:sz w:val="24"/>
          <w:szCs w:val="24"/>
          <w:lang w:val="en-US"/>
        </w:rPr>
        <w:t xml:space="preserve"> of such a measure</w:t>
      </w:r>
      <w:r w:rsidR="00F96C1C" w:rsidRPr="00525FAF">
        <w:rPr>
          <w:rFonts w:ascii="Times New Roman" w:hAnsi="Times New Roman" w:cs="Times New Roman"/>
          <w:sz w:val="24"/>
          <w:szCs w:val="24"/>
          <w:lang w:val="en-US"/>
        </w:rPr>
        <w:t>. Martin</w:t>
      </w:r>
      <w:r w:rsidR="000562AE" w:rsidRPr="00525FAF">
        <w:rPr>
          <w:rFonts w:ascii="Times New Roman" w:hAnsi="Times New Roman" w:cs="Times New Roman"/>
          <w:sz w:val="24"/>
          <w:szCs w:val="24"/>
          <w:lang w:val="en-US"/>
        </w:rPr>
        <w:t>[40</w:t>
      </w:r>
      <w:r w:rsidR="004262A4" w:rsidRPr="00525FAF">
        <w:rPr>
          <w:rFonts w:ascii="Times New Roman" w:hAnsi="Times New Roman" w:cs="Times New Roman"/>
          <w:sz w:val="24"/>
          <w:szCs w:val="24"/>
          <w:lang w:val="en-US"/>
        </w:rPr>
        <w:t>]</w:t>
      </w:r>
      <w:r w:rsidR="00F96C1C" w:rsidRPr="00525FAF">
        <w:rPr>
          <w:rFonts w:ascii="Times New Roman" w:hAnsi="Times New Roman" w:cs="Times New Roman"/>
          <w:sz w:val="24"/>
          <w:szCs w:val="24"/>
          <w:lang w:val="en-US"/>
        </w:rPr>
        <w:t xml:space="preserve">, </w:t>
      </w:r>
      <w:r w:rsidR="001B1054" w:rsidRPr="00525FAF">
        <w:rPr>
          <w:rFonts w:ascii="Times New Roman" w:hAnsi="Times New Roman" w:cs="Times New Roman"/>
          <w:sz w:val="24"/>
          <w:szCs w:val="24"/>
          <w:lang w:val="en-US"/>
        </w:rPr>
        <w:t>commenting</w:t>
      </w:r>
      <w:r w:rsidR="00F96C1C" w:rsidRPr="00525FAF">
        <w:rPr>
          <w:rFonts w:ascii="Times New Roman" w:hAnsi="Times New Roman" w:cs="Times New Roman"/>
          <w:sz w:val="24"/>
          <w:szCs w:val="24"/>
          <w:lang w:val="en-US"/>
        </w:rPr>
        <w:t xml:space="preserve"> on a research</w:t>
      </w:r>
      <w:r w:rsidR="00C10B4D" w:rsidRPr="00525FAF">
        <w:rPr>
          <w:rFonts w:ascii="Times New Roman" w:hAnsi="Times New Roman" w:cs="Times New Roman"/>
          <w:sz w:val="24"/>
          <w:szCs w:val="24"/>
          <w:lang w:val="en-US"/>
        </w:rPr>
        <w:t xml:space="preserve"> she </w:t>
      </w:r>
      <w:r w:rsidR="00F96C1C" w:rsidRPr="00525FAF">
        <w:rPr>
          <w:rFonts w:ascii="Times New Roman" w:hAnsi="Times New Roman" w:cs="Times New Roman"/>
          <w:sz w:val="24"/>
          <w:szCs w:val="24"/>
          <w:lang w:val="en-US"/>
        </w:rPr>
        <w:t xml:space="preserve">conducted with </w:t>
      </w:r>
      <w:proofErr w:type="spellStart"/>
      <w:r w:rsidR="00F96C1C" w:rsidRPr="00525FAF">
        <w:rPr>
          <w:rFonts w:ascii="Times New Roman" w:hAnsi="Times New Roman" w:cs="Times New Roman"/>
          <w:sz w:val="24"/>
          <w:szCs w:val="24"/>
          <w:lang w:val="en-US"/>
        </w:rPr>
        <w:t>da</w:t>
      </w:r>
      <w:proofErr w:type="spellEnd"/>
      <w:r w:rsidR="00F96C1C" w:rsidRPr="00525FAF">
        <w:rPr>
          <w:rFonts w:ascii="Times New Roman" w:hAnsi="Times New Roman" w:cs="Times New Roman"/>
          <w:sz w:val="24"/>
          <w:szCs w:val="24"/>
          <w:lang w:val="en-US"/>
        </w:rPr>
        <w:t xml:space="preserve"> </w:t>
      </w:r>
      <w:proofErr w:type="spellStart"/>
      <w:r w:rsidR="00F96C1C" w:rsidRPr="00525FAF">
        <w:rPr>
          <w:rFonts w:ascii="Times New Roman" w:hAnsi="Times New Roman" w:cs="Times New Roman"/>
          <w:sz w:val="24"/>
          <w:szCs w:val="24"/>
          <w:lang w:val="en-US"/>
        </w:rPr>
        <w:t>Lomba</w:t>
      </w:r>
      <w:proofErr w:type="spellEnd"/>
      <w:r w:rsidR="000562AE" w:rsidRPr="00525FAF">
        <w:rPr>
          <w:rFonts w:ascii="Times New Roman" w:hAnsi="Times New Roman" w:cs="Times New Roman"/>
          <w:sz w:val="24"/>
          <w:szCs w:val="24"/>
          <w:lang w:val="en-US"/>
        </w:rPr>
        <w:t>[41</w:t>
      </w:r>
      <w:r w:rsidR="004262A4" w:rsidRPr="00525FAF">
        <w:rPr>
          <w:rFonts w:ascii="Times New Roman" w:hAnsi="Times New Roman" w:cs="Times New Roman"/>
          <w:sz w:val="24"/>
          <w:szCs w:val="24"/>
          <w:lang w:val="en-US"/>
        </w:rPr>
        <w:t>]</w:t>
      </w:r>
      <w:r w:rsidR="00750973" w:rsidRPr="00525FAF">
        <w:rPr>
          <w:rFonts w:ascii="Times New Roman" w:hAnsi="Times New Roman" w:cs="Times New Roman"/>
          <w:sz w:val="24"/>
          <w:szCs w:val="24"/>
          <w:lang w:val="en-US"/>
        </w:rPr>
        <w:t>, claims</w:t>
      </w:r>
      <w:r w:rsidR="00F96C1C" w:rsidRPr="00525FAF">
        <w:rPr>
          <w:rFonts w:ascii="Times New Roman" w:hAnsi="Times New Roman" w:cs="Times New Roman"/>
          <w:sz w:val="24"/>
          <w:szCs w:val="24"/>
          <w:lang w:val="en-US"/>
        </w:rPr>
        <w:t xml:space="preserve"> there is </w:t>
      </w:r>
      <w:r w:rsidR="006D4558" w:rsidRPr="00525FAF">
        <w:rPr>
          <w:rFonts w:ascii="Times New Roman" w:hAnsi="Times New Roman" w:cs="Times New Roman"/>
          <w:sz w:val="24"/>
          <w:szCs w:val="24"/>
          <w:lang w:val="en-US"/>
        </w:rPr>
        <w:t>inadequate</w:t>
      </w:r>
      <w:r w:rsidR="00F96C1C" w:rsidRPr="00525FAF">
        <w:rPr>
          <w:rFonts w:ascii="Times New Roman" w:hAnsi="Times New Roman" w:cs="Times New Roman"/>
          <w:sz w:val="24"/>
          <w:szCs w:val="24"/>
          <w:lang w:val="en-US"/>
        </w:rPr>
        <w:t xml:space="preserve"> evidence </w:t>
      </w:r>
      <w:r w:rsidR="00750973" w:rsidRPr="00525FAF">
        <w:rPr>
          <w:rFonts w:ascii="Times New Roman" w:hAnsi="Times New Roman" w:cs="Times New Roman"/>
          <w:sz w:val="24"/>
          <w:szCs w:val="24"/>
          <w:lang w:val="en-US"/>
        </w:rPr>
        <w:t xml:space="preserve">confirming </w:t>
      </w:r>
      <w:r w:rsidR="00F96C1C" w:rsidRPr="00525FAF">
        <w:rPr>
          <w:rFonts w:ascii="Times New Roman" w:hAnsi="Times New Roman" w:cs="Times New Roman"/>
          <w:sz w:val="24"/>
          <w:szCs w:val="24"/>
          <w:lang w:val="en-US"/>
        </w:rPr>
        <w:t xml:space="preserve">that detention is </w:t>
      </w:r>
      <w:r w:rsidR="006D4558" w:rsidRPr="00525FAF">
        <w:rPr>
          <w:rFonts w:ascii="Times New Roman" w:hAnsi="Times New Roman" w:cs="Times New Roman"/>
          <w:sz w:val="24"/>
          <w:szCs w:val="24"/>
          <w:lang w:val="en-US"/>
        </w:rPr>
        <w:t>an effective and</w:t>
      </w:r>
      <w:r w:rsidR="00F96C1C" w:rsidRPr="00525FAF">
        <w:rPr>
          <w:rFonts w:ascii="Times New Roman" w:hAnsi="Times New Roman" w:cs="Times New Roman"/>
          <w:sz w:val="24"/>
          <w:szCs w:val="24"/>
          <w:lang w:val="en-US"/>
        </w:rPr>
        <w:t xml:space="preserve"> necessary </w:t>
      </w:r>
      <w:r w:rsidR="006D4558" w:rsidRPr="00525FAF">
        <w:rPr>
          <w:rFonts w:ascii="Times New Roman" w:hAnsi="Times New Roman" w:cs="Times New Roman"/>
          <w:sz w:val="24"/>
          <w:szCs w:val="24"/>
          <w:lang w:val="en-US"/>
        </w:rPr>
        <w:t xml:space="preserve">measure </w:t>
      </w:r>
      <w:r w:rsidR="00F96C1C" w:rsidRPr="00525FAF">
        <w:rPr>
          <w:rFonts w:ascii="Times New Roman" w:hAnsi="Times New Roman" w:cs="Times New Roman"/>
          <w:sz w:val="24"/>
          <w:szCs w:val="24"/>
          <w:lang w:val="en-US"/>
        </w:rPr>
        <w:t xml:space="preserve">for the control of infectious diseases. </w:t>
      </w:r>
      <w:r w:rsidR="00C10B4D" w:rsidRPr="00525FAF">
        <w:rPr>
          <w:rFonts w:ascii="Times New Roman" w:hAnsi="Times New Roman" w:cs="Times New Roman"/>
          <w:sz w:val="24"/>
          <w:szCs w:val="24"/>
          <w:lang w:val="en-US"/>
        </w:rPr>
        <w:t>She</w:t>
      </w:r>
      <w:r w:rsidR="00C10B4D" w:rsidRPr="00525FAF">
        <w:rPr>
          <w:rFonts w:ascii="Times New Roman" w:hAnsi="Times New Roman" w:cs="Times New Roman"/>
          <w:color w:val="0070C0"/>
          <w:sz w:val="24"/>
          <w:szCs w:val="24"/>
          <w:lang w:val="en-US"/>
        </w:rPr>
        <w:t xml:space="preserve"> </w:t>
      </w:r>
      <w:r w:rsidR="00F96C1C" w:rsidRPr="00525FAF">
        <w:rPr>
          <w:rFonts w:ascii="Times New Roman" w:hAnsi="Times New Roman" w:cs="Times New Roman"/>
          <w:sz w:val="24"/>
          <w:szCs w:val="24"/>
          <w:lang w:val="en-US"/>
        </w:rPr>
        <w:t xml:space="preserve">explains that in France, where detention is not provided as a measure for the control of diseases, the rate of TB is more stable than the one in the United Kingdom, while </w:t>
      </w:r>
      <w:r w:rsidR="003B79E9" w:rsidRPr="00525FAF">
        <w:rPr>
          <w:rFonts w:ascii="Times New Roman" w:hAnsi="Times New Roman" w:cs="Times New Roman"/>
          <w:sz w:val="24"/>
          <w:szCs w:val="24"/>
          <w:lang w:val="en-US"/>
        </w:rPr>
        <w:t>other fact</w:t>
      </w:r>
      <w:r w:rsidR="006D4558" w:rsidRPr="00525FAF">
        <w:rPr>
          <w:rFonts w:ascii="Times New Roman" w:hAnsi="Times New Roman" w:cs="Times New Roman"/>
          <w:sz w:val="24"/>
          <w:szCs w:val="24"/>
          <w:lang w:val="en-US"/>
        </w:rPr>
        <w:t>ors related to the incidence of</w:t>
      </w:r>
      <w:r w:rsidR="003B79E9" w:rsidRPr="00525FAF">
        <w:rPr>
          <w:rFonts w:ascii="Times New Roman" w:hAnsi="Times New Roman" w:cs="Times New Roman"/>
          <w:sz w:val="24"/>
          <w:szCs w:val="24"/>
          <w:lang w:val="en-US"/>
        </w:rPr>
        <w:t xml:space="preserve"> TB, such as </w:t>
      </w:r>
      <w:r w:rsidR="00F96C1C" w:rsidRPr="00525FAF">
        <w:rPr>
          <w:rFonts w:ascii="Times New Roman" w:hAnsi="Times New Roman" w:cs="Times New Roman"/>
          <w:sz w:val="24"/>
          <w:szCs w:val="24"/>
          <w:lang w:val="en-US"/>
        </w:rPr>
        <w:t xml:space="preserve">the socio-economic conditions and the geographic climate are almost the same. </w:t>
      </w:r>
      <w:r w:rsidR="003B79E9" w:rsidRPr="00525FAF">
        <w:rPr>
          <w:rFonts w:ascii="Times New Roman" w:hAnsi="Times New Roman" w:cs="Times New Roman"/>
          <w:sz w:val="24"/>
          <w:szCs w:val="24"/>
          <w:lang w:val="en-US"/>
        </w:rPr>
        <w:t>It may be the case that</w:t>
      </w:r>
      <w:r w:rsidR="00F96C1C" w:rsidRPr="00525FAF">
        <w:rPr>
          <w:rFonts w:ascii="Times New Roman" w:hAnsi="Times New Roman" w:cs="Times New Roman"/>
          <w:sz w:val="24"/>
          <w:szCs w:val="24"/>
          <w:lang w:val="en-US"/>
        </w:rPr>
        <w:t xml:space="preserve"> there is probably a need for more scientific data so that an appropriate review </w:t>
      </w:r>
      <w:r w:rsidR="00054280" w:rsidRPr="00525FAF">
        <w:rPr>
          <w:rFonts w:ascii="Times New Roman" w:hAnsi="Times New Roman" w:cs="Times New Roman"/>
          <w:sz w:val="24"/>
          <w:szCs w:val="24"/>
          <w:lang w:val="en-US"/>
        </w:rPr>
        <w:t xml:space="preserve">regarding </w:t>
      </w:r>
      <w:r w:rsidR="00F96C1C" w:rsidRPr="00525FAF">
        <w:rPr>
          <w:rFonts w:ascii="Times New Roman" w:hAnsi="Times New Roman" w:cs="Times New Roman"/>
          <w:sz w:val="24"/>
          <w:szCs w:val="24"/>
          <w:lang w:val="en-US"/>
        </w:rPr>
        <w:t xml:space="preserve">the moral justification of compulsory detention can be </w:t>
      </w:r>
      <w:r w:rsidR="00750973" w:rsidRPr="00525FAF">
        <w:rPr>
          <w:rFonts w:ascii="Times New Roman" w:hAnsi="Times New Roman" w:cs="Times New Roman"/>
          <w:sz w:val="24"/>
          <w:szCs w:val="24"/>
          <w:lang w:val="en-US"/>
        </w:rPr>
        <w:t>conducted</w:t>
      </w:r>
      <w:r w:rsidR="00F96C1C" w:rsidRPr="00525FAF">
        <w:rPr>
          <w:rFonts w:ascii="Times New Roman" w:hAnsi="Times New Roman" w:cs="Times New Roman"/>
          <w:sz w:val="24"/>
          <w:szCs w:val="24"/>
          <w:lang w:val="en-US"/>
        </w:rPr>
        <w:t>.</w:t>
      </w:r>
    </w:p>
    <w:p w:rsidR="006E2B7E" w:rsidRPr="00525FAF" w:rsidRDefault="006E2B7E" w:rsidP="00525FAF">
      <w:pPr>
        <w:spacing w:after="0" w:line="360" w:lineRule="auto"/>
        <w:ind w:firstLine="708"/>
        <w:jc w:val="both"/>
        <w:rPr>
          <w:rFonts w:ascii="Times New Roman" w:hAnsi="Times New Roman" w:cs="Times New Roman"/>
          <w:sz w:val="24"/>
          <w:szCs w:val="24"/>
          <w:lang w:val="en-US"/>
        </w:rPr>
      </w:pPr>
    </w:p>
    <w:p w:rsidR="006E2B7E" w:rsidRPr="00525FAF" w:rsidRDefault="006E2B7E" w:rsidP="00525FAF">
      <w:pPr>
        <w:spacing w:after="0" w:line="360" w:lineRule="auto"/>
        <w:jc w:val="both"/>
        <w:rPr>
          <w:rFonts w:ascii="Times New Roman" w:hAnsi="Times New Roman" w:cs="Times New Roman"/>
          <w:sz w:val="24"/>
          <w:szCs w:val="24"/>
          <w:lang w:val="en-US"/>
        </w:rPr>
      </w:pPr>
      <w:r w:rsidRPr="00525FAF">
        <w:rPr>
          <w:rFonts w:ascii="Times New Roman" w:hAnsi="Times New Roman" w:cs="Times New Roman"/>
          <w:sz w:val="24"/>
          <w:szCs w:val="24"/>
          <w:lang w:val="en-US"/>
        </w:rPr>
        <w:t>Compulsory treatment</w:t>
      </w:r>
    </w:p>
    <w:p w:rsidR="00F96C1C" w:rsidRPr="00525FAF" w:rsidRDefault="00EA7927" w:rsidP="00525FAF">
      <w:pPr>
        <w:spacing w:after="0" w:line="360" w:lineRule="auto"/>
        <w:ind w:firstLine="708"/>
        <w:jc w:val="both"/>
        <w:rPr>
          <w:rFonts w:ascii="Times New Roman" w:hAnsi="Times New Roman" w:cs="Times New Roman"/>
          <w:sz w:val="24"/>
          <w:szCs w:val="24"/>
          <w:lang w:val="en-US"/>
        </w:rPr>
      </w:pPr>
      <w:r w:rsidRPr="00525FAF">
        <w:rPr>
          <w:rFonts w:ascii="Times New Roman" w:hAnsi="Times New Roman" w:cs="Times New Roman"/>
          <w:sz w:val="24"/>
          <w:szCs w:val="24"/>
          <w:lang w:val="en-US"/>
        </w:rPr>
        <w:t>T</w:t>
      </w:r>
      <w:r w:rsidR="001219D4" w:rsidRPr="00525FAF">
        <w:rPr>
          <w:rFonts w:ascii="Times New Roman" w:hAnsi="Times New Roman" w:cs="Times New Roman"/>
          <w:sz w:val="24"/>
          <w:szCs w:val="24"/>
          <w:lang w:val="en-US"/>
        </w:rPr>
        <w:t>he discussion concerning compulsory treatment should be made on a different basis</w:t>
      </w:r>
      <w:r w:rsidR="00AD4BB0" w:rsidRPr="00525FAF">
        <w:rPr>
          <w:rFonts w:ascii="Times New Roman" w:hAnsi="Times New Roman" w:cs="Times New Roman"/>
          <w:sz w:val="24"/>
          <w:szCs w:val="24"/>
          <w:lang w:val="en-US"/>
        </w:rPr>
        <w:t>.</w:t>
      </w:r>
      <w:r w:rsidRPr="00525FAF">
        <w:rPr>
          <w:rFonts w:ascii="Times New Roman" w:hAnsi="Times New Roman" w:cs="Times New Roman"/>
          <w:sz w:val="24"/>
          <w:szCs w:val="24"/>
          <w:lang w:val="en-US"/>
        </w:rPr>
        <w:t xml:space="preserve"> </w:t>
      </w:r>
      <w:r w:rsidR="00AD4BB0" w:rsidRPr="00525FAF">
        <w:rPr>
          <w:rFonts w:ascii="Times New Roman" w:hAnsi="Times New Roman" w:cs="Times New Roman"/>
          <w:sz w:val="24"/>
          <w:szCs w:val="24"/>
          <w:lang w:val="en-US"/>
        </w:rPr>
        <w:t>C</w:t>
      </w:r>
      <w:r w:rsidR="001219D4" w:rsidRPr="00525FAF">
        <w:rPr>
          <w:rFonts w:ascii="Times New Roman" w:hAnsi="Times New Roman" w:cs="Times New Roman"/>
          <w:sz w:val="24"/>
          <w:szCs w:val="24"/>
          <w:lang w:val="en-US"/>
        </w:rPr>
        <w:t xml:space="preserve">ompulsory treatment </w:t>
      </w:r>
      <w:r w:rsidR="00DF6B95" w:rsidRPr="00525FAF">
        <w:rPr>
          <w:rFonts w:ascii="Times New Roman" w:hAnsi="Times New Roman" w:cs="Times New Roman"/>
          <w:sz w:val="24"/>
          <w:szCs w:val="24"/>
          <w:lang w:val="en-US"/>
        </w:rPr>
        <w:t xml:space="preserve">is </w:t>
      </w:r>
      <w:r w:rsidR="001219D4" w:rsidRPr="00525FAF">
        <w:rPr>
          <w:rFonts w:ascii="Times New Roman" w:hAnsi="Times New Roman" w:cs="Times New Roman"/>
          <w:sz w:val="24"/>
          <w:szCs w:val="24"/>
          <w:lang w:val="en-US"/>
        </w:rPr>
        <w:t xml:space="preserve">rightly not provided </w:t>
      </w:r>
      <w:r w:rsidR="00EA71D2" w:rsidRPr="00525FAF">
        <w:rPr>
          <w:rFonts w:ascii="Times New Roman" w:hAnsi="Times New Roman" w:cs="Times New Roman"/>
          <w:sz w:val="24"/>
          <w:szCs w:val="24"/>
          <w:lang w:val="en-US"/>
        </w:rPr>
        <w:t xml:space="preserve">for </w:t>
      </w:r>
      <w:r w:rsidR="00E87D8F" w:rsidRPr="00525FAF">
        <w:rPr>
          <w:rFonts w:ascii="Times New Roman" w:hAnsi="Times New Roman" w:cs="Times New Roman"/>
          <w:sz w:val="24"/>
          <w:szCs w:val="24"/>
          <w:lang w:val="en-US"/>
        </w:rPr>
        <w:t>in</w:t>
      </w:r>
      <w:r w:rsidR="001219D4" w:rsidRPr="00525FAF">
        <w:rPr>
          <w:rFonts w:ascii="Times New Roman" w:hAnsi="Times New Roman" w:cs="Times New Roman"/>
          <w:sz w:val="24"/>
          <w:szCs w:val="24"/>
          <w:lang w:val="en-US"/>
        </w:rPr>
        <w:t xml:space="preserve"> the relevant regulations</w:t>
      </w:r>
      <w:r w:rsidR="00B76215" w:rsidRPr="00525FAF">
        <w:rPr>
          <w:rFonts w:ascii="Times New Roman" w:hAnsi="Times New Roman" w:cs="Times New Roman"/>
          <w:sz w:val="24"/>
          <w:szCs w:val="24"/>
          <w:lang w:val="en-US"/>
        </w:rPr>
        <w:t>, despite the fact that the Health Protection Agency asked for such a provision</w:t>
      </w:r>
      <w:r w:rsidR="000562AE" w:rsidRPr="00525FAF">
        <w:rPr>
          <w:rFonts w:ascii="Times New Roman" w:hAnsi="Times New Roman" w:cs="Times New Roman"/>
          <w:sz w:val="24"/>
          <w:szCs w:val="24"/>
          <w:lang w:val="en-US"/>
        </w:rPr>
        <w:t>[38</w:t>
      </w:r>
      <w:r w:rsidR="004262A4" w:rsidRPr="00525FAF">
        <w:rPr>
          <w:rFonts w:ascii="Times New Roman" w:hAnsi="Times New Roman" w:cs="Times New Roman"/>
          <w:sz w:val="24"/>
          <w:szCs w:val="24"/>
          <w:lang w:val="en-US"/>
        </w:rPr>
        <w:t>]</w:t>
      </w:r>
      <w:r w:rsidR="001219D4" w:rsidRPr="00525FAF">
        <w:rPr>
          <w:rFonts w:ascii="Times New Roman" w:hAnsi="Times New Roman" w:cs="Times New Roman"/>
          <w:sz w:val="24"/>
          <w:szCs w:val="24"/>
          <w:lang w:val="en-US"/>
        </w:rPr>
        <w:t xml:space="preserve">. </w:t>
      </w:r>
      <w:r w:rsidR="003B7543" w:rsidRPr="00525FAF">
        <w:rPr>
          <w:rFonts w:ascii="Times New Roman" w:hAnsi="Times New Roman" w:cs="Times New Roman"/>
          <w:sz w:val="24"/>
          <w:szCs w:val="24"/>
          <w:lang w:val="en-US"/>
        </w:rPr>
        <w:t>Compulsory treatment could not be morally justified on the basis of preventing risk of harm to others, w</w:t>
      </w:r>
      <w:r w:rsidR="00F96C1C" w:rsidRPr="00525FAF">
        <w:rPr>
          <w:rFonts w:ascii="Times New Roman" w:hAnsi="Times New Roman" w:cs="Times New Roman"/>
          <w:sz w:val="24"/>
          <w:szCs w:val="24"/>
          <w:lang w:val="en-US"/>
        </w:rPr>
        <w:t>hen the risk of transmission of a disease can be addressed by patient</w:t>
      </w:r>
      <w:r w:rsidR="00750973" w:rsidRPr="00525FAF">
        <w:rPr>
          <w:rFonts w:ascii="Times New Roman" w:hAnsi="Times New Roman" w:cs="Times New Roman"/>
          <w:sz w:val="24"/>
          <w:szCs w:val="24"/>
          <w:lang w:val="en-US"/>
        </w:rPr>
        <w:t>s’</w:t>
      </w:r>
      <w:r w:rsidR="003B7543" w:rsidRPr="00525FAF">
        <w:rPr>
          <w:rFonts w:ascii="Times New Roman" w:hAnsi="Times New Roman" w:cs="Times New Roman"/>
          <w:sz w:val="24"/>
          <w:szCs w:val="24"/>
          <w:lang w:val="en-US"/>
        </w:rPr>
        <w:t xml:space="preserve"> detention, as on the one hand </w:t>
      </w:r>
      <w:r w:rsidR="006543F7" w:rsidRPr="00525FAF">
        <w:rPr>
          <w:rFonts w:ascii="Times New Roman" w:hAnsi="Times New Roman" w:cs="Times New Roman"/>
          <w:sz w:val="24"/>
          <w:szCs w:val="24"/>
          <w:lang w:val="en-US"/>
        </w:rPr>
        <w:t>-</w:t>
      </w:r>
      <w:r w:rsidR="003B7543" w:rsidRPr="00525FAF">
        <w:rPr>
          <w:rFonts w:ascii="Times New Roman" w:hAnsi="Times New Roman" w:cs="Times New Roman"/>
          <w:sz w:val="24"/>
          <w:szCs w:val="24"/>
          <w:lang w:val="en-US"/>
        </w:rPr>
        <w:t>mainly in case of TB</w:t>
      </w:r>
      <w:r w:rsidR="006543F7" w:rsidRPr="00525FAF">
        <w:rPr>
          <w:rFonts w:ascii="Times New Roman" w:hAnsi="Times New Roman" w:cs="Times New Roman"/>
          <w:sz w:val="24"/>
          <w:szCs w:val="24"/>
          <w:lang w:val="en-US"/>
        </w:rPr>
        <w:t>-</w:t>
      </w:r>
      <w:r w:rsidR="003B7543" w:rsidRPr="00525FAF">
        <w:rPr>
          <w:rFonts w:ascii="Times New Roman" w:hAnsi="Times New Roman" w:cs="Times New Roman"/>
          <w:sz w:val="24"/>
          <w:szCs w:val="24"/>
          <w:lang w:val="en-US"/>
        </w:rPr>
        <w:t>, patient’s detention is a presupposit</w:t>
      </w:r>
      <w:r w:rsidR="00CF2DB4" w:rsidRPr="00525FAF">
        <w:rPr>
          <w:rFonts w:ascii="Times New Roman" w:hAnsi="Times New Roman" w:cs="Times New Roman"/>
          <w:sz w:val="24"/>
          <w:szCs w:val="24"/>
          <w:lang w:val="en-US"/>
        </w:rPr>
        <w:t>ion for compulsory treatment while</w:t>
      </w:r>
      <w:r w:rsidR="003B7543" w:rsidRPr="00525FAF">
        <w:rPr>
          <w:rFonts w:ascii="Times New Roman" w:hAnsi="Times New Roman" w:cs="Times New Roman"/>
          <w:sz w:val="24"/>
          <w:szCs w:val="24"/>
          <w:lang w:val="en-US"/>
        </w:rPr>
        <w:t xml:space="preserve"> on the other </w:t>
      </w:r>
      <w:r w:rsidR="00CF2DB4" w:rsidRPr="00525FAF">
        <w:rPr>
          <w:rFonts w:ascii="Times New Roman" w:hAnsi="Times New Roman" w:cs="Times New Roman"/>
          <w:sz w:val="24"/>
          <w:szCs w:val="24"/>
          <w:lang w:val="en-US"/>
        </w:rPr>
        <w:t xml:space="preserve">hand </w:t>
      </w:r>
      <w:r w:rsidR="003B7543" w:rsidRPr="00525FAF">
        <w:rPr>
          <w:rFonts w:ascii="Times New Roman" w:hAnsi="Times New Roman" w:cs="Times New Roman"/>
          <w:sz w:val="24"/>
          <w:szCs w:val="24"/>
          <w:lang w:val="en-US"/>
        </w:rPr>
        <w:t xml:space="preserve">it is </w:t>
      </w:r>
      <w:r w:rsidR="006543F7" w:rsidRPr="00525FAF">
        <w:rPr>
          <w:rFonts w:ascii="Times New Roman" w:hAnsi="Times New Roman" w:cs="Times New Roman"/>
          <w:sz w:val="24"/>
          <w:szCs w:val="24"/>
          <w:lang w:val="en-US"/>
        </w:rPr>
        <w:t xml:space="preserve">a </w:t>
      </w:r>
      <w:r w:rsidR="003B7543" w:rsidRPr="00525FAF">
        <w:rPr>
          <w:rFonts w:ascii="Times New Roman" w:hAnsi="Times New Roman" w:cs="Times New Roman"/>
          <w:sz w:val="24"/>
          <w:szCs w:val="24"/>
          <w:lang w:val="en-US"/>
        </w:rPr>
        <w:t xml:space="preserve">less </w:t>
      </w:r>
      <w:r w:rsidR="006543F7" w:rsidRPr="00525FAF">
        <w:rPr>
          <w:rFonts w:ascii="Times New Roman" w:hAnsi="Times New Roman" w:cs="Times New Roman"/>
          <w:sz w:val="24"/>
          <w:szCs w:val="24"/>
          <w:lang w:val="en-US"/>
        </w:rPr>
        <w:t>restrictive measure comparing to compulsory treatment</w:t>
      </w:r>
      <w:r w:rsidR="00A40EEC" w:rsidRPr="00525FAF">
        <w:rPr>
          <w:rFonts w:ascii="Times New Roman" w:hAnsi="Times New Roman" w:cs="Times New Roman"/>
          <w:sz w:val="24"/>
          <w:szCs w:val="24"/>
          <w:lang w:val="en-US"/>
        </w:rPr>
        <w:t>.</w:t>
      </w:r>
      <w:r w:rsidR="006543F7" w:rsidRPr="00525FAF">
        <w:rPr>
          <w:rFonts w:ascii="Times New Roman" w:hAnsi="Times New Roman" w:cs="Times New Roman"/>
          <w:sz w:val="24"/>
          <w:szCs w:val="24"/>
          <w:lang w:val="en-US"/>
        </w:rPr>
        <w:t xml:space="preserve"> </w:t>
      </w:r>
      <w:r w:rsidR="006543F7" w:rsidRPr="00525FAF">
        <w:rPr>
          <w:rFonts w:ascii="Times New Roman" w:hAnsi="Times New Roman" w:cs="Times New Roman"/>
          <w:sz w:val="24"/>
          <w:szCs w:val="24"/>
          <w:lang w:val="en-US"/>
        </w:rPr>
        <w:lastRenderedPageBreak/>
        <w:t xml:space="preserve">Therefore, compulsory treatment does not meet the presuppositions provided in the </w:t>
      </w:r>
      <w:proofErr w:type="spellStart"/>
      <w:r w:rsidR="006543F7" w:rsidRPr="00525FAF">
        <w:rPr>
          <w:rFonts w:ascii="Times New Roman" w:hAnsi="Times New Roman" w:cs="Times New Roman"/>
          <w:sz w:val="24"/>
          <w:szCs w:val="24"/>
          <w:lang w:val="en-US"/>
        </w:rPr>
        <w:t>Siracusa</w:t>
      </w:r>
      <w:proofErr w:type="spellEnd"/>
      <w:r w:rsidR="006543F7" w:rsidRPr="00525FAF">
        <w:rPr>
          <w:rFonts w:ascii="Times New Roman" w:hAnsi="Times New Roman" w:cs="Times New Roman"/>
          <w:sz w:val="24"/>
          <w:szCs w:val="24"/>
          <w:lang w:val="en-US"/>
        </w:rPr>
        <w:t xml:space="preserve"> principles</w:t>
      </w:r>
      <w:r w:rsidR="004262A4" w:rsidRPr="00525FAF">
        <w:rPr>
          <w:rFonts w:ascii="Times New Roman" w:hAnsi="Times New Roman" w:cs="Times New Roman"/>
          <w:sz w:val="24"/>
          <w:szCs w:val="24"/>
          <w:lang w:val="en-US"/>
        </w:rPr>
        <w:t>[22]</w:t>
      </w:r>
      <w:r w:rsidR="006543F7" w:rsidRPr="00525FAF">
        <w:rPr>
          <w:rFonts w:ascii="Times New Roman" w:hAnsi="Times New Roman" w:cs="Times New Roman"/>
          <w:sz w:val="24"/>
          <w:szCs w:val="24"/>
          <w:lang w:val="en-US"/>
        </w:rPr>
        <w:t xml:space="preserve"> of necessity, proportionality and selection of the least restrictive means required for the achievement of the purpose of the limitation, as the detention itself prevents the transmission of the disease. According to the relevant WHO guidelines, f</w:t>
      </w:r>
      <w:r w:rsidR="00F96C1C" w:rsidRPr="00525FAF">
        <w:rPr>
          <w:rFonts w:ascii="Times New Roman" w:hAnsi="Times New Roman" w:cs="Times New Roman"/>
          <w:sz w:val="24"/>
          <w:szCs w:val="24"/>
          <w:lang w:val="en-US"/>
        </w:rPr>
        <w:t>orcing isolated patients to undergo treatment “would require a repeated invasion of bodily integrity”</w:t>
      </w:r>
      <w:r w:rsidR="004262A4" w:rsidRPr="00525FAF">
        <w:rPr>
          <w:rFonts w:ascii="Times New Roman" w:hAnsi="Times New Roman" w:cs="Times New Roman"/>
          <w:sz w:val="24"/>
          <w:szCs w:val="24"/>
          <w:lang w:val="en-US"/>
        </w:rPr>
        <w:t>[14]</w:t>
      </w:r>
      <w:r w:rsidR="00F96C1C" w:rsidRPr="00525FAF">
        <w:rPr>
          <w:rFonts w:ascii="Times New Roman" w:hAnsi="Times New Roman" w:cs="Times New Roman"/>
          <w:sz w:val="24"/>
          <w:szCs w:val="24"/>
          <w:lang w:val="en-US"/>
        </w:rPr>
        <w:t xml:space="preserve">. But even in case of accepting the moral justification of </w:t>
      </w:r>
      <w:r w:rsidR="00676B25" w:rsidRPr="00525FAF">
        <w:rPr>
          <w:rFonts w:ascii="Times New Roman" w:hAnsi="Times New Roman" w:cs="Times New Roman"/>
          <w:sz w:val="24"/>
          <w:szCs w:val="24"/>
          <w:lang w:val="en-US"/>
        </w:rPr>
        <w:t xml:space="preserve">compulsory treatment, </w:t>
      </w:r>
      <w:r w:rsidR="00F96C1C" w:rsidRPr="00525FAF">
        <w:rPr>
          <w:rFonts w:ascii="Times New Roman" w:hAnsi="Times New Roman" w:cs="Times New Roman"/>
          <w:sz w:val="24"/>
          <w:szCs w:val="24"/>
          <w:lang w:val="en-US"/>
        </w:rPr>
        <w:t xml:space="preserve">this is not the appropriate one in the </w:t>
      </w:r>
      <w:r w:rsidR="00CF2DB4" w:rsidRPr="00525FAF">
        <w:rPr>
          <w:rFonts w:ascii="Times New Roman" w:hAnsi="Times New Roman" w:cs="Times New Roman"/>
          <w:sz w:val="24"/>
          <w:szCs w:val="24"/>
          <w:lang w:val="en-US"/>
        </w:rPr>
        <w:t>event</w:t>
      </w:r>
      <w:r w:rsidR="00F96C1C" w:rsidRPr="00525FAF">
        <w:rPr>
          <w:rFonts w:ascii="Times New Roman" w:hAnsi="Times New Roman" w:cs="Times New Roman"/>
          <w:sz w:val="24"/>
          <w:szCs w:val="24"/>
          <w:lang w:val="en-US"/>
        </w:rPr>
        <w:t xml:space="preserve"> of TB. The long duration of the treatment </w:t>
      </w:r>
      <w:r w:rsidR="00CF2DB4" w:rsidRPr="00525FAF">
        <w:rPr>
          <w:rFonts w:ascii="Times New Roman" w:hAnsi="Times New Roman" w:cs="Times New Roman"/>
          <w:sz w:val="24"/>
          <w:szCs w:val="24"/>
          <w:lang w:val="en-US"/>
        </w:rPr>
        <w:t>against</w:t>
      </w:r>
      <w:r w:rsidR="00F96C1C" w:rsidRPr="00525FAF">
        <w:rPr>
          <w:rFonts w:ascii="Times New Roman" w:hAnsi="Times New Roman" w:cs="Times New Roman"/>
          <w:sz w:val="24"/>
          <w:szCs w:val="24"/>
          <w:lang w:val="en-US"/>
        </w:rPr>
        <w:t xml:space="preserve"> TB </w:t>
      </w:r>
      <w:r w:rsidR="003D4098" w:rsidRPr="00525FAF">
        <w:rPr>
          <w:rFonts w:ascii="Times New Roman" w:hAnsi="Times New Roman" w:cs="Times New Roman"/>
          <w:sz w:val="24"/>
          <w:szCs w:val="24"/>
          <w:lang w:val="en-US"/>
        </w:rPr>
        <w:t>(at least</w:t>
      </w:r>
      <w:r w:rsidR="00F22F0A" w:rsidRPr="00525FAF">
        <w:rPr>
          <w:rFonts w:ascii="Times New Roman" w:hAnsi="Times New Roman" w:cs="Times New Roman"/>
          <w:sz w:val="24"/>
          <w:szCs w:val="24"/>
          <w:lang w:val="en-US"/>
        </w:rPr>
        <w:t xml:space="preserve"> 6 months</w:t>
      </w:r>
      <w:r w:rsidR="00F96C1C" w:rsidRPr="00525FAF">
        <w:rPr>
          <w:rFonts w:ascii="Times New Roman" w:hAnsi="Times New Roman" w:cs="Times New Roman"/>
          <w:sz w:val="24"/>
          <w:szCs w:val="24"/>
          <w:lang w:val="en-US"/>
        </w:rPr>
        <w:t>)</w:t>
      </w:r>
      <w:r w:rsidR="004262A4" w:rsidRPr="00525FAF">
        <w:rPr>
          <w:rFonts w:ascii="Times New Roman" w:hAnsi="Times New Roman" w:cs="Times New Roman"/>
          <w:sz w:val="24"/>
          <w:szCs w:val="24"/>
          <w:lang w:val="en-US"/>
        </w:rPr>
        <w:t>[4</w:t>
      </w:r>
      <w:r w:rsidR="000562AE" w:rsidRPr="00525FAF">
        <w:rPr>
          <w:rFonts w:ascii="Times New Roman" w:hAnsi="Times New Roman" w:cs="Times New Roman"/>
          <w:sz w:val="24"/>
          <w:szCs w:val="24"/>
          <w:lang w:val="en-US"/>
        </w:rPr>
        <w:t>2</w:t>
      </w:r>
      <w:r w:rsidR="004262A4" w:rsidRPr="00525FAF">
        <w:rPr>
          <w:rFonts w:ascii="Times New Roman" w:hAnsi="Times New Roman" w:cs="Times New Roman"/>
          <w:sz w:val="24"/>
          <w:szCs w:val="24"/>
          <w:lang w:val="en-US"/>
        </w:rPr>
        <w:t>]</w:t>
      </w:r>
      <w:r w:rsidR="00F96C1C" w:rsidRPr="00525FAF">
        <w:rPr>
          <w:rFonts w:ascii="Times New Roman" w:hAnsi="Times New Roman" w:cs="Times New Roman"/>
          <w:sz w:val="24"/>
          <w:szCs w:val="24"/>
          <w:lang w:val="en-US"/>
        </w:rPr>
        <w:t xml:space="preserve"> and the fact that the disease is not transmissible some weeks after the beginning of the treatment</w:t>
      </w:r>
      <w:r w:rsidR="000562AE" w:rsidRPr="00525FAF">
        <w:rPr>
          <w:rFonts w:ascii="Times New Roman" w:hAnsi="Times New Roman" w:cs="Times New Roman"/>
          <w:sz w:val="24"/>
          <w:szCs w:val="24"/>
          <w:lang w:val="en-US"/>
        </w:rPr>
        <w:t>[43</w:t>
      </w:r>
      <w:r w:rsidR="004262A4" w:rsidRPr="00525FAF">
        <w:rPr>
          <w:rFonts w:ascii="Times New Roman" w:hAnsi="Times New Roman" w:cs="Times New Roman"/>
          <w:sz w:val="24"/>
          <w:szCs w:val="24"/>
          <w:lang w:val="en-US"/>
        </w:rPr>
        <w:t>]</w:t>
      </w:r>
      <w:r w:rsidR="005B1D2A" w:rsidRPr="00525FAF">
        <w:rPr>
          <w:rFonts w:ascii="Times New Roman" w:hAnsi="Times New Roman" w:cs="Times New Roman"/>
          <w:sz w:val="24"/>
          <w:szCs w:val="24"/>
          <w:lang w:val="en-US"/>
        </w:rPr>
        <w:t xml:space="preserve"> raise </w:t>
      </w:r>
      <w:r w:rsidR="00F96C1C" w:rsidRPr="00525FAF">
        <w:rPr>
          <w:rFonts w:ascii="Times New Roman" w:hAnsi="Times New Roman" w:cs="Times New Roman"/>
          <w:sz w:val="24"/>
          <w:szCs w:val="24"/>
          <w:lang w:val="en-US"/>
        </w:rPr>
        <w:t>con</w:t>
      </w:r>
      <w:r w:rsidR="006E2B7E" w:rsidRPr="00525FAF">
        <w:rPr>
          <w:rFonts w:ascii="Times New Roman" w:hAnsi="Times New Roman" w:cs="Times New Roman"/>
          <w:sz w:val="24"/>
          <w:szCs w:val="24"/>
          <w:lang w:val="en-US"/>
        </w:rPr>
        <w:t>cerns over how</w:t>
      </w:r>
      <w:r w:rsidR="00F96C1C" w:rsidRPr="00525FAF">
        <w:rPr>
          <w:rFonts w:ascii="Times New Roman" w:hAnsi="Times New Roman" w:cs="Times New Roman"/>
          <w:sz w:val="24"/>
          <w:szCs w:val="24"/>
          <w:lang w:val="en-US"/>
        </w:rPr>
        <w:t xml:space="preserve"> compulsory treatment will be morally justified after this period</w:t>
      </w:r>
      <w:r w:rsidR="000562AE" w:rsidRPr="00525FAF">
        <w:rPr>
          <w:rFonts w:ascii="Times New Roman" w:hAnsi="Times New Roman" w:cs="Times New Roman"/>
          <w:sz w:val="24"/>
          <w:szCs w:val="24"/>
          <w:lang w:val="en-US"/>
        </w:rPr>
        <w:t>[29,44</w:t>
      </w:r>
      <w:r w:rsidR="004262A4" w:rsidRPr="00525FAF">
        <w:rPr>
          <w:rFonts w:ascii="Times New Roman" w:hAnsi="Times New Roman" w:cs="Times New Roman"/>
          <w:sz w:val="24"/>
          <w:szCs w:val="24"/>
          <w:lang w:val="en-US"/>
        </w:rPr>
        <w:t>].</w:t>
      </w:r>
    </w:p>
    <w:p w:rsidR="002B7716" w:rsidRPr="00525FAF" w:rsidRDefault="002B7716" w:rsidP="00525FAF">
      <w:pPr>
        <w:spacing w:after="0" w:line="360" w:lineRule="auto"/>
        <w:ind w:firstLine="708"/>
        <w:jc w:val="both"/>
        <w:rPr>
          <w:rFonts w:ascii="Times New Roman" w:hAnsi="Times New Roman" w:cs="Times New Roman"/>
          <w:sz w:val="24"/>
          <w:szCs w:val="24"/>
          <w:lang w:val="en-US"/>
        </w:rPr>
      </w:pPr>
    </w:p>
    <w:p w:rsidR="002B7716" w:rsidRPr="00525FAF" w:rsidRDefault="002B7716" w:rsidP="00525FAF">
      <w:pPr>
        <w:spacing w:after="0" w:line="360" w:lineRule="auto"/>
        <w:jc w:val="both"/>
        <w:rPr>
          <w:rFonts w:ascii="Times New Roman" w:hAnsi="Times New Roman" w:cs="Times New Roman"/>
          <w:sz w:val="24"/>
          <w:szCs w:val="24"/>
          <w:lang w:val="en-US"/>
        </w:rPr>
      </w:pPr>
      <w:r w:rsidRPr="00525FAF">
        <w:rPr>
          <w:rFonts w:ascii="Times New Roman" w:hAnsi="Times New Roman" w:cs="Times New Roman"/>
          <w:sz w:val="24"/>
          <w:szCs w:val="24"/>
          <w:lang w:val="en-GB"/>
        </w:rPr>
        <w:t>Conclusion</w:t>
      </w:r>
    </w:p>
    <w:p w:rsidR="00D438C2" w:rsidRPr="00525FAF" w:rsidRDefault="00D438C2" w:rsidP="00525FAF">
      <w:pPr>
        <w:spacing w:after="0" w:line="360" w:lineRule="auto"/>
        <w:ind w:firstLine="708"/>
        <w:jc w:val="both"/>
        <w:rPr>
          <w:rFonts w:ascii="Times New Roman" w:hAnsi="Times New Roman" w:cs="Times New Roman"/>
          <w:sz w:val="24"/>
          <w:szCs w:val="24"/>
          <w:lang w:val="en-GB"/>
        </w:rPr>
      </w:pPr>
      <w:r w:rsidRPr="00525FAF">
        <w:rPr>
          <w:rFonts w:ascii="Times New Roman" w:hAnsi="Times New Roman" w:cs="Times New Roman"/>
          <w:sz w:val="24"/>
          <w:szCs w:val="24"/>
          <w:lang w:val="en-GB"/>
        </w:rPr>
        <w:t xml:space="preserve">The control of TB, </w:t>
      </w:r>
      <w:r w:rsidR="00CF2DB4" w:rsidRPr="00525FAF">
        <w:rPr>
          <w:rFonts w:ascii="Times New Roman" w:hAnsi="Times New Roman" w:cs="Times New Roman"/>
          <w:sz w:val="24"/>
          <w:szCs w:val="24"/>
          <w:lang w:val="en-GB"/>
        </w:rPr>
        <w:t>both</w:t>
      </w:r>
      <w:r w:rsidRPr="00525FAF">
        <w:rPr>
          <w:rFonts w:ascii="Times New Roman" w:hAnsi="Times New Roman" w:cs="Times New Roman"/>
          <w:sz w:val="24"/>
          <w:szCs w:val="24"/>
          <w:lang w:val="en-GB"/>
        </w:rPr>
        <w:t xml:space="preserve"> the multidr</w:t>
      </w:r>
      <w:r w:rsidR="00CF2DB4" w:rsidRPr="00525FAF">
        <w:rPr>
          <w:rFonts w:ascii="Times New Roman" w:hAnsi="Times New Roman" w:cs="Times New Roman"/>
          <w:sz w:val="24"/>
          <w:szCs w:val="24"/>
          <w:lang w:val="en-GB"/>
        </w:rPr>
        <w:t xml:space="preserve">ug- resistant form of TB and </w:t>
      </w:r>
      <w:r w:rsidRPr="00525FAF">
        <w:rPr>
          <w:rFonts w:ascii="Times New Roman" w:hAnsi="Times New Roman" w:cs="Times New Roman"/>
          <w:sz w:val="24"/>
          <w:szCs w:val="24"/>
          <w:lang w:val="en-GB"/>
        </w:rPr>
        <w:t>the “extensively” drug resistant TB is a real global challenge nowadays</w:t>
      </w:r>
      <w:r w:rsidR="00BA0B6F" w:rsidRPr="00525FAF">
        <w:rPr>
          <w:rFonts w:ascii="Times New Roman" w:hAnsi="Times New Roman" w:cs="Times New Roman"/>
          <w:sz w:val="24"/>
          <w:szCs w:val="24"/>
          <w:lang w:val="en-GB"/>
        </w:rPr>
        <w:t>[4,12</w:t>
      </w:r>
      <w:r w:rsidR="004262A4" w:rsidRPr="00525FAF">
        <w:rPr>
          <w:rFonts w:ascii="Times New Roman" w:hAnsi="Times New Roman" w:cs="Times New Roman"/>
          <w:sz w:val="24"/>
          <w:szCs w:val="24"/>
          <w:lang w:val="en-GB"/>
        </w:rPr>
        <w:t>]</w:t>
      </w:r>
      <w:r w:rsidRPr="00525FAF">
        <w:rPr>
          <w:rFonts w:ascii="Times New Roman" w:hAnsi="Times New Roman" w:cs="Times New Roman"/>
          <w:sz w:val="24"/>
          <w:szCs w:val="24"/>
          <w:lang w:val="en-GB"/>
        </w:rPr>
        <w:t xml:space="preserve">. </w:t>
      </w:r>
      <w:r w:rsidRPr="00525FAF">
        <w:rPr>
          <w:rFonts w:ascii="Times New Roman" w:hAnsi="Times New Roman" w:cs="Times New Roman"/>
          <w:sz w:val="24"/>
          <w:szCs w:val="24"/>
          <w:lang w:val="en-US"/>
        </w:rPr>
        <w:t>Despite the fact that</w:t>
      </w:r>
      <w:r w:rsidRPr="00525FAF">
        <w:rPr>
          <w:rFonts w:ascii="Times New Roman" w:hAnsi="Times New Roman" w:cs="Times New Roman"/>
          <w:sz w:val="24"/>
          <w:szCs w:val="24"/>
          <w:lang w:val="en-GB"/>
        </w:rPr>
        <w:t xml:space="preserve"> there is a </w:t>
      </w:r>
      <w:r w:rsidR="00CF2DB4" w:rsidRPr="00525FAF">
        <w:rPr>
          <w:rFonts w:ascii="Times New Roman" w:hAnsi="Times New Roman" w:cs="Times New Roman"/>
          <w:sz w:val="24"/>
          <w:szCs w:val="24"/>
          <w:lang w:val="en-GB"/>
        </w:rPr>
        <w:t>wide</w:t>
      </w:r>
      <w:r w:rsidRPr="00525FAF">
        <w:rPr>
          <w:rFonts w:ascii="Times New Roman" w:hAnsi="Times New Roman" w:cs="Times New Roman"/>
          <w:sz w:val="24"/>
          <w:szCs w:val="24"/>
          <w:lang w:val="en-GB"/>
        </w:rPr>
        <w:t xml:space="preserve"> range of public health measures that could contribute to the control of this disease, there are several ethical concerns relevant to the right to autonomy which hinder their implementation or raise objections concerning their moral justification. </w:t>
      </w:r>
    </w:p>
    <w:p w:rsidR="00D438C2" w:rsidRPr="00525FAF" w:rsidRDefault="00D438C2" w:rsidP="00525FAF">
      <w:pPr>
        <w:spacing w:after="0" w:line="360" w:lineRule="auto"/>
        <w:ind w:firstLine="708"/>
        <w:jc w:val="both"/>
        <w:rPr>
          <w:rFonts w:ascii="Times New Roman" w:hAnsi="Times New Roman" w:cs="Times New Roman"/>
          <w:sz w:val="24"/>
          <w:szCs w:val="24"/>
          <w:lang w:val="en-GB"/>
        </w:rPr>
      </w:pPr>
      <w:r w:rsidRPr="00525FAF">
        <w:rPr>
          <w:rFonts w:ascii="Times New Roman" w:hAnsi="Times New Roman" w:cs="Times New Roman"/>
          <w:sz w:val="24"/>
          <w:szCs w:val="24"/>
          <w:lang w:val="en-GB"/>
        </w:rPr>
        <w:t>The Public Health</w:t>
      </w:r>
      <w:r w:rsidR="006543F7" w:rsidRPr="00525FAF">
        <w:rPr>
          <w:rFonts w:ascii="Times New Roman" w:hAnsi="Times New Roman" w:cs="Times New Roman"/>
          <w:sz w:val="24"/>
          <w:szCs w:val="24"/>
          <w:lang w:val="en-GB"/>
        </w:rPr>
        <w:t xml:space="preserve"> (Control of Disease) Act 1984 -</w:t>
      </w:r>
      <w:r w:rsidRPr="00525FAF">
        <w:rPr>
          <w:rFonts w:ascii="Times New Roman" w:hAnsi="Times New Roman" w:cs="Times New Roman"/>
          <w:sz w:val="24"/>
          <w:szCs w:val="24"/>
          <w:lang w:val="en-GB"/>
        </w:rPr>
        <w:t>as amended by the Health and Social Care Acts 2008 and 2012</w:t>
      </w:r>
      <w:r w:rsidR="006543F7" w:rsidRPr="00525FAF">
        <w:rPr>
          <w:rFonts w:ascii="Times New Roman" w:hAnsi="Times New Roman" w:cs="Times New Roman"/>
          <w:sz w:val="24"/>
          <w:szCs w:val="24"/>
          <w:lang w:val="en-GB"/>
        </w:rPr>
        <w:t>-</w:t>
      </w:r>
      <w:r w:rsidRPr="00525FAF">
        <w:rPr>
          <w:rFonts w:ascii="Times New Roman" w:hAnsi="Times New Roman" w:cs="Times New Roman"/>
          <w:sz w:val="24"/>
          <w:szCs w:val="24"/>
          <w:lang w:val="en-GB"/>
        </w:rPr>
        <w:t xml:space="preserve"> and the regulations made under this Act include several provisions for the control of infectious diseases like TB. It is provided inter</w:t>
      </w:r>
      <w:r w:rsidR="00CF2DB4" w:rsidRPr="00525FAF">
        <w:rPr>
          <w:rFonts w:ascii="Times New Roman" w:hAnsi="Times New Roman" w:cs="Times New Roman"/>
          <w:sz w:val="24"/>
          <w:szCs w:val="24"/>
          <w:lang w:val="en-GB"/>
        </w:rPr>
        <w:t xml:space="preserve"> </w:t>
      </w:r>
      <w:r w:rsidRPr="00525FAF">
        <w:rPr>
          <w:rFonts w:ascii="Times New Roman" w:hAnsi="Times New Roman" w:cs="Times New Roman"/>
          <w:sz w:val="24"/>
          <w:szCs w:val="24"/>
          <w:lang w:val="en-GB"/>
        </w:rPr>
        <w:t xml:space="preserve">alia that in </w:t>
      </w:r>
      <w:r w:rsidR="0078432D" w:rsidRPr="00525FAF">
        <w:rPr>
          <w:rFonts w:ascii="Times New Roman" w:hAnsi="Times New Roman" w:cs="Times New Roman"/>
          <w:sz w:val="24"/>
          <w:szCs w:val="24"/>
          <w:lang w:val="en-GB"/>
        </w:rPr>
        <w:t>certain</w:t>
      </w:r>
      <w:r w:rsidRPr="00525FAF">
        <w:rPr>
          <w:rFonts w:ascii="Times New Roman" w:hAnsi="Times New Roman" w:cs="Times New Roman"/>
          <w:sz w:val="24"/>
          <w:szCs w:val="24"/>
          <w:lang w:val="en-GB"/>
        </w:rPr>
        <w:t xml:space="preserve"> cases compulsory measur</w:t>
      </w:r>
      <w:r w:rsidR="00CF2DB4" w:rsidRPr="00525FAF">
        <w:rPr>
          <w:rFonts w:ascii="Times New Roman" w:hAnsi="Times New Roman" w:cs="Times New Roman"/>
          <w:sz w:val="24"/>
          <w:szCs w:val="24"/>
          <w:lang w:val="en-GB"/>
        </w:rPr>
        <w:t>es (detention, non attendance at</w:t>
      </w:r>
      <w:r w:rsidRPr="00525FAF">
        <w:rPr>
          <w:rFonts w:ascii="Times New Roman" w:hAnsi="Times New Roman" w:cs="Times New Roman"/>
          <w:sz w:val="24"/>
          <w:szCs w:val="24"/>
          <w:lang w:val="en-GB"/>
        </w:rPr>
        <w:t xml:space="preserve"> school etc) </w:t>
      </w:r>
      <w:r w:rsidR="00F65312" w:rsidRPr="00525FAF">
        <w:rPr>
          <w:rFonts w:ascii="Times New Roman" w:hAnsi="Times New Roman" w:cs="Times New Roman"/>
          <w:sz w:val="24"/>
          <w:szCs w:val="24"/>
          <w:lang w:val="en-GB"/>
        </w:rPr>
        <w:t xml:space="preserve">could be imposed </w:t>
      </w:r>
      <w:r w:rsidRPr="00525FAF">
        <w:rPr>
          <w:rFonts w:ascii="Times New Roman" w:hAnsi="Times New Roman" w:cs="Times New Roman"/>
          <w:sz w:val="24"/>
          <w:szCs w:val="24"/>
          <w:lang w:val="en-GB"/>
        </w:rPr>
        <w:t>and</w:t>
      </w:r>
      <w:r w:rsidR="00CF2DB4" w:rsidRPr="00525FAF">
        <w:rPr>
          <w:rFonts w:ascii="Times New Roman" w:hAnsi="Times New Roman" w:cs="Times New Roman"/>
          <w:sz w:val="24"/>
          <w:szCs w:val="24"/>
          <w:lang w:val="en-GB"/>
        </w:rPr>
        <w:t xml:space="preserve"> the procedures </w:t>
      </w:r>
      <w:r w:rsidR="0078432D" w:rsidRPr="00525FAF">
        <w:rPr>
          <w:rFonts w:ascii="Times New Roman" w:hAnsi="Times New Roman" w:cs="Times New Roman"/>
          <w:sz w:val="24"/>
          <w:szCs w:val="24"/>
          <w:lang w:val="en-GB"/>
        </w:rPr>
        <w:t xml:space="preserve">under which </w:t>
      </w:r>
      <w:r w:rsidR="00CF2DB4" w:rsidRPr="00525FAF">
        <w:rPr>
          <w:rFonts w:ascii="Times New Roman" w:hAnsi="Times New Roman" w:cs="Times New Roman"/>
          <w:sz w:val="24"/>
          <w:szCs w:val="24"/>
          <w:lang w:val="en-GB"/>
        </w:rPr>
        <w:t xml:space="preserve">these measures could be </w:t>
      </w:r>
      <w:r w:rsidRPr="00525FAF">
        <w:rPr>
          <w:rFonts w:ascii="Times New Roman" w:hAnsi="Times New Roman" w:cs="Times New Roman"/>
          <w:sz w:val="24"/>
          <w:szCs w:val="24"/>
          <w:lang w:val="en-GB"/>
        </w:rPr>
        <w:t>varied or revoked</w:t>
      </w:r>
      <w:r w:rsidR="00CF2DB4" w:rsidRPr="00525FAF">
        <w:rPr>
          <w:rFonts w:ascii="Times New Roman" w:hAnsi="Times New Roman" w:cs="Times New Roman"/>
          <w:sz w:val="24"/>
          <w:szCs w:val="24"/>
          <w:lang w:val="en-GB"/>
        </w:rPr>
        <w:t xml:space="preserve"> are described</w:t>
      </w:r>
      <w:r w:rsidRPr="00525FAF">
        <w:rPr>
          <w:rFonts w:ascii="Times New Roman" w:hAnsi="Times New Roman" w:cs="Times New Roman"/>
          <w:sz w:val="24"/>
          <w:szCs w:val="24"/>
          <w:lang w:val="en-GB"/>
        </w:rPr>
        <w:t xml:space="preserve">. </w:t>
      </w:r>
    </w:p>
    <w:p w:rsidR="00733511" w:rsidRPr="00525FAF" w:rsidRDefault="00D438C2" w:rsidP="00525FAF">
      <w:pPr>
        <w:spacing w:after="0" w:line="360" w:lineRule="auto"/>
        <w:ind w:firstLine="708"/>
        <w:jc w:val="both"/>
        <w:rPr>
          <w:rFonts w:ascii="Times New Roman" w:hAnsi="Times New Roman" w:cs="Times New Roman"/>
          <w:sz w:val="24"/>
          <w:szCs w:val="24"/>
          <w:lang w:val="en-GB"/>
        </w:rPr>
      </w:pPr>
      <w:r w:rsidRPr="00525FAF">
        <w:rPr>
          <w:rFonts w:ascii="Times New Roman" w:hAnsi="Times New Roman" w:cs="Times New Roman"/>
          <w:sz w:val="24"/>
          <w:szCs w:val="24"/>
          <w:lang w:val="en-GB"/>
        </w:rPr>
        <w:t xml:space="preserve">Those provisions imposing compulsory measures are generally in accordance with the </w:t>
      </w:r>
      <w:r w:rsidR="00AE3929" w:rsidRPr="00525FAF">
        <w:rPr>
          <w:rFonts w:ascii="Times New Roman" w:hAnsi="Times New Roman" w:cs="Times New Roman"/>
          <w:sz w:val="24"/>
          <w:szCs w:val="24"/>
          <w:lang w:val="en-GB"/>
        </w:rPr>
        <w:t xml:space="preserve">main international texts safeguarding </w:t>
      </w:r>
      <w:r w:rsidR="00CF2DB4" w:rsidRPr="00525FAF">
        <w:rPr>
          <w:rFonts w:ascii="Times New Roman" w:hAnsi="Times New Roman" w:cs="Times New Roman"/>
          <w:sz w:val="24"/>
          <w:szCs w:val="24"/>
          <w:lang w:val="en-GB"/>
        </w:rPr>
        <w:t xml:space="preserve">the </w:t>
      </w:r>
      <w:r w:rsidR="00AE3929" w:rsidRPr="00525FAF">
        <w:rPr>
          <w:rFonts w:ascii="Times New Roman" w:hAnsi="Times New Roman" w:cs="Times New Roman"/>
          <w:sz w:val="24"/>
          <w:szCs w:val="24"/>
          <w:lang w:val="en-GB"/>
        </w:rPr>
        <w:t xml:space="preserve">protection of human rights, namely </w:t>
      </w:r>
      <w:r w:rsidR="00733511" w:rsidRPr="00525FAF">
        <w:rPr>
          <w:rFonts w:ascii="Times New Roman" w:hAnsi="Times New Roman" w:cs="Times New Roman"/>
          <w:sz w:val="24"/>
          <w:szCs w:val="24"/>
          <w:lang w:val="en-US"/>
        </w:rPr>
        <w:t>the WHO guidelines on ethics of TB prevention, care and control</w:t>
      </w:r>
      <w:r w:rsidR="004262A4" w:rsidRPr="00525FAF">
        <w:rPr>
          <w:rFonts w:ascii="Times New Roman" w:hAnsi="Times New Roman" w:cs="Times New Roman"/>
          <w:sz w:val="24"/>
          <w:szCs w:val="24"/>
          <w:lang w:val="en-US"/>
        </w:rPr>
        <w:t>[14]</w:t>
      </w:r>
      <w:r w:rsidR="00733511" w:rsidRPr="00525FAF">
        <w:rPr>
          <w:rFonts w:ascii="Times New Roman" w:hAnsi="Times New Roman" w:cs="Times New Roman"/>
          <w:sz w:val="24"/>
          <w:szCs w:val="24"/>
          <w:lang w:val="en-US"/>
        </w:rPr>
        <w:t xml:space="preserve"> and the </w:t>
      </w:r>
      <w:proofErr w:type="spellStart"/>
      <w:r w:rsidR="00733511" w:rsidRPr="00525FAF">
        <w:rPr>
          <w:rFonts w:ascii="Times New Roman" w:hAnsi="Times New Roman" w:cs="Times New Roman"/>
          <w:sz w:val="24"/>
          <w:szCs w:val="24"/>
          <w:lang w:val="en-GB"/>
        </w:rPr>
        <w:t>Siracusa</w:t>
      </w:r>
      <w:proofErr w:type="spellEnd"/>
      <w:r w:rsidR="00733511" w:rsidRPr="00525FAF">
        <w:rPr>
          <w:rFonts w:ascii="Times New Roman" w:hAnsi="Times New Roman" w:cs="Times New Roman"/>
          <w:sz w:val="24"/>
          <w:szCs w:val="24"/>
          <w:lang w:val="en-GB"/>
        </w:rPr>
        <w:t xml:space="preserve"> principles as formulated by the United Nations</w:t>
      </w:r>
      <w:r w:rsidR="00733511" w:rsidRPr="00525FAF">
        <w:rPr>
          <w:rFonts w:ascii="Times New Roman" w:hAnsi="Times New Roman" w:cs="Times New Roman"/>
          <w:sz w:val="24"/>
          <w:szCs w:val="24"/>
          <w:lang w:val="en-US"/>
        </w:rPr>
        <w:t xml:space="preserve"> in 1985. </w:t>
      </w:r>
      <w:r w:rsidRPr="00525FAF">
        <w:rPr>
          <w:rFonts w:ascii="Times New Roman" w:hAnsi="Times New Roman" w:cs="Times New Roman"/>
          <w:sz w:val="24"/>
          <w:szCs w:val="24"/>
          <w:lang w:val="en-GB"/>
        </w:rPr>
        <w:t xml:space="preserve">Yet, there are still several slight changes </w:t>
      </w:r>
      <w:r w:rsidR="00CF2DB4" w:rsidRPr="00525FAF">
        <w:rPr>
          <w:rFonts w:ascii="Times New Roman" w:hAnsi="Times New Roman" w:cs="Times New Roman"/>
          <w:sz w:val="24"/>
          <w:szCs w:val="24"/>
          <w:lang w:val="en-GB"/>
        </w:rPr>
        <w:t>in</w:t>
      </w:r>
      <w:r w:rsidRPr="00525FAF">
        <w:rPr>
          <w:rFonts w:ascii="Times New Roman" w:hAnsi="Times New Roman" w:cs="Times New Roman"/>
          <w:sz w:val="24"/>
          <w:szCs w:val="24"/>
          <w:lang w:val="en-GB"/>
        </w:rPr>
        <w:t xml:space="preserve"> the legislation which could </w:t>
      </w:r>
      <w:r w:rsidR="00CF2DB4" w:rsidRPr="00525FAF">
        <w:rPr>
          <w:rFonts w:ascii="Times New Roman" w:hAnsi="Times New Roman" w:cs="Times New Roman"/>
          <w:sz w:val="24"/>
          <w:szCs w:val="24"/>
          <w:lang w:val="en-GB"/>
        </w:rPr>
        <w:t>improve</w:t>
      </w:r>
      <w:r w:rsidRPr="00525FAF">
        <w:rPr>
          <w:rFonts w:ascii="Times New Roman" w:hAnsi="Times New Roman" w:cs="Times New Roman"/>
          <w:sz w:val="24"/>
          <w:szCs w:val="24"/>
          <w:lang w:val="en-GB"/>
        </w:rPr>
        <w:t xml:space="preserve"> the respect of the right to autonomy</w:t>
      </w:r>
      <w:r w:rsidR="00AE3929" w:rsidRPr="00525FAF">
        <w:rPr>
          <w:rFonts w:ascii="Times New Roman" w:hAnsi="Times New Roman" w:cs="Times New Roman"/>
          <w:sz w:val="24"/>
          <w:szCs w:val="24"/>
          <w:lang w:val="en-GB"/>
        </w:rPr>
        <w:t xml:space="preserve"> </w:t>
      </w:r>
      <w:r w:rsidR="00CF2DB4" w:rsidRPr="00525FAF">
        <w:rPr>
          <w:rFonts w:ascii="Times New Roman" w:hAnsi="Times New Roman" w:cs="Times New Roman"/>
          <w:sz w:val="24"/>
          <w:szCs w:val="24"/>
          <w:lang w:val="en-GB"/>
        </w:rPr>
        <w:t xml:space="preserve">by </w:t>
      </w:r>
      <w:r w:rsidR="00AE3929" w:rsidRPr="00525FAF">
        <w:rPr>
          <w:rFonts w:ascii="Times New Roman" w:hAnsi="Times New Roman" w:cs="Times New Roman"/>
          <w:sz w:val="24"/>
          <w:szCs w:val="24"/>
          <w:lang w:val="en-GB"/>
        </w:rPr>
        <w:t xml:space="preserve">taking into account </w:t>
      </w:r>
      <w:r w:rsidRPr="00525FAF">
        <w:rPr>
          <w:rFonts w:ascii="Times New Roman" w:hAnsi="Times New Roman" w:cs="Times New Roman"/>
          <w:sz w:val="24"/>
          <w:szCs w:val="24"/>
          <w:lang w:val="en-GB"/>
        </w:rPr>
        <w:t xml:space="preserve">the social stigma </w:t>
      </w:r>
      <w:r w:rsidR="00CF2DB4" w:rsidRPr="00525FAF">
        <w:rPr>
          <w:rFonts w:ascii="Times New Roman" w:hAnsi="Times New Roman" w:cs="Times New Roman"/>
          <w:sz w:val="24"/>
          <w:szCs w:val="24"/>
          <w:lang w:val="en-GB"/>
        </w:rPr>
        <w:t>following</w:t>
      </w:r>
      <w:r w:rsidRPr="00525FAF">
        <w:rPr>
          <w:rFonts w:ascii="Times New Roman" w:hAnsi="Times New Roman" w:cs="Times New Roman"/>
          <w:sz w:val="24"/>
          <w:szCs w:val="24"/>
          <w:lang w:val="en-GB"/>
        </w:rPr>
        <w:t xml:space="preserve"> the diagnosis of TB</w:t>
      </w:r>
      <w:r w:rsidR="00AE3929" w:rsidRPr="00525FAF">
        <w:rPr>
          <w:rFonts w:ascii="Times New Roman" w:hAnsi="Times New Roman" w:cs="Times New Roman"/>
          <w:sz w:val="24"/>
          <w:szCs w:val="24"/>
          <w:lang w:val="en-GB"/>
        </w:rPr>
        <w:t xml:space="preserve"> but also the evidence that other countries which have a</w:t>
      </w:r>
      <w:r w:rsidR="00CF2DB4" w:rsidRPr="00525FAF">
        <w:rPr>
          <w:rFonts w:ascii="Times New Roman" w:hAnsi="Times New Roman" w:cs="Times New Roman"/>
          <w:sz w:val="24"/>
          <w:szCs w:val="24"/>
          <w:lang w:val="en-GB"/>
        </w:rPr>
        <w:t>n even more favourable</w:t>
      </w:r>
      <w:r w:rsidR="00AE3929" w:rsidRPr="00525FAF">
        <w:rPr>
          <w:rFonts w:ascii="Times New Roman" w:hAnsi="Times New Roman" w:cs="Times New Roman"/>
          <w:sz w:val="24"/>
          <w:szCs w:val="24"/>
          <w:lang w:val="en-GB"/>
        </w:rPr>
        <w:t xml:space="preserve"> legislative framework </w:t>
      </w:r>
      <w:r w:rsidR="00CF2DB4" w:rsidRPr="00525FAF">
        <w:rPr>
          <w:rFonts w:ascii="Times New Roman" w:hAnsi="Times New Roman" w:cs="Times New Roman"/>
          <w:sz w:val="24"/>
          <w:szCs w:val="24"/>
          <w:lang w:val="en-GB"/>
        </w:rPr>
        <w:t>for</w:t>
      </w:r>
      <w:r w:rsidR="00AE3929" w:rsidRPr="00525FAF">
        <w:rPr>
          <w:rFonts w:ascii="Times New Roman" w:hAnsi="Times New Roman" w:cs="Times New Roman"/>
          <w:sz w:val="24"/>
          <w:szCs w:val="24"/>
          <w:lang w:val="en-GB"/>
        </w:rPr>
        <w:t xml:space="preserve"> the respect to the right to autono</w:t>
      </w:r>
      <w:r w:rsidR="00CF2DB4" w:rsidRPr="00525FAF">
        <w:rPr>
          <w:rFonts w:ascii="Times New Roman" w:hAnsi="Times New Roman" w:cs="Times New Roman"/>
          <w:sz w:val="24"/>
          <w:szCs w:val="24"/>
          <w:lang w:val="en-GB"/>
        </w:rPr>
        <w:t>my, do not sacrifice anything in</w:t>
      </w:r>
      <w:r w:rsidR="00AE3929" w:rsidRPr="00525FAF">
        <w:rPr>
          <w:rFonts w:ascii="Times New Roman" w:hAnsi="Times New Roman" w:cs="Times New Roman"/>
          <w:sz w:val="24"/>
          <w:szCs w:val="24"/>
          <w:lang w:val="en-GB"/>
        </w:rPr>
        <w:t xml:space="preserve"> the </w:t>
      </w:r>
      <w:r w:rsidR="00CF2DB4" w:rsidRPr="00525FAF">
        <w:rPr>
          <w:rFonts w:ascii="Times New Roman" w:hAnsi="Times New Roman" w:cs="Times New Roman"/>
          <w:sz w:val="24"/>
          <w:szCs w:val="24"/>
          <w:lang w:val="en-GB"/>
        </w:rPr>
        <w:t>control of</w:t>
      </w:r>
      <w:r w:rsidR="00AE3929" w:rsidRPr="00525FAF">
        <w:rPr>
          <w:rFonts w:ascii="Times New Roman" w:hAnsi="Times New Roman" w:cs="Times New Roman"/>
          <w:sz w:val="24"/>
          <w:szCs w:val="24"/>
          <w:lang w:val="en-GB"/>
        </w:rPr>
        <w:t xml:space="preserve"> TB. </w:t>
      </w:r>
      <w:r w:rsidR="000562AE" w:rsidRPr="00525FAF">
        <w:rPr>
          <w:rFonts w:ascii="Times New Roman" w:hAnsi="Times New Roman" w:cs="Times New Roman"/>
          <w:sz w:val="24"/>
          <w:szCs w:val="24"/>
          <w:lang w:val="en-GB"/>
        </w:rPr>
        <w:t>[41</w:t>
      </w:r>
      <w:r w:rsidR="004262A4" w:rsidRPr="00525FAF">
        <w:rPr>
          <w:rFonts w:ascii="Times New Roman" w:hAnsi="Times New Roman" w:cs="Times New Roman"/>
          <w:sz w:val="24"/>
          <w:szCs w:val="24"/>
          <w:lang w:val="en-GB"/>
        </w:rPr>
        <w:t>]</w:t>
      </w:r>
      <w:r w:rsidR="00733511" w:rsidRPr="00525FAF">
        <w:rPr>
          <w:rFonts w:ascii="Times New Roman" w:hAnsi="Times New Roman" w:cs="Times New Roman"/>
          <w:sz w:val="24"/>
          <w:szCs w:val="24"/>
          <w:lang w:val="en-GB"/>
        </w:rPr>
        <w:t xml:space="preserve"> </w:t>
      </w:r>
      <w:r w:rsidR="00AE3929" w:rsidRPr="00525FAF">
        <w:rPr>
          <w:rFonts w:ascii="Times New Roman" w:hAnsi="Times New Roman" w:cs="Times New Roman"/>
          <w:sz w:val="24"/>
          <w:szCs w:val="24"/>
          <w:lang w:val="en-GB"/>
        </w:rPr>
        <w:t xml:space="preserve">  </w:t>
      </w:r>
    </w:p>
    <w:p w:rsidR="008F0B1A" w:rsidRPr="00525FAF" w:rsidRDefault="00D438C2" w:rsidP="00525FAF">
      <w:pPr>
        <w:spacing w:after="0" w:line="360" w:lineRule="auto"/>
        <w:ind w:firstLine="708"/>
        <w:jc w:val="both"/>
        <w:rPr>
          <w:rFonts w:ascii="Times New Roman" w:hAnsi="Times New Roman" w:cs="Times New Roman"/>
          <w:sz w:val="24"/>
          <w:szCs w:val="24"/>
          <w:lang w:val="en-GB"/>
        </w:rPr>
      </w:pPr>
      <w:r w:rsidRPr="00525FAF">
        <w:rPr>
          <w:rFonts w:ascii="Times New Roman" w:hAnsi="Times New Roman" w:cs="Times New Roman"/>
          <w:sz w:val="24"/>
          <w:szCs w:val="24"/>
          <w:lang w:val="en-GB"/>
        </w:rPr>
        <w:t>In general</w:t>
      </w:r>
      <w:r w:rsidR="00C15BCD" w:rsidRPr="00525FAF">
        <w:rPr>
          <w:rFonts w:ascii="Times New Roman" w:hAnsi="Times New Roman" w:cs="Times New Roman"/>
          <w:sz w:val="24"/>
          <w:szCs w:val="24"/>
          <w:lang w:val="en-GB"/>
        </w:rPr>
        <w:t>,</w:t>
      </w:r>
      <w:r w:rsidRPr="00525FAF">
        <w:rPr>
          <w:rFonts w:ascii="Times New Roman" w:hAnsi="Times New Roman" w:cs="Times New Roman"/>
          <w:sz w:val="24"/>
          <w:szCs w:val="24"/>
          <w:lang w:val="en-GB"/>
        </w:rPr>
        <w:t xml:space="preserve"> it could be claimed that </w:t>
      </w:r>
      <w:r w:rsidR="00E04F81" w:rsidRPr="00525FAF">
        <w:rPr>
          <w:rFonts w:ascii="Times New Roman" w:hAnsi="Times New Roman" w:cs="Times New Roman"/>
          <w:sz w:val="24"/>
          <w:szCs w:val="24"/>
          <w:lang w:val="en-GB"/>
        </w:rPr>
        <w:t xml:space="preserve">the </w:t>
      </w:r>
      <w:r w:rsidRPr="00525FAF">
        <w:rPr>
          <w:rFonts w:ascii="Times New Roman" w:hAnsi="Times New Roman" w:cs="Times New Roman"/>
          <w:sz w:val="24"/>
          <w:szCs w:val="24"/>
          <w:lang w:val="en-GB"/>
        </w:rPr>
        <w:t>current legislation for the control of TB in England keeps a</w:t>
      </w:r>
      <w:r w:rsidR="00D72197" w:rsidRPr="00525FAF">
        <w:rPr>
          <w:rFonts w:ascii="Times New Roman" w:hAnsi="Times New Roman" w:cs="Times New Roman"/>
          <w:sz w:val="24"/>
          <w:szCs w:val="24"/>
          <w:lang w:val="en-GB"/>
        </w:rPr>
        <w:t xml:space="preserve"> delicate </w:t>
      </w:r>
      <w:r w:rsidRPr="00525FAF">
        <w:rPr>
          <w:rFonts w:ascii="Times New Roman" w:hAnsi="Times New Roman" w:cs="Times New Roman"/>
          <w:sz w:val="24"/>
          <w:szCs w:val="24"/>
          <w:lang w:val="en-GB"/>
        </w:rPr>
        <w:t xml:space="preserve">balance between the right to autonomy and the need </w:t>
      </w:r>
      <w:r w:rsidR="00E04F81" w:rsidRPr="00525FAF">
        <w:rPr>
          <w:rFonts w:ascii="Times New Roman" w:hAnsi="Times New Roman" w:cs="Times New Roman"/>
          <w:sz w:val="24"/>
          <w:szCs w:val="24"/>
          <w:lang w:val="en-GB"/>
        </w:rPr>
        <w:t xml:space="preserve">for the protection </w:t>
      </w:r>
      <w:r w:rsidRPr="00525FAF">
        <w:rPr>
          <w:rFonts w:ascii="Times New Roman" w:hAnsi="Times New Roman" w:cs="Times New Roman"/>
          <w:sz w:val="24"/>
          <w:szCs w:val="24"/>
          <w:lang w:val="en-GB"/>
        </w:rPr>
        <w:t xml:space="preserve">of public health. The discussion on whether a public health measure is morally justified </w:t>
      </w:r>
      <w:r w:rsidR="001F7ECA" w:rsidRPr="00525FAF">
        <w:rPr>
          <w:rFonts w:ascii="Times New Roman" w:hAnsi="Times New Roman" w:cs="Times New Roman"/>
          <w:sz w:val="24"/>
          <w:szCs w:val="24"/>
          <w:lang w:val="en-GB"/>
        </w:rPr>
        <w:t xml:space="preserve">has </w:t>
      </w:r>
      <w:r w:rsidR="00AE3929" w:rsidRPr="00525FAF">
        <w:rPr>
          <w:rFonts w:ascii="Times New Roman" w:hAnsi="Times New Roman" w:cs="Times New Roman"/>
          <w:sz w:val="24"/>
          <w:szCs w:val="24"/>
          <w:lang w:val="en-GB"/>
        </w:rPr>
        <w:t>deep historical and political roots</w:t>
      </w:r>
      <w:r w:rsidR="001F7ECA" w:rsidRPr="00525FAF">
        <w:rPr>
          <w:rFonts w:ascii="Times New Roman" w:hAnsi="Times New Roman" w:cs="Times New Roman"/>
          <w:sz w:val="24"/>
          <w:szCs w:val="24"/>
          <w:lang w:val="en-GB"/>
        </w:rPr>
        <w:t xml:space="preserve"> </w:t>
      </w:r>
      <w:r w:rsidR="00AE3929" w:rsidRPr="00525FAF">
        <w:rPr>
          <w:rFonts w:ascii="Times New Roman" w:hAnsi="Times New Roman" w:cs="Times New Roman"/>
          <w:sz w:val="24"/>
          <w:szCs w:val="24"/>
          <w:lang w:val="en-GB"/>
        </w:rPr>
        <w:t>regarding the con</w:t>
      </w:r>
      <w:r w:rsidR="0067598A" w:rsidRPr="00525FAF">
        <w:rPr>
          <w:rFonts w:ascii="Times New Roman" w:hAnsi="Times New Roman" w:cs="Times New Roman"/>
          <w:sz w:val="24"/>
          <w:szCs w:val="24"/>
          <w:lang w:val="en-GB"/>
        </w:rPr>
        <w:t xml:space="preserve">flict of personal autonomy </w:t>
      </w:r>
      <w:r w:rsidR="0067598A" w:rsidRPr="00525FAF">
        <w:rPr>
          <w:rFonts w:ascii="Times New Roman" w:hAnsi="Times New Roman" w:cs="Times New Roman"/>
          <w:sz w:val="24"/>
          <w:szCs w:val="24"/>
          <w:lang w:val="en-GB"/>
        </w:rPr>
        <w:lastRenderedPageBreak/>
        <w:t>and</w:t>
      </w:r>
      <w:r w:rsidR="00AE3929" w:rsidRPr="00525FAF">
        <w:rPr>
          <w:rFonts w:ascii="Times New Roman" w:hAnsi="Times New Roman" w:cs="Times New Roman"/>
          <w:sz w:val="24"/>
          <w:szCs w:val="24"/>
          <w:lang w:val="en-GB"/>
        </w:rPr>
        <w:t xml:space="preserve"> community welfare. </w:t>
      </w:r>
      <w:r w:rsidRPr="00525FAF">
        <w:rPr>
          <w:rFonts w:ascii="Times New Roman" w:hAnsi="Times New Roman" w:cs="Times New Roman"/>
          <w:sz w:val="24"/>
          <w:szCs w:val="24"/>
          <w:lang w:val="en-GB"/>
        </w:rPr>
        <w:t>More scientific data on the necessity and effectiveness of the compulsory measures</w:t>
      </w:r>
      <w:r w:rsidR="00C15BCD" w:rsidRPr="00525FAF">
        <w:rPr>
          <w:rFonts w:ascii="Times New Roman" w:hAnsi="Times New Roman" w:cs="Times New Roman"/>
          <w:sz w:val="24"/>
          <w:szCs w:val="24"/>
          <w:lang w:val="en-GB"/>
        </w:rPr>
        <w:t>,</w:t>
      </w:r>
      <w:r w:rsidRPr="00525FAF">
        <w:rPr>
          <w:rFonts w:ascii="Times New Roman" w:hAnsi="Times New Roman" w:cs="Times New Roman"/>
          <w:sz w:val="24"/>
          <w:szCs w:val="24"/>
          <w:lang w:val="en-GB"/>
        </w:rPr>
        <w:t xml:space="preserve"> </w:t>
      </w:r>
      <w:r w:rsidR="00E04F81" w:rsidRPr="00525FAF">
        <w:rPr>
          <w:rFonts w:ascii="Times New Roman" w:hAnsi="Times New Roman" w:cs="Times New Roman"/>
          <w:sz w:val="24"/>
          <w:szCs w:val="24"/>
          <w:lang w:val="en-GB"/>
        </w:rPr>
        <w:t>such as</w:t>
      </w:r>
      <w:r w:rsidRPr="00525FAF">
        <w:rPr>
          <w:rFonts w:ascii="Times New Roman" w:hAnsi="Times New Roman" w:cs="Times New Roman"/>
          <w:sz w:val="24"/>
          <w:szCs w:val="24"/>
          <w:lang w:val="en-GB"/>
        </w:rPr>
        <w:t xml:space="preserve"> detention for the specific disease</w:t>
      </w:r>
      <w:r w:rsidR="00C15BCD" w:rsidRPr="00525FAF">
        <w:rPr>
          <w:rFonts w:ascii="Times New Roman" w:hAnsi="Times New Roman" w:cs="Times New Roman"/>
          <w:sz w:val="24"/>
          <w:szCs w:val="24"/>
          <w:lang w:val="en-GB"/>
        </w:rPr>
        <w:t>,</w:t>
      </w:r>
      <w:r w:rsidRPr="00525FAF">
        <w:rPr>
          <w:rFonts w:ascii="Times New Roman" w:hAnsi="Times New Roman" w:cs="Times New Roman"/>
          <w:sz w:val="24"/>
          <w:szCs w:val="24"/>
          <w:lang w:val="en-GB"/>
        </w:rPr>
        <w:t xml:space="preserve"> would be helpful </w:t>
      </w:r>
      <w:r w:rsidR="00E04F81" w:rsidRPr="00525FAF">
        <w:rPr>
          <w:rFonts w:ascii="Times New Roman" w:hAnsi="Times New Roman" w:cs="Times New Roman"/>
          <w:sz w:val="24"/>
          <w:szCs w:val="24"/>
          <w:lang w:val="en-GB"/>
        </w:rPr>
        <w:t xml:space="preserve">for a </w:t>
      </w:r>
      <w:r w:rsidRPr="00525FAF">
        <w:rPr>
          <w:rFonts w:ascii="Times New Roman" w:hAnsi="Times New Roman" w:cs="Times New Roman"/>
          <w:sz w:val="24"/>
          <w:szCs w:val="24"/>
          <w:lang w:val="en-GB"/>
        </w:rPr>
        <w:t>consensus</w:t>
      </w:r>
      <w:r w:rsidR="00E04F81" w:rsidRPr="00525FAF">
        <w:rPr>
          <w:rFonts w:ascii="Times New Roman" w:hAnsi="Times New Roman" w:cs="Times New Roman"/>
          <w:sz w:val="24"/>
          <w:szCs w:val="24"/>
          <w:lang w:val="en-GB"/>
        </w:rPr>
        <w:t xml:space="preserve"> to be reached</w:t>
      </w:r>
      <w:r w:rsidRPr="00525FAF">
        <w:rPr>
          <w:rFonts w:ascii="Times New Roman" w:hAnsi="Times New Roman" w:cs="Times New Roman"/>
          <w:sz w:val="24"/>
          <w:szCs w:val="24"/>
          <w:lang w:val="en-GB"/>
        </w:rPr>
        <w:t xml:space="preserve">.   </w:t>
      </w:r>
    </w:p>
    <w:p w:rsidR="008F0B1A" w:rsidRPr="00525FAF" w:rsidRDefault="008F0B1A" w:rsidP="00525FAF">
      <w:pPr>
        <w:spacing w:after="0" w:line="360" w:lineRule="auto"/>
        <w:ind w:firstLine="708"/>
        <w:jc w:val="both"/>
        <w:rPr>
          <w:rFonts w:ascii="Times New Roman" w:hAnsi="Times New Roman" w:cs="Times New Roman"/>
          <w:sz w:val="24"/>
          <w:szCs w:val="24"/>
          <w:lang w:val="en-GB"/>
        </w:rPr>
      </w:pPr>
    </w:p>
    <w:p w:rsidR="008F0B1A" w:rsidRPr="00525FAF" w:rsidRDefault="008F0B1A" w:rsidP="00525FAF">
      <w:pPr>
        <w:spacing w:after="0" w:line="360" w:lineRule="auto"/>
        <w:ind w:firstLine="708"/>
        <w:jc w:val="both"/>
        <w:rPr>
          <w:rFonts w:ascii="Times New Roman" w:hAnsi="Times New Roman" w:cs="Times New Roman"/>
          <w:sz w:val="24"/>
          <w:szCs w:val="24"/>
          <w:lang w:val="en-GB"/>
        </w:rPr>
      </w:pPr>
    </w:p>
    <w:p w:rsidR="008F0B1A" w:rsidRPr="00525FAF" w:rsidRDefault="00C1265E" w:rsidP="00525FAF">
      <w:pPr>
        <w:pStyle w:val="a3"/>
        <w:numPr>
          <w:ilvl w:val="0"/>
          <w:numId w:val="6"/>
        </w:numPr>
        <w:spacing w:line="360" w:lineRule="auto"/>
        <w:rPr>
          <w:rFonts w:ascii="Times New Roman" w:hAnsi="Times New Roman" w:cs="Times New Roman"/>
          <w:sz w:val="24"/>
          <w:szCs w:val="24"/>
          <w:lang w:val="en-US"/>
        </w:rPr>
      </w:pPr>
      <w:r w:rsidRPr="00525FAF">
        <w:rPr>
          <w:rFonts w:ascii="Times New Roman" w:hAnsi="Times New Roman" w:cs="Times New Roman"/>
          <w:sz w:val="24"/>
          <w:szCs w:val="24"/>
          <w:lang w:val="en-US"/>
        </w:rPr>
        <w:t xml:space="preserve">A. </w:t>
      </w:r>
      <w:proofErr w:type="spellStart"/>
      <w:r w:rsidR="008F0B1A" w:rsidRPr="00525FAF">
        <w:rPr>
          <w:rFonts w:ascii="Times New Roman" w:hAnsi="Times New Roman" w:cs="Times New Roman"/>
          <w:sz w:val="24"/>
          <w:szCs w:val="24"/>
          <w:lang w:val="en-US"/>
        </w:rPr>
        <w:t>Courtwright</w:t>
      </w:r>
      <w:proofErr w:type="spellEnd"/>
      <w:r w:rsidRPr="00525FAF">
        <w:rPr>
          <w:rFonts w:ascii="Times New Roman" w:hAnsi="Times New Roman" w:cs="Times New Roman"/>
          <w:sz w:val="24"/>
          <w:szCs w:val="24"/>
          <w:lang w:val="en-US"/>
        </w:rPr>
        <w:t xml:space="preserve"> and</w:t>
      </w:r>
      <w:r w:rsidR="008F0B1A" w:rsidRPr="00525FAF">
        <w:rPr>
          <w:rFonts w:ascii="Times New Roman" w:hAnsi="Times New Roman" w:cs="Times New Roman"/>
          <w:sz w:val="24"/>
          <w:szCs w:val="24"/>
          <w:lang w:val="en-US"/>
        </w:rPr>
        <w:t xml:space="preserve"> </w:t>
      </w:r>
      <w:r w:rsidRPr="00525FAF">
        <w:rPr>
          <w:rFonts w:ascii="Times New Roman" w:hAnsi="Times New Roman" w:cs="Times New Roman"/>
          <w:sz w:val="24"/>
          <w:szCs w:val="24"/>
          <w:lang w:val="en-US"/>
        </w:rPr>
        <w:t xml:space="preserve">A. </w:t>
      </w:r>
      <w:r w:rsidR="008F0B1A" w:rsidRPr="00525FAF">
        <w:rPr>
          <w:rFonts w:ascii="Times New Roman" w:hAnsi="Times New Roman" w:cs="Times New Roman"/>
          <w:sz w:val="24"/>
          <w:szCs w:val="24"/>
          <w:lang w:val="en-US"/>
        </w:rPr>
        <w:t>Norris Turner</w:t>
      </w:r>
      <w:r w:rsidRPr="00525FAF">
        <w:rPr>
          <w:rFonts w:ascii="Times New Roman" w:hAnsi="Times New Roman" w:cs="Times New Roman"/>
          <w:sz w:val="24"/>
          <w:szCs w:val="24"/>
          <w:lang w:val="en-US"/>
        </w:rPr>
        <w:t>,</w:t>
      </w:r>
      <w:r w:rsidR="008F0B1A" w:rsidRPr="00525FAF">
        <w:rPr>
          <w:rFonts w:ascii="Times New Roman" w:hAnsi="Times New Roman" w:cs="Times New Roman"/>
          <w:sz w:val="24"/>
          <w:szCs w:val="24"/>
          <w:lang w:val="en-US"/>
        </w:rPr>
        <w:t xml:space="preserve"> </w:t>
      </w:r>
      <w:r w:rsidRPr="00525FAF">
        <w:rPr>
          <w:rFonts w:ascii="Times New Roman" w:hAnsi="Times New Roman" w:cs="Times New Roman"/>
          <w:sz w:val="24"/>
          <w:szCs w:val="24"/>
          <w:lang w:val="en-US"/>
        </w:rPr>
        <w:t>“</w:t>
      </w:r>
      <w:r w:rsidR="008F0B1A" w:rsidRPr="00525FAF">
        <w:rPr>
          <w:rFonts w:ascii="Times New Roman" w:hAnsi="Times New Roman" w:cs="Times New Roman"/>
          <w:sz w:val="24"/>
          <w:szCs w:val="24"/>
          <w:lang w:val="en-US"/>
        </w:rPr>
        <w:t>Tuberculosis and stigmatizat</w:t>
      </w:r>
      <w:r w:rsidRPr="00525FAF">
        <w:rPr>
          <w:rFonts w:ascii="Times New Roman" w:hAnsi="Times New Roman" w:cs="Times New Roman"/>
          <w:sz w:val="24"/>
          <w:szCs w:val="24"/>
          <w:lang w:val="en-US"/>
        </w:rPr>
        <w:t>ion: Pathways and interventions”,</w:t>
      </w:r>
      <w:r w:rsidR="008F0B1A" w:rsidRPr="00525FAF">
        <w:rPr>
          <w:rFonts w:ascii="Times New Roman" w:hAnsi="Times New Roman" w:cs="Times New Roman"/>
          <w:sz w:val="24"/>
          <w:szCs w:val="24"/>
          <w:lang w:val="en-US"/>
        </w:rPr>
        <w:t xml:space="preserve"> Public Health Reports</w:t>
      </w:r>
      <w:r w:rsidRPr="00525FAF">
        <w:rPr>
          <w:rFonts w:ascii="Times New Roman" w:hAnsi="Times New Roman" w:cs="Times New Roman"/>
          <w:sz w:val="24"/>
          <w:szCs w:val="24"/>
          <w:lang w:val="en-US"/>
        </w:rPr>
        <w:t>,</w:t>
      </w:r>
      <w:r w:rsidR="008F0B1A" w:rsidRPr="00525FAF">
        <w:rPr>
          <w:rFonts w:ascii="Times New Roman" w:hAnsi="Times New Roman" w:cs="Times New Roman"/>
          <w:sz w:val="24"/>
          <w:szCs w:val="24"/>
          <w:lang w:val="en-US"/>
        </w:rPr>
        <w:t xml:space="preserve"> </w:t>
      </w:r>
      <w:r w:rsidRPr="00525FAF">
        <w:rPr>
          <w:rFonts w:ascii="Times New Roman" w:hAnsi="Times New Roman" w:cs="Times New Roman"/>
          <w:sz w:val="24"/>
          <w:szCs w:val="24"/>
          <w:lang w:val="en-US"/>
        </w:rPr>
        <w:t xml:space="preserve">vol. 125, no. 4, </w:t>
      </w:r>
      <w:r w:rsidR="008F0B1A" w:rsidRPr="00525FAF">
        <w:rPr>
          <w:rFonts w:ascii="Times New Roman" w:hAnsi="Times New Roman" w:cs="Times New Roman"/>
          <w:sz w:val="24"/>
          <w:szCs w:val="24"/>
          <w:lang w:val="en-US"/>
        </w:rPr>
        <w:t>2010</w:t>
      </w:r>
      <w:r w:rsidRPr="00525FAF">
        <w:rPr>
          <w:rFonts w:ascii="Times New Roman" w:hAnsi="Times New Roman" w:cs="Times New Roman"/>
          <w:sz w:val="24"/>
          <w:szCs w:val="24"/>
          <w:lang w:val="en-US"/>
        </w:rPr>
        <w:t xml:space="preserve">, pp. </w:t>
      </w:r>
      <w:r w:rsidR="008F0B1A" w:rsidRPr="00525FAF">
        <w:rPr>
          <w:rFonts w:ascii="Times New Roman" w:hAnsi="Times New Roman" w:cs="Times New Roman"/>
          <w:sz w:val="24"/>
          <w:szCs w:val="24"/>
          <w:lang w:val="en-US"/>
        </w:rPr>
        <w:t>34-42</w:t>
      </w:r>
      <w:r w:rsidRPr="00525FAF">
        <w:rPr>
          <w:rFonts w:ascii="Times New Roman" w:hAnsi="Times New Roman" w:cs="Times New Roman"/>
          <w:sz w:val="24"/>
          <w:szCs w:val="24"/>
          <w:lang w:val="en-US"/>
        </w:rPr>
        <w:t>.</w:t>
      </w:r>
    </w:p>
    <w:p w:rsidR="008F0B1A" w:rsidRPr="00525FAF" w:rsidRDefault="00C1265E" w:rsidP="00525FAF">
      <w:pPr>
        <w:pStyle w:val="a3"/>
        <w:numPr>
          <w:ilvl w:val="0"/>
          <w:numId w:val="6"/>
        </w:numPr>
        <w:spacing w:line="360" w:lineRule="auto"/>
        <w:rPr>
          <w:rFonts w:ascii="Times New Roman" w:hAnsi="Times New Roman" w:cs="Times New Roman"/>
          <w:sz w:val="24"/>
          <w:szCs w:val="24"/>
          <w:lang w:val="en-US"/>
        </w:rPr>
      </w:pPr>
      <w:r w:rsidRPr="00525FAF">
        <w:rPr>
          <w:rFonts w:ascii="Times New Roman" w:hAnsi="Times New Roman" w:cs="Times New Roman"/>
          <w:sz w:val="24"/>
          <w:szCs w:val="24"/>
          <w:lang w:val="en-GB"/>
        </w:rPr>
        <w:t xml:space="preserve">J.K. </w:t>
      </w:r>
      <w:r w:rsidR="008F0B1A" w:rsidRPr="00525FAF">
        <w:rPr>
          <w:rFonts w:ascii="Times New Roman" w:hAnsi="Times New Roman" w:cs="Times New Roman"/>
          <w:sz w:val="24"/>
          <w:szCs w:val="24"/>
          <w:lang w:val="en-GB"/>
        </w:rPr>
        <w:t>Mason</w:t>
      </w:r>
      <w:r w:rsidRPr="00525FAF">
        <w:rPr>
          <w:rFonts w:ascii="Times New Roman" w:hAnsi="Times New Roman" w:cs="Times New Roman"/>
          <w:sz w:val="24"/>
          <w:szCs w:val="24"/>
          <w:lang w:val="en-GB"/>
        </w:rPr>
        <w:t xml:space="preserve"> and</w:t>
      </w:r>
      <w:r w:rsidR="008F0B1A" w:rsidRPr="00525FAF">
        <w:rPr>
          <w:rFonts w:ascii="Times New Roman" w:hAnsi="Times New Roman" w:cs="Times New Roman"/>
          <w:sz w:val="24"/>
          <w:szCs w:val="24"/>
          <w:lang w:val="en-GB"/>
        </w:rPr>
        <w:t xml:space="preserve"> </w:t>
      </w:r>
      <w:r w:rsidRPr="00525FAF">
        <w:rPr>
          <w:rFonts w:ascii="Times New Roman" w:hAnsi="Times New Roman" w:cs="Times New Roman"/>
          <w:sz w:val="24"/>
          <w:szCs w:val="24"/>
          <w:lang w:val="en-GB"/>
        </w:rPr>
        <w:t>G.T. Laurie,</w:t>
      </w:r>
      <w:r w:rsidR="008F0B1A" w:rsidRPr="00525FAF">
        <w:rPr>
          <w:rFonts w:ascii="Times New Roman" w:hAnsi="Times New Roman" w:cs="Times New Roman"/>
          <w:sz w:val="24"/>
          <w:szCs w:val="24"/>
          <w:lang w:val="en-GB"/>
        </w:rPr>
        <w:t xml:space="preserve"> </w:t>
      </w:r>
      <w:r w:rsidRPr="00525FAF">
        <w:rPr>
          <w:rFonts w:ascii="Times New Roman" w:hAnsi="Times New Roman" w:cs="Times New Roman"/>
          <w:sz w:val="24"/>
          <w:szCs w:val="24"/>
          <w:lang w:val="en-GB"/>
        </w:rPr>
        <w:t>“</w:t>
      </w:r>
      <w:r w:rsidR="008F0B1A" w:rsidRPr="00525FAF">
        <w:rPr>
          <w:rFonts w:ascii="Times New Roman" w:hAnsi="Times New Roman" w:cs="Times New Roman"/>
          <w:sz w:val="24"/>
          <w:szCs w:val="24"/>
          <w:lang w:val="en-GB"/>
        </w:rPr>
        <w:t>Law and Medical Ethics</w:t>
      </w:r>
      <w:r w:rsidRPr="00525FAF">
        <w:rPr>
          <w:rFonts w:ascii="Times New Roman" w:hAnsi="Times New Roman" w:cs="Times New Roman"/>
          <w:sz w:val="24"/>
          <w:szCs w:val="24"/>
          <w:lang w:val="en-GB"/>
        </w:rPr>
        <w:t xml:space="preserve">”, </w:t>
      </w:r>
      <w:r w:rsidR="008F0B1A" w:rsidRPr="00525FAF">
        <w:rPr>
          <w:rFonts w:ascii="Times New Roman" w:hAnsi="Times New Roman" w:cs="Times New Roman"/>
          <w:sz w:val="24"/>
          <w:szCs w:val="24"/>
          <w:lang w:val="en-GB"/>
        </w:rPr>
        <w:t xml:space="preserve"> Oxford Univer</w:t>
      </w:r>
      <w:r w:rsidRPr="00525FAF">
        <w:rPr>
          <w:rFonts w:ascii="Times New Roman" w:hAnsi="Times New Roman" w:cs="Times New Roman"/>
          <w:sz w:val="24"/>
          <w:szCs w:val="24"/>
          <w:lang w:val="en-GB"/>
        </w:rPr>
        <w:t>sity Press,</w:t>
      </w:r>
      <w:r w:rsidR="008F0B1A" w:rsidRPr="00525FAF">
        <w:rPr>
          <w:rFonts w:ascii="Times New Roman" w:hAnsi="Times New Roman" w:cs="Times New Roman"/>
          <w:sz w:val="24"/>
          <w:szCs w:val="24"/>
          <w:lang w:val="en-GB"/>
        </w:rPr>
        <w:t xml:space="preserve"> 2006</w:t>
      </w:r>
    </w:p>
    <w:p w:rsidR="008F0B1A" w:rsidRPr="00525FAF" w:rsidRDefault="00C1265E" w:rsidP="00525FAF">
      <w:pPr>
        <w:pStyle w:val="a3"/>
        <w:numPr>
          <w:ilvl w:val="0"/>
          <w:numId w:val="6"/>
        </w:numPr>
        <w:spacing w:line="360" w:lineRule="auto"/>
        <w:rPr>
          <w:rFonts w:ascii="Times New Roman" w:hAnsi="Times New Roman" w:cs="Times New Roman"/>
          <w:sz w:val="24"/>
          <w:szCs w:val="24"/>
          <w:lang w:val="en-US"/>
        </w:rPr>
      </w:pPr>
      <w:r w:rsidRPr="00525FAF">
        <w:rPr>
          <w:rFonts w:ascii="Times New Roman" w:hAnsi="Times New Roman" w:cs="Times New Roman"/>
          <w:sz w:val="24"/>
          <w:szCs w:val="24"/>
          <w:lang w:val="en-GB"/>
        </w:rPr>
        <w:t>Health Protection Agency,</w:t>
      </w:r>
      <w:r w:rsidR="008F0B1A" w:rsidRPr="00525FAF">
        <w:rPr>
          <w:rFonts w:ascii="Times New Roman" w:hAnsi="Times New Roman" w:cs="Times New Roman"/>
          <w:sz w:val="24"/>
          <w:szCs w:val="24"/>
          <w:lang w:val="en-GB"/>
        </w:rPr>
        <w:t xml:space="preserve"> </w:t>
      </w:r>
      <w:r w:rsidRPr="00525FAF">
        <w:rPr>
          <w:rFonts w:ascii="Times New Roman" w:hAnsi="Times New Roman" w:cs="Times New Roman"/>
          <w:sz w:val="24"/>
          <w:szCs w:val="24"/>
          <w:lang w:val="en-GB"/>
        </w:rPr>
        <w:t>“</w:t>
      </w:r>
      <w:r w:rsidR="008F0B1A" w:rsidRPr="00525FAF">
        <w:rPr>
          <w:rFonts w:ascii="Times New Roman" w:hAnsi="Times New Roman" w:cs="Times New Roman"/>
          <w:sz w:val="24"/>
          <w:szCs w:val="24"/>
          <w:lang w:val="en-GB"/>
        </w:rPr>
        <w:t>Tuberculosis (TB)</w:t>
      </w:r>
      <w:r w:rsidRPr="00525FAF">
        <w:rPr>
          <w:rFonts w:ascii="Times New Roman" w:hAnsi="Times New Roman" w:cs="Times New Roman"/>
          <w:sz w:val="24"/>
          <w:szCs w:val="24"/>
          <w:lang w:val="en-GB"/>
        </w:rPr>
        <w:t xml:space="preserve">”, </w:t>
      </w:r>
      <w:r w:rsidR="008F0B1A" w:rsidRPr="00525FAF">
        <w:rPr>
          <w:rFonts w:ascii="Times New Roman" w:hAnsi="Times New Roman" w:cs="Times New Roman"/>
          <w:sz w:val="24"/>
          <w:szCs w:val="24"/>
          <w:lang w:val="en-GB"/>
        </w:rPr>
        <w:t xml:space="preserve">Available from: </w:t>
      </w:r>
      <w:hyperlink r:id="rId8" w:history="1">
        <w:r w:rsidR="008F0B1A" w:rsidRPr="00525FAF">
          <w:rPr>
            <w:rStyle w:val="-"/>
            <w:rFonts w:ascii="Times New Roman" w:hAnsi="Times New Roman" w:cs="Times New Roman"/>
            <w:sz w:val="24"/>
            <w:szCs w:val="24"/>
            <w:lang w:val="en-GB"/>
          </w:rPr>
          <w:t>http://www.hpa.org.uk/Topics/InfectiousDiseases/InfectionsAZ/Tuberculosis/</w:t>
        </w:r>
      </w:hyperlink>
      <w:r w:rsidR="0032394E" w:rsidRPr="00525FAF">
        <w:rPr>
          <w:rFonts w:ascii="Times New Roman" w:hAnsi="Times New Roman" w:cs="Times New Roman"/>
          <w:sz w:val="24"/>
          <w:szCs w:val="24"/>
          <w:lang w:val="en-GB"/>
        </w:rPr>
        <w:t xml:space="preserve"> Accessed: 04.03.2013</w:t>
      </w:r>
    </w:p>
    <w:p w:rsidR="008F0B1A" w:rsidRPr="00525FAF" w:rsidRDefault="008F0B1A" w:rsidP="00525FAF">
      <w:pPr>
        <w:pStyle w:val="a3"/>
        <w:numPr>
          <w:ilvl w:val="0"/>
          <w:numId w:val="6"/>
        </w:numPr>
        <w:spacing w:line="360" w:lineRule="auto"/>
        <w:rPr>
          <w:rFonts w:ascii="Times New Roman" w:hAnsi="Times New Roman" w:cs="Times New Roman"/>
          <w:sz w:val="24"/>
          <w:szCs w:val="24"/>
          <w:lang w:val="en-US"/>
        </w:rPr>
      </w:pPr>
      <w:r w:rsidRPr="00525FAF">
        <w:rPr>
          <w:rFonts w:ascii="Times New Roman" w:hAnsi="Times New Roman" w:cs="Times New Roman"/>
          <w:sz w:val="24"/>
          <w:szCs w:val="24"/>
          <w:lang w:val="en-US"/>
        </w:rPr>
        <w:t>WHO</w:t>
      </w:r>
      <w:r w:rsidR="00C1265E" w:rsidRPr="00525FAF">
        <w:rPr>
          <w:rFonts w:ascii="Times New Roman" w:hAnsi="Times New Roman" w:cs="Times New Roman"/>
          <w:sz w:val="24"/>
          <w:szCs w:val="24"/>
          <w:lang w:val="en-US"/>
        </w:rPr>
        <w:t>,</w:t>
      </w:r>
      <w:r w:rsidRPr="00525FAF">
        <w:rPr>
          <w:rFonts w:ascii="Times New Roman" w:hAnsi="Times New Roman" w:cs="Times New Roman"/>
          <w:sz w:val="24"/>
          <w:szCs w:val="24"/>
          <w:lang w:val="en-US"/>
        </w:rPr>
        <w:t xml:space="preserve"> </w:t>
      </w:r>
      <w:r w:rsidR="00C1265E" w:rsidRPr="00525FAF">
        <w:rPr>
          <w:rFonts w:ascii="Times New Roman" w:hAnsi="Times New Roman" w:cs="Times New Roman"/>
          <w:sz w:val="24"/>
          <w:szCs w:val="24"/>
          <w:lang w:val="en-US"/>
        </w:rPr>
        <w:t>“</w:t>
      </w:r>
      <w:r w:rsidRPr="00525FAF">
        <w:rPr>
          <w:rFonts w:ascii="Times New Roman" w:hAnsi="Times New Roman" w:cs="Times New Roman"/>
          <w:sz w:val="24"/>
          <w:szCs w:val="24"/>
          <w:lang w:val="en-GB"/>
        </w:rPr>
        <w:t>Report</w:t>
      </w:r>
      <w:r w:rsidRPr="00525FAF">
        <w:rPr>
          <w:rFonts w:ascii="Times New Roman" w:hAnsi="Times New Roman" w:cs="Times New Roman"/>
          <w:sz w:val="24"/>
          <w:szCs w:val="24"/>
          <w:lang w:val="en-US"/>
        </w:rPr>
        <w:t xml:space="preserve"> 2011 Global</w:t>
      </w:r>
      <w:r w:rsidRPr="00525FAF">
        <w:rPr>
          <w:rFonts w:ascii="Times New Roman" w:hAnsi="Times New Roman" w:cs="Times New Roman"/>
          <w:b/>
          <w:bCs/>
          <w:sz w:val="24"/>
          <w:szCs w:val="24"/>
          <w:lang w:val="en-US"/>
        </w:rPr>
        <w:t xml:space="preserve"> </w:t>
      </w:r>
      <w:r w:rsidRPr="00525FAF">
        <w:rPr>
          <w:rFonts w:ascii="Times New Roman" w:hAnsi="Times New Roman" w:cs="Times New Roman"/>
          <w:sz w:val="24"/>
          <w:szCs w:val="24"/>
          <w:lang w:val="en-US"/>
        </w:rPr>
        <w:t>tuberculosis control</w:t>
      </w:r>
      <w:r w:rsidR="00C1265E" w:rsidRPr="00525FAF">
        <w:rPr>
          <w:rFonts w:ascii="Times New Roman" w:hAnsi="Times New Roman" w:cs="Times New Roman"/>
          <w:sz w:val="24"/>
          <w:szCs w:val="24"/>
          <w:lang w:val="en-US"/>
        </w:rPr>
        <w:t>”,</w:t>
      </w:r>
      <w:r w:rsidRPr="00525FAF">
        <w:rPr>
          <w:rFonts w:ascii="Times New Roman" w:hAnsi="Times New Roman" w:cs="Times New Roman"/>
          <w:sz w:val="24"/>
          <w:szCs w:val="24"/>
          <w:lang w:val="en-US"/>
        </w:rPr>
        <w:t xml:space="preserve"> 2011</w:t>
      </w:r>
      <w:r w:rsidR="00C1265E" w:rsidRPr="00525FAF">
        <w:rPr>
          <w:rFonts w:ascii="Times New Roman" w:hAnsi="Times New Roman" w:cs="Times New Roman"/>
          <w:sz w:val="24"/>
          <w:szCs w:val="24"/>
          <w:lang w:val="en-US"/>
        </w:rPr>
        <w:t>,</w:t>
      </w:r>
      <w:r w:rsidRPr="00525FAF">
        <w:rPr>
          <w:rFonts w:ascii="Times New Roman" w:hAnsi="Times New Roman" w:cs="Times New Roman"/>
          <w:sz w:val="24"/>
          <w:szCs w:val="24"/>
          <w:lang w:val="en-US"/>
        </w:rPr>
        <w:t xml:space="preserve"> Available from:</w:t>
      </w:r>
      <w:r w:rsidR="00C1265E" w:rsidRPr="00525FAF">
        <w:rPr>
          <w:rFonts w:ascii="Times New Roman" w:hAnsi="Times New Roman" w:cs="Times New Roman"/>
          <w:sz w:val="24"/>
          <w:szCs w:val="24"/>
          <w:lang w:val="en-US"/>
        </w:rPr>
        <w:t xml:space="preserve"> </w:t>
      </w:r>
      <w:r w:rsidRPr="00525FAF">
        <w:rPr>
          <w:rFonts w:ascii="Times New Roman" w:hAnsi="Times New Roman" w:cs="Times New Roman"/>
          <w:sz w:val="24"/>
          <w:szCs w:val="24"/>
          <w:lang w:val="en-GB"/>
        </w:rPr>
        <w:t>http://www.who.int/tb/publications/global_report/2011/gtbr11_full.pdf</w:t>
      </w:r>
    </w:p>
    <w:p w:rsidR="008F0B1A" w:rsidRPr="00525FAF" w:rsidRDefault="00C1265E" w:rsidP="00525FAF">
      <w:pPr>
        <w:pStyle w:val="a3"/>
        <w:numPr>
          <w:ilvl w:val="0"/>
          <w:numId w:val="6"/>
        </w:numPr>
        <w:spacing w:line="360" w:lineRule="auto"/>
        <w:rPr>
          <w:rFonts w:ascii="Times New Roman" w:hAnsi="Times New Roman" w:cs="Times New Roman"/>
          <w:sz w:val="24"/>
          <w:szCs w:val="24"/>
          <w:lang w:val="en-US"/>
        </w:rPr>
      </w:pPr>
      <w:r w:rsidRPr="00525FAF">
        <w:rPr>
          <w:rFonts w:ascii="Times New Roman" w:hAnsi="Times New Roman" w:cs="Times New Roman"/>
          <w:sz w:val="24"/>
          <w:szCs w:val="24"/>
          <w:lang w:val="en-US"/>
        </w:rPr>
        <w:t xml:space="preserve">R.M. </w:t>
      </w:r>
      <w:proofErr w:type="spellStart"/>
      <w:r w:rsidR="008F0B1A" w:rsidRPr="00525FAF">
        <w:rPr>
          <w:rFonts w:ascii="Times New Roman" w:hAnsi="Times New Roman" w:cs="Times New Roman"/>
          <w:sz w:val="24"/>
          <w:szCs w:val="24"/>
          <w:lang w:val="en-US"/>
        </w:rPr>
        <w:t>Houben</w:t>
      </w:r>
      <w:proofErr w:type="spellEnd"/>
      <w:r w:rsidR="008F0B1A" w:rsidRPr="00525FAF">
        <w:rPr>
          <w:rFonts w:ascii="Times New Roman" w:hAnsi="Times New Roman" w:cs="Times New Roman"/>
          <w:sz w:val="24"/>
          <w:szCs w:val="24"/>
          <w:lang w:val="en-US"/>
        </w:rPr>
        <w:t xml:space="preserve">, </w:t>
      </w:r>
      <w:r w:rsidRPr="00525FAF">
        <w:rPr>
          <w:rFonts w:ascii="Times New Roman" w:hAnsi="Times New Roman" w:cs="Times New Roman"/>
          <w:sz w:val="24"/>
          <w:szCs w:val="24"/>
          <w:lang w:val="en-US"/>
        </w:rPr>
        <w:t>J.R. Glynn</w:t>
      </w:r>
      <w:r w:rsidR="008F0B1A" w:rsidRPr="00525FAF">
        <w:rPr>
          <w:rFonts w:ascii="Times New Roman" w:hAnsi="Times New Roman" w:cs="Times New Roman"/>
          <w:sz w:val="24"/>
          <w:szCs w:val="24"/>
          <w:lang w:val="en-US"/>
        </w:rPr>
        <w:t xml:space="preserve">, </w:t>
      </w:r>
      <w:r w:rsidRPr="00525FAF">
        <w:rPr>
          <w:rFonts w:ascii="Times New Roman" w:hAnsi="Times New Roman" w:cs="Times New Roman"/>
          <w:sz w:val="24"/>
          <w:szCs w:val="24"/>
          <w:lang w:val="en-US"/>
        </w:rPr>
        <w:t>K. Mallard</w:t>
      </w:r>
      <w:r w:rsidR="008F0B1A" w:rsidRPr="00525FAF">
        <w:rPr>
          <w:rFonts w:ascii="Times New Roman" w:hAnsi="Times New Roman" w:cs="Times New Roman"/>
          <w:sz w:val="24"/>
          <w:szCs w:val="24"/>
          <w:lang w:val="en-US"/>
        </w:rPr>
        <w:t xml:space="preserve">, </w:t>
      </w:r>
      <w:r w:rsidRPr="00525FAF">
        <w:rPr>
          <w:rFonts w:ascii="Times New Roman" w:hAnsi="Times New Roman" w:cs="Times New Roman"/>
          <w:sz w:val="24"/>
          <w:szCs w:val="24"/>
          <w:lang w:val="en-US"/>
        </w:rPr>
        <w:t xml:space="preserve">L. </w:t>
      </w:r>
      <w:proofErr w:type="spellStart"/>
      <w:r w:rsidRPr="00525FAF">
        <w:rPr>
          <w:rFonts w:ascii="Times New Roman" w:hAnsi="Times New Roman" w:cs="Times New Roman"/>
          <w:sz w:val="24"/>
          <w:szCs w:val="24"/>
          <w:lang w:val="en-US"/>
        </w:rPr>
        <w:t>Sichali</w:t>
      </w:r>
      <w:proofErr w:type="spellEnd"/>
      <w:r w:rsidR="008F0B1A" w:rsidRPr="00525FAF">
        <w:rPr>
          <w:rFonts w:ascii="Times New Roman" w:hAnsi="Times New Roman" w:cs="Times New Roman"/>
          <w:sz w:val="24"/>
          <w:szCs w:val="24"/>
          <w:lang w:val="en-US"/>
        </w:rPr>
        <w:t xml:space="preserve">, </w:t>
      </w:r>
      <w:r w:rsidRPr="00525FAF">
        <w:rPr>
          <w:rFonts w:ascii="Times New Roman" w:hAnsi="Times New Roman" w:cs="Times New Roman"/>
          <w:sz w:val="24"/>
          <w:szCs w:val="24"/>
          <w:lang w:val="en-US"/>
        </w:rPr>
        <w:t xml:space="preserve">S. </w:t>
      </w:r>
      <w:proofErr w:type="spellStart"/>
      <w:r w:rsidRPr="00525FAF">
        <w:rPr>
          <w:rFonts w:ascii="Times New Roman" w:hAnsi="Times New Roman" w:cs="Times New Roman"/>
          <w:sz w:val="24"/>
          <w:szCs w:val="24"/>
          <w:lang w:val="en-US"/>
        </w:rPr>
        <w:t>Malema</w:t>
      </w:r>
      <w:proofErr w:type="spellEnd"/>
      <w:r w:rsidR="008F0B1A" w:rsidRPr="00525FAF">
        <w:rPr>
          <w:rFonts w:ascii="Times New Roman" w:hAnsi="Times New Roman" w:cs="Times New Roman"/>
          <w:sz w:val="24"/>
          <w:szCs w:val="24"/>
          <w:lang w:val="en-US"/>
        </w:rPr>
        <w:t xml:space="preserve">, </w:t>
      </w:r>
      <w:r w:rsidRPr="00525FAF">
        <w:rPr>
          <w:rFonts w:ascii="Times New Roman" w:hAnsi="Times New Roman" w:cs="Times New Roman"/>
          <w:sz w:val="24"/>
          <w:szCs w:val="24"/>
          <w:lang w:val="en-US"/>
        </w:rPr>
        <w:t xml:space="preserve">P. </w:t>
      </w:r>
      <w:r w:rsidR="008F0B1A" w:rsidRPr="00525FAF">
        <w:rPr>
          <w:rFonts w:ascii="Times New Roman" w:hAnsi="Times New Roman" w:cs="Times New Roman"/>
          <w:sz w:val="24"/>
          <w:szCs w:val="24"/>
          <w:lang w:val="en-US"/>
        </w:rPr>
        <w:t xml:space="preserve">Fine, </w:t>
      </w:r>
      <w:r w:rsidRPr="00525FAF">
        <w:rPr>
          <w:rFonts w:ascii="Times New Roman" w:hAnsi="Times New Roman" w:cs="Times New Roman"/>
          <w:sz w:val="24"/>
          <w:szCs w:val="24"/>
          <w:lang w:val="en-US"/>
        </w:rPr>
        <w:t>N. French and</w:t>
      </w:r>
      <w:r w:rsidR="008F0B1A" w:rsidRPr="00525FAF">
        <w:rPr>
          <w:rFonts w:ascii="Times New Roman" w:hAnsi="Times New Roman" w:cs="Times New Roman"/>
          <w:sz w:val="24"/>
          <w:szCs w:val="24"/>
          <w:lang w:val="en-US"/>
        </w:rPr>
        <w:t xml:space="preserve"> </w:t>
      </w:r>
      <w:r w:rsidRPr="00525FAF">
        <w:rPr>
          <w:rFonts w:ascii="Times New Roman" w:hAnsi="Times New Roman" w:cs="Times New Roman"/>
          <w:sz w:val="24"/>
          <w:szCs w:val="24"/>
          <w:lang w:val="en-US"/>
        </w:rPr>
        <w:t xml:space="preserve">A. </w:t>
      </w:r>
      <w:proofErr w:type="spellStart"/>
      <w:r w:rsidRPr="00525FAF">
        <w:rPr>
          <w:rFonts w:ascii="Times New Roman" w:hAnsi="Times New Roman" w:cs="Times New Roman"/>
          <w:sz w:val="24"/>
          <w:szCs w:val="24"/>
          <w:lang w:val="en-US"/>
        </w:rPr>
        <w:t>Crampin</w:t>
      </w:r>
      <w:proofErr w:type="spellEnd"/>
      <w:r w:rsidRPr="00525FAF">
        <w:rPr>
          <w:rFonts w:ascii="Times New Roman" w:hAnsi="Times New Roman" w:cs="Times New Roman"/>
          <w:sz w:val="24"/>
          <w:szCs w:val="24"/>
          <w:lang w:val="en-US"/>
        </w:rPr>
        <w:t>,</w:t>
      </w:r>
      <w:r w:rsidR="008F0B1A" w:rsidRPr="00525FAF">
        <w:rPr>
          <w:rFonts w:ascii="Times New Roman" w:hAnsi="Times New Roman" w:cs="Times New Roman"/>
          <w:sz w:val="24"/>
          <w:szCs w:val="24"/>
          <w:lang w:val="en-US"/>
        </w:rPr>
        <w:t xml:space="preserve"> </w:t>
      </w:r>
      <w:r w:rsidRPr="00525FAF">
        <w:rPr>
          <w:rFonts w:ascii="Times New Roman" w:hAnsi="Times New Roman" w:cs="Times New Roman"/>
          <w:sz w:val="24"/>
          <w:szCs w:val="24"/>
          <w:lang w:val="en-US"/>
        </w:rPr>
        <w:t>“</w:t>
      </w:r>
      <w:r w:rsidR="008F0B1A" w:rsidRPr="00525FAF">
        <w:rPr>
          <w:rFonts w:ascii="Times New Roman" w:hAnsi="Times New Roman" w:cs="Times New Roman"/>
          <w:sz w:val="24"/>
          <w:szCs w:val="24"/>
          <w:lang w:val="en-US"/>
        </w:rPr>
        <w:t>Human immunodeficiency virus increases the risk of tuberculosis due to recent re-infection in in</w:t>
      </w:r>
      <w:r w:rsidRPr="00525FAF">
        <w:rPr>
          <w:rFonts w:ascii="Times New Roman" w:hAnsi="Times New Roman" w:cs="Times New Roman"/>
          <w:sz w:val="24"/>
          <w:szCs w:val="24"/>
          <w:lang w:val="en-US"/>
        </w:rPr>
        <w:t>dividuals with latent infection”,</w:t>
      </w:r>
      <w:r w:rsidR="008F0B1A" w:rsidRPr="00525FAF">
        <w:rPr>
          <w:rFonts w:ascii="Times New Roman" w:hAnsi="Times New Roman" w:cs="Times New Roman"/>
          <w:sz w:val="24"/>
          <w:szCs w:val="24"/>
          <w:lang w:val="en-US"/>
        </w:rPr>
        <w:t xml:space="preserve"> </w:t>
      </w:r>
      <w:proofErr w:type="spellStart"/>
      <w:r w:rsidR="008F0B1A" w:rsidRPr="00525FAF">
        <w:rPr>
          <w:rFonts w:ascii="Times New Roman" w:hAnsi="Times New Roman" w:cs="Times New Roman"/>
          <w:sz w:val="24"/>
          <w:szCs w:val="24"/>
          <w:lang w:val="en-US"/>
        </w:rPr>
        <w:t>Int</w:t>
      </w:r>
      <w:proofErr w:type="spellEnd"/>
      <w:r w:rsidR="008F0B1A" w:rsidRPr="00525FAF">
        <w:rPr>
          <w:rFonts w:ascii="Times New Roman" w:hAnsi="Times New Roman" w:cs="Times New Roman"/>
          <w:sz w:val="24"/>
          <w:szCs w:val="24"/>
          <w:lang w:val="en-US"/>
        </w:rPr>
        <w:t xml:space="preserve"> J </w:t>
      </w:r>
      <w:proofErr w:type="spellStart"/>
      <w:r w:rsidR="008F0B1A" w:rsidRPr="00525FAF">
        <w:rPr>
          <w:rFonts w:ascii="Times New Roman" w:hAnsi="Times New Roman" w:cs="Times New Roman"/>
          <w:sz w:val="24"/>
          <w:szCs w:val="24"/>
          <w:lang w:val="en-US"/>
        </w:rPr>
        <w:t>Tuberc</w:t>
      </w:r>
      <w:proofErr w:type="spellEnd"/>
      <w:r w:rsidR="008F0B1A" w:rsidRPr="00525FAF">
        <w:rPr>
          <w:rFonts w:ascii="Times New Roman" w:hAnsi="Times New Roman" w:cs="Times New Roman"/>
          <w:sz w:val="24"/>
          <w:szCs w:val="24"/>
          <w:lang w:val="en-US"/>
        </w:rPr>
        <w:t xml:space="preserve"> Lung </w:t>
      </w:r>
      <w:proofErr w:type="spellStart"/>
      <w:r w:rsidR="008F0B1A" w:rsidRPr="00525FAF">
        <w:rPr>
          <w:rFonts w:ascii="Times New Roman" w:hAnsi="Times New Roman" w:cs="Times New Roman"/>
          <w:sz w:val="24"/>
          <w:szCs w:val="24"/>
          <w:lang w:val="en-US"/>
        </w:rPr>
        <w:t>Dis</w:t>
      </w:r>
      <w:proofErr w:type="spellEnd"/>
      <w:r w:rsidRPr="00525FAF">
        <w:rPr>
          <w:rFonts w:ascii="Times New Roman" w:hAnsi="Times New Roman" w:cs="Times New Roman"/>
          <w:sz w:val="24"/>
          <w:szCs w:val="24"/>
          <w:lang w:val="en-US"/>
        </w:rPr>
        <w:t xml:space="preserve">, </w:t>
      </w:r>
      <w:proofErr w:type="spellStart"/>
      <w:r w:rsidRPr="00525FAF">
        <w:rPr>
          <w:rFonts w:ascii="Times New Roman" w:hAnsi="Times New Roman" w:cs="Times New Roman"/>
          <w:sz w:val="24"/>
          <w:szCs w:val="24"/>
          <w:lang w:val="en-US"/>
        </w:rPr>
        <w:t>vol</w:t>
      </w:r>
      <w:proofErr w:type="spellEnd"/>
      <w:r w:rsidR="003164CC" w:rsidRPr="00525FAF">
        <w:rPr>
          <w:rFonts w:ascii="Times New Roman" w:hAnsi="Times New Roman" w:cs="Times New Roman"/>
          <w:sz w:val="24"/>
          <w:szCs w:val="24"/>
          <w:lang w:val="en-US"/>
        </w:rPr>
        <w:t xml:space="preserve"> 14, no. 7, 2010, pp. </w:t>
      </w:r>
      <w:r w:rsidR="008F0B1A" w:rsidRPr="00525FAF">
        <w:rPr>
          <w:rFonts w:ascii="Times New Roman" w:hAnsi="Times New Roman" w:cs="Times New Roman"/>
          <w:sz w:val="24"/>
          <w:szCs w:val="24"/>
          <w:lang w:val="en-US"/>
        </w:rPr>
        <w:t>909-15.</w:t>
      </w:r>
    </w:p>
    <w:p w:rsidR="008F0B1A" w:rsidRPr="00525FAF" w:rsidRDefault="008F0B1A" w:rsidP="00525FAF">
      <w:pPr>
        <w:pStyle w:val="a3"/>
        <w:numPr>
          <w:ilvl w:val="0"/>
          <w:numId w:val="6"/>
        </w:numPr>
        <w:spacing w:line="360" w:lineRule="auto"/>
        <w:rPr>
          <w:rFonts w:ascii="Times New Roman" w:hAnsi="Times New Roman" w:cs="Times New Roman"/>
          <w:sz w:val="24"/>
          <w:szCs w:val="24"/>
          <w:lang w:val="en-US"/>
        </w:rPr>
      </w:pPr>
      <w:r w:rsidRPr="00525FAF">
        <w:rPr>
          <w:rFonts w:ascii="Times New Roman" w:hAnsi="Times New Roman" w:cs="Times New Roman"/>
          <w:sz w:val="24"/>
          <w:szCs w:val="24"/>
          <w:lang w:val="en-GB"/>
        </w:rPr>
        <w:t xml:space="preserve"> </w:t>
      </w:r>
      <w:r w:rsidR="003164CC" w:rsidRPr="00525FAF">
        <w:rPr>
          <w:rFonts w:ascii="Times New Roman" w:hAnsi="Times New Roman" w:cs="Times New Roman"/>
          <w:sz w:val="24"/>
          <w:szCs w:val="24"/>
          <w:lang w:val="en-GB"/>
        </w:rPr>
        <w:t xml:space="preserve">O. </w:t>
      </w:r>
      <w:proofErr w:type="spellStart"/>
      <w:r w:rsidR="003164CC" w:rsidRPr="00525FAF">
        <w:rPr>
          <w:rFonts w:ascii="Times New Roman" w:hAnsi="Times New Roman" w:cs="Times New Roman"/>
          <w:sz w:val="24"/>
          <w:szCs w:val="24"/>
          <w:lang w:val="en-GB"/>
        </w:rPr>
        <w:t>Dekhova</w:t>
      </w:r>
      <w:proofErr w:type="spellEnd"/>
      <w:r w:rsidR="003164CC" w:rsidRPr="00525FAF">
        <w:rPr>
          <w:rFonts w:ascii="Times New Roman" w:hAnsi="Times New Roman" w:cs="Times New Roman"/>
          <w:sz w:val="24"/>
          <w:szCs w:val="24"/>
          <w:lang w:val="en-GB"/>
        </w:rPr>
        <w:t xml:space="preserve"> and</w:t>
      </w:r>
      <w:r w:rsidRPr="00525FAF">
        <w:rPr>
          <w:rFonts w:ascii="Times New Roman" w:hAnsi="Times New Roman" w:cs="Times New Roman"/>
          <w:sz w:val="24"/>
          <w:szCs w:val="24"/>
          <w:lang w:val="en-GB"/>
        </w:rPr>
        <w:t xml:space="preserve"> </w:t>
      </w:r>
      <w:r w:rsidR="003164CC" w:rsidRPr="00525FAF">
        <w:rPr>
          <w:rFonts w:ascii="Times New Roman" w:hAnsi="Times New Roman" w:cs="Times New Roman"/>
          <w:sz w:val="24"/>
          <w:szCs w:val="24"/>
          <w:lang w:val="en-GB"/>
        </w:rPr>
        <w:t xml:space="preserve">E. </w:t>
      </w:r>
      <w:proofErr w:type="spellStart"/>
      <w:r w:rsidR="003164CC" w:rsidRPr="00525FAF">
        <w:rPr>
          <w:rFonts w:ascii="Times New Roman" w:hAnsi="Times New Roman" w:cs="Times New Roman"/>
          <w:sz w:val="24"/>
          <w:szCs w:val="24"/>
          <w:lang w:val="en-GB"/>
        </w:rPr>
        <w:t>Karamov</w:t>
      </w:r>
      <w:proofErr w:type="spellEnd"/>
      <w:r w:rsidR="003164CC" w:rsidRPr="00525FAF">
        <w:rPr>
          <w:rFonts w:ascii="Times New Roman" w:hAnsi="Times New Roman" w:cs="Times New Roman"/>
          <w:sz w:val="24"/>
          <w:szCs w:val="24"/>
          <w:lang w:val="en-GB"/>
        </w:rPr>
        <w:t>,</w:t>
      </w:r>
      <w:r w:rsidRPr="00525FAF">
        <w:rPr>
          <w:rFonts w:ascii="Times New Roman" w:hAnsi="Times New Roman" w:cs="Times New Roman"/>
          <w:sz w:val="24"/>
          <w:szCs w:val="24"/>
          <w:lang w:val="en-GB"/>
        </w:rPr>
        <w:t xml:space="preserve"> </w:t>
      </w:r>
      <w:r w:rsidR="003164CC" w:rsidRPr="00525FAF">
        <w:rPr>
          <w:rFonts w:ascii="Times New Roman" w:hAnsi="Times New Roman" w:cs="Times New Roman"/>
          <w:sz w:val="24"/>
          <w:szCs w:val="24"/>
          <w:lang w:val="en-GB"/>
        </w:rPr>
        <w:t>“</w:t>
      </w:r>
      <w:r w:rsidRPr="00525FAF">
        <w:rPr>
          <w:rFonts w:ascii="Times New Roman" w:hAnsi="Times New Roman" w:cs="Times New Roman"/>
          <w:sz w:val="24"/>
          <w:szCs w:val="24"/>
          <w:lang w:val="en-GB"/>
        </w:rPr>
        <w:t>The situation of HIV/T|M Tuberculosis co infection in Russia</w:t>
      </w:r>
      <w:r w:rsidR="003164CC" w:rsidRPr="00525FAF">
        <w:rPr>
          <w:rFonts w:ascii="Times New Roman" w:hAnsi="Times New Roman" w:cs="Times New Roman"/>
          <w:sz w:val="24"/>
          <w:szCs w:val="24"/>
          <w:lang w:val="en-GB"/>
        </w:rPr>
        <w:t>”,</w:t>
      </w:r>
      <w:r w:rsidRPr="00525FAF">
        <w:rPr>
          <w:rFonts w:ascii="Times New Roman" w:hAnsi="Times New Roman" w:cs="Times New Roman"/>
          <w:sz w:val="24"/>
          <w:szCs w:val="24"/>
          <w:lang w:val="en-GB"/>
        </w:rPr>
        <w:t xml:space="preserve"> Open </w:t>
      </w:r>
      <w:proofErr w:type="spellStart"/>
      <w:r w:rsidRPr="00525FAF">
        <w:rPr>
          <w:rFonts w:ascii="Times New Roman" w:hAnsi="Times New Roman" w:cs="Times New Roman"/>
          <w:sz w:val="24"/>
          <w:szCs w:val="24"/>
          <w:lang w:val="en-GB"/>
        </w:rPr>
        <w:t>Inf</w:t>
      </w:r>
      <w:proofErr w:type="spellEnd"/>
      <w:r w:rsidRPr="00525FAF">
        <w:rPr>
          <w:rFonts w:ascii="Times New Roman" w:hAnsi="Times New Roman" w:cs="Times New Roman"/>
          <w:sz w:val="24"/>
          <w:szCs w:val="24"/>
          <w:lang w:val="en-GB"/>
        </w:rPr>
        <w:t xml:space="preserve"> </w:t>
      </w:r>
      <w:proofErr w:type="spellStart"/>
      <w:r w:rsidRPr="00525FAF">
        <w:rPr>
          <w:rFonts w:ascii="Times New Roman" w:hAnsi="Times New Roman" w:cs="Times New Roman"/>
          <w:sz w:val="24"/>
          <w:szCs w:val="24"/>
          <w:lang w:val="en-GB"/>
        </w:rPr>
        <w:t>Dis</w:t>
      </w:r>
      <w:proofErr w:type="spellEnd"/>
      <w:r w:rsidRPr="00525FAF">
        <w:rPr>
          <w:rFonts w:ascii="Times New Roman" w:hAnsi="Times New Roman" w:cs="Times New Roman"/>
          <w:sz w:val="24"/>
          <w:szCs w:val="24"/>
          <w:lang w:val="en-GB"/>
        </w:rPr>
        <w:t xml:space="preserve"> J.</w:t>
      </w:r>
      <w:r w:rsidR="003164CC" w:rsidRPr="00525FAF">
        <w:rPr>
          <w:rFonts w:ascii="Times New Roman" w:hAnsi="Times New Roman" w:cs="Times New Roman"/>
          <w:sz w:val="24"/>
          <w:szCs w:val="24"/>
          <w:lang w:val="en-GB"/>
        </w:rPr>
        <w:t>,</w:t>
      </w:r>
      <w:r w:rsidRPr="00525FAF">
        <w:rPr>
          <w:rFonts w:ascii="Times New Roman" w:hAnsi="Times New Roman" w:cs="Times New Roman"/>
          <w:sz w:val="24"/>
          <w:szCs w:val="24"/>
          <w:lang w:val="en-GB"/>
        </w:rPr>
        <w:t xml:space="preserve"> </w:t>
      </w:r>
      <w:r w:rsidR="003164CC" w:rsidRPr="00525FAF">
        <w:rPr>
          <w:rFonts w:ascii="Times New Roman" w:hAnsi="Times New Roman" w:cs="Times New Roman"/>
          <w:sz w:val="24"/>
          <w:szCs w:val="24"/>
          <w:lang w:val="en-GB"/>
        </w:rPr>
        <w:t xml:space="preserve">vol. 5, no. II-m.4, 2011, pp. </w:t>
      </w:r>
      <w:r w:rsidRPr="00525FAF">
        <w:rPr>
          <w:rFonts w:ascii="Times New Roman" w:hAnsi="Times New Roman" w:cs="Times New Roman"/>
          <w:sz w:val="24"/>
          <w:szCs w:val="24"/>
          <w:lang w:val="en-US"/>
        </w:rPr>
        <w:t>36-50.</w:t>
      </w:r>
    </w:p>
    <w:p w:rsidR="008F0B1A" w:rsidRPr="00525FAF" w:rsidRDefault="003164CC" w:rsidP="00525FAF">
      <w:pPr>
        <w:pStyle w:val="a3"/>
        <w:numPr>
          <w:ilvl w:val="0"/>
          <w:numId w:val="6"/>
        </w:numPr>
        <w:spacing w:line="360" w:lineRule="auto"/>
        <w:rPr>
          <w:rFonts w:ascii="Times New Roman" w:hAnsi="Times New Roman" w:cs="Times New Roman"/>
          <w:sz w:val="24"/>
          <w:szCs w:val="24"/>
          <w:lang w:val="en-US"/>
        </w:rPr>
      </w:pPr>
      <w:r w:rsidRPr="00525FAF">
        <w:rPr>
          <w:rFonts w:ascii="Times New Roman" w:hAnsi="Times New Roman" w:cs="Times New Roman"/>
          <w:sz w:val="24"/>
          <w:szCs w:val="24"/>
          <w:lang w:val="en-US"/>
        </w:rPr>
        <w:t xml:space="preserve">M.C. </w:t>
      </w:r>
      <w:proofErr w:type="spellStart"/>
      <w:r w:rsidRPr="00525FAF">
        <w:rPr>
          <w:rFonts w:ascii="Times New Roman" w:hAnsi="Times New Roman" w:cs="Times New Roman"/>
          <w:sz w:val="24"/>
          <w:szCs w:val="24"/>
          <w:lang w:val="en-US"/>
        </w:rPr>
        <w:t>Raviglione</w:t>
      </w:r>
      <w:proofErr w:type="spellEnd"/>
      <w:r w:rsidR="008F0B1A" w:rsidRPr="00525FAF">
        <w:rPr>
          <w:rFonts w:ascii="Times New Roman" w:hAnsi="Times New Roman" w:cs="Times New Roman"/>
          <w:sz w:val="24"/>
          <w:szCs w:val="24"/>
          <w:lang w:val="en-US"/>
        </w:rPr>
        <w:t xml:space="preserve">, </w:t>
      </w:r>
      <w:r w:rsidRPr="00525FAF">
        <w:rPr>
          <w:rFonts w:ascii="Times New Roman" w:hAnsi="Times New Roman" w:cs="Times New Roman"/>
          <w:sz w:val="24"/>
          <w:szCs w:val="24"/>
          <w:lang w:val="en-US"/>
        </w:rPr>
        <w:t>A.D. Harries</w:t>
      </w:r>
      <w:r w:rsidR="008F0B1A" w:rsidRPr="00525FAF">
        <w:rPr>
          <w:rFonts w:ascii="Times New Roman" w:hAnsi="Times New Roman" w:cs="Times New Roman"/>
          <w:sz w:val="24"/>
          <w:szCs w:val="24"/>
          <w:lang w:val="en-US"/>
        </w:rPr>
        <w:t xml:space="preserve">, </w:t>
      </w:r>
      <w:r w:rsidRPr="00525FAF">
        <w:rPr>
          <w:rFonts w:ascii="Times New Roman" w:hAnsi="Times New Roman" w:cs="Times New Roman"/>
          <w:sz w:val="24"/>
          <w:szCs w:val="24"/>
          <w:lang w:val="en-US"/>
        </w:rPr>
        <w:t xml:space="preserve">R. </w:t>
      </w:r>
      <w:proofErr w:type="spellStart"/>
      <w:r w:rsidRPr="00525FAF">
        <w:rPr>
          <w:rFonts w:ascii="Times New Roman" w:hAnsi="Times New Roman" w:cs="Times New Roman"/>
          <w:sz w:val="24"/>
          <w:szCs w:val="24"/>
          <w:lang w:val="en-US"/>
        </w:rPr>
        <w:t>Msiska</w:t>
      </w:r>
      <w:proofErr w:type="spellEnd"/>
      <w:r w:rsidR="008F0B1A" w:rsidRPr="00525FAF">
        <w:rPr>
          <w:rFonts w:ascii="Times New Roman" w:hAnsi="Times New Roman" w:cs="Times New Roman"/>
          <w:sz w:val="24"/>
          <w:szCs w:val="24"/>
          <w:lang w:val="en-US"/>
        </w:rPr>
        <w:t xml:space="preserve">, </w:t>
      </w:r>
      <w:r w:rsidRPr="00525FAF">
        <w:rPr>
          <w:rFonts w:ascii="Times New Roman" w:hAnsi="Times New Roman" w:cs="Times New Roman"/>
          <w:sz w:val="24"/>
          <w:szCs w:val="24"/>
          <w:lang w:val="en-US"/>
        </w:rPr>
        <w:t>D. Wilkinson and</w:t>
      </w:r>
      <w:r w:rsidR="008F0B1A" w:rsidRPr="00525FAF">
        <w:rPr>
          <w:rFonts w:ascii="Times New Roman" w:hAnsi="Times New Roman" w:cs="Times New Roman"/>
          <w:sz w:val="24"/>
          <w:szCs w:val="24"/>
          <w:lang w:val="en-US"/>
        </w:rPr>
        <w:t xml:space="preserve"> </w:t>
      </w:r>
      <w:r w:rsidRPr="00525FAF">
        <w:rPr>
          <w:rFonts w:ascii="Times New Roman" w:hAnsi="Times New Roman" w:cs="Times New Roman"/>
          <w:sz w:val="24"/>
          <w:szCs w:val="24"/>
          <w:lang w:val="en-US"/>
        </w:rPr>
        <w:t>P. Nunn,</w:t>
      </w:r>
      <w:r w:rsidR="008F0B1A" w:rsidRPr="00525FAF">
        <w:rPr>
          <w:rFonts w:ascii="Times New Roman" w:hAnsi="Times New Roman" w:cs="Times New Roman"/>
          <w:sz w:val="24"/>
          <w:szCs w:val="24"/>
          <w:lang w:val="en-US"/>
        </w:rPr>
        <w:t xml:space="preserve"> </w:t>
      </w:r>
      <w:r w:rsidRPr="00525FAF">
        <w:rPr>
          <w:rFonts w:ascii="Times New Roman" w:hAnsi="Times New Roman" w:cs="Times New Roman"/>
          <w:sz w:val="24"/>
          <w:szCs w:val="24"/>
          <w:lang w:val="en-US"/>
        </w:rPr>
        <w:t>“</w:t>
      </w:r>
      <w:r w:rsidR="008F0B1A" w:rsidRPr="00525FAF">
        <w:rPr>
          <w:rFonts w:ascii="Times New Roman" w:hAnsi="Times New Roman" w:cs="Times New Roman"/>
          <w:sz w:val="24"/>
          <w:szCs w:val="24"/>
          <w:lang w:val="en-US"/>
        </w:rPr>
        <w:t>Tuberculosis and HIV: current status in Africa</w:t>
      </w:r>
      <w:r w:rsidRPr="00525FAF">
        <w:rPr>
          <w:rFonts w:ascii="Times New Roman" w:hAnsi="Times New Roman" w:cs="Times New Roman"/>
          <w:sz w:val="24"/>
          <w:szCs w:val="24"/>
          <w:lang w:val="en-US"/>
        </w:rPr>
        <w:t>”,</w:t>
      </w:r>
      <w:r w:rsidR="008F0B1A" w:rsidRPr="00525FAF">
        <w:rPr>
          <w:rFonts w:ascii="Times New Roman" w:hAnsi="Times New Roman" w:cs="Times New Roman"/>
          <w:sz w:val="24"/>
          <w:szCs w:val="24"/>
          <w:lang w:val="en-US"/>
        </w:rPr>
        <w:t xml:space="preserve"> AIDS</w:t>
      </w:r>
      <w:r w:rsidRPr="00525FAF">
        <w:rPr>
          <w:rFonts w:ascii="Times New Roman" w:hAnsi="Times New Roman" w:cs="Times New Roman"/>
          <w:sz w:val="24"/>
          <w:szCs w:val="24"/>
          <w:lang w:val="en-US"/>
        </w:rPr>
        <w:t>, vol. 11, no. B, 1997, pp. 115-123</w:t>
      </w:r>
      <w:r w:rsidR="008F0B1A" w:rsidRPr="00525FAF">
        <w:rPr>
          <w:rFonts w:ascii="Times New Roman" w:hAnsi="Times New Roman" w:cs="Times New Roman"/>
          <w:sz w:val="24"/>
          <w:szCs w:val="24"/>
          <w:lang w:val="en-US"/>
        </w:rPr>
        <w:t>.</w:t>
      </w:r>
    </w:p>
    <w:p w:rsidR="008F0B1A" w:rsidRPr="00525FAF" w:rsidRDefault="003164CC" w:rsidP="00525FAF">
      <w:pPr>
        <w:pStyle w:val="a3"/>
        <w:numPr>
          <w:ilvl w:val="0"/>
          <w:numId w:val="6"/>
        </w:numPr>
        <w:spacing w:line="360" w:lineRule="auto"/>
        <w:rPr>
          <w:rFonts w:ascii="Times New Roman" w:hAnsi="Times New Roman" w:cs="Times New Roman"/>
          <w:sz w:val="24"/>
          <w:szCs w:val="24"/>
          <w:lang w:val="en-US"/>
        </w:rPr>
      </w:pPr>
      <w:r w:rsidRPr="00525FAF">
        <w:rPr>
          <w:rFonts w:ascii="Times New Roman" w:hAnsi="Times New Roman" w:cs="Times New Roman"/>
          <w:sz w:val="24"/>
          <w:szCs w:val="24"/>
          <w:lang w:val="en-US"/>
        </w:rPr>
        <w:t xml:space="preserve">K. </w:t>
      </w:r>
      <w:proofErr w:type="spellStart"/>
      <w:r w:rsidRPr="00525FAF">
        <w:rPr>
          <w:rFonts w:ascii="Times New Roman" w:hAnsi="Times New Roman" w:cs="Times New Roman"/>
          <w:sz w:val="24"/>
          <w:szCs w:val="24"/>
          <w:lang w:val="en-US"/>
        </w:rPr>
        <w:t>Lönnroth</w:t>
      </w:r>
      <w:proofErr w:type="spellEnd"/>
      <w:r w:rsidR="008F0B1A" w:rsidRPr="00525FAF">
        <w:rPr>
          <w:rFonts w:ascii="Times New Roman" w:hAnsi="Times New Roman" w:cs="Times New Roman"/>
          <w:sz w:val="24"/>
          <w:szCs w:val="24"/>
          <w:lang w:val="en-US"/>
        </w:rPr>
        <w:t xml:space="preserve">, </w:t>
      </w:r>
      <w:r w:rsidRPr="00525FAF">
        <w:rPr>
          <w:rFonts w:ascii="Times New Roman" w:hAnsi="Times New Roman" w:cs="Times New Roman"/>
          <w:sz w:val="24"/>
          <w:szCs w:val="24"/>
          <w:lang w:val="en-US"/>
        </w:rPr>
        <w:t>E. Jaramillo</w:t>
      </w:r>
      <w:r w:rsidR="008F0B1A" w:rsidRPr="00525FAF">
        <w:rPr>
          <w:rFonts w:ascii="Times New Roman" w:hAnsi="Times New Roman" w:cs="Times New Roman"/>
          <w:sz w:val="24"/>
          <w:szCs w:val="24"/>
          <w:lang w:val="en-US"/>
        </w:rPr>
        <w:t xml:space="preserve">, </w:t>
      </w:r>
      <w:r w:rsidRPr="00525FAF">
        <w:rPr>
          <w:rFonts w:ascii="Times New Roman" w:hAnsi="Times New Roman" w:cs="Times New Roman"/>
          <w:sz w:val="24"/>
          <w:szCs w:val="24"/>
          <w:lang w:val="en-US"/>
        </w:rPr>
        <w:t>B.G Williams</w:t>
      </w:r>
      <w:r w:rsidR="008F0B1A" w:rsidRPr="00525FAF">
        <w:rPr>
          <w:rFonts w:ascii="Times New Roman" w:hAnsi="Times New Roman" w:cs="Times New Roman"/>
          <w:sz w:val="24"/>
          <w:szCs w:val="24"/>
          <w:lang w:val="en-US"/>
        </w:rPr>
        <w:t xml:space="preserve">, </w:t>
      </w:r>
      <w:r w:rsidRPr="00525FAF">
        <w:rPr>
          <w:rFonts w:ascii="Times New Roman" w:hAnsi="Times New Roman" w:cs="Times New Roman"/>
          <w:sz w:val="24"/>
          <w:szCs w:val="24"/>
          <w:lang w:val="en-US"/>
        </w:rPr>
        <w:t xml:space="preserve">C. Dye and M. </w:t>
      </w:r>
      <w:proofErr w:type="spellStart"/>
      <w:r w:rsidRPr="00525FAF">
        <w:rPr>
          <w:rFonts w:ascii="Times New Roman" w:hAnsi="Times New Roman" w:cs="Times New Roman"/>
          <w:sz w:val="24"/>
          <w:szCs w:val="24"/>
          <w:lang w:val="en-US"/>
        </w:rPr>
        <w:t>Raviglione</w:t>
      </w:r>
      <w:proofErr w:type="spellEnd"/>
      <w:r w:rsidRPr="00525FAF">
        <w:rPr>
          <w:rFonts w:ascii="Times New Roman" w:hAnsi="Times New Roman" w:cs="Times New Roman"/>
          <w:sz w:val="24"/>
          <w:szCs w:val="24"/>
          <w:lang w:val="en-US"/>
        </w:rPr>
        <w:t>,</w:t>
      </w:r>
      <w:r w:rsidR="008F0B1A" w:rsidRPr="00525FAF">
        <w:rPr>
          <w:rFonts w:ascii="Times New Roman" w:hAnsi="Times New Roman" w:cs="Times New Roman"/>
          <w:sz w:val="24"/>
          <w:szCs w:val="24"/>
          <w:lang w:val="en-US"/>
        </w:rPr>
        <w:t xml:space="preserve"> </w:t>
      </w:r>
      <w:r w:rsidRPr="00525FAF">
        <w:rPr>
          <w:rFonts w:ascii="Times New Roman" w:hAnsi="Times New Roman" w:cs="Times New Roman"/>
          <w:sz w:val="24"/>
          <w:szCs w:val="24"/>
          <w:lang w:val="en-US"/>
        </w:rPr>
        <w:t>“</w:t>
      </w:r>
      <w:r w:rsidR="008F0B1A" w:rsidRPr="00525FAF">
        <w:rPr>
          <w:rFonts w:ascii="Times New Roman" w:hAnsi="Times New Roman" w:cs="Times New Roman"/>
          <w:sz w:val="24"/>
          <w:szCs w:val="24"/>
          <w:lang w:val="en-US"/>
        </w:rPr>
        <w:t xml:space="preserve">Drivers of tuberculosis epidemics: The role of risk </w:t>
      </w:r>
      <w:r w:rsidRPr="00525FAF">
        <w:rPr>
          <w:rFonts w:ascii="Times New Roman" w:hAnsi="Times New Roman" w:cs="Times New Roman"/>
          <w:sz w:val="24"/>
          <w:szCs w:val="24"/>
          <w:lang w:val="en-US"/>
        </w:rPr>
        <w:t xml:space="preserve">factors and social determinants”, Soc </w:t>
      </w:r>
      <w:proofErr w:type="spellStart"/>
      <w:r w:rsidRPr="00525FAF">
        <w:rPr>
          <w:rFonts w:ascii="Times New Roman" w:hAnsi="Times New Roman" w:cs="Times New Roman"/>
          <w:sz w:val="24"/>
          <w:szCs w:val="24"/>
          <w:lang w:val="en-US"/>
        </w:rPr>
        <w:t>Sci</w:t>
      </w:r>
      <w:proofErr w:type="spellEnd"/>
      <w:r w:rsidRPr="00525FAF">
        <w:rPr>
          <w:rFonts w:ascii="Times New Roman" w:hAnsi="Times New Roman" w:cs="Times New Roman"/>
          <w:sz w:val="24"/>
          <w:szCs w:val="24"/>
          <w:lang w:val="en-US"/>
        </w:rPr>
        <w:t xml:space="preserve"> Med, vol. 68, no. 12, </w:t>
      </w:r>
      <w:r w:rsidR="008F0B1A" w:rsidRPr="00525FAF">
        <w:rPr>
          <w:rFonts w:ascii="Times New Roman" w:hAnsi="Times New Roman" w:cs="Times New Roman"/>
          <w:sz w:val="24"/>
          <w:szCs w:val="24"/>
          <w:lang w:val="en-US"/>
        </w:rPr>
        <w:t>2009</w:t>
      </w:r>
      <w:r w:rsidRPr="00525FAF">
        <w:rPr>
          <w:rFonts w:ascii="Times New Roman" w:hAnsi="Times New Roman" w:cs="Times New Roman"/>
          <w:sz w:val="24"/>
          <w:szCs w:val="24"/>
          <w:lang w:val="en-US"/>
        </w:rPr>
        <w:t xml:space="preserve">, pp. </w:t>
      </w:r>
      <w:r w:rsidR="008F0B1A" w:rsidRPr="00525FAF">
        <w:rPr>
          <w:rFonts w:ascii="Times New Roman" w:hAnsi="Times New Roman" w:cs="Times New Roman"/>
          <w:sz w:val="24"/>
          <w:szCs w:val="24"/>
          <w:lang w:val="en-US"/>
        </w:rPr>
        <w:t xml:space="preserve">2240-6. </w:t>
      </w:r>
    </w:p>
    <w:p w:rsidR="008F0B1A" w:rsidRPr="00525FAF" w:rsidRDefault="003164CC" w:rsidP="00525FAF">
      <w:pPr>
        <w:pStyle w:val="a3"/>
        <w:numPr>
          <w:ilvl w:val="0"/>
          <w:numId w:val="6"/>
        </w:numPr>
        <w:spacing w:line="360" w:lineRule="auto"/>
        <w:rPr>
          <w:rFonts w:ascii="Times New Roman" w:hAnsi="Times New Roman" w:cs="Times New Roman"/>
          <w:sz w:val="24"/>
          <w:szCs w:val="24"/>
          <w:lang w:val="en-US"/>
        </w:rPr>
      </w:pPr>
      <w:r w:rsidRPr="00525FAF">
        <w:rPr>
          <w:rFonts w:ascii="Times New Roman" w:hAnsi="Times New Roman" w:cs="Times New Roman"/>
          <w:sz w:val="24"/>
          <w:szCs w:val="24"/>
          <w:lang w:val="en-US"/>
        </w:rPr>
        <w:t xml:space="preserve">M.J. van </w:t>
      </w:r>
      <w:proofErr w:type="spellStart"/>
      <w:r w:rsidRPr="00525FAF">
        <w:rPr>
          <w:rFonts w:ascii="Times New Roman" w:hAnsi="Times New Roman" w:cs="Times New Roman"/>
          <w:sz w:val="24"/>
          <w:szCs w:val="24"/>
          <w:lang w:val="en-US"/>
        </w:rPr>
        <w:t>der</w:t>
      </w:r>
      <w:proofErr w:type="spellEnd"/>
      <w:r w:rsidRPr="00525FAF">
        <w:rPr>
          <w:rFonts w:ascii="Times New Roman" w:hAnsi="Times New Roman" w:cs="Times New Roman"/>
          <w:sz w:val="24"/>
          <w:szCs w:val="24"/>
          <w:lang w:val="en-US"/>
        </w:rPr>
        <w:t xml:space="preserve"> </w:t>
      </w:r>
      <w:proofErr w:type="spellStart"/>
      <w:r w:rsidRPr="00525FAF">
        <w:rPr>
          <w:rFonts w:ascii="Times New Roman" w:hAnsi="Times New Roman" w:cs="Times New Roman"/>
          <w:sz w:val="24"/>
          <w:szCs w:val="24"/>
          <w:lang w:val="en-US"/>
        </w:rPr>
        <w:t>Werf</w:t>
      </w:r>
      <w:proofErr w:type="spellEnd"/>
      <w:r w:rsidR="008F0B1A" w:rsidRPr="00525FAF">
        <w:rPr>
          <w:rFonts w:ascii="Times New Roman" w:hAnsi="Times New Roman" w:cs="Times New Roman"/>
          <w:sz w:val="24"/>
          <w:szCs w:val="24"/>
          <w:lang w:val="en-US"/>
        </w:rPr>
        <w:t xml:space="preserve">, </w:t>
      </w:r>
      <w:r w:rsidRPr="00525FAF">
        <w:rPr>
          <w:rFonts w:ascii="Times New Roman" w:hAnsi="Times New Roman" w:cs="Times New Roman"/>
          <w:sz w:val="24"/>
          <w:szCs w:val="24"/>
          <w:lang w:val="en-US"/>
        </w:rPr>
        <w:t xml:space="preserve">J. </w:t>
      </w:r>
      <w:proofErr w:type="spellStart"/>
      <w:r w:rsidRPr="00525FAF">
        <w:rPr>
          <w:rFonts w:ascii="Times New Roman" w:hAnsi="Times New Roman" w:cs="Times New Roman"/>
          <w:sz w:val="24"/>
          <w:szCs w:val="24"/>
          <w:lang w:val="en-US"/>
        </w:rPr>
        <w:t>Giesecke</w:t>
      </w:r>
      <w:proofErr w:type="spellEnd"/>
      <w:r w:rsidRPr="00525FAF">
        <w:rPr>
          <w:rFonts w:ascii="Times New Roman" w:hAnsi="Times New Roman" w:cs="Times New Roman"/>
          <w:sz w:val="24"/>
          <w:szCs w:val="24"/>
          <w:lang w:val="en-US"/>
        </w:rPr>
        <w:t xml:space="preserve"> and M. </w:t>
      </w:r>
      <w:proofErr w:type="spellStart"/>
      <w:r w:rsidRPr="00525FAF">
        <w:rPr>
          <w:rFonts w:ascii="Times New Roman" w:hAnsi="Times New Roman" w:cs="Times New Roman"/>
          <w:sz w:val="24"/>
          <w:szCs w:val="24"/>
          <w:lang w:val="en-US"/>
        </w:rPr>
        <w:t>Sprenger</w:t>
      </w:r>
      <w:proofErr w:type="spellEnd"/>
      <w:r w:rsidRPr="00525FAF">
        <w:rPr>
          <w:rFonts w:ascii="Times New Roman" w:hAnsi="Times New Roman" w:cs="Times New Roman"/>
          <w:sz w:val="24"/>
          <w:szCs w:val="24"/>
          <w:lang w:val="en-US"/>
        </w:rPr>
        <w:t>,</w:t>
      </w:r>
      <w:r w:rsidR="008F0B1A" w:rsidRPr="00525FAF">
        <w:rPr>
          <w:rFonts w:ascii="Times New Roman" w:hAnsi="Times New Roman" w:cs="Times New Roman"/>
          <w:sz w:val="24"/>
          <w:szCs w:val="24"/>
          <w:lang w:val="en-US"/>
        </w:rPr>
        <w:t xml:space="preserve"> </w:t>
      </w:r>
      <w:r w:rsidRPr="00525FAF">
        <w:rPr>
          <w:rFonts w:ascii="Times New Roman" w:hAnsi="Times New Roman" w:cs="Times New Roman"/>
          <w:sz w:val="24"/>
          <w:szCs w:val="24"/>
          <w:lang w:val="en-US"/>
        </w:rPr>
        <w:t>“</w:t>
      </w:r>
      <w:r w:rsidR="008F0B1A" w:rsidRPr="00525FAF">
        <w:rPr>
          <w:rFonts w:ascii="Times New Roman" w:hAnsi="Times New Roman" w:cs="Times New Roman"/>
          <w:sz w:val="24"/>
          <w:szCs w:val="24"/>
          <w:lang w:val="en-US"/>
        </w:rPr>
        <w:t>Can the economic crisis have an impact on tuberculosis in the EU/EEA?</w:t>
      </w:r>
      <w:r w:rsidRPr="00525FAF">
        <w:rPr>
          <w:rFonts w:ascii="Times New Roman" w:hAnsi="Times New Roman" w:cs="Times New Roman"/>
          <w:sz w:val="24"/>
          <w:szCs w:val="24"/>
          <w:lang w:val="en-US"/>
        </w:rPr>
        <w:t xml:space="preserve">”, Euro </w:t>
      </w:r>
      <w:proofErr w:type="spellStart"/>
      <w:r w:rsidRPr="00525FAF">
        <w:rPr>
          <w:rFonts w:ascii="Times New Roman" w:hAnsi="Times New Roman" w:cs="Times New Roman"/>
          <w:sz w:val="24"/>
          <w:szCs w:val="24"/>
          <w:lang w:val="en-US"/>
        </w:rPr>
        <w:t>Surveill</w:t>
      </w:r>
      <w:proofErr w:type="spellEnd"/>
      <w:r w:rsidRPr="00525FAF">
        <w:rPr>
          <w:rFonts w:ascii="Times New Roman" w:hAnsi="Times New Roman" w:cs="Times New Roman"/>
          <w:sz w:val="24"/>
          <w:szCs w:val="24"/>
          <w:lang w:val="en-US"/>
        </w:rPr>
        <w:t xml:space="preserve">, vol. 17, no. 12, </w:t>
      </w:r>
      <w:r w:rsidR="008F0B1A" w:rsidRPr="00525FAF">
        <w:rPr>
          <w:rFonts w:ascii="Times New Roman" w:hAnsi="Times New Roman" w:cs="Times New Roman"/>
          <w:sz w:val="24"/>
          <w:szCs w:val="24"/>
          <w:lang w:val="en-US"/>
        </w:rPr>
        <w:t>2012</w:t>
      </w:r>
      <w:r w:rsidRPr="00525FAF">
        <w:rPr>
          <w:rFonts w:ascii="Times New Roman" w:hAnsi="Times New Roman" w:cs="Times New Roman"/>
          <w:sz w:val="24"/>
          <w:szCs w:val="24"/>
          <w:lang w:val="en-US"/>
        </w:rPr>
        <w:t xml:space="preserve">, pp. </w:t>
      </w:r>
      <w:r w:rsidR="008F0B1A" w:rsidRPr="00525FAF">
        <w:rPr>
          <w:rFonts w:ascii="Times New Roman" w:hAnsi="Times New Roman" w:cs="Times New Roman"/>
          <w:sz w:val="24"/>
          <w:szCs w:val="24"/>
          <w:lang w:val="en-US"/>
        </w:rPr>
        <w:t>1-2.</w:t>
      </w:r>
    </w:p>
    <w:p w:rsidR="008F0B1A" w:rsidRPr="00525FAF" w:rsidRDefault="003164CC" w:rsidP="00525FAF">
      <w:pPr>
        <w:pStyle w:val="a3"/>
        <w:numPr>
          <w:ilvl w:val="0"/>
          <w:numId w:val="6"/>
        </w:numPr>
        <w:spacing w:line="360" w:lineRule="auto"/>
        <w:rPr>
          <w:rFonts w:ascii="Times New Roman" w:hAnsi="Times New Roman" w:cs="Times New Roman"/>
          <w:sz w:val="24"/>
          <w:szCs w:val="24"/>
          <w:lang w:val="en-US"/>
        </w:rPr>
      </w:pPr>
      <w:r w:rsidRPr="00525FAF">
        <w:rPr>
          <w:rFonts w:ascii="Times New Roman" w:hAnsi="Times New Roman" w:cs="Times New Roman"/>
          <w:sz w:val="24"/>
          <w:szCs w:val="24"/>
          <w:lang w:val="en-US"/>
        </w:rPr>
        <w:t xml:space="preserve">N. </w:t>
      </w:r>
      <w:proofErr w:type="spellStart"/>
      <w:r w:rsidRPr="00525FAF">
        <w:rPr>
          <w:rFonts w:ascii="Times New Roman" w:hAnsi="Times New Roman" w:cs="Times New Roman"/>
          <w:sz w:val="24"/>
          <w:szCs w:val="24"/>
          <w:lang w:val="en-US"/>
        </w:rPr>
        <w:t>Arinaminpathy</w:t>
      </w:r>
      <w:proofErr w:type="spellEnd"/>
      <w:r w:rsidRPr="00525FAF">
        <w:rPr>
          <w:rFonts w:ascii="Times New Roman" w:hAnsi="Times New Roman" w:cs="Times New Roman"/>
          <w:sz w:val="24"/>
          <w:szCs w:val="24"/>
          <w:lang w:val="en-US"/>
        </w:rPr>
        <w:t xml:space="preserve"> and C. Dye,</w:t>
      </w:r>
      <w:r w:rsidR="008F0B1A" w:rsidRPr="00525FAF">
        <w:rPr>
          <w:rFonts w:ascii="Times New Roman" w:hAnsi="Times New Roman" w:cs="Times New Roman"/>
          <w:sz w:val="24"/>
          <w:szCs w:val="24"/>
          <w:lang w:val="en-US"/>
        </w:rPr>
        <w:t xml:space="preserve"> </w:t>
      </w:r>
      <w:r w:rsidRPr="00525FAF">
        <w:rPr>
          <w:rFonts w:ascii="Times New Roman" w:hAnsi="Times New Roman" w:cs="Times New Roman"/>
          <w:sz w:val="24"/>
          <w:szCs w:val="24"/>
          <w:lang w:val="en-US"/>
        </w:rPr>
        <w:t>“</w:t>
      </w:r>
      <w:r w:rsidR="008F0B1A" w:rsidRPr="00525FAF">
        <w:rPr>
          <w:rFonts w:ascii="Times New Roman" w:hAnsi="Times New Roman" w:cs="Times New Roman"/>
          <w:sz w:val="24"/>
          <w:szCs w:val="24"/>
          <w:lang w:val="en-US"/>
        </w:rPr>
        <w:t>Health in financial crises: economic recession and tuberculosis in Central and Eastern Europe</w:t>
      </w:r>
      <w:r w:rsidRPr="00525FAF">
        <w:rPr>
          <w:rFonts w:ascii="Times New Roman" w:hAnsi="Times New Roman" w:cs="Times New Roman"/>
          <w:sz w:val="24"/>
          <w:szCs w:val="24"/>
          <w:lang w:val="en-US"/>
        </w:rPr>
        <w:t>”, J R Soc Interface,</w:t>
      </w:r>
      <w:r w:rsidR="008F0B1A" w:rsidRPr="00525FAF">
        <w:rPr>
          <w:rFonts w:ascii="Times New Roman" w:hAnsi="Times New Roman" w:cs="Times New Roman"/>
          <w:sz w:val="24"/>
          <w:szCs w:val="24"/>
          <w:lang w:val="en-US"/>
        </w:rPr>
        <w:t xml:space="preserve"> </w:t>
      </w:r>
      <w:r w:rsidRPr="00525FAF">
        <w:rPr>
          <w:rFonts w:ascii="Times New Roman" w:hAnsi="Times New Roman" w:cs="Times New Roman"/>
          <w:sz w:val="24"/>
          <w:szCs w:val="24"/>
          <w:lang w:val="en-US"/>
        </w:rPr>
        <w:t xml:space="preserve">vol. 7, no. 52, </w:t>
      </w:r>
      <w:r w:rsidR="008F0B1A" w:rsidRPr="00525FAF">
        <w:rPr>
          <w:rFonts w:ascii="Times New Roman" w:hAnsi="Times New Roman" w:cs="Times New Roman"/>
          <w:sz w:val="24"/>
          <w:szCs w:val="24"/>
          <w:lang w:val="en-US"/>
        </w:rPr>
        <w:t>2010</w:t>
      </w:r>
      <w:r w:rsidRPr="00525FAF">
        <w:rPr>
          <w:rFonts w:ascii="Times New Roman" w:hAnsi="Times New Roman" w:cs="Times New Roman"/>
          <w:sz w:val="24"/>
          <w:szCs w:val="24"/>
          <w:lang w:val="en-US"/>
        </w:rPr>
        <w:t xml:space="preserve">, pp. </w:t>
      </w:r>
      <w:r w:rsidR="008F0B1A" w:rsidRPr="00525FAF">
        <w:rPr>
          <w:rFonts w:ascii="Times New Roman" w:hAnsi="Times New Roman" w:cs="Times New Roman"/>
          <w:sz w:val="24"/>
          <w:szCs w:val="24"/>
          <w:lang w:val="en-US"/>
        </w:rPr>
        <w:t xml:space="preserve">1559-69. </w:t>
      </w:r>
    </w:p>
    <w:p w:rsidR="008F0B1A" w:rsidRPr="00525FAF" w:rsidRDefault="003164CC" w:rsidP="00525FAF">
      <w:pPr>
        <w:pStyle w:val="a3"/>
        <w:numPr>
          <w:ilvl w:val="0"/>
          <w:numId w:val="6"/>
        </w:numPr>
        <w:spacing w:line="360" w:lineRule="auto"/>
        <w:rPr>
          <w:rFonts w:ascii="Times New Roman" w:hAnsi="Times New Roman" w:cs="Times New Roman"/>
          <w:sz w:val="24"/>
          <w:szCs w:val="24"/>
          <w:lang w:val="en-US"/>
        </w:rPr>
      </w:pPr>
      <w:r w:rsidRPr="00525FAF">
        <w:rPr>
          <w:rFonts w:ascii="Times New Roman" w:hAnsi="Times New Roman" w:cs="Times New Roman"/>
          <w:sz w:val="24"/>
          <w:szCs w:val="24"/>
          <w:lang w:val="en-US"/>
        </w:rPr>
        <w:t>S. Riley,</w:t>
      </w:r>
      <w:r w:rsidR="008F0B1A" w:rsidRPr="00525FAF">
        <w:rPr>
          <w:rFonts w:ascii="Times New Roman" w:hAnsi="Times New Roman" w:cs="Times New Roman"/>
          <w:sz w:val="24"/>
          <w:szCs w:val="24"/>
          <w:lang w:val="en-US"/>
        </w:rPr>
        <w:t xml:space="preserve"> </w:t>
      </w:r>
      <w:r w:rsidRPr="00525FAF">
        <w:rPr>
          <w:rFonts w:ascii="Times New Roman" w:hAnsi="Times New Roman" w:cs="Times New Roman"/>
          <w:sz w:val="24"/>
          <w:szCs w:val="24"/>
          <w:lang w:val="en-US"/>
        </w:rPr>
        <w:t>“</w:t>
      </w:r>
      <w:r w:rsidR="008F0B1A" w:rsidRPr="00525FAF">
        <w:rPr>
          <w:rFonts w:ascii="Times New Roman" w:hAnsi="Times New Roman" w:cs="Times New Roman"/>
          <w:sz w:val="24"/>
          <w:szCs w:val="24"/>
          <w:lang w:val="en-US"/>
        </w:rPr>
        <w:t>Large-scale spatial-transmission models of infectious disease</w:t>
      </w:r>
      <w:r w:rsidRPr="00525FAF">
        <w:rPr>
          <w:rFonts w:ascii="Times New Roman" w:hAnsi="Times New Roman" w:cs="Times New Roman"/>
          <w:sz w:val="24"/>
          <w:szCs w:val="24"/>
          <w:lang w:val="en-US"/>
        </w:rPr>
        <w:t>”,</w:t>
      </w:r>
      <w:r w:rsidR="008F0B1A" w:rsidRPr="00525FAF">
        <w:rPr>
          <w:rFonts w:ascii="Times New Roman" w:hAnsi="Times New Roman" w:cs="Times New Roman"/>
          <w:sz w:val="24"/>
          <w:szCs w:val="24"/>
          <w:lang w:val="en-US"/>
        </w:rPr>
        <w:t xml:space="preserve"> Science</w:t>
      </w:r>
      <w:r w:rsidRPr="00525FAF">
        <w:rPr>
          <w:rFonts w:ascii="Times New Roman" w:hAnsi="Times New Roman" w:cs="Times New Roman"/>
          <w:sz w:val="24"/>
          <w:szCs w:val="24"/>
          <w:lang w:val="en-US"/>
        </w:rPr>
        <w:t>, vol. 316,</w:t>
      </w:r>
      <w:r w:rsidR="008F0B1A" w:rsidRPr="00525FAF">
        <w:rPr>
          <w:rFonts w:ascii="Times New Roman" w:hAnsi="Times New Roman" w:cs="Times New Roman"/>
          <w:sz w:val="24"/>
          <w:szCs w:val="24"/>
          <w:lang w:val="en-US"/>
        </w:rPr>
        <w:t xml:space="preserve"> 2007</w:t>
      </w:r>
      <w:r w:rsidRPr="00525FAF">
        <w:rPr>
          <w:rFonts w:ascii="Times New Roman" w:hAnsi="Times New Roman" w:cs="Times New Roman"/>
          <w:sz w:val="24"/>
          <w:szCs w:val="24"/>
          <w:lang w:val="en-US"/>
        </w:rPr>
        <w:t xml:space="preserve">, pp. </w:t>
      </w:r>
      <w:r w:rsidR="008F0B1A" w:rsidRPr="00525FAF">
        <w:rPr>
          <w:rFonts w:ascii="Times New Roman" w:hAnsi="Times New Roman" w:cs="Times New Roman"/>
          <w:sz w:val="24"/>
          <w:szCs w:val="24"/>
          <w:lang w:val="en-US"/>
        </w:rPr>
        <w:t xml:space="preserve">1298–1301. </w:t>
      </w:r>
    </w:p>
    <w:p w:rsidR="008F0B1A" w:rsidRPr="00525FAF" w:rsidRDefault="003164CC" w:rsidP="00525FAF">
      <w:pPr>
        <w:pStyle w:val="a3"/>
        <w:numPr>
          <w:ilvl w:val="0"/>
          <w:numId w:val="6"/>
        </w:numPr>
        <w:spacing w:line="360" w:lineRule="auto"/>
        <w:rPr>
          <w:rFonts w:ascii="Times New Roman" w:hAnsi="Times New Roman" w:cs="Times New Roman"/>
          <w:sz w:val="24"/>
          <w:szCs w:val="24"/>
          <w:lang w:val="en-US"/>
        </w:rPr>
      </w:pPr>
      <w:r w:rsidRPr="00525FAF">
        <w:rPr>
          <w:rFonts w:ascii="Times New Roman" w:hAnsi="Times New Roman" w:cs="Times New Roman"/>
          <w:sz w:val="24"/>
          <w:szCs w:val="24"/>
          <w:lang w:val="en-US"/>
        </w:rPr>
        <w:t>N.R Gandhi</w:t>
      </w:r>
      <w:r w:rsidR="008F0B1A" w:rsidRPr="00525FAF">
        <w:rPr>
          <w:rFonts w:ascii="Times New Roman" w:hAnsi="Times New Roman" w:cs="Times New Roman"/>
          <w:sz w:val="24"/>
          <w:szCs w:val="24"/>
          <w:lang w:val="en-US"/>
        </w:rPr>
        <w:t xml:space="preserve">, </w:t>
      </w:r>
      <w:r w:rsidRPr="00525FAF">
        <w:rPr>
          <w:rFonts w:ascii="Times New Roman" w:hAnsi="Times New Roman" w:cs="Times New Roman"/>
          <w:sz w:val="24"/>
          <w:szCs w:val="24"/>
          <w:lang w:val="en-US"/>
        </w:rPr>
        <w:t>P. Nunn</w:t>
      </w:r>
      <w:r w:rsidR="008F0B1A" w:rsidRPr="00525FAF">
        <w:rPr>
          <w:rFonts w:ascii="Times New Roman" w:hAnsi="Times New Roman" w:cs="Times New Roman"/>
          <w:sz w:val="24"/>
          <w:szCs w:val="24"/>
          <w:lang w:val="en-US"/>
        </w:rPr>
        <w:t xml:space="preserve">, </w:t>
      </w:r>
      <w:r w:rsidRPr="00525FAF">
        <w:rPr>
          <w:rFonts w:ascii="Times New Roman" w:hAnsi="Times New Roman" w:cs="Times New Roman"/>
          <w:sz w:val="24"/>
          <w:szCs w:val="24"/>
          <w:lang w:val="en-US"/>
        </w:rPr>
        <w:t xml:space="preserve">K. </w:t>
      </w:r>
      <w:proofErr w:type="spellStart"/>
      <w:r w:rsidRPr="00525FAF">
        <w:rPr>
          <w:rFonts w:ascii="Times New Roman" w:hAnsi="Times New Roman" w:cs="Times New Roman"/>
          <w:sz w:val="24"/>
          <w:szCs w:val="24"/>
          <w:lang w:val="en-US"/>
        </w:rPr>
        <w:t>Dheda</w:t>
      </w:r>
      <w:proofErr w:type="spellEnd"/>
      <w:r w:rsidR="008F0B1A" w:rsidRPr="00525FAF">
        <w:rPr>
          <w:rFonts w:ascii="Times New Roman" w:hAnsi="Times New Roman" w:cs="Times New Roman"/>
          <w:sz w:val="24"/>
          <w:szCs w:val="24"/>
          <w:lang w:val="en-US"/>
        </w:rPr>
        <w:t xml:space="preserve">, </w:t>
      </w:r>
      <w:r w:rsidRPr="00525FAF">
        <w:rPr>
          <w:rFonts w:ascii="Times New Roman" w:hAnsi="Times New Roman" w:cs="Times New Roman"/>
          <w:sz w:val="24"/>
          <w:szCs w:val="24"/>
          <w:lang w:val="en-US"/>
        </w:rPr>
        <w:t xml:space="preserve">H.S. </w:t>
      </w:r>
      <w:proofErr w:type="spellStart"/>
      <w:r w:rsidRPr="00525FAF">
        <w:rPr>
          <w:rFonts w:ascii="Times New Roman" w:hAnsi="Times New Roman" w:cs="Times New Roman"/>
          <w:sz w:val="24"/>
          <w:szCs w:val="24"/>
          <w:lang w:val="en-US"/>
        </w:rPr>
        <w:t>Schaaf</w:t>
      </w:r>
      <w:proofErr w:type="spellEnd"/>
      <w:r w:rsidR="008F0B1A" w:rsidRPr="00525FAF">
        <w:rPr>
          <w:rFonts w:ascii="Times New Roman" w:hAnsi="Times New Roman" w:cs="Times New Roman"/>
          <w:sz w:val="24"/>
          <w:szCs w:val="24"/>
          <w:lang w:val="en-US"/>
        </w:rPr>
        <w:t xml:space="preserve">, </w:t>
      </w:r>
      <w:r w:rsidRPr="00525FAF">
        <w:rPr>
          <w:rFonts w:ascii="Times New Roman" w:hAnsi="Times New Roman" w:cs="Times New Roman"/>
          <w:sz w:val="24"/>
          <w:szCs w:val="24"/>
          <w:lang w:val="en-US"/>
        </w:rPr>
        <w:t xml:space="preserve">M. </w:t>
      </w:r>
      <w:proofErr w:type="spellStart"/>
      <w:r w:rsidRPr="00525FAF">
        <w:rPr>
          <w:rFonts w:ascii="Times New Roman" w:hAnsi="Times New Roman" w:cs="Times New Roman"/>
          <w:sz w:val="24"/>
          <w:szCs w:val="24"/>
          <w:lang w:val="en-US"/>
        </w:rPr>
        <w:t>Zignol</w:t>
      </w:r>
      <w:proofErr w:type="spellEnd"/>
      <w:r w:rsidR="008F0B1A" w:rsidRPr="00525FAF">
        <w:rPr>
          <w:rFonts w:ascii="Times New Roman" w:hAnsi="Times New Roman" w:cs="Times New Roman"/>
          <w:sz w:val="24"/>
          <w:szCs w:val="24"/>
          <w:lang w:val="en-US"/>
        </w:rPr>
        <w:t xml:space="preserve">, </w:t>
      </w:r>
      <w:r w:rsidRPr="00525FAF">
        <w:rPr>
          <w:rFonts w:ascii="Times New Roman" w:hAnsi="Times New Roman" w:cs="Times New Roman"/>
          <w:sz w:val="24"/>
          <w:szCs w:val="24"/>
          <w:lang w:val="en-US"/>
        </w:rPr>
        <w:t xml:space="preserve">D. </w:t>
      </w:r>
      <w:r w:rsidR="008F0B1A" w:rsidRPr="00525FAF">
        <w:rPr>
          <w:rFonts w:ascii="Times New Roman" w:hAnsi="Times New Roman" w:cs="Times New Roman"/>
          <w:sz w:val="24"/>
          <w:szCs w:val="24"/>
          <w:lang w:val="en-US"/>
        </w:rPr>
        <w:t xml:space="preserve">van </w:t>
      </w:r>
      <w:proofErr w:type="spellStart"/>
      <w:r w:rsidR="008F0B1A" w:rsidRPr="00525FAF">
        <w:rPr>
          <w:rFonts w:ascii="Times New Roman" w:hAnsi="Times New Roman" w:cs="Times New Roman"/>
          <w:sz w:val="24"/>
          <w:szCs w:val="24"/>
          <w:lang w:val="en-US"/>
        </w:rPr>
        <w:t>Soolingen</w:t>
      </w:r>
      <w:proofErr w:type="spellEnd"/>
      <w:r w:rsidR="008F0B1A" w:rsidRPr="00525FAF">
        <w:rPr>
          <w:rFonts w:ascii="Times New Roman" w:hAnsi="Times New Roman" w:cs="Times New Roman"/>
          <w:sz w:val="24"/>
          <w:szCs w:val="24"/>
          <w:lang w:val="en-US"/>
        </w:rPr>
        <w:t xml:space="preserve">, </w:t>
      </w:r>
      <w:r w:rsidRPr="00525FAF">
        <w:rPr>
          <w:rFonts w:ascii="Times New Roman" w:hAnsi="Times New Roman" w:cs="Times New Roman"/>
          <w:sz w:val="24"/>
          <w:szCs w:val="24"/>
          <w:lang w:val="en-US"/>
        </w:rPr>
        <w:t xml:space="preserve">P. Jensen and J. </w:t>
      </w:r>
      <w:proofErr w:type="spellStart"/>
      <w:r w:rsidRPr="00525FAF">
        <w:rPr>
          <w:rFonts w:ascii="Times New Roman" w:hAnsi="Times New Roman" w:cs="Times New Roman"/>
          <w:sz w:val="24"/>
          <w:szCs w:val="24"/>
          <w:lang w:val="en-US"/>
        </w:rPr>
        <w:t>Bayona</w:t>
      </w:r>
      <w:proofErr w:type="spellEnd"/>
      <w:r w:rsidRPr="00525FAF">
        <w:rPr>
          <w:rFonts w:ascii="Times New Roman" w:hAnsi="Times New Roman" w:cs="Times New Roman"/>
          <w:sz w:val="24"/>
          <w:szCs w:val="24"/>
          <w:lang w:val="en-US"/>
        </w:rPr>
        <w:t>,</w:t>
      </w:r>
      <w:r w:rsidR="008F0B1A" w:rsidRPr="00525FAF">
        <w:rPr>
          <w:rFonts w:ascii="Times New Roman" w:hAnsi="Times New Roman" w:cs="Times New Roman"/>
          <w:sz w:val="24"/>
          <w:szCs w:val="24"/>
          <w:lang w:val="en-US"/>
        </w:rPr>
        <w:t xml:space="preserve"> </w:t>
      </w:r>
      <w:r w:rsidRPr="00525FAF">
        <w:rPr>
          <w:rFonts w:ascii="Times New Roman" w:hAnsi="Times New Roman" w:cs="Times New Roman"/>
          <w:sz w:val="24"/>
          <w:szCs w:val="24"/>
          <w:lang w:val="en-US"/>
        </w:rPr>
        <w:t>“</w:t>
      </w:r>
      <w:r w:rsidR="008F0B1A" w:rsidRPr="00525FAF">
        <w:rPr>
          <w:rFonts w:ascii="Times New Roman" w:hAnsi="Times New Roman" w:cs="Times New Roman"/>
          <w:sz w:val="24"/>
          <w:szCs w:val="24"/>
          <w:lang w:val="en-US"/>
        </w:rPr>
        <w:t xml:space="preserve">Tuberculosis 2: Multidrug-resistant and extensively drug-resistant </w:t>
      </w:r>
      <w:r w:rsidR="008F0B1A" w:rsidRPr="00525FAF">
        <w:rPr>
          <w:rFonts w:ascii="Times New Roman" w:hAnsi="Times New Roman" w:cs="Times New Roman"/>
          <w:sz w:val="24"/>
          <w:szCs w:val="24"/>
          <w:lang w:val="en-US"/>
        </w:rPr>
        <w:lastRenderedPageBreak/>
        <w:t>tuberculosis: a threat to global control of tuberculosis</w:t>
      </w:r>
      <w:r w:rsidRPr="00525FAF">
        <w:rPr>
          <w:rFonts w:ascii="Times New Roman" w:hAnsi="Times New Roman" w:cs="Times New Roman"/>
          <w:sz w:val="24"/>
          <w:szCs w:val="24"/>
          <w:lang w:val="en-US"/>
        </w:rPr>
        <w:t>”,</w:t>
      </w:r>
      <w:r w:rsidR="008F0B1A" w:rsidRPr="00525FAF">
        <w:rPr>
          <w:rFonts w:ascii="Times New Roman" w:hAnsi="Times New Roman" w:cs="Times New Roman"/>
          <w:sz w:val="24"/>
          <w:szCs w:val="24"/>
          <w:lang w:val="en-US"/>
        </w:rPr>
        <w:t xml:space="preserve"> Lancet</w:t>
      </w:r>
      <w:r w:rsidRPr="00525FAF">
        <w:rPr>
          <w:rFonts w:ascii="Times New Roman" w:hAnsi="Times New Roman" w:cs="Times New Roman"/>
          <w:sz w:val="24"/>
          <w:szCs w:val="24"/>
          <w:lang w:val="en-US"/>
        </w:rPr>
        <w:t xml:space="preserve">, </w:t>
      </w:r>
      <w:proofErr w:type="spellStart"/>
      <w:r w:rsidRPr="00525FAF">
        <w:rPr>
          <w:rFonts w:ascii="Times New Roman" w:hAnsi="Times New Roman" w:cs="Times New Roman"/>
          <w:sz w:val="24"/>
          <w:szCs w:val="24"/>
          <w:lang w:val="en-US"/>
        </w:rPr>
        <w:t>vol</w:t>
      </w:r>
      <w:proofErr w:type="spellEnd"/>
      <w:r w:rsidRPr="00525FAF">
        <w:rPr>
          <w:rFonts w:ascii="Times New Roman" w:hAnsi="Times New Roman" w:cs="Times New Roman"/>
          <w:sz w:val="24"/>
          <w:szCs w:val="24"/>
          <w:lang w:val="en-US"/>
        </w:rPr>
        <w:t xml:space="preserve"> 375, </w:t>
      </w:r>
      <w:r w:rsidR="008F0B1A" w:rsidRPr="00525FAF">
        <w:rPr>
          <w:rFonts w:ascii="Times New Roman" w:hAnsi="Times New Roman" w:cs="Times New Roman"/>
          <w:sz w:val="24"/>
          <w:szCs w:val="24"/>
          <w:lang w:val="en-US"/>
        </w:rPr>
        <w:t xml:space="preserve"> 2010</w:t>
      </w:r>
      <w:r w:rsidRPr="00525FAF">
        <w:rPr>
          <w:rFonts w:ascii="Times New Roman" w:hAnsi="Times New Roman" w:cs="Times New Roman"/>
          <w:sz w:val="24"/>
          <w:szCs w:val="24"/>
          <w:lang w:val="en-US"/>
        </w:rPr>
        <w:t xml:space="preserve">, pp. </w:t>
      </w:r>
      <w:r w:rsidR="008F0B1A" w:rsidRPr="00525FAF">
        <w:rPr>
          <w:rFonts w:ascii="Times New Roman" w:hAnsi="Times New Roman" w:cs="Times New Roman"/>
          <w:sz w:val="24"/>
          <w:szCs w:val="24"/>
          <w:lang w:val="en-US"/>
        </w:rPr>
        <w:t>1830–</w:t>
      </w:r>
      <w:r w:rsidRPr="00525FAF">
        <w:rPr>
          <w:rFonts w:ascii="Times New Roman" w:hAnsi="Times New Roman" w:cs="Times New Roman"/>
          <w:sz w:val="24"/>
          <w:szCs w:val="24"/>
          <w:lang w:val="en-US"/>
        </w:rPr>
        <w:t>18</w:t>
      </w:r>
      <w:r w:rsidR="008F0B1A" w:rsidRPr="00525FAF">
        <w:rPr>
          <w:rFonts w:ascii="Times New Roman" w:hAnsi="Times New Roman" w:cs="Times New Roman"/>
          <w:sz w:val="24"/>
          <w:szCs w:val="24"/>
          <w:lang w:val="en-US"/>
        </w:rPr>
        <w:t>43</w:t>
      </w:r>
      <w:r w:rsidRPr="00525FAF">
        <w:rPr>
          <w:rFonts w:ascii="Times New Roman" w:hAnsi="Times New Roman" w:cs="Times New Roman"/>
          <w:sz w:val="24"/>
          <w:szCs w:val="24"/>
          <w:lang w:val="en-US"/>
        </w:rPr>
        <w:t>.</w:t>
      </w:r>
    </w:p>
    <w:p w:rsidR="008F0B1A" w:rsidRPr="00525FAF" w:rsidRDefault="003164CC" w:rsidP="00525FAF">
      <w:pPr>
        <w:pStyle w:val="a3"/>
        <w:numPr>
          <w:ilvl w:val="0"/>
          <w:numId w:val="6"/>
        </w:numPr>
        <w:spacing w:line="360" w:lineRule="auto"/>
        <w:rPr>
          <w:rFonts w:ascii="Times New Roman" w:hAnsi="Times New Roman" w:cs="Times New Roman"/>
          <w:sz w:val="24"/>
          <w:szCs w:val="24"/>
          <w:lang w:val="en-US"/>
        </w:rPr>
      </w:pPr>
      <w:r w:rsidRPr="00525FAF">
        <w:rPr>
          <w:rFonts w:ascii="Times New Roman" w:hAnsi="Times New Roman" w:cs="Times New Roman"/>
          <w:sz w:val="24"/>
          <w:szCs w:val="24"/>
          <w:lang w:val="en-US"/>
        </w:rPr>
        <w:t xml:space="preserve">M. </w:t>
      </w:r>
      <w:proofErr w:type="spellStart"/>
      <w:r w:rsidRPr="00525FAF">
        <w:rPr>
          <w:rFonts w:ascii="Times New Roman" w:hAnsi="Times New Roman" w:cs="Times New Roman"/>
          <w:sz w:val="24"/>
          <w:szCs w:val="24"/>
          <w:lang w:val="en-US"/>
        </w:rPr>
        <w:t>Selgelid</w:t>
      </w:r>
      <w:proofErr w:type="spellEnd"/>
      <w:r w:rsidR="008F0B1A" w:rsidRPr="00525FAF">
        <w:rPr>
          <w:rFonts w:ascii="Times New Roman" w:hAnsi="Times New Roman" w:cs="Times New Roman"/>
          <w:sz w:val="24"/>
          <w:szCs w:val="24"/>
          <w:lang w:val="en-US"/>
        </w:rPr>
        <w:t xml:space="preserve">, </w:t>
      </w:r>
      <w:r w:rsidRPr="00525FAF">
        <w:rPr>
          <w:rFonts w:ascii="Times New Roman" w:hAnsi="Times New Roman" w:cs="Times New Roman"/>
          <w:sz w:val="24"/>
          <w:szCs w:val="24"/>
          <w:lang w:val="en-US"/>
        </w:rPr>
        <w:t>A. McLean</w:t>
      </w:r>
      <w:r w:rsidR="008F0B1A" w:rsidRPr="00525FAF">
        <w:rPr>
          <w:rFonts w:ascii="Times New Roman" w:hAnsi="Times New Roman" w:cs="Times New Roman"/>
          <w:sz w:val="24"/>
          <w:szCs w:val="24"/>
          <w:lang w:val="en-US"/>
        </w:rPr>
        <w:t xml:space="preserve">, </w:t>
      </w:r>
      <w:r w:rsidRPr="00525FAF">
        <w:rPr>
          <w:rFonts w:ascii="Times New Roman" w:hAnsi="Times New Roman" w:cs="Times New Roman"/>
          <w:sz w:val="24"/>
          <w:szCs w:val="24"/>
          <w:lang w:val="en-US"/>
        </w:rPr>
        <w:t xml:space="preserve">N. </w:t>
      </w:r>
      <w:proofErr w:type="spellStart"/>
      <w:r w:rsidRPr="00525FAF">
        <w:rPr>
          <w:rFonts w:ascii="Times New Roman" w:hAnsi="Times New Roman" w:cs="Times New Roman"/>
          <w:sz w:val="24"/>
          <w:szCs w:val="24"/>
          <w:lang w:val="en-US"/>
        </w:rPr>
        <w:t>Arinaminpathy</w:t>
      </w:r>
      <w:proofErr w:type="spellEnd"/>
      <w:r w:rsidRPr="00525FAF">
        <w:rPr>
          <w:rFonts w:ascii="Times New Roman" w:hAnsi="Times New Roman" w:cs="Times New Roman"/>
          <w:sz w:val="24"/>
          <w:szCs w:val="24"/>
          <w:lang w:val="en-US"/>
        </w:rPr>
        <w:t xml:space="preserve"> and</w:t>
      </w:r>
      <w:r w:rsidR="008F0B1A" w:rsidRPr="00525FAF">
        <w:rPr>
          <w:rFonts w:ascii="Times New Roman" w:hAnsi="Times New Roman" w:cs="Times New Roman"/>
          <w:sz w:val="24"/>
          <w:szCs w:val="24"/>
          <w:lang w:val="en-US"/>
        </w:rPr>
        <w:t xml:space="preserve"> </w:t>
      </w:r>
      <w:r w:rsidRPr="00525FAF">
        <w:rPr>
          <w:rFonts w:ascii="Times New Roman" w:hAnsi="Times New Roman" w:cs="Times New Roman"/>
          <w:sz w:val="24"/>
          <w:szCs w:val="24"/>
          <w:lang w:val="en-US"/>
        </w:rPr>
        <w:t xml:space="preserve">J. </w:t>
      </w:r>
      <w:proofErr w:type="spellStart"/>
      <w:r w:rsidR="008F0B1A" w:rsidRPr="00525FAF">
        <w:rPr>
          <w:rFonts w:ascii="Times New Roman" w:hAnsi="Times New Roman" w:cs="Times New Roman"/>
          <w:sz w:val="24"/>
          <w:szCs w:val="24"/>
          <w:lang w:val="en-US"/>
        </w:rPr>
        <w:t>Sav</w:t>
      </w:r>
      <w:r w:rsidRPr="00525FAF">
        <w:rPr>
          <w:rFonts w:ascii="Times New Roman" w:hAnsi="Times New Roman" w:cs="Times New Roman"/>
          <w:sz w:val="24"/>
          <w:szCs w:val="24"/>
          <w:lang w:val="en-US"/>
        </w:rPr>
        <w:t>ulescu</w:t>
      </w:r>
      <w:proofErr w:type="spellEnd"/>
      <w:r w:rsidRPr="00525FAF">
        <w:rPr>
          <w:rFonts w:ascii="Times New Roman" w:hAnsi="Times New Roman" w:cs="Times New Roman"/>
          <w:sz w:val="24"/>
          <w:szCs w:val="24"/>
          <w:lang w:val="en-US"/>
        </w:rPr>
        <w:t>,</w:t>
      </w:r>
      <w:r w:rsidR="008F0B1A" w:rsidRPr="00525FAF">
        <w:rPr>
          <w:rFonts w:ascii="Times New Roman" w:hAnsi="Times New Roman" w:cs="Times New Roman"/>
          <w:sz w:val="24"/>
          <w:szCs w:val="24"/>
          <w:lang w:val="en-US"/>
        </w:rPr>
        <w:t xml:space="preserve"> </w:t>
      </w:r>
      <w:r w:rsidRPr="00525FAF">
        <w:rPr>
          <w:rFonts w:ascii="Times New Roman" w:hAnsi="Times New Roman" w:cs="Times New Roman"/>
          <w:sz w:val="24"/>
          <w:szCs w:val="24"/>
          <w:lang w:val="en-US"/>
        </w:rPr>
        <w:t>“</w:t>
      </w:r>
      <w:r w:rsidR="008F0B1A" w:rsidRPr="00525FAF">
        <w:rPr>
          <w:rFonts w:ascii="Times New Roman" w:hAnsi="Times New Roman" w:cs="Times New Roman"/>
          <w:sz w:val="24"/>
          <w:szCs w:val="24"/>
          <w:lang w:val="en-US"/>
        </w:rPr>
        <w:t>Infectious disease ethics: Limiting l</w:t>
      </w:r>
      <w:r w:rsidRPr="00525FAF">
        <w:rPr>
          <w:rFonts w:ascii="Times New Roman" w:hAnsi="Times New Roman" w:cs="Times New Roman"/>
          <w:sz w:val="24"/>
          <w:szCs w:val="24"/>
          <w:lang w:val="en-US"/>
        </w:rPr>
        <w:t>iberty in Contexts of contagion”,</w:t>
      </w:r>
      <w:r w:rsidR="008F0B1A" w:rsidRPr="00525FAF">
        <w:rPr>
          <w:rFonts w:ascii="Times New Roman" w:hAnsi="Times New Roman" w:cs="Times New Roman"/>
          <w:sz w:val="24"/>
          <w:szCs w:val="24"/>
          <w:lang w:val="en-US"/>
        </w:rPr>
        <w:t xml:space="preserve"> Bioethical Inquiry</w:t>
      </w:r>
      <w:r w:rsidR="0032394E" w:rsidRPr="00525FAF">
        <w:rPr>
          <w:rFonts w:ascii="Times New Roman" w:hAnsi="Times New Roman" w:cs="Times New Roman"/>
          <w:sz w:val="24"/>
          <w:szCs w:val="24"/>
          <w:lang w:val="en-US"/>
        </w:rPr>
        <w:t xml:space="preserve">, vol. 6, 2009, pp. </w:t>
      </w:r>
      <w:r w:rsidR="008F0B1A" w:rsidRPr="00525FAF">
        <w:rPr>
          <w:rFonts w:ascii="Times New Roman" w:hAnsi="Times New Roman" w:cs="Times New Roman"/>
          <w:sz w:val="24"/>
          <w:szCs w:val="24"/>
          <w:lang w:val="en-US"/>
        </w:rPr>
        <w:t>149-152</w:t>
      </w:r>
      <w:r w:rsidR="0032394E" w:rsidRPr="00525FAF">
        <w:rPr>
          <w:rFonts w:ascii="Times New Roman" w:hAnsi="Times New Roman" w:cs="Times New Roman"/>
          <w:sz w:val="24"/>
          <w:szCs w:val="24"/>
          <w:lang w:val="en-US"/>
        </w:rPr>
        <w:t>.</w:t>
      </w:r>
    </w:p>
    <w:p w:rsidR="008F0B1A" w:rsidRPr="00525FAF" w:rsidRDefault="008F0B1A" w:rsidP="00525FAF">
      <w:pPr>
        <w:pStyle w:val="a3"/>
        <w:numPr>
          <w:ilvl w:val="0"/>
          <w:numId w:val="6"/>
        </w:numPr>
        <w:spacing w:line="360" w:lineRule="auto"/>
        <w:rPr>
          <w:rFonts w:ascii="Times New Roman" w:hAnsi="Times New Roman" w:cs="Times New Roman"/>
          <w:sz w:val="24"/>
          <w:szCs w:val="24"/>
          <w:lang w:val="en-US"/>
        </w:rPr>
      </w:pPr>
      <w:r w:rsidRPr="00525FAF">
        <w:rPr>
          <w:rFonts w:ascii="Times New Roman" w:hAnsi="Times New Roman" w:cs="Times New Roman"/>
          <w:sz w:val="24"/>
          <w:szCs w:val="24"/>
          <w:lang w:val="en-US"/>
        </w:rPr>
        <w:t>WHO</w:t>
      </w:r>
      <w:r w:rsidR="0032394E" w:rsidRPr="00525FAF">
        <w:rPr>
          <w:rFonts w:ascii="Times New Roman" w:hAnsi="Times New Roman" w:cs="Times New Roman"/>
          <w:sz w:val="24"/>
          <w:szCs w:val="24"/>
          <w:lang w:val="en-US"/>
        </w:rPr>
        <w:t>,</w:t>
      </w:r>
      <w:r w:rsidRPr="00525FAF">
        <w:rPr>
          <w:rFonts w:ascii="Times New Roman" w:hAnsi="Times New Roman" w:cs="Times New Roman"/>
          <w:sz w:val="24"/>
          <w:szCs w:val="24"/>
          <w:lang w:val="en-US"/>
        </w:rPr>
        <w:t xml:space="preserve"> </w:t>
      </w:r>
      <w:r w:rsidR="0032394E" w:rsidRPr="00525FAF">
        <w:rPr>
          <w:rFonts w:ascii="Times New Roman" w:hAnsi="Times New Roman" w:cs="Times New Roman"/>
          <w:sz w:val="24"/>
          <w:szCs w:val="24"/>
          <w:lang w:val="en-US"/>
        </w:rPr>
        <w:t>“</w:t>
      </w:r>
      <w:r w:rsidRPr="00525FAF">
        <w:rPr>
          <w:rFonts w:ascii="Times New Roman" w:hAnsi="Times New Roman" w:cs="Times New Roman"/>
          <w:sz w:val="24"/>
          <w:szCs w:val="24"/>
          <w:lang w:val="en-US"/>
        </w:rPr>
        <w:t>Guidance on ethics of tuberculosis prevention, care and control</w:t>
      </w:r>
      <w:r w:rsidR="0032394E" w:rsidRPr="00525FAF">
        <w:rPr>
          <w:rFonts w:ascii="Times New Roman" w:hAnsi="Times New Roman" w:cs="Times New Roman"/>
          <w:sz w:val="24"/>
          <w:szCs w:val="24"/>
          <w:lang w:val="en-US"/>
        </w:rPr>
        <w:t>”,</w:t>
      </w:r>
      <w:r w:rsidRPr="00525FAF">
        <w:rPr>
          <w:rFonts w:ascii="Times New Roman" w:hAnsi="Times New Roman" w:cs="Times New Roman"/>
          <w:sz w:val="24"/>
          <w:szCs w:val="24"/>
          <w:lang w:val="en-US"/>
        </w:rPr>
        <w:t xml:space="preserve"> 2010</w:t>
      </w:r>
    </w:p>
    <w:p w:rsidR="008F0B1A" w:rsidRPr="00525FAF" w:rsidRDefault="0032394E" w:rsidP="00525FAF">
      <w:pPr>
        <w:pStyle w:val="a3"/>
        <w:numPr>
          <w:ilvl w:val="0"/>
          <w:numId w:val="6"/>
        </w:numPr>
        <w:spacing w:line="360" w:lineRule="auto"/>
        <w:rPr>
          <w:rFonts w:ascii="Times New Roman" w:hAnsi="Times New Roman" w:cs="Times New Roman"/>
          <w:sz w:val="24"/>
          <w:szCs w:val="24"/>
          <w:lang w:val="en-US"/>
        </w:rPr>
      </w:pPr>
      <w:r w:rsidRPr="00525FAF">
        <w:rPr>
          <w:rFonts w:ascii="Times New Roman" w:hAnsi="Times New Roman" w:cs="Times New Roman"/>
          <w:sz w:val="24"/>
          <w:szCs w:val="24"/>
          <w:lang w:val="en-GB"/>
        </w:rPr>
        <w:t>T.L. Beauchamp and J.F. Childress</w:t>
      </w:r>
      <w:r w:rsidR="008F0B1A" w:rsidRPr="00525FAF">
        <w:rPr>
          <w:rFonts w:ascii="Times New Roman" w:hAnsi="Times New Roman" w:cs="Times New Roman"/>
          <w:sz w:val="24"/>
          <w:szCs w:val="24"/>
          <w:lang w:val="en-GB"/>
        </w:rPr>
        <w:t xml:space="preserve">, </w:t>
      </w:r>
      <w:r w:rsidRPr="00525FAF">
        <w:rPr>
          <w:rFonts w:ascii="Times New Roman" w:hAnsi="Times New Roman" w:cs="Times New Roman"/>
          <w:sz w:val="24"/>
          <w:szCs w:val="24"/>
          <w:lang w:val="en-GB"/>
        </w:rPr>
        <w:t>“</w:t>
      </w:r>
      <w:r w:rsidR="008F0B1A" w:rsidRPr="00525FAF">
        <w:rPr>
          <w:rFonts w:ascii="Times New Roman" w:hAnsi="Times New Roman" w:cs="Times New Roman"/>
          <w:sz w:val="24"/>
          <w:szCs w:val="24"/>
          <w:lang w:val="en-GB"/>
        </w:rPr>
        <w:t>Principles of biomedical ethics</w:t>
      </w:r>
      <w:r w:rsidRPr="00525FAF">
        <w:rPr>
          <w:rFonts w:ascii="Times New Roman" w:hAnsi="Times New Roman" w:cs="Times New Roman"/>
          <w:sz w:val="24"/>
          <w:szCs w:val="24"/>
          <w:lang w:val="en-GB"/>
        </w:rPr>
        <w:t>”</w:t>
      </w:r>
      <w:r w:rsidR="008F0B1A" w:rsidRPr="00525FAF">
        <w:rPr>
          <w:rFonts w:ascii="Times New Roman" w:hAnsi="Times New Roman" w:cs="Times New Roman"/>
          <w:sz w:val="24"/>
          <w:szCs w:val="24"/>
          <w:lang w:val="en-GB"/>
        </w:rPr>
        <w:t xml:space="preserve">, Oxford </w:t>
      </w:r>
      <w:r w:rsidRPr="00525FAF">
        <w:rPr>
          <w:rFonts w:ascii="Times New Roman" w:hAnsi="Times New Roman" w:cs="Times New Roman"/>
          <w:sz w:val="24"/>
          <w:szCs w:val="24"/>
          <w:lang w:val="en-GB"/>
        </w:rPr>
        <w:t>University Press. 2001.</w:t>
      </w:r>
    </w:p>
    <w:p w:rsidR="008F0B1A" w:rsidRPr="00525FAF" w:rsidRDefault="008F0B1A" w:rsidP="00525FAF">
      <w:pPr>
        <w:pStyle w:val="a3"/>
        <w:numPr>
          <w:ilvl w:val="0"/>
          <w:numId w:val="6"/>
        </w:numPr>
        <w:spacing w:line="360" w:lineRule="auto"/>
        <w:rPr>
          <w:rFonts w:ascii="Times New Roman" w:hAnsi="Times New Roman" w:cs="Times New Roman"/>
          <w:sz w:val="24"/>
          <w:szCs w:val="24"/>
          <w:lang w:val="en-US"/>
        </w:rPr>
      </w:pPr>
      <w:r w:rsidRPr="00525FAF">
        <w:rPr>
          <w:rFonts w:ascii="Times New Roman" w:hAnsi="Times New Roman" w:cs="Times New Roman"/>
          <w:sz w:val="24"/>
          <w:szCs w:val="24"/>
          <w:lang w:val="en-GB"/>
        </w:rPr>
        <w:t>United Nations</w:t>
      </w:r>
      <w:r w:rsidR="0032394E" w:rsidRPr="00525FAF">
        <w:rPr>
          <w:rFonts w:ascii="Times New Roman" w:hAnsi="Times New Roman" w:cs="Times New Roman"/>
          <w:sz w:val="24"/>
          <w:szCs w:val="24"/>
          <w:lang w:val="en-GB"/>
        </w:rPr>
        <w:t>,</w:t>
      </w:r>
      <w:r w:rsidRPr="00525FAF">
        <w:rPr>
          <w:rFonts w:ascii="Times New Roman" w:hAnsi="Times New Roman" w:cs="Times New Roman"/>
          <w:sz w:val="24"/>
          <w:szCs w:val="24"/>
          <w:lang w:val="en-GB"/>
        </w:rPr>
        <w:t xml:space="preserve"> </w:t>
      </w:r>
      <w:r w:rsidR="0032394E" w:rsidRPr="00525FAF">
        <w:rPr>
          <w:rFonts w:ascii="Times New Roman" w:hAnsi="Times New Roman" w:cs="Times New Roman"/>
          <w:sz w:val="24"/>
          <w:szCs w:val="24"/>
          <w:lang w:val="en-GB"/>
        </w:rPr>
        <w:t>“</w:t>
      </w:r>
      <w:r w:rsidRPr="00525FAF">
        <w:rPr>
          <w:rFonts w:ascii="Times New Roman" w:hAnsi="Times New Roman" w:cs="Times New Roman"/>
          <w:sz w:val="24"/>
          <w:szCs w:val="24"/>
          <w:lang w:val="en-GB"/>
        </w:rPr>
        <w:t>Vienna declaration and programme of action</w:t>
      </w:r>
      <w:r w:rsidR="0032394E" w:rsidRPr="00525FAF">
        <w:rPr>
          <w:rFonts w:ascii="Times New Roman" w:hAnsi="Times New Roman" w:cs="Times New Roman"/>
          <w:sz w:val="24"/>
          <w:szCs w:val="24"/>
          <w:lang w:val="en-GB"/>
        </w:rPr>
        <w:t>”,</w:t>
      </w:r>
      <w:r w:rsidRPr="00525FAF">
        <w:rPr>
          <w:rFonts w:ascii="Times New Roman" w:hAnsi="Times New Roman" w:cs="Times New Roman"/>
          <w:sz w:val="24"/>
          <w:szCs w:val="24"/>
          <w:lang w:val="en-GB"/>
        </w:rPr>
        <w:t xml:space="preserve"> 1993. A/CONF157/23.</w:t>
      </w:r>
    </w:p>
    <w:p w:rsidR="008F0B1A" w:rsidRPr="00525FAF" w:rsidRDefault="008F0B1A" w:rsidP="00525FAF">
      <w:pPr>
        <w:pStyle w:val="a3"/>
        <w:numPr>
          <w:ilvl w:val="0"/>
          <w:numId w:val="6"/>
        </w:numPr>
        <w:spacing w:line="360" w:lineRule="auto"/>
        <w:rPr>
          <w:rFonts w:ascii="Times New Roman" w:hAnsi="Times New Roman" w:cs="Times New Roman"/>
          <w:sz w:val="24"/>
          <w:szCs w:val="24"/>
          <w:lang w:val="en-US"/>
        </w:rPr>
      </w:pPr>
      <w:r w:rsidRPr="00525FAF">
        <w:rPr>
          <w:rFonts w:ascii="Times New Roman" w:hAnsi="Times New Roman" w:cs="Times New Roman"/>
          <w:sz w:val="24"/>
          <w:szCs w:val="24"/>
          <w:lang w:val="en-GB"/>
        </w:rPr>
        <w:t xml:space="preserve">European Convention for the Protection of Human Rights and Fundamental Freedoms, Rome, 1950, as amended by protocols </w:t>
      </w:r>
      <w:proofErr w:type="spellStart"/>
      <w:r w:rsidRPr="00525FAF">
        <w:rPr>
          <w:rFonts w:ascii="Times New Roman" w:hAnsi="Times New Roman" w:cs="Times New Roman"/>
          <w:sz w:val="24"/>
          <w:szCs w:val="24"/>
          <w:lang w:val="en-GB"/>
        </w:rPr>
        <w:t>Nos</w:t>
      </w:r>
      <w:proofErr w:type="spellEnd"/>
      <w:r w:rsidRPr="00525FAF">
        <w:rPr>
          <w:rFonts w:ascii="Times New Roman" w:hAnsi="Times New Roman" w:cs="Times New Roman"/>
          <w:sz w:val="24"/>
          <w:szCs w:val="24"/>
          <w:lang w:val="en-GB"/>
        </w:rPr>
        <w:t xml:space="preserve"> 11 and 14 and </w:t>
      </w:r>
      <w:proofErr w:type="spellStart"/>
      <w:r w:rsidRPr="00525FAF">
        <w:rPr>
          <w:rFonts w:ascii="Times New Roman" w:hAnsi="Times New Roman" w:cs="Times New Roman"/>
          <w:sz w:val="24"/>
          <w:szCs w:val="24"/>
          <w:lang w:val="en-GB"/>
        </w:rPr>
        <w:t>supplemenented</w:t>
      </w:r>
      <w:proofErr w:type="spellEnd"/>
      <w:r w:rsidRPr="00525FAF">
        <w:rPr>
          <w:rFonts w:ascii="Times New Roman" w:hAnsi="Times New Roman" w:cs="Times New Roman"/>
          <w:sz w:val="24"/>
          <w:szCs w:val="24"/>
          <w:lang w:val="en-GB"/>
        </w:rPr>
        <w:t xml:space="preserve"> by Protocols </w:t>
      </w:r>
      <w:proofErr w:type="spellStart"/>
      <w:r w:rsidRPr="00525FAF">
        <w:rPr>
          <w:rFonts w:ascii="Times New Roman" w:hAnsi="Times New Roman" w:cs="Times New Roman"/>
          <w:sz w:val="24"/>
          <w:szCs w:val="24"/>
          <w:lang w:val="en-GB"/>
        </w:rPr>
        <w:t>Nos</w:t>
      </w:r>
      <w:proofErr w:type="spellEnd"/>
      <w:r w:rsidRPr="00525FAF">
        <w:rPr>
          <w:rFonts w:ascii="Times New Roman" w:hAnsi="Times New Roman" w:cs="Times New Roman"/>
          <w:sz w:val="24"/>
          <w:szCs w:val="24"/>
          <w:lang w:val="en-GB"/>
        </w:rPr>
        <w:t xml:space="preserve"> 1, 4, 6, 7, 12, 13</w:t>
      </w:r>
      <w:r w:rsidR="0032394E" w:rsidRPr="00525FAF">
        <w:rPr>
          <w:rFonts w:ascii="Times New Roman" w:hAnsi="Times New Roman" w:cs="Times New Roman"/>
          <w:sz w:val="24"/>
          <w:szCs w:val="24"/>
          <w:lang w:val="en-GB"/>
        </w:rPr>
        <w:t>.</w:t>
      </w:r>
    </w:p>
    <w:p w:rsidR="008F0B1A" w:rsidRPr="00525FAF" w:rsidRDefault="00DF34F9" w:rsidP="00525FAF">
      <w:pPr>
        <w:pStyle w:val="a3"/>
        <w:numPr>
          <w:ilvl w:val="0"/>
          <w:numId w:val="6"/>
        </w:numPr>
        <w:spacing w:line="360" w:lineRule="auto"/>
        <w:rPr>
          <w:rFonts w:ascii="Times New Roman" w:hAnsi="Times New Roman" w:cs="Times New Roman"/>
          <w:sz w:val="24"/>
          <w:szCs w:val="24"/>
          <w:lang w:val="en-US"/>
        </w:rPr>
      </w:pPr>
      <w:hyperlink r:id="rId9" w:tooltip="View content where Author is Hans Morten Haugen" w:history="1">
        <w:r w:rsidR="008F0B1A" w:rsidRPr="00525FAF">
          <w:rPr>
            <w:rFonts w:ascii="Times New Roman" w:hAnsi="Times New Roman" w:cs="Times New Roman"/>
            <w:sz w:val="24"/>
            <w:szCs w:val="24"/>
            <w:lang w:val="en-GB"/>
          </w:rPr>
          <w:t>H</w:t>
        </w:r>
        <w:r w:rsidR="0032394E" w:rsidRPr="00525FAF">
          <w:rPr>
            <w:rFonts w:ascii="Times New Roman" w:hAnsi="Times New Roman" w:cs="Times New Roman"/>
            <w:sz w:val="24"/>
            <w:szCs w:val="24"/>
            <w:lang w:val="en-GB"/>
          </w:rPr>
          <w:t>.M. H</w:t>
        </w:r>
        <w:r w:rsidR="008F0B1A" w:rsidRPr="00525FAF">
          <w:rPr>
            <w:rFonts w:ascii="Times New Roman" w:hAnsi="Times New Roman" w:cs="Times New Roman"/>
            <w:sz w:val="24"/>
            <w:szCs w:val="24"/>
            <w:lang w:val="en-GB"/>
          </w:rPr>
          <w:t>augen</w:t>
        </w:r>
      </w:hyperlink>
      <w:r w:rsidR="0032394E" w:rsidRPr="00525FAF">
        <w:rPr>
          <w:rFonts w:ascii="Times New Roman" w:hAnsi="Times New Roman" w:cs="Times New Roman"/>
          <w:sz w:val="24"/>
          <w:szCs w:val="24"/>
          <w:lang w:val="en-US"/>
        </w:rPr>
        <w:t>,</w:t>
      </w:r>
      <w:r w:rsidR="008F0B1A" w:rsidRPr="00525FAF">
        <w:rPr>
          <w:rFonts w:ascii="Times New Roman" w:hAnsi="Times New Roman" w:cs="Times New Roman"/>
          <w:sz w:val="24"/>
          <w:szCs w:val="24"/>
          <w:lang w:val="en-GB"/>
        </w:rPr>
        <w:t xml:space="preserve"> </w:t>
      </w:r>
      <w:r w:rsidR="0032394E" w:rsidRPr="00525FAF">
        <w:rPr>
          <w:rFonts w:ascii="Times New Roman" w:hAnsi="Times New Roman" w:cs="Times New Roman"/>
          <w:sz w:val="24"/>
          <w:szCs w:val="24"/>
          <w:lang w:val="en-GB"/>
        </w:rPr>
        <w:t>“</w:t>
      </w:r>
      <w:r w:rsidR="008F0B1A" w:rsidRPr="00525FAF">
        <w:rPr>
          <w:rFonts w:ascii="Times New Roman" w:hAnsi="Times New Roman" w:cs="Times New Roman"/>
          <w:sz w:val="24"/>
          <w:szCs w:val="24"/>
          <w:lang w:val="en-GB"/>
        </w:rPr>
        <w:t>Inclusive and relevant language: the use of the concepts of autonomy, dignity and vulnerability in different contexts</w:t>
      </w:r>
      <w:r w:rsidR="0032394E" w:rsidRPr="00525FAF">
        <w:rPr>
          <w:rFonts w:ascii="Times New Roman" w:hAnsi="Times New Roman" w:cs="Times New Roman"/>
          <w:sz w:val="24"/>
          <w:szCs w:val="24"/>
          <w:lang w:val="en-GB"/>
        </w:rPr>
        <w:t xml:space="preserve">”, </w:t>
      </w:r>
      <w:proofErr w:type="spellStart"/>
      <w:r w:rsidR="0032394E" w:rsidRPr="00525FAF">
        <w:rPr>
          <w:rFonts w:ascii="Times New Roman" w:hAnsi="Times New Roman" w:cs="Times New Roman"/>
          <w:sz w:val="24"/>
          <w:szCs w:val="24"/>
          <w:lang w:val="en-GB"/>
        </w:rPr>
        <w:t>Medi</w:t>
      </w:r>
      <w:proofErr w:type="spellEnd"/>
      <w:r w:rsidR="0032394E" w:rsidRPr="00525FAF">
        <w:rPr>
          <w:rFonts w:ascii="Times New Roman" w:hAnsi="Times New Roman" w:cs="Times New Roman"/>
          <w:sz w:val="24"/>
          <w:szCs w:val="24"/>
          <w:lang w:val="en-GB"/>
        </w:rPr>
        <w:t xml:space="preserve">, Health Care and </w:t>
      </w:r>
      <w:proofErr w:type="spellStart"/>
      <w:r w:rsidR="0032394E" w:rsidRPr="00525FAF">
        <w:rPr>
          <w:rFonts w:ascii="Times New Roman" w:hAnsi="Times New Roman" w:cs="Times New Roman"/>
          <w:sz w:val="24"/>
          <w:szCs w:val="24"/>
          <w:lang w:val="en-GB"/>
        </w:rPr>
        <w:t>Philos</w:t>
      </w:r>
      <w:proofErr w:type="spellEnd"/>
      <w:r w:rsidR="0032394E" w:rsidRPr="00525FAF">
        <w:rPr>
          <w:rFonts w:ascii="Times New Roman" w:hAnsi="Times New Roman" w:cs="Times New Roman"/>
          <w:sz w:val="24"/>
          <w:szCs w:val="24"/>
          <w:lang w:val="en-GB"/>
        </w:rPr>
        <w:t>, vol. 13, no. 3,</w:t>
      </w:r>
      <w:r w:rsidR="008F0B1A" w:rsidRPr="00525FAF">
        <w:rPr>
          <w:rFonts w:ascii="Times New Roman" w:hAnsi="Times New Roman" w:cs="Times New Roman"/>
          <w:sz w:val="24"/>
          <w:szCs w:val="24"/>
          <w:lang w:val="en-GB"/>
        </w:rPr>
        <w:t xml:space="preserve"> 2010</w:t>
      </w:r>
      <w:r w:rsidR="0032394E" w:rsidRPr="00525FAF">
        <w:rPr>
          <w:rFonts w:ascii="Times New Roman" w:hAnsi="Times New Roman" w:cs="Times New Roman"/>
          <w:sz w:val="24"/>
          <w:szCs w:val="24"/>
          <w:lang w:val="en-GB"/>
        </w:rPr>
        <w:t xml:space="preserve">, pp. </w:t>
      </w:r>
      <w:r w:rsidR="008F0B1A" w:rsidRPr="00525FAF">
        <w:rPr>
          <w:rFonts w:ascii="Times New Roman" w:hAnsi="Times New Roman" w:cs="Times New Roman"/>
          <w:sz w:val="24"/>
          <w:szCs w:val="24"/>
          <w:lang w:val="en-GB"/>
        </w:rPr>
        <w:t>203-213</w:t>
      </w:r>
      <w:r w:rsidR="0032394E" w:rsidRPr="00525FAF">
        <w:rPr>
          <w:rFonts w:ascii="Times New Roman" w:hAnsi="Times New Roman" w:cs="Times New Roman"/>
          <w:sz w:val="24"/>
          <w:szCs w:val="24"/>
          <w:lang w:val="en-GB"/>
        </w:rPr>
        <w:t>.</w:t>
      </w:r>
      <w:r w:rsidR="008F0B1A" w:rsidRPr="00525FAF">
        <w:rPr>
          <w:rFonts w:ascii="Times New Roman" w:hAnsi="Times New Roman" w:cs="Times New Roman"/>
          <w:sz w:val="24"/>
          <w:szCs w:val="24"/>
          <w:lang w:val="en-GB"/>
        </w:rPr>
        <w:t xml:space="preserve"> </w:t>
      </w:r>
    </w:p>
    <w:p w:rsidR="008F0B1A" w:rsidRPr="00525FAF" w:rsidRDefault="008F0B1A" w:rsidP="00525FAF">
      <w:pPr>
        <w:pStyle w:val="a3"/>
        <w:numPr>
          <w:ilvl w:val="0"/>
          <w:numId w:val="6"/>
        </w:numPr>
        <w:spacing w:line="360" w:lineRule="auto"/>
        <w:rPr>
          <w:rFonts w:ascii="Times New Roman" w:hAnsi="Times New Roman" w:cs="Times New Roman"/>
          <w:sz w:val="24"/>
          <w:szCs w:val="24"/>
          <w:lang w:val="en-US"/>
        </w:rPr>
      </w:pPr>
      <w:r w:rsidRPr="00525FAF">
        <w:rPr>
          <w:rFonts w:ascii="Times New Roman" w:hAnsi="Times New Roman" w:cs="Times New Roman"/>
          <w:sz w:val="24"/>
          <w:szCs w:val="24"/>
          <w:lang w:val="en-GB"/>
        </w:rPr>
        <w:t>Equal</w:t>
      </w:r>
      <w:r w:rsidR="0032394E" w:rsidRPr="00525FAF">
        <w:rPr>
          <w:rFonts w:ascii="Times New Roman" w:hAnsi="Times New Roman" w:cs="Times New Roman"/>
          <w:sz w:val="24"/>
          <w:szCs w:val="24"/>
          <w:lang w:val="en-GB"/>
        </w:rPr>
        <w:t>ity and human Rights Commission,</w:t>
      </w:r>
      <w:r w:rsidRPr="00525FAF">
        <w:rPr>
          <w:rFonts w:ascii="Times New Roman" w:hAnsi="Times New Roman" w:cs="Times New Roman"/>
          <w:sz w:val="24"/>
          <w:szCs w:val="24"/>
          <w:lang w:val="en-GB"/>
        </w:rPr>
        <w:t xml:space="preserve"> </w:t>
      </w:r>
      <w:r w:rsidR="0032394E" w:rsidRPr="00525FAF">
        <w:rPr>
          <w:rFonts w:ascii="Times New Roman" w:hAnsi="Times New Roman" w:cs="Times New Roman"/>
          <w:sz w:val="24"/>
          <w:szCs w:val="24"/>
          <w:lang w:val="en-GB"/>
        </w:rPr>
        <w:t>“</w:t>
      </w:r>
      <w:r w:rsidRPr="00525FAF">
        <w:rPr>
          <w:rFonts w:ascii="Times New Roman" w:hAnsi="Times New Roman" w:cs="Times New Roman"/>
          <w:sz w:val="24"/>
          <w:szCs w:val="24"/>
          <w:lang w:val="en-GB"/>
        </w:rPr>
        <w:t>The Human Rights Act</w:t>
      </w:r>
      <w:r w:rsidR="0032394E" w:rsidRPr="00525FAF">
        <w:rPr>
          <w:rFonts w:ascii="Times New Roman" w:hAnsi="Times New Roman" w:cs="Times New Roman"/>
          <w:sz w:val="24"/>
          <w:szCs w:val="24"/>
          <w:lang w:val="en-GB"/>
        </w:rPr>
        <w:t>”,</w:t>
      </w:r>
      <w:r w:rsidRPr="00525FAF">
        <w:rPr>
          <w:rFonts w:ascii="Times New Roman" w:hAnsi="Times New Roman" w:cs="Times New Roman"/>
          <w:sz w:val="24"/>
          <w:szCs w:val="24"/>
          <w:lang w:val="en-GB"/>
        </w:rPr>
        <w:t xml:space="preserve"> Available from: </w:t>
      </w:r>
      <w:hyperlink r:id="rId10" w:history="1">
        <w:r w:rsidRPr="00525FAF">
          <w:rPr>
            <w:rStyle w:val="-"/>
            <w:rFonts w:ascii="Times New Roman" w:hAnsi="Times New Roman" w:cs="Times New Roman"/>
            <w:sz w:val="24"/>
            <w:szCs w:val="24"/>
            <w:lang w:val="en-GB"/>
          </w:rPr>
          <w:t>http://www.equalityhumanrights.com/human-rights/what-are-human-rights/the-human-rights-act/</w:t>
        </w:r>
      </w:hyperlink>
      <w:r w:rsidRPr="00525FAF">
        <w:rPr>
          <w:rFonts w:ascii="Times New Roman" w:hAnsi="Times New Roman" w:cs="Times New Roman"/>
          <w:sz w:val="24"/>
          <w:szCs w:val="24"/>
          <w:lang w:val="en-GB"/>
        </w:rPr>
        <w:t xml:space="preserve"> Accessed:11.12.2013</w:t>
      </w:r>
    </w:p>
    <w:p w:rsidR="008F0B1A" w:rsidRPr="00525FAF" w:rsidRDefault="008F0B1A" w:rsidP="00525FAF">
      <w:pPr>
        <w:pStyle w:val="a3"/>
        <w:numPr>
          <w:ilvl w:val="0"/>
          <w:numId w:val="6"/>
        </w:numPr>
        <w:spacing w:line="360" w:lineRule="auto"/>
        <w:rPr>
          <w:rFonts w:ascii="Times New Roman" w:hAnsi="Times New Roman" w:cs="Times New Roman"/>
          <w:sz w:val="24"/>
          <w:szCs w:val="24"/>
          <w:lang w:val="en-US"/>
        </w:rPr>
      </w:pPr>
      <w:r w:rsidRPr="00525FAF">
        <w:rPr>
          <w:rFonts w:ascii="Times New Roman" w:hAnsi="Times New Roman" w:cs="Times New Roman"/>
          <w:sz w:val="24"/>
          <w:szCs w:val="24"/>
          <w:lang w:val="en-GB"/>
        </w:rPr>
        <w:t>Public Health (Control of Disease) Act 1984 (as amended)</w:t>
      </w:r>
    </w:p>
    <w:p w:rsidR="008F0B1A" w:rsidRPr="00525FAF" w:rsidRDefault="008F0B1A" w:rsidP="00525FAF">
      <w:pPr>
        <w:pStyle w:val="a3"/>
        <w:numPr>
          <w:ilvl w:val="0"/>
          <w:numId w:val="6"/>
        </w:numPr>
        <w:spacing w:line="360" w:lineRule="auto"/>
        <w:rPr>
          <w:rFonts w:ascii="Times New Roman" w:hAnsi="Times New Roman" w:cs="Times New Roman"/>
          <w:sz w:val="24"/>
          <w:szCs w:val="24"/>
          <w:lang w:val="en-US"/>
        </w:rPr>
      </w:pPr>
      <w:r w:rsidRPr="00525FAF">
        <w:rPr>
          <w:rFonts w:ascii="Times New Roman" w:hAnsi="Times New Roman" w:cs="Times New Roman"/>
          <w:sz w:val="24"/>
          <w:szCs w:val="24"/>
          <w:lang w:val="en-GB"/>
        </w:rPr>
        <w:t>Health Protection (Notification) Regulations 2010</w:t>
      </w:r>
      <w:r w:rsidR="004262A4" w:rsidRPr="00525FAF">
        <w:rPr>
          <w:rFonts w:ascii="Times New Roman" w:hAnsi="Times New Roman" w:cs="Times New Roman"/>
          <w:sz w:val="24"/>
          <w:szCs w:val="24"/>
          <w:lang w:val="en-GB"/>
        </w:rPr>
        <w:t xml:space="preserve"> and explanatory note</w:t>
      </w:r>
    </w:p>
    <w:p w:rsidR="008F0B1A" w:rsidRPr="00525FAF" w:rsidRDefault="008F0B1A" w:rsidP="00525FAF">
      <w:pPr>
        <w:pStyle w:val="a3"/>
        <w:numPr>
          <w:ilvl w:val="0"/>
          <w:numId w:val="6"/>
        </w:numPr>
        <w:spacing w:line="360" w:lineRule="auto"/>
        <w:rPr>
          <w:rFonts w:ascii="Times New Roman" w:hAnsi="Times New Roman" w:cs="Times New Roman"/>
          <w:sz w:val="24"/>
          <w:szCs w:val="24"/>
          <w:lang w:val="en-US"/>
        </w:rPr>
      </w:pPr>
      <w:r w:rsidRPr="00525FAF">
        <w:rPr>
          <w:rFonts w:ascii="Times New Roman" w:hAnsi="Times New Roman" w:cs="Times New Roman"/>
          <w:sz w:val="24"/>
          <w:szCs w:val="24"/>
          <w:lang w:val="en-GB"/>
        </w:rPr>
        <w:t>United Nations Economic and Social Council</w:t>
      </w:r>
      <w:r w:rsidR="0032394E" w:rsidRPr="00525FAF">
        <w:rPr>
          <w:rFonts w:ascii="Times New Roman" w:hAnsi="Times New Roman" w:cs="Times New Roman"/>
          <w:sz w:val="24"/>
          <w:szCs w:val="24"/>
          <w:lang w:val="en-GB"/>
        </w:rPr>
        <w:t>,</w:t>
      </w:r>
      <w:r w:rsidRPr="00525FAF">
        <w:rPr>
          <w:rFonts w:ascii="Times New Roman" w:hAnsi="Times New Roman" w:cs="Times New Roman"/>
          <w:sz w:val="24"/>
          <w:szCs w:val="24"/>
          <w:lang w:val="en-GB"/>
        </w:rPr>
        <w:t xml:space="preserve"> UN Sub-Commission on Prevention of Discriminati</w:t>
      </w:r>
      <w:r w:rsidR="0032394E" w:rsidRPr="00525FAF">
        <w:rPr>
          <w:rFonts w:ascii="Times New Roman" w:hAnsi="Times New Roman" w:cs="Times New Roman"/>
          <w:sz w:val="24"/>
          <w:szCs w:val="24"/>
          <w:lang w:val="en-GB"/>
        </w:rPr>
        <w:t>on and Protection of Minorities,</w:t>
      </w:r>
      <w:r w:rsidRPr="00525FAF">
        <w:rPr>
          <w:rFonts w:ascii="Times New Roman" w:hAnsi="Times New Roman" w:cs="Times New Roman"/>
          <w:sz w:val="24"/>
          <w:szCs w:val="24"/>
          <w:lang w:val="en-GB"/>
        </w:rPr>
        <w:t xml:space="preserve"> </w:t>
      </w:r>
      <w:r w:rsidR="0032394E" w:rsidRPr="00525FAF">
        <w:rPr>
          <w:rFonts w:ascii="Times New Roman" w:hAnsi="Times New Roman" w:cs="Times New Roman"/>
          <w:sz w:val="24"/>
          <w:szCs w:val="24"/>
          <w:lang w:val="en-GB"/>
        </w:rPr>
        <w:t>“</w:t>
      </w:r>
      <w:r w:rsidRPr="00525FAF">
        <w:rPr>
          <w:rFonts w:ascii="Times New Roman" w:hAnsi="Times New Roman" w:cs="Times New Roman"/>
          <w:sz w:val="24"/>
          <w:szCs w:val="24"/>
          <w:lang w:val="en-GB"/>
        </w:rPr>
        <w:t xml:space="preserve">The </w:t>
      </w:r>
      <w:proofErr w:type="spellStart"/>
      <w:r w:rsidRPr="00525FAF">
        <w:rPr>
          <w:rFonts w:ascii="Times New Roman" w:hAnsi="Times New Roman" w:cs="Times New Roman"/>
          <w:sz w:val="24"/>
          <w:szCs w:val="24"/>
          <w:lang w:val="en-GB"/>
        </w:rPr>
        <w:t>Siracusa</w:t>
      </w:r>
      <w:proofErr w:type="spellEnd"/>
      <w:r w:rsidRPr="00525FAF">
        <w:rPr>
          <w:rFonts w:ascii="Times New Roman" w:hAnsi="Times New Roman" w:cs="Times New Roman"/>
          <w:sz w:val="24"/>
          <w:szCs w:val="24"/>
          <w:lang w:val="en-GB"/>
        </w:rPr>
        <w:t xml:space="preserve"> Principles on the Limitation and Derogation Provisions in the International Covenant on Civil and Political Rights</w:t>
      </w:r>
      <w:r w:rsidR="0032394E" w:rsidRPr="00525FAF">
        <w:rPr>
          <w:rFonts w:ascii="Times New Roman" w:hAnsi="Times New Roman" w:cs="Times New Roman"/>
          <w:sz w:val="24"/>
          <w:szCs w:val="24"/>
          <w:lang w:val="en-GB"/>
        </w:rPr>
        <w:t>”</w:t>
      </w:r>
      <w:r w:rsidRPr="00525FAF">
        <w:rPr>
          <w:rFonts w:ascii="Times New Roman" w:hAnsi="Times New Roman" w:cs="Times New Roman"/>
          <w:sz w:val="24"/>
          <w:szCs w:val="24"/>
          <w:lang w:val="en-GB"/>
        </w:rPr>
        <w:t>, Annex (1985). U.N. Doc. E/CN.4/1985/4.</w:t>
      </w:r>
    </w:p>
    <w:p w:rsidR="008F0B1A" w:rsidRPr="00525FAF" w:rsidRDefault="008F0B1A" w:rsidP="00525FAF">
      <w:pPr>
        <w:pStyle w:val="a3"/>
        <w:numPr>
          <w:ilvl w:val="0"/>
          <w:numId w:val="6"/>
        </w:numPr>
        <w:spacing w:line="360" w:lineRule="auto"/>
        <w:rPr>
          <w:rFonts w:ascii="Times New Roman" w:hAnsi="Times New Roman" w:cs="Times New Roman"/>
          <w:sz w:val="24"/>
          <w:szCs w:val="24"/>
          <w:lang w:val="en-US"/>
        </w:rPr>
      </w:pPr>
      <w:r w:rsidRPr="00525FAF">
        <w:rPr>
          <w:rFonts w:ascii="Times New Roman" w:hAnsi="Times New Roman" w:cs="Times New Roman"/>
          <w:sz w:val="24"/>
          <w:szCs w:val="24"/>
          <w:lang w:val="en-US"/>
        </w:rPr>
        <w:t xml:space="preserve">Explanatory Memorandum to the Health Protection (Part 2A Orders) Regulations 2010 No 658, the Health Protection (Local Authority Powers) Regulations 2010, No. 657, the Health and Social Care Act 2008 (Consequential Amendments) Order 2010, No. 750. Available from: http://www.legislation.gov.uk/uksi/2010/657/pdfs/uksiem_20100657_en.pdf </w:t>
      </w:r>
      <w:r w:rsidR="0032394E" w:rsidRPr="00525FAF">
        <w:rPr>
          <w:rFonts w:ascii="Times New Roman" w:hAnsi="Times New Roman" w:cs="Times New Roman"/>
          <w:sz w:val="24"/>
          <w:szCs w:val="24"/>
          <w:lang w:val="en-GB"/>
        </w:rPr>
        <w:t>Accessed: 11.12.2013.</w:t>
      </w:r>
    </w:p>
    <w:p w:rsidR="008F0B1A" w:rsidRPr="00525FAF" w:rsidRDefault="0032394E" w:rsidP="00525FAF">
      <w:pPr>
        <w:pStyle w:val="a3"/>
        <w:numPr>
          <w:ilvl w:val="0"/>
          <w:numId w:val="6"/>
        </w:numPr>
        <w:spacing w:line="360" w:lineRule="auto"/>
        <w:rPr>
          <w:rFonts w:ascii="Times New Roman" w:hAnsi="Times New Roman" w:cs="Times New Roman"/>
          <w:sz w:val="24"/>
          <w:szCs w:val="24"/>
          <w:lang w:val="en-US"/>
        </w:rPr>
      </w:pPr>
      <w:r w:rsidRPr="00525FAF">
        <w:rPr>
          <w:rFonts w:ascii="Times New Roman" w:hAnsi="Times New Roman" w:cs="Times New Roman"/>
          <w:sz w:val="24"/>
          <w:szCs w:val="24"/>
          <w:lang w:val="en-GB"/>
        </w:rPr>
        <w:t xml:space="preserve">A. </w:t>
      </w:r>
      <w:proofErr w:type="spellStart"/>
      <w:r w:rsidRPr="00525FAF">
        <w:rPr>
          <w:rFonts w:ascii="Times New Roman" w:hAnsi="Times New Roman" w:cs="Times New Roman"/>
          <w:sz w:val="24"/>
          <w:szCs w:val="24"/>
          <w:lang w:val="en-GB"/>
        </w:rPr>
        <w:t>Boggio</w:t>
      </w:r>
      <w:proofErr w:type="spellEnd"/>
      <w:r w:rsidR="008F0B1A" w:rsidRPr="00525FAF">
        <w:rPr>
          <w:rFonts w:ascii="Times New Roman" w:hAnsi="Times New Roman" w:cs="Times New Roman"/>
          <w:sz w:val="24"/>
          <w:szCs w:val="24"/>
          <w:lang w:val="en-GB"/>
        </w:rPr>
        <w:t xml:space="preserve">, </w:t>
      </w:r>
      <w:r w:rsidRPr="00525FAF">
        <w:rPr>
          <w:rFonts w:ascii="Times New Roman" w:hAnsi="Times New Roman" w:cs="Times New Roman"/>
          <w:sz w:val="24"/>
          <w:szCs w:val="24"/>
          <w:lang w:val="en-GB"/>
        </w:rPr>
        <w:t xml:space="preserve">M. </w:t>
      </w:r>
      <w:proofErr w:type="spellStart"/>
      <w:r w:rsidRPr="00525FAF">
        <w:rPr>
          <w:rFonts w:ascii="Times New Roman" w:hAnsi="Times New Roman" w:cs="Times New Roman"/>
          <w:sz w:val="24"/>
          <w:szCs w:val="24"/>
          <w:lang w:val="en-GB"/>
        </w:rPr>
        <w:t>Zignol</w:t>
      </w:r>
      <w:proofErr w:type="spellEnd"/>
      <w:r w:rsidR="008F0B1A" w:rsidRPr="00525FAF">
        <w:rPr>
          <w:rFonts w:ascii="Times New Roman" w:hAnsi="Times New Roman" w:cs="Times New Roman"/>
          <w:sz w:val="24"/>
          <w:szCs w:val="24"/>
          <w:lang w:val="en-GB"/>
        </w:rPr>
        <w:t xml:space="preserve">, </w:t>
      </w:r>
      <w:r w:rsidRPr="00525FAF">
        <w:rPr>
          <w:rFonts w:ascii="Times New Roman" w:hAnsi="Times New Roman" w:cs="Times New Roman"/>
          <w:sz w:val="24"/>
          <w:szCs w:val="24"/>
          <w:lang w:val="en-GB"/>
        </w:rPr>
        <w:t>E. Jaramillo</w:t>
      </w:r>
      <w:r w:rsidR="008F0B1A" w:rsidRPr="00525FAF">
        <w:rPr>
          <w:rFonts w:ascii="Times New Roman" w:hAnsi="Times New Roman" w:cs="Times New Roman"/>
          <w:sz w:val="24"/>
          <w:szCs w:val="24"/>
          <w:lang w:val="en-GB"/>
        </w:rPr>
        <w:t xml:space="preserve">, </w:t>
      </w:r>
      <w:r w:rsidRPr="00525FAF">
        <w:rPr>
          <w:rFonts w:ascii="Times New Roman" w:hAnsi="Times New Roman" w:cs="Times New Roman"/>
          <w:sz w:val="24"/>
          <w:szCs w:val="24"/>
          <w:lang w:val="en-GB"/>
        </w:rPr>
        <w:t>P. Nunn</w:t>
      </w:r>
      <w:r w:rsidR="008F0B1A" w:rsidRPr="00525FAF">
        <w:rPr>
          <w:rFonts w:ascii="Times New Roman" w:hAnsi="Times New Roman" w:cs="Times New Roman"/>
          <w:sz w:val="24"/>
          <w:szCs w:val="24"/>
          <w:lang w:val="en-GB"/>
        </w:rPr>
        <w:t xml:space="preserve">, </w:t>
      </w:r>
      <w:r w:rsidRPr="00525FAF">
        <w:rPr>
          <w:rFonts w:ascii="Times New Roman" w:hAnsi="Times New Roman" w:cs="Times New Roman"/>
          <w:sz w:val="24"/>
          <w:szCs w:val="24"/>
          <w:lang w:val="en-GB"/>
        </w:rPr>
        <w:t xml:space="preserve">G. </w:t>
      </w:r>
      <w:proofErr w:type="spellStart"/>
      <w:r w:rsidRPr="00525FAF">
        <w:rPr>
          <w:rFonts w:ascii="Times New Roman" w:hAnsi="Times New Roman" w:cs="Times New Roman"/>
          <w:sz w:val="24"/>
          <w:szCs w:val="24"/>
          <w:lang w:val="en-GB"/>
        </w:rPr>
        <w:t>Pinet</w:t>
      </w:r>
      <w:proofErr w:type="spellEnd"/>
      <w:r w:rsidRPr="00525FAF">
        <w:rPr>
          <w:rFonts w:ascii="Times New Roman" w:hAnsi="Times New Roman" w:cs="Times New Roman"/>
          <w:sz w:val="24"/>
          <w:szCs w:val="24"/>
          <w:lang w:val="en-GB"/>
        </w:rPr>
        <w:t xml:space="preserve"> and</w:t>
      </w:r>
      <w:r w:rsidR="008F0B1A" w:rsidRPr="00525FAF">
        <w:rPr>
          <w:rFonts w:ascii="Times New Roman" w:hAnsi="Times New Roman" w:cs="Times New Roman"/>
          <w:sz w:val="24"/>
          <w:szCs w:val="24"/>
          <w:lang w:val="en-GB"/>
        </w:rPr>
        <w:t xml:space="preserve"> </w:t>
      </w:r>
      <w:r w:rsidRPr="00525FAF">
        <w:rPr>
          <w:rFonts w:ascii="Times New Roman" w:hAnsi="Times New Roman" w:cs="Times New Roman"/>
          <w:sz w:val="24"/>
          <w:szCs w:val="24"/>
          <w:lang w:val="en-GB"/>
        </w:rPr>
        <w:t xml:space="preserve">M. </w:t>
      </w:r>
      <w:proofErr w:type="spellStart"/>
      <w:r w:rsidRPr="00525FAF">
        <w:rPr>
          <w:rFonts w:ascii="Times New Roman" w:hAnsi="Times New Roman" w:cs="Times New Roman"/>
          <w:sz w:val="24"/>
          <w:szCs w:val="24"/>
          <w:lang w:val="en-GB"/>
        </w:rPr>
        <w:t>Raviglione</w:t>
      </w:r>
      <w:proofErr w:type="spellEnd"/>
      <w:r w:rsidRPr="00525FAF">
        <w:rPr>
          <w:rFonts w:ascii="Times New Roman" w:hAnsi="Times New Roman" w:cs="Times New Roman"/>
          <w:sz w:val="24"/>
          <w:szCs w:val="24"/>
          <w:lang w:val="en-GB"/>
        </w:rPr>
        <w:t>,</w:t>
      </w:r>
      <w:r w:rsidR="008F0B1A" w:rsidRPr="00525FAF">
        <w:rPr>
          <w:rFonts w:ascii="Times New Roman" w:hAnsi="Times New Roman" w:cs="Times New Roman"/>
          <w:sz w:val="24"/>
          <w:szCs w:val="24"/>
          <w:lang w:val="en-GB"/>
        </w:rPr>
        <w:t xml:space="preserve"> </w:t>
      </w:r>
      <w:r w:rsidRPr="00525FAF">
        <w:rPr>
          <w:rFonts w:ascii="Times New Roman" w:hAnsi="Times New Roman" w:cs="Times New Roman"/>
          <w:sz w:val="24"/>
          <w:szCs w:val="24"/>
          <w:lang w:val="en-GB"/>
        </w:rPr>
        <w:t>“</w:t>
      </w:r>
      <w:r w:rsidR="008F0B1A" w:rsidRPr="00525FAF">
        <w:rPr>
          <w:rFonts w:ascii="Times New Roman" w:hAnsi="Times New Roman" w:cs="Times New Roman"/>
          <w:sz w:val="24"/>
          <w:szCs w:val="24"/>
          <w:lang w:val="en-GB"/>
        </w:rPr>
        <w:t xml:space="preserve">Limitations on human rights: Are they justifiable to reduce the burden of TB in the </w:t>
      </w:r>
      <w:r w:rsidR="008F0B1A" w:rsidRPr="00525FAF">
        <w:rPr>
          <w:rFonts w:ascii="Times New Roman" w:hAnsi="Times New Roman" w:cs="Times New Roman"/>
          <w:sz w:val="24"/>
          <w:szCs w:val="24"/>
          <w:lang w:val="en-GB"/>
        </w:rPr>
        <w:lastRenderedPageBreak/>
        <w:t>era of MDR- and XDR-TB?</w:t>
      </w:r>
      <w:r w:rsidRPr="00525FAF">
        <w:rPr>
          <w:rFonts w:ascii="Times New Roman" w:hAnsi="Times New Roman" w:cs="Times New Roman"/>
          <w:sz w:val="24"/>
          <w:szCs w:val="24"/>
          <w:lang w:val="en-GB"/>
        </w:rPr>
        <w:t>”,</w:t>
      </w:r>
      <w:r w:rsidR="008F0B1A" w:rsidRPr="00525FAF">
        <w:rPr>
          <w:rFonts w:ascii="Times New Roman" w:hAnsi="Times New Roman" w:cs="Times New Roman"/>
          <w:sz w:val="24"/>
          <w:szCs w:val="24"/>
          <w:lang w:val="en-GB"/>
        </w:rPr>
        <w:t xml:space="preserve"> Health and Human R</w:t>
      </w:r>
      <w:r w:rsidRPr="00525FAF">
        <w:rPr>
          <w:rFonts w:ascii="Times New Roman" w:hAnsi="Times New Roman" w:cs="Times New Roman"/>
          <w:sz w:val="24"/>
          <w:szCs w:val="24"/>
          <w:lang w:val="en-GB"/>
        </w:rPr>
        <w:t xml:space="preserve">ights. An international journal, </w:t>
      </w:r>
      <w:proofErr w:type="spellStart"/>
      <w:r w:rsidRPr="00525FAF">
        <w:rPr>
          <w:rFonts w:ascii="Times New Roman" w:hAnsi="Times New Roman" w:cs="Times New Roman"/>
          <w:sz w:val="24"/>
          <w:szCs w:val="24"/>
          <w:lang w:val="en-GB"/>
        </w:rPr>
        <w:t>vol</w:t>
      </w:r>
      <w:proofErr w:type="spellEnd"/>
      <w:r w:rsidRPr="00525FAF">
        <w:rPr>
          <w:rFonts w:ascii="Times New Roman" w:hAnsi="Times New Roman" w:cs="Times New Roman"/>
          <w:sz w:val="24"/>
          <w:szCs w:val="24"/>
          <w:lang w:val="en-GB"/>
        </w:rPr>
        <w:t xml:space="preserve"> 10, no. 2, 2008, pp. 121-126.</w:t>
      </w:r>
    </w:p>
    <w:p w:rsidR="008F0B1A" w:rsidRPr="00525FAF" w:rsidRDefault="0032394E" w:rsidP="00525FAF">
      <w:pPr>
        <w:pStyle w:val="a3"/>
        <w:numPr>
          <w:ilvl w:val="0"/>
          <w:numId w:val="6"/>
        </w:numPr>
        <w:spacing w:line="360" w:lineRule="auto"/>
        <w:rPr>
          <w:rFonts w:ascii="Times New Roman" w:hAnsi="Times New Roman" w:cs="Times New Roman"/>
          <w:sz w:val="24"/>
          <w:szCs w:val="24"/>
          <w:lang w:val="en-US"/>
        </w:rPr>
      </w:pPr>
      <w:r w:rsidRPr="00525FAF">
        <w:rPr>
          <w:rFonts w:ascii="Times New Roman" w:hAnsi="Times New Roman" w:cs="Times New Roman"/>
          <w:sz w:val="24"/>
          <w:szCs w:val="24"/>
          <w:lang w:val="en-US"/>
        </w:rPr>
        <w:t>R.J. Coker</w:t>
      </w:r>
      <w:r w:rsidR="008F0B1A" w:rsidRPr="00525FAF">
        <w:rPr>
          <w:rFonts w:ascii="Times New Roman" w:hAnsi="Times New Roman" w:cs="Times New Roman"/>
          <w:sz w:val="24"/>
          <w:szCs w:val="24"/>
          <w:lang w:val="en-US"/>
        </w:rPr>
        <w:t xml:space="preserve">, </w:t>
      </w:r>
      <w:r w:rsidRPr="00525FAF">
        <w:rPr>
          <w:rFonts w:ascii="Times New Roman" w:hAnsi="Times New Roman" w:cs="Times New Roman"/>
          <w:sz w:val="24"/>
          <w:szCs w:val="24"/>
          <w:lang w:val="en-US"/>
        </w:rPr>
        <w:t xml:space="preserve">S. </w:t>
      </w:r>
      <w:proofErr w:type="spellStart"/>
      <w:r w:rsidRPr="00525FAF">
        <w:rPr>
          <w:rFonts w:ascii="Times New Roman" w:hAnsi="Times New Roman" w:cs="Times New Roman"/>
          <w:sz w:val="24"/>
          <w:szCs w:val="24"/>
          <w:lang w:val="en-US"/>
        </w:rPr>
        <w:t>Mounier</w:t>
      </w:r>
      <w:proofErr w:type="spellEnd"/>
      <w:r w:rsidRPr="00525FAF">
        <w:rPr>
          <w:rFonts w:ascii="Times New Roman" w:hAnsi="Times New Roman" w:cs="Times New Roman"/>
          <w:sz w:val="24"/>
          <w:szCs w:val="24"/>
          <w:lang w:val="en-US"/>
        </w:rPr>
        <w:t>-Jack and R. Martin,</w:t>
      </w:r>
      <w:r w:rsidR="008F0B1A" w:rsidRPr="00525FAF">
        <w:rPr>
          <w:rFonts w:ascii="Times New Roman" w:hAnsi="Times New Roman" w:cs="Times New Roman"/>
          <w:sz w:val="24"/>
          <w:szCs w:val="24"/>
          <w:lang w:val="en-US"/>
        </w:rPr>
        <w:t xml:space="preserve"> </w:t>
      </w:r>
      <w:r w:rsidRPr="00525FAF">
        <w:rPr>
          <w:rFonts w:ascii="Times New Roman" w:hAnsi="Times New Roman" w:cs="Times New Roman"/>
          <w:sz w:val="24"/>
          <w:szCs w:val="24"/>
          <w:lang w:val="en-US"/>
        </w:rPr>
        <w:t>“</w:t>
      </w:r>
      <w:r w:rsidR="008F0B1A" w:rsidRPr="00525FAF">
        <w:rPr>
          <w:rFonts w:ascii="Times New Roman" w:hAnsi="Times New Roman" w:cs="Times New Roman"/>
          <w:sz w:val="24"/>
          <w:szCs w:val="24"/>
          <w:lang w:val="en-US"/>
        </w:rPr>
        <w:t>Public health law and</w:t>
      </w:r>
      <w:r w:rsidRPr="00525FAF">
        <w:rPr>
          <w:rFonts w:ascii="Times New Roman" w:hAnsi="Times New Roman" w:cs="Times New Roman"/>
          <w:sz w:val="24"/>
          <w:szCs w:val="24"/>
          <w:lang w:val="en-US"/>
        </w:rPr>
        <w:t xml:space="preserve"> tuberculosis control in Europe”, Public Health, vol. 121,</w:t>
      </w:r>
      <w:r w:rsidR="008F0B1A" w:rsidRPr="00525FAF">
        <w:rPr>
          <w:rFonts w:ascii="Times New Roman" w:hAnsi="Times New Roman" w:cs="Times New Roman"/>
          <w:sz w:val="24"/>
          <w:szCs w:val="24"/>
          <w:lang w:val="en-US"/>
        </w:rPr>
        <w:t xml:space="preserve"> 2007</w:t>
      </w:r>
      <w:r w:rsidRPr="00525FAF">
        <w:rPr>
          <w:rFonts w:ascii="Times New Roman" w:hAnsi="Times New Roman" w:cs="Times New Roman"/>
          <w:sz w:val="24"/>
          <w:szCs w:val="24"/>
          <w:lang w:val="en-US"/>
        </w:rPr>
        <w:t xml:space="preserve">, pp. </w:t>
      </w:r>
      <w:r w:rsidR="008F0B1A" w:rsidRPr="00525FAF">
        <w:rPr>
          <w:rFonts w:ascii="Times New Roman" w:hAnsi="Times New Roman" w:cs="Times New Roman"/>
          <w:sz w:val="24"/>
          <w:szCs w:val="24"/>
          <w:lang w:val="en-US"/>
        </w:rPr>
        <w:t>266–273</w:t>
      </w:r>
      <w:r w:rsidRPr="00525FAF">
        <w:rPr>
          <w:rFonts w:ascii="Times New Roman" w:hAnsi="Times New Roman" w:cs="Times New Roman"/>
          <w:sz w:val="24"/>
          <w:szCs w:val="24"/>
          <w:lang w:val="en-US"/>
        </w:rPr>
        <w:t>.</w:t>
      </w:r>
    </w:p>
    <w:p w:rsidR="008F0B1A" w:rsidRPr="00525FAF" w:rsidRDefault="0032394E" w:rsidP="00525FAF">
      <w:pPr>
        <w:pStyle w:val="a3"/>
        <w:numPr>
          <w:ilvl w:val="0"/>
          <w:numId w:val="6"/>
        </w:numPr>
        <w:spacing w:line="360" w:lineRule="auto"/>
        <w:rPr>
          <w:rFonts w:ascii="Times New Roman" w:hAnsi="Times New Roman" w:cs="Times New Roman"/>
          <w:sz w:val="24"/>
          <w:szCs w:val="24"/>
          <w:lang w:val="en-US"/>
        </w:rPr>
      </w:pPr>
      <w:r w:rsidRPr="00525FAF">
        <w:rPr>
          <w:rFonts w:ascii="Times New Roman" w:hAnsi="Times New Roman" w:cs="Times New Roman"/>
          <w:sz w:val="24"/>
          <w:szCs w:val="24"/>
          <w:lang w:val="en-US"/>
        </w:rPr>
        <w:t>S. Monaghan,</w:t>
      </w:r>
      <w:r w:rsidR="008F0B1A" w:rsidRPr="00525FAF">
        <w:rPr>
          <w:rFonts w:ascii="Times New Roman" w:hAnsi="Times New Roman" w:cs="Times New Roman"/>
          <w:sz w:val="24"/>
          <w:szCs w:val="24"/>
          <w:lang w:val="en-US"/>
        </w:rPr>
        <w:t xml:space="preserve"> </w:t>
      </w:r>
      <w:r w:rsidRPr="00525FAF">
        <w:rPr>
          <w:rFonts w:ascii="Times New Roman" w:hAnsi="Times New Roman" w:cs="Times New Roman"/>
          <w:sz w:val="24"/>
          <w:szCs w:val="24"/>
          <w:lang w:val="en-US"/>
        </w:rPr>
        <w:t>“</w:t>
      </w:r>
      <w:r w:rsidR="008F0B1A" w:rsidRPr="00525FAF">
        <w:rPr>
          <w:rFonts w:ascii="Times New Roman" w:hAnsi="Times New Roman" w:cs="Times New Roman"/>
          <w:sz w:val="24"/>
          <w:szCs w:val="24"/>
          <w:lang w:val="en-US"/>
        </w:rPr>
        <w:t>The State of Communicable Disease Law</w:t>
      </w:r>
      <w:r w:rsidRPr="00525FAF">
        <w:rPr>
          <w:rFonts w:ascii="Times New Roman" w:hAnsi="Times New Roman" w:cs="Times New Roman"/>
          <w:sz w:val="24"/>
          <w:szCs w:val="24"/>
          <w:lang w:val="en-US"/>
        </w:rPr>
        <w:t xml:space="preserve">”, Foreword by John </w:t>
      </w:r>
      <w:proofErr w:type="spellStart"/>
      <w:r w:rsidRPr="00525FAF">
        <w:rPr>
          <w:rFonts w:ascii="Times New Roman" w:hAnsi="Times New Roman" w:cs="Times New Roman"/>
          <w:sz w:val="24"/>
          <w:szCs w:val="24"/>
          <w:lang w:val="en-US"/>
        </w:rPr>
        <w:t>Wyn</w:t>
      </w:r>
      <w:proofErr w:type="spellEnd"/>
      <w:r w:rsidRPr="00525FAF">
        <w:rPr>
          <w:rFonts w:ascii="Times New Roman" w:hAnsi="Times New Roman" w:cs="Times New Roman"/>
          <w:sz w:val="24"/>
          <w:szCs w:val="24"/>
          <w:lang w:val="en-US"/>
        </w:rPr>
        <w:t xml:space="preserve"> Owen, London: </w:t>
      </w:r>
      <w:r w:rsidR="008F0B1A" w:rsidRPr="00525FAF">
        <w:rPr>
          <w:rFonts w:ascii="Times New Roman" w:hAnsi="Times New Roman" w:cs="Times New Roman"/>
          <w:sz w:val="24"/>
          <w:szCs w:val="24"/>
          <w:lang w:val="en-US"/>
        </w:rPr>
        <w:t>The Nuffield Trust</w:t>
      </w:r>
      <w:r w:rsidR="00057B5C" w:rsidRPr="00525FAF">
        <w:rPr>
          <w:rFonts w:ascii="Times New Roman" w:hAnsi="Times New Roman" w:cs="Times New Roman"/>
          <w:sz w:val="24"/>
          <w:szCs w:val="24"/>
          <w:lang w:val="en-US"/>
        </w:rPr>
        <w:t xml:space="preserve">, </w:t>
      </w:r>
      <w:r w:rsidRPr="00525FAF">
        <w:rPr>
          <w:rFonts w:ascii="Times New Roman" w:hAnsi="Times New Roman" w:cs="Times New Roman"/>
          <w:sz w:val="24"/>
          <w:szCs w:val="24"/>
          <w:lang w:val="en-US"/>
        </w:rPr>
        <w:t>2002</w:t>
      </w:r>
      <w:r w:rsidR="00057B5C" w:rsidRPr="00525FAF">
        <w:rPr>
          <w:rFonts w:ascii="Times New Roman" w:hAnsi="Times New Roman" w:cs="Times New Roman"/>
          <w:sz w:val="24"/>
          <w:szCs w:val="24"/>
          <w:lang w:val="en-US"/>
        </w:rPr>
        <w:t>.</w:t>
      </w:r>
    </w:p>
    <w:p w:rsidR="00057676" w:rsidRPr="00525FAF" w:rsidRDefault="00057676" w:rsidP="00525FAF">
      <w:pPr>
        <w:pStyle w:val="a3"/>
        <w:numPr>
          <w:ilvl w:val="0"/>
          <w:numId w:val="6"/>
        </w:numPr>
        <w:spacing w:line="360" w:lineRule="auto"/>
        <w:rPr>
          <w:rFonts w:ascii="Times New Roman" w:hAnsi="Times New Roman" w:cs="Times New Roman"/>
          <w:sz w:val="24"/>
          <w:szCs w:val="24"/>
          <w:lang w:val="en-US"/>
        </w:rPr>
      </w:pPr>
      <w:r w:rsidRPr="00525FAF">
        <w:rPr>
          <w:rFonts w:ascii="Times New Roman" w:hAnsi="Times New Roman" w:cs="Times New Roman"/>
          <w:sz w:val="24"/>
          <w:szCs w:val="24"/>
          <w:lang w:val="en-US"/>
        </w:rPr>
        <w:t xml:space="preserve">R. Griffith and C. </w:t>
      </w:r>
      <w:proofErr w:type="spellStart"/>
      <w:r w:rsidRPr="00525FAF">
        <w:rPr>
          <w:rFonts w:ascii="Times New Roman" w:hAnsi="Times New Roman" w:cs="Times New Roman"/>
          <w:sz w:val="24"/>
          <w:szCs w:val="24"/>
          <w:lang w:val="en-US"/>
        </w:rPr>
        <w:t>Tengnah</w:t>
      </w:r>
      <w:proofErr w:type="spellEnd"/>
      <w:r w:rsidRPr="00525FAF">
        <w:rPr>
          <w:rFonts w:ascii="Times New Roman" w:hAnsi="Times New Roman" w:cs="Times New Roman"/>
          <w:sz w:val="24"/>
          <w:szCs w:val="24"/>
          <w:lang w:val="en-US"/>
        </w:rPr>
        <w:t xml:space="preserve">, “Modernizing public health law”, Br J Community </w:t>
      </w:r>
      <w:proofErr w:type="spellStart"/>
      <w:r w:rsidRPr="00525FAF">
        <w:rPr>
          <w:rFonts w:ascii="Times New Roman" w:hAnsi="Times New Roman" w:cs="Times New Roman"/>
          <w:sz w:val="24"/>
          <w:szCs w:val="24"/>
          <w:lang w:val="en-US"/>
        </w:rPr>
        <w:t>Nurs</w:t>
      </w:r>
      <w:proofErr w:type="spellEnd"/>
      <w:r w:rsidRPr="00525FAF">
        <w:rPr>
          <w:rFonts w:ascii="Times New Roman" w:hAnsi="Times New Roman" w:cs="Times New Roman"/>
          <w:sz w:val="24"/>
          <w:szCs w:val="24"/>
          <w:lang w:val="en-US"/>
        </w:rPr>
        <w:t>, vol. 16, no. 8, Aug. 2011, pp 350-353</w:t>
      </w:r>
    </w:p>
    <w:p w:rsidR="008F0B1A" w:rsidRPr="00525FAF" w:rsidRDefault="0032394E" w:rsidP="00525FAF">
      <w:pPr>
        <w:pStyle w:val="a3"/>
        <w:numPr>
          <w:ilvl w:val="0"/>
          <w:numId w:val="6"/>
        </w:numPr>
        <w:spacing w:line="360" w:lineRule="auto"/>
        <w:rPr>
          <w:rFonts w:ascii="Times New Roman" w:hAnsi="Times New Roman" w:cs="Times New Roman"/>
          <w:sz w:val="24"/>
          <w:szCs w:val="24"/>
          <w:lang w:val="en-US"/>
        </w:rPr>
      </w:pPr>
      <w:r w:rsidRPr="00525FAF">
        <w:rPr>
          <w:rFonts w:ascii="Times New Roman" w:hAnsi="Times New Roman" w:cs="Times New Roman"/>
          <w:sz w:val="24"/>
          <w:szCs w:val="24"/>
          <w:lang w:val="en-US"/>
        </w:rPr>
        <w:t xml:space="preserve">M.D. </w:t>
      </w:r>
      <w:r w:rsidR="00057B5C" w:rsidRPr="00525FAF">
        <w:rPr>
          <w:rFonts w:ascii="Times New Roman" w:hAnsi="Times New Roman" w:cs="Times New Roman"/>
          <w:sz w:val="24"/>
          <w:szCs w:val="24"/>
          <w:lang w:val="en-US"/>
        </w:rPr>
        <w:t>Rockville,</w:t>
      </w:r>
      <w:r w:rsidR="008F0B1A" w:rsidRPr="00525FAF">
        <w:rPr>
          <w:rFonts w:ascii="Times New Roman" w:hAnsi="Times New Roman" w:cs="Times New Roman"/>
          <w:sz w:val="24"/>
          <w:szCs w:val="24"/>
          <w:lang w:val="en-US"/>
        </w:rPr>
        <w:t xml:space="preserve"> </w:t>
      </w:r>
      <w:r w:rsidR="00057B5C" w:rsidRPr="00525FAF">
        <w:rPr>
          <w:rFonts w:ascii="Times New Roman" w:hAnsi="Times New Roman" w:cs="Times New Roman"/>
          <w:sz w:val="24"/>
          <w:szCs w:val="24"/>
          <w:lang w:val="en-US"/>
        </w:rPr>
        <w:t>“</w:t>
      </w:r>
      <w:r w:rsidR="008F0B1A" w:rsidRPr="00525FAF">
        <w:rPr>
          <w:rFonts w:ascii="Times New Roman" w:hAnsi="Times New Roman" w:cs="Times New Roman"/>
          <w:sz w:val="24"/>
          <w:szCs w:val="24"/>
          <w:lang w:val="en-US"/>
        </w:rPr>
        <w:t>Screening for Infectious Diseases Among Substance Abusers</w:t>
      </w:r>
      <w:r w:rsidR="00057B5C" w:rsidRPr="00525FAF">
        <w:rPr>
          <w:rFonts w:ascii="Times New Roman" w:hAnsi="Times New Roman" w:cs="Times New Roman"/>
          <w:sz w:val="24"/>
          <w:szCs w:val="24"/>
          <w:lang w:val="en-US"/>
        </w:rPr>
        <w:t>”,</w:t>
      </w:r>
      <w:r w:rsidR="008F0B1A" w:rsidRPr="00525FAF">
        <w:rPr>
          <w:rFonts w:ascii="Times New Roman" w:hAnsi="Times New Roman" w:cs="Times New Roman"/>
          <w:sz w:val="24"/>
          <w:szCs w:val="24"/>
          <w:lang w:val="en-US"/>
        </w:rPr>
        <w:t xml:space="preserve"> Treatment Improvement Protocol (TIP) Series, No. 6. Center for Substance Abuse Treatment. Substance Abuse and Mental Heal</w:t>
      </w:r>
      <w:r w:rsidR="00057B5C" w:rsidRPr="00525FAF">
        <w:rPr>
          <w:rFonts w:ascii="Times New Roman" w:hAnsi="Times New Roman" w:cs="Times New Roman"/>
          <w:sz w:val="24"/>
          <w:szCs w:val="24"/>
          <w:lang w:val="en-US"/>
        </w:rPr>
        <w:t>th Services Administration (US),</w:t>
      </w:r>
      <w:r w:rsidR="008F0B1A" w:rsidRPr="00525FAF">
        <w:rPr>
          <w:rFonts w:ascii="Times New Roman" w:hAnsi="Times New Roman" w:cs="Times New Roman"/>
          <w:sz w:val="24"/>
          <w:szCs w:val="24"/>
          <w:lang w:val="en-US"/>
        </w:rPr>
        <w:t xml:space="preserve"> 1993. At: Chapter 3 - Legal and Ethical Issues</w:t>
      </w:r>
      <w:r w:rsidR="00057B5C" w:rsidRPr="00525FAF">
        <w:rPr>
          <w:rFonts w:ascii="Times New Roman" w:hAnsi="Times New Roman" w:cs="Times New Roman"/>
          <w:sz w:val="24"/>
          <w:szCs w:val="24"/>
          <w:lang w:val="en-US"/>
        </w:rPr>
        <w:t>.</w:t>
      </w:r>
    </w:p>
    <w:p w:rsidR="008F0B1A" w:rsidRPr="00525FAF" w:rsidRDefault="00057B5C" w:rsidP="00525FAF">
      <w:pPr>
        <w:pStyle w:val="a3"/>
        <w:numPr>
          <w:ilvl w:val="0"/>
          <w:numId w:val="6"/>
        </w:numPr>
        <w:spacing w:line="360" w:lineRule="auto"/>
        <w:rPr>
          <w:rFonts w:ascii="Times New Roman" w:hAnsi="Times New Roman" w:cs="Times New Roman"/>
          <w:sz w:val="24"/>
          <w:szCs w:val="24"/>
          <w:lang w:val="en-US"/>
        </w:rPr>
      </w:pPr>
      <w:r w:rsidRPr="00525FAF">
        <w:rPr>
          <w:rFonts w:ascii="Times New Roman" w:hAnsi="Times New Roman" w:cs="Times New Roman"/>
          <w:sz w:val="24"/>
          <w:szCs w:val="24"/>
          <w:lang w:val="en-US"/>
        </w:rPr>
        <w:t xml:space="preserve">L.O. </w:t>
      </w:r>
      <w:proofErr w:type="spellStart"/>
      <w:r w:rsidRPr="00525FAF">
        <w:rPr>
          <w:rFonts w:ascii="Times New Roman" w:hAnsi="Times New Roman" w:cs="Times New Roman"/>
          <w:sz w:val="24"/>
          <w:szCs w:val="24"/>
          <w:lang w:val="en-US"/>
        </w:rPr>
        <w:t>Gostin</w:t>
      </w:r>
      <w:proofErr w:type="spellEnd"/>
      <w:r w:rsidR="008F0B1A" w:rsidRPr="00525FAF">
        <w:rPr>
          <w:rFonts w:ascii="Times New Roman" w:hAnsi="Times New Roman" w:cs="Times New Roman"/>
          <w:sz w:val="24"/>
          <w:szCs w:val="24"/>
          <w:lang w:val="en-US"/>
        </w:rPr>
        <w:t xml:space="preserve">, </w:t>
      </w:r>
      <w:r w:rsidRPr="00525FAF">
        <w:rPr>
          <w:rFonts w:ascii="Times New Roman" w:hAnsi="Times New Roman" w:cs="Times New Roman"/>
          <w:sz w:val="24"/>
          <w:szCs w:val="24"/>
          <w:lang w:val="en-US"/>
        </w:rPr>
        <w:t xml:space="preserve">Z. </w:t>
      </w:r>
      <w:proofErr w:type="spellStart"/>
      <w:r w:rsidRPr="00525FAF">
        <w:rPr>
          <w:rFonts w:ascii="Times New Roman" w:hAnsi="Times New Roman" w:cs="Times New Roman"/>
          <w:sz w:val="24"/>
          <w:szCs w:val="24"/>
          <w:lang w:val="en-US"/>
        </w:rPr>
        <w:t>Lazzarini</w:t>
      </w:r>
      <w:proofErr w:type="spellEnd"/>
      <w:r w:rsidR="008F0B1A" w:rsidRPr="00525FAF">
        <w:rPr>
          <w:rFonts w:ascii="Times New Roman" w:hAnsi="Times New Roman" w:cs="Times New Roman"/>
          <w:sz w:val="24"/>
          <w:szCs w:val="24"/>
          <w:lang w:val="en-US"/>
        </w:rPr>
        <w:t xml:space="preserve">, </w:t>
      </w:r>
      <w:r w:rsidRPr="00525FAF">
        <w:rPr>
          <w:rFonts w:ascii="Times New Roman" w:hAnsi="Times New Roman" w:cs="Times New Roman"/>
          <w:sz w:val="24"/>
          <w:szCs w:val="24"/>
          <w:lang w:val="en-US"/>
        </w:rPr>
        <w:t xml:space="preserve">V.S. </w:t>
      </w:r>
      <w:proofErr w:type="spellStart"/>
      <w:r w:rsidRPr="00525FAF">
        <w:rPr>
          <w:rFonts w:ascii="Times New Roman" w:hAnsi="Times New Roman" w:cs="Times New Roman"/>
          <w:sz w:val="24"/>
          <w:szCs w:val="24"/>
          <w:lang w:val="en-US"/>
        </w:rPr>
        <w:t>Neslund</w:t>
      </w:r>
      <w:proofErr w:type="spellEnd"/>
      <w:r w:rsidRPr="00525FAF">
        <w:rPr>
          <w:rFonts w:ascii="Times New Roman" w:hAnsi="Times New Roman" w:cs="Times New Roman"/>
          <w:sz w:val="24"/>
          <w:szCs w:val="24"/>
          <w:lang w:val="en-US"/>
        </w:rPr>
        <w:t xml:space="preserve"> and M.T. </w:t>
      </w:r>
      <w:proofErr w:type="spellStart"/>
      <w:r w:rsidRPr="00525FAF">
        <w:rPr>
          <w:rFonts w:ascii="Times New Roman" w:hAnsi="Times New Roman" w:cs="Times New Roman"/>
          <w:sz w:val="24"/>
          <w:szCs w:val="24"/>
          <w:lang w:val="en-US"/>
        </w:rPr>
        <w:t>Osterholm</w:t>
      </w:r>
      <w:proofErr w:type="spellEnd"/>
      <w:r w:rsidRPr="00525FAF">
        <w:rPr>
          <w:rFonts w:ascii="Times New Roman" w:hAnsi="Times New Roman" w:cs="Times New Roman"/>
          <w:sz w:val="24"/>
          <w:szCs w:val="24"/>
          <w:lang w:val="en-US"/>
        </w:rPr>
        <w:t>,</w:t>
      </w:r>
      <w:r w:rsidR="008F0B1A" w:rsidRPr="00525FAF">
        <w:rPr>
          <w:rFonts w:ascii="Times New Roman" w:hAnsi="Times New Roman" w:cs="Times New Roman"/>
          <w:sz w:val="24"/>
          <w:szCs w:val="24"/>
          <w:lang w:val="en-US"/>
        </w:rPr>
        <w:t xml:space="preserve"> </w:t>
      </w:r>
      <w:r w:rsidRPr="00525FAF">
        <w:rPr>
          <w:rFonts w:ascii="Times New Roman" w:hAnsi="Times New Roman" w:cs="Times New Roman"/>
          <w:sz w:val="24"/>
          <w:szCs w:val="24"/>
          <w:lang w:val="en-US"/>
        </w:rPr>
        <w:t>“</w:t>
      </w:r>
      <w:r w:rsidR="008F0B1A" w:rsidRPr="00525FAF">
        <w:rPr>
          <w:rFonts w:ascii="Times New Roman" w:hAnsi="Times New Roman" w:cs="Times New Roman"/>
          <w:sz w:val="24"/>
          <w:szCs w:val="24"/>
          <w:lang w:val="en-US"/>
        </w:rPr>
        <w:t>The Public Health Information Infrastructure: A National Review of the Law on Health Information Privacy</w:t>
      </w:r>
      <w:r w:rsidRPr="00525FAF">
        <w:rPr>
          <w:rFonts w:ascii="Times New Roman" w:hAnsi="Times New Roman" w:cs="Times New Roman"/>
          <w:sz w:val="24"/>
          <w:szCs w:val="24"/>
          <w:lang w:val="en-US"/>
        </w:rPr>
        <w:t>”,</w:t>
      </w:r>
      <w:r w:rsidR="008F0B1A" w:rsidRPr="00525FAF">
        <w:rPr>
          <w:rFonts w:ascii="Times New Roman" w:hAnsi="Times New Roman" w:cs="Times New Roman"/>
          <w:sz w:val="24"/>
          <w:szCs w:val="24"/>
          <w:lang w:val="en-US"/>
        </w:rPr>
        <w:t xml:space="preserve"> JAMA</w:t>
      </w:r>
      <w:r w:rsidRPr="00525FAF">
        <w:rPr>
          <w:rFonts w:ascii="Times New Roman" w:hAnsi="Times New Roman" w:cs="Times New Roman"/>
          <w:sz w:val="24"/>
          <w:szCs w:val="24"/>
          <w:lang w:val="en-US"/>
        </w:rPr>
        <w:t>, vol. 275, no. 24,</w:t>
      </w:r>
      <w:r w:rsidR="008F0B1A" w:rsidRPr="00525FAF">
        <w:rPr>
          <w:rFonts w:ascii="Times New Roman" w:hAnsi="Times New Roman" w:cs="Times New Roman"/>
          <w:sz w:val="24"/>
          <w:szCs w:val="24"/>
          <w:lang w:val="en-US"/>
        </w:rPr>
        <w:t xml:space="preserve"> 1996</w:t>
      </w:r>
      <w:r w:rsidRPr="00525FAF">
        <w:rPr>
          <w:rFonts w:ascii="Times New Roman" w:hAnsi="Times New Roman" w:cs="Times New Roman"/>
          <w:sz w:val="24"/>
          <w:szCs w:val="24"/>
          <w:lang w:val="en-US"/>
        </w:rPr>
        <w:t xml:space="preserve">, pp. </w:t>
      </w:r>
      <w:r w:rsidR="008F0B1A" w:rsidRPr="00525FAF">
        <w:rPr>
          <w:rFonts w:ascii="Times New Roman" w:hAnsi="Times New Roman" w:cs="Times New Roman"/>
          <w:sz w:val="24"/>
          <w:szCs w:val="24"/>
          <w:lang w:val="en-US"/>
        </w:rPr>
        <w:t>1921-1927</w:t>
      </w:r>
      <w:r w:rsidRPr="00525FAF">
        <w:rPr>
          <w:rFonts w:ascii="Times New Roman" w:hAnsi="Times New Roman" w:cs="Times New Roman"/>
          <w:sz w:val="24"/>
          <w:szCs w:val="24"/>
          <w:lang w:val="en-US"/>
        </w:rPr>
        <w:t>.</w:t>
      </w:r>
    </w:p>
    <w:p w:rsidR="008F0B1A" w:rsidRPr="00525FAF" w:rsidRDefault="00057B5C" w:rsidP="00525FAF">
      <w:pPr>
        <w:pStyle w:val="a3"/>
        <w:numPr>
          <w:ilvl w:val="0"/>
          <w:numId w:val="6"/>
        </w:numPr>
        <w:spacing w:line="360" w:lineRule="auto"/>
        <w:rPr>
          <w:rFonts w:ascii="Times New Roman" w:hAnsi="Times New Roman" w:cs="Times New Roman"/>
          <w:sz w:val="24"/>
          <w:szCs w:val="24"/>
          <w:lang w:val="en-US"/>
        </w:rPr>
      </w:pPr>
      <w:r w:rsidRPr="00525FAF">
        <w:rPr>
          <w:rFonts w:ascii="Times New Roman" w:hAnsi="Times New Roman" w:cs="Times New Roman"/>
          <w:sz w:val="24"/>
          <w:szCs w:val="24"/>
          <w:lang w:val="en-US"/>
        </w:rPr>
        <w:t xml:space="preserve">W.K. </w:t>
      </w:r>
      <w:r w:rsidR="008F0B1A" w:rsidRPr="00525FAF">
        <w:rPr>
          <w:rFonts w:ascii="Times New Roman" w:hAnsi="Times New Roman" w:cs="Times New Roman"/>
          <w:sz w:val="24"/>
          <w:szCs w:val="24"/>
          <w:lang w:val="en-US"/>
        </w:rPr>
        <w:t>Mariner</w:t>
      </w:r>
      <w:r w:rsidRPr="00525FAF">
        <w:rPr>
          <w:rFonts w:ascii="Times New Roman" w:hAnsi="Times New Roman" w:cs="Times New Roman"/>
          <w:sz w:val="24"/>
          <w:szCs w:val="24"/>
          <w:lang w:val="en-US"/>
        </w:rPr>
        <w:t>,</w:t>
      </w:r>
      <w:r w:rsidR="008F0B1A" w:rsidRPr="00525FAF">
        <w:rPr>
          <w:rFonts w:ascii="Times New Roman" w:hAnsi="Times New Roman" w:cs="Times New Roman"/>
          <w:sz w:val="24"/>
          <w:szCs w:val="24"/>
          <w:lang w:val="en-US"/>
        </w:rPr>
        <w:t xml:space="preserve"> </w:t>
      </w:r>
      <w:r w:rsidRPr="00525FAF">
        <w:rPr>
          <w:rFonts w:ascii="Times New Roman" w:hAnsi="Times New Roman" w:cs="Times New Roman"/>
          <w:sz w:val="24"/>
          <w:szCs w:val="24"/>
          <w:lang w:val="en-US"/>
        </w:rPr>
        <w:t>“</w:t>
      </w:r>
      <w:r w:rsidR="008F0B1A" w:rsidRPr="00525FAF">
        <w:rPr>
          <w:rFonts w:ascii="Times New Roman" w:hAnsi="Times New Roman" w:cs="Times New Roman"/>
          <w:sz w:val="24"/>
          <w:szCs w:val="24"/>
          <w:lang w:val="en-US"/>
        </w:rPr>
        <w:t>Mission Creep: Public health surveillance and medical privacy</w:t>
      </w:r>
      <w:r w:rsidRPr="00525FAF">
        <w:rPr>
          <w:rFonts w:ascii="Times New Roman" w:hAnsi="Times New Roman" w:cs="Times New Roman"/>
          <w:sz w:val="24"/>
          <w:szCs w:val="24"/>
          <w:lang w:val="en-US"/>
        </w:rPr>
        <w:t>”, Boston University Law R</w:t>
      </w:r>
      <w:r w:rsidR="008F0B1A" w:rsidRPr="00525FAF">
        <w:rPr>
          <w:rFonts w:ascii="Times New Roman" w:hAnsi="Times New Roman" w:cs="Times New Roman"/>
          <w:sz w:val="24"/>
          <w:szCs w:val="24"/>
          <w:lang w:val="en-US"/>
        </w:rPr>
        <w:t>eview</w:t>
      </w:r>
      <w:r w:rsidRPr="00525FAF">
        <w:rPr>
          <w:rFonts w:ascii="Times New Roman" w:hAnsi="Times New Roman" w:cs="Times New Roman"/>
          <w:sz w:val="24"/>
          <w:szCs w:val="24"/>
          <w:lang w:val="en-US"/>
        </w:rPr>
        <w:t>, vol. 87, no. 2,</w:t>
      </w:r>
      <w:r w:rsidR="008F0B1A" w:rsidRPr="00525FAF">
        <w:rPr>
          <w:rFonts w:ascii="Times New Roman" w:hAnsi="Times New Roman" w:cs="Times New Roman"/>
          <w:sz w:val="24"/>
          <w:szCs w:val="24"/>
          <w:lang w:val="en-US"/>
        </w:rPr>
        <w:t xml:space="preserve"> 2007</w:t>
      </w:r>
      <w:r w:rsidRPr="00525FAF">
        <w:rPr>
          <w:rFonts w:ascii="Times New Roman" w:hAnsi="Times New Roman" w:cs="Times New Roman"/>
          <w:sz w:val="24"/>
          <w:szCs w:val="24"/>
          <w:lang w:val="en-US"/>
        </w:rPr>
        <w:t xml:space="preserve">, pp. </w:t>
      </w:r>
      <w:r w:rsidR="008F0B1A" w:rsidRPr="00525FAF">
        <w:rPr>
          <w:rFonts w:ascii="Times New Roman" w:hAnsi="Times New Roman" w:cs="Times New Roman"/>
          <w:sz w:val="24"/>
          <w:szCs w:val="24"/>
          <w:lang w:val="en-US"/>
        </w:rPr>
        <w:t>347-395</w:t>
      </w:r>
      <w:r w:rsidRPr="00525FAF">
        <w:rPr>
          <w:rFonts w:ascii="Times New Roman" w:hAnsi="Times New Roman" w:cs="Times New Roman"/>
          <w:sz w:val="24"/>
          <w:szCs w:val="24"/>
          <w:lang w:val="en-US"/>
        </w:rPr>
        <w:t>.</w:t>
      </w:r>
    </w:p>
    <w:p w:rsidR="008F0B1A" w:rsidRPr="00525FAF" w:rsidRDefault="008F0B1A" w:rsidP="00525FAF">
      <w:pPr>
        <w:pStyle w:val="a3"/>
        <w:numPr>
          <w:ilvl w:val="0"/>
          <w:numId w:val="6"/>
        </w:numPr>
        <w:spacing w:line="360" w:lineRule="auto"/>
        <w:rPr>
          <w:rFonts w:ascii="Times New Roman" w:hAnsi="Times New Roman" w:cs="Times New Roman"/>
          <w:sz w:val="24"/>
          <w:szCs w:val="24"/>
          <w:lang w:val="en-US"/>
        </w:rPr>
      </w:pPr>
      <w:r w:rsidRPr="00525FAF">
        <w:rPr>
          <w:rFonts w:ascii="Times New Roman" w:hAnsi="Times New Roman" w:cs="Times New Roman"/>
          <w:sz w:val="24"/>
          <w:szCs w:val="24"/>
          <w:lang w:val="en-US"/>
        </w:rPr>
        <w:t xml:space="preserve">Joint United Nations </w:t>
      </w:r>
      <w:proofErr w:type="spellStart"/>
      <w:r w:rsidRPr="00525FAF">
        <w:rPr>
          <w:rFonts w:ascii="Times New Roman" w:hAnsi="Times New Roman" w:cs="Times New Roman"/>
          <w:sz w:val="24"/>
          <w:szCs w:val="24"/>
          <w:lang w:val="en-US"/>
        </w:rPr>
        <w:t>Programme</w:t>
      </w:r>
      <w:proofErr w:type="spellEnd"/>
      <w:r w:rsidRPr="00525FAF">
        <w:rPr>
          <w:rFonts w:ascii="Times New Roman" w:hAnsi="Times New Roman" w:cs="Times New Roman"/>
          <w:sz w:val="24"/>
          <w:szCs w:val="24"/>
          <w:lang w:val="en-US"/>
        </w:rPr>
        <w:t xml:space="preserve"> on HIV/AIDS (UNAIDS)</w:t>
      </w:r>
      <w:r w:rsidR="00057B5C" w:rsidRPr="00525FAF">
        <w:rPr>
          <w:rFonts w:ascii="Times New Roman" w:hAnsi="Times New Roman" w:cs="Times New Roman"/>
          <w:sz w:val="24"/>
          <w:szCs w:val="24"/>
          <w:lang w:val="en-US"/>
        </w:rPr>
        <w:t>,</w:t>
      </w:r>
      <w:r w:rsidRPr="00525FAF">
        <w:rPr>
          <w:rFonts w:ascii="Times New Roman" w:hAnsi="Times New Roman" w:cs="Times New Roman"/>
          <w:sz w:val="24"/>
          <w:szCs w:val="24"/>
          <w:lang w:val="en-US"/>
        </w:rPr>
        <w:t xml:space="preserve"> </w:t>
      </w:r>
      <w:r w:rsidR="00057B5C" w:rsidRPr="00525FAF">
        <w:rPr>
          <w:rFonts w:ascii="Times New Roman" w:hAnsi="Times New Roman" w:cs="Times New Roman"/>
          <w:sz w:val="24"/>
          <w:szCs w:val="24"/>
          <w:lang w:val="en-US"/>
        </w:rPr>
        <w:t>“</w:t>
      </w:r>
      <w:r w:rsidRPr="00525FAF">
        <w:rPr>
          <w:rFonts w:ascii="Times New Roman" w:hAnsi="Times New Roman" w:cs="Times New Roman"/>
          <w:sz w:val="24"/>
          <w:szCs w:val="24"/>
          <w:lang w:val="en-US"/>
        </w:rPr>
        <w:t>The Role of Name-Based Notification in Public Health and HIV Surveillance</w:t>
      </w:r>
      <w:r w:rsidR="00057B5C" w:rsidRPr="00525FAF">
        <w:rPr>
          <w:rFonts w:ascii="Times New Roman" w:hAnsi="Times New Roman" w:cs="Times New Roman"/>
          <w:sz w:val="24"/>
          <w:szCs w:val="24"/>
          <w:lang w:val="en-US"/>
        </w:rPr>
        <w:t>”, Switzerland, July 2000, Available from:</w:t>
      </w:r>
      <w:r w:rsidRPr="00525FAF">
        <w:rPr>
          <w:rFonts w:ascii="Times New Roman" w:hAnsi="Times New Roman" w:cs="Times New Roman"/>
          <w:sz w:val="24"/>
          <w:szCs w:val="24"/>
          <w:lang w:val="en-US"/>
        </w:rPr>
        <w:t xml:space="preserve"> </w:t>
      </w:r>
      <w:hyperlink r:id="rId11" w:history="1">
        <w:r w:rsidRPr="00525FAF">
          <w:rPr>
            <w:rStyle w:val="-"/>
            <w:rFonts w:ascii="Times New Roman" w:hAnsi="Times New Roman" w:cs="Times New Roman"/>
            <w:sz w:val="24"/>
            <w:szCs w:val="24"/>
            <w:lang w:val="en-US"/>
          </w:rPr>
          <w:t>http://www.unaids.org/en/media/unaids/contentassets/dataimport/publications/irc-pub01/jc338-name-based_en.pdf</w:t>
        </w:r>
      </w:hyperlink>
      <w:r w:rsidR="00057B5C" w:rsidRPr="00525FAF">
        <w:rPr>
          <w:rFonts w:ascii="Times New Roman" w:hAnsi="Times New Roman" w:cs="Times New Roman"/>
          <w:sz w:val="24"/>
          <w:szCs w:val="24"/>
          <w:lang w:val="en-US"/>
        </w:rPr>
        <w:t xml:space="preserve"> Accessed: 11.03.2013.</w:t>
      </w:r>
    </w:p>
    <w:p w:rsidR="008F0B1A" w:rsidRPr="00525FAF" w:rsidRDefault="008F0B1A" w:rsidP="00525FAF">
      <w:pPr>
        <w:pStyle w:val="a3"/>
        <w:numPr>
          <w:ilvl w:val="0"/>
          <w:numId w:val="6"/>
        </w:numPr>
        <w:spacing w:line="360" w:lineRule="auto"/>
        <w:rPr>
          <w:rFonts w:ascii="Times New Roman" w:hAnsi="Times New Roman" w:cs="Times New Roman"/>
          <w:sz w:val="24"/>
          <w:szCs w:val="24"/>
          <w:lang w:val="en-US"/>
        </w:rPr>
      </w:pPr>
      <w:r w:rsidRPr="00525FAF">
        <w:rPr>
          <w:rFonts w:ascii="Times New Roman" w:hAnsi="Times New Roman" w:cs="Times New Roman"/>
          <w:sz w:val="24"/>
          <w:szCs w:val="24"/>
          <w:lang w:val="en-US"/>
        </w:rPr>
        <w:t>The Health Protection (Local Authority Powers) Regulations 2010 No. 657</w:t>
      </w:r>
      <w:r w:rsidR="00057B5C" w:rsidRPr="00525FAF">
        <w:rPr>
          <w:rFonts w:ascii="Times New Roman" w:hAnsi="Times New Roman" w:cs="Times New Roman"/>
          <w:sz w:val="24"/>
          <w:szCs w:val="24"/>
          <w:lang w:val="en-US"/>
        </w:rPr>
        <w:t>.</w:t>
      </w:r>
    </w:p>
    <w:p w:rsidR="008F0B1A" w:rsidRPr="00525FAF" w:rsidRDefault="00057B5C" w:rsidP="00525FAF">
      <w:pPr>
        <w:pStyle w:val="a3"/>
        <w:numPr>
          <w:ilvl w:val="0"/>
          <w:numId w:val="6"/>
        </w:numPr>
        <w:spacing w:line="360" w:lineRule="auto"/>
        <w:rPr>
          <w:rFonts w:ascii="Times New Roman" w:hAnsi="Times New Roman" w:cs="Times New Roman"/>
          <w:sz w:val="24"/>
          <w:szCs w:val="24"/>
          <w:lang w:val="en-US"/>
        </w:rPr>
      </w:pPr>
      <w:r w:rsidRPr="00525FAF">
        <w:rPr>
          <w:rFonts w:ascii="Times New Roman" w:hAnsi="Times New Roman" w:cs="Times New Roman"/>
          <w:sz w:val="24"/>
          <w:szCs w:val="24"/>
          <w:lang w:val="en-US"/>
        </w:rPr>
        <w:t>R. Duarte</w:t>
      </w:r>
      <w:r w:rsidR="008F0B1A" w:rsidRPr="00525FAF">
        <w:rPr>
          <w:rFonts w:ascii="Times New Roman" w:hAnsi="Times New Roman" w:cs="Times New Roman"/>
          <w:sz w:val="24"/>
          <w:szCs w:val="24"/>
          <w:lang w:val="en-US"/>
        </w:rPr>
        <w:t>,</w:t>
      </w:r>
      <w:r w:rsidRPr="00525FAF">
        <w:rPr>
          <w:rFonts w:ascii="Times New Roman" w:hAnsi="Times New Roman" w:cs="Times New Roman"/>
          <w:sz w:val="24"/>
          <w:szCs w:val="24"/>
          <w:lang w:val="en-US"/>
        </w:rPr>
        <w:t xml:space="preserve"> M. </w:t>
      </w:r>
      <w:proofErr w:type="spellStart"/>
      <w:r w:rsidRPr="00525FAF">
        <w:rPr>
          <w:rFonts w:ascii="Times New Roman" w:hAnsi="Times New Roman" w:cs="Times New Roman"/>
          <w:sz w:val="24"/>
          <w:szCs w:val="24"/>
          <w:lang w:val="en-US"/>
        </w:rPr>
        <w:t>Neto</w:t>
      </w:r>
      <w:proofErr w:type="spellEnd"/>
      <w:r w:rsidR="008F0B1A" w:rsidRPr="00525FAF">
        <w:rPr>
          <w:rFonts w:ascii="Times New Roman" w:hAnsi="Times New Roman" w:cs="Times New Roman"/>
          <w:sz w:val="24"/>
          <w:szCs w:val="24"/>
          <w:lang w:val="en-US"/>
        </w:rPr>
        <w:t xml:space="preserve">, </w:t>
      </w:r>
      <w:r w:rsidRPr="00525FAF">
        <w:rPr>
          <w:rFonts w:ascii="Times New Roman" w:hAnsi="Times New Roman" w:cs="Times New Roman"/>
          <w:sz w:val="24"/>
          <w:szCs w:val="24"/>
          <w:lang w:val="en-US"/>
        </w:rPr>
        <w:t xml:space="preserve">A. </w:t>
      </w:r>
      <w:proofErr w:type="spellStart"/>
      <w:r w:rsidRPr="00525FAF">
        <w:rPr>
          <w:rFonts w:ascii="Times New Roman" w:hAnsi="Times New Roman" w:cs="Times New Roman"/>
          <w:sz w:val="24"/>
          <w:szCs w:val="24"/>
          <w:lang w:val="en-US"/>
        </w:rPr>
        <w:t>Carvalho</w:t>
      </w:r>
      <w:proofErr w:type="spellEnd"/>
      <w:r w:rsidRPr="00525FAF">
        <w:rPr>
          <w:rFonts w:ascii="Times New Roman" w:hAnsi="Times New Roman" w:cs="Times New Roman"/>
          <w:sz w:val="24"/>
          <w:szCs w:val="24"/>
          <w:lang w:val="en-US"/>
        </w:rPr>
        <w:t xml:space="preserve"> and</w:t>
      </w:r>
      <w:r w:rsidR="008F0B1A" w:rsidRPr="00525FAF">
        <w:rPr>
          <w:rFonts w:ascii="Times New Roman" w:hAnsi="Times New Roman" w:cs="Times New Roman"/>
          <w:sz w:val="24"/>
          <w:szCs w:val="24"/>
          <w:lang w:val="en-US"/>
        </w:rPr>
        <w:t xml:space="preserve"> </w:t>
      </w:r>
      <w:r w:rsidRPr="00525FAF">
        <w:rPr>
          <w:rFonts w:ascii="Times New Roman" w:hAnsi="Times New Roman" w:cs="Times New Roman"/>
          <w:sz w:val="24"/>
          <w:szCs w:val="24"/>
          <w:lang w:val="en-US"/>
        </w:rPr>
        <w:t>H. Barros,</w:t>
      </w:r>
      <w:r w:rsidR="008F0B1A" w:rsidRPr="00525FAF">
        <w:rPr>
          <w:rFonts w:ascii="Times New Roman" w:hAnsi="Times New Roman" w:cs="Times New Roman"/>
          <w:sz w:val="24"/>
          <w:szCs w:val="24"/>
          <w:lang w:val="en-US"/>
        </w:rPr>
        <w:t xml:space="preserve"> </w:t>
      </w:r>
      <w:r w:rsidRPr="00525FAF">
        <w:rPr>
          <w:rFonts w:ascii="Times New Roman" w:hAnsi="Times New Roman" w:cs="Times New Roman"/>
          <w:sz w:val="24"/>
          <w:szCs w:val="24"/>
          <w:lang w:val="en-US"/>
        </w:rPr>
        <w:t>“</w:t>
      </w:r>
      <w:r w:rsidR="008F0B1A" w:rsidRPr="00525FAF">
        <w:rPr>
          <w:rFonts w:ascii="Times New Roman" w:hAnsi="Times New Roman" w:cs="Times New Roman"/>
          <w:sz w:val="24"/>
          <w:szCs w:val="24"/>
          <w:lang w:val="en-US"/>
        </w:rPr>
        <w:t>Improving tuberculosis contact tracing: the role of evaluations in the home and workplace</w:t>
      </w:r>
      <w:r w:rsidRPr="00525FAF">
        <w:rPr>
          <w:rFonts w:ascii="Times New Roman" w:hAnsi="Times New Roman" w:cs="Times New Roman"/>
          <w:sz w:val="24"/>
          <w:szCs w:val="24"/>
          <w:lang w:val="en-US"/>
        </w:rPr>
        <w:t xml:space="preserve">”, </w:t>
      </w:r>
      <w:proofErr w:type="spellStart"/>
      <w:r w:rsidRPr="00525FAF">
        <w:rPr>
          <w:rFonts w:ascii="Times New Roman" w:hAnsi="Times New Roman" w:cs="Times New Roman"/>
          <w:sz w:val="24"/>
          <w:szCs w:val="24"/>
          <w:lang w:val="en-US"/>
        </w:rPr>
        <w:t>Int</w:t>
      </w:r>
      <w:proofErr w:type="spellEnd"/>
      <w:r w:rsidRPr="00525FAF">
        <w:rPr>
          <w:rFonts w:ascii="Times New Roman" w:hAnsi="Times New Roman" w:cs="Times New Roman"/>
          <w:sz w:val="24"/>
          <w:szCs w:val="24"/>
          <w:lang w:val="en-US"/>
        </w:rPr>
        <w:t xml:space="preserve"> J </w:t>
      </w:r>
      <w:proofErr w:type="spellStart"/>
      <w:r w:rsidRPr="00525FAF">
        <w:rPr>
          <w:rFonts w:ascii="Times New Roman" w:hAnsi="Times New Roman" w:cs="Times New Roman"/>
          <w:sz w:val="24"/>
          <w:szCs w:val="24"/>
          <w:lang w:val="en-US"/>
        </w:rPr>
        <w:t>Tuberc</w:t>
      </w:r>
      <w:proofErr w:type="spellEnd"/>
      <w:r w:rsidRPr="00525FAF">
        <w:rPr>
          <w:rFonts w:ascii="Times New Roman" w:hAnsi="Times New Roman" w:cs="Times New Roman"/>
          <w:sz w:val="24"/>
          <w:szCs w:val="24"/>
          <w:lang w:val="en-US"/>
        </w:rPr>
        <w:t xml:space="preserve"> Lung </w:t>
      </w:r>
      <w:proofErr w:type="spellStart"/>
      <w:r w:rsidRPr="00525FAF">
        <w:rPr>
          <w:rFonts w:ascii="Times New Roman" w:hAnsi="Times New Roman" w:cs="Times New Roman"/>
          <w:sz w:val="24"/>
          <w:szCs w:val="24"/>
          <w:lang w:val="en-US"/>
        </w:rPr>
        <w:t>Dis</w:t>
      </w:r>
      <w:proofErr w:type="spellEnd"/>
      <w:r w:rsidRPr="00525FAF">
        <w:rPr>
          <w:rFonts w:ascii="Times New Roman" w:hAnsi="Times New Roman" w:cs="Times New Roman"/>
          <w:sz w:val="24"/>
          <w:szCs w:val="24"/>
          <w:lang w:val="en-US"/>
        </w:rPr>
        <w:t>, vol. 16, no. 1, Jan.</w:t>
      </w:r>
      <w:r w:rsidR="008F0B1A" w:rsidRPr="00525FAF">
        <w:rPr>
          <w:rFonts w:ascii="Times New Roman" w:hAnsi="Times New Roman" w:cs="Times New Roman"/>
          <w:sz w:val="24"/>
          <w:szCs w:val="24"/>
          <w:lang w:val="en-US"/>
        </w:rPr>
        <w:t xml:space="preserve"> 2012</w:t>
      </w:r>
      <w:r w:rsidRPr="00525FAF">
        <w:rPr>
          <w:rFonts w:ascii="Times New Roman" w:hAnsi="Times New Roman" w:cs="Times New Roman"/>
          <w:sz w:val="24"/>
          <w:szCs w:val="24"/>
          <w:lang w:val="en-US"/>
        </w:rPr>
        <w:t xml:space="preserve">, pp. </w:t>
      </w:r>
      <w:r w:rsidR="008F0B1A" w:rsidRPr="00525FAF">
        <w:rPr>
          <w:rFonts w:ascii="Times New Roman" w:hAnsi="Times New Roman" w:cs="Times New Roman"/>
          <w:sz w:val="24"/>
          <w:szCs w:val="24"/>
          <w:lang w:val="en-US"/>
        </w:rPr>
        <w:t xml:space="preserve">55-9. </w:t>
      </w:r>
    </w:p>
    <w:p w:rsidR="008F0B1A" w:rsidRPr="00525FAF" w:rsidRDefault="00057B5C" w:rsidP="00525FAF">
      <w:pPr>
        <w:pStyle w:val="a3"/>
        <w:numPr>
          <w:ilvl w:val="0"/>
          <w:numId w:val="6"/>
        </w:numPr>
        <w:spacing w:line="360" w:lineRule="auto"/>
        <w:rPr>
          <w:rFonts w:ascii="Times New Roman" w:hAnsi="Times New Roman" w:cs="Times New Roman"/>
          <w:sz w:val="24"/>
          <w:szCs w:val="24"/>
          <w:lang w:val="en-US"/>
        </w:rPr>
      </w:pPr>
      <w:r w:rsidRPr="00525FAF">
        <w:rPr>
          <w:rFonts w:ascii="Times New Roman" w:hAnsi="Times New Roman" w:cs="Times New Roman"/>
          <w:sz w:val="24"/>
          <w:szCs w:val="24"/>
          <w:lang w:val="en-US"/>
        </w:rPr>
        <w:t xml:space="preserve">N. E. </w:t>
      </w:r>
      <w:proofErr w:type="spellStart"/>
      <w:r w:rsidRPr="00525FAF">
        <w:rPr>
          <w:rFonts w:ascii="Times New Roman" w:hAnsi="Times New Roman" w:cs="Times New Roman"/>
          <w:sz w:val="24"/>
          <w:szCs w:val="24"/>
          <w:lang w:val="en-US"/>
        </w:rPr>
        <w:t>Kass</w:t>
      </w:r>
      <w:proofErr w:type="spellEnd"/>
      <w:r w:rsidR="008F0B1A" w:rsidRPr="00525FAF">
        <w:rPr>
          <w:rFonts w:ascii="Times New Roman" w:hAnsi="Times New Roman" w:cs="Times New Roman"/>
          <w:sz w:val="24"/>
          <w:szCs w:val="24"/>
          <w:lang w:val="en-US"/>
        </w:rPr>
        <w:t xml:space="preserve">, </w:t>
      </w:r>
      <w:r w:rsidRPr="00525FAF">
        <w:rPr>
          <w:rFonts w:ascii="Times New Roman" w:hAnsi="Times New Roman" w:cs="Times New Roman"/>
          <w:sz w:val="24"/>
          <w:szCs w:val="24"/>
          <w:lang w:val="en-US"/>
        </w:rPr>
        <w:t>“</w:t>
      </w:r>
      <w:r w:rsidR="008F0B1A" w:rsidRPr="00525FAF">
        <w:rPr>
          <w:rFonts w:ascii="Times New Roman" w:hAnsi="Times New Roman" w:cs="Times New Roman"/>
          <w:sz w:val="24"/>
          <w:szCs w:val="24"/>
          <w:lang w:val="en-US"/>
        </w:rPr>
        <w:t>An Eth</w:t>
      </w:r>
      <w:r w:rsidRPr="00525FAF">
        <w:rPr>
          <w:rFonts w:ascii="Times New Roman" w:hAnsi="Times New Roman" w:cs="Times New Roman"/>
          <w:sz w:val="24"/>
          <w:szCs w:val="24"/>
          <w:lang w:val="en-US"/>
        </w:rPr>
        <w:t>ics Framework for Public Health”, Am J Public Health, vol. 91, no. 11,</w:t>
      </w:r>
      <w:r w:rsidR="008F0B1A" w:rsidRPr="00525FAF">
        <w:rPr>
          <w:rFonts w:ascii="Times New Roman" w:hAnsi="Times New Roman" w:cs="Times New Roman"/>
          <w:sz w:val="24"/>
          <w:szCs w:val="24"/>
          <w:lang w:val="en-US"/>
        </w:rPr>
        <w:t xml:space="preserve"> 2001</w:t>
      </w:r>
      <w:r w:rsidRPr="00525FAF">
        <w:rPr>
          <w:rFonts w:ascii="Times New Roman" w:hAnsi="Times New Roman" w:cs="Times New Roman"/>
          <w:sz w:val="24"/>
          <w:szCs w:val="24"/>
          <w:lang w:val="en-US"/>
        </w:rPr>
        <w:t xml:space="preserve">, pp. </w:t>
      </w:r>
      <w:r w:rsidR="008F0B1A" w:rsidRPr="00525FAF">
        <w:rPr>
          <w:rFonts w:ascii="Times New Roman" w:hAnsi="Times New Roman" w:cs="Times New Roman"/>
          <w:sz w:val="24"/>
          <w:szCs w:val="24"/>
          <w:lang w:val="en-US"/>
        </w:rPr>
        <w:t>1776–1782</w:t>
      </w:r>
      <w:r w:rsidRPr="00525FAF">
        <w:rPr>
          <w:rFonts w:ascii="Times New Roman" w:hAnsi="Times New Roman" w:cs="Times New Roman"/>
          <w:sz w:val="24"/>
          <w:szCs w:val="24"/>
          <w:lang w:val="en-US"/>
        </w:rPr>
        <w:t>.</w:t>
      </w:r>
    </w:p>
    <w:p w:rsidR="00FB1617" w:rsidRPr="00525FAF" w:rsidRDefault="00057B5C" w:rsidP="00525FAF">
      <w:pPr>
        <w:pStyle w:val="a3"/>
        <w:numPr>
          <w:ilvl w:val="0"/>
          <w:numId w:val="6"/>
        </w:numPr>
        <w:spacing w:line="360" w:lineRule="auto"/>
        <w:rPr>
          <w:rFonts w:ascii="Times New Roman" w:hAnsi="Times New Roman" w:cs="Times New Roman"/>
          <w:sz w:val="24"/>
          <w:szCs w:val="24"/>
          <w:lang w:val="en-US"/>
        </w:rPr>
      </w:pPr>
      <w:r w:rsidRPr="00525FAF">
        <w:rPr>
          <w:rFonts w:ascii="Times New Roman" w:hAnsi="Times New Roman" w:cs="Times New Roman"/>
          <w:sz w:val="24"/>
          <w:szCs w:val="24"/>
          <w:lang w:val="en-US"/>
        </w:rPr>
        <w:t xml:space="preserve">M.R. </w:t>
      </w:r>
      <w:proofErr w:type="spellStart"/>
      <w:r w:rsidRPr="00525FAF">
        <w:rPr>
          <w:rFonts w:ascii="Times New Roman" w:hAnsi="Times New Roman" w:cs="Times New Roman"/>
          <w:sz w:val="24"/>
          <w:szCs w:val="24"/>
          <w:lang w:val="en-US"/>
        </w:rPr>
        <w:t>Gasner</w:t>
      </w:r>
      <w:proofErr w:type="spellEnd"/>
      <w:r w:rsidR="008F0B1A" w:rsidRPr="00525FAF">
        <w:rPr>
          <w:rFonts w:ascii="Times New Roman" w:hAnsi="Times New Roman" w:cs="Times New Roman"/>
          <w:sz w:val="24"/>
          <w:szCs w:val="24"/>
          <w:lang w:val="en-US"/>
        </w:rPr>
        <w:t xml:space="preserve">, </w:t>
      </w:r>
      <w:r w:rsidRPr="00525FAF">
        <w:rPr>
          <w:rFonts w:ascii="Times New Roman" w:hAnsi="Times New Roman" w:cs="Times New Roman"/>
          <w:sz w:val="24"/>
          <w:szCs w:val="24"/>
          <w:lang w:val="en-US"/>
        </w:rPr>
        <w:t xml:space="preserve">L. M. </w:t>
      </w:r>
      <w:proofErr w:type="spellStart"/>
      <w:r w:rsidRPr="00525FAF">
        <w:rPr>
          <w:rFonts w:ascii="Times New Roman" w:hAnsi="Times New Roman" w:cs="Times New Roman"/>
          <w:sz w:val="24"/>
          <w:szCs w:val="24"/>
          <w:lang w:val="en-US"/>
        </w:rPr>
        <w:t>Khin</w:t>
      </w:r>
      <w:proofErr w:type="spellEnd"/>
      <w:r w:rsidR="008F0B1A" w:rsidRPr="00525FAF">
        <w:rPr>
          <w:rFonts w:ascii="Times New Roman" w:hAnsi="Times New Roman" w:cs="Times New Roman"/>
          <w:sz w:val="24"/>
          <w:szCs w:val="24"/>
          <w:lang w:val="en-US"/>
        </w:rPr>
        <w:t xml:space="preserve">, </w:t>
      </w:r>
      <w:r w:rsidRPr="00525FAF">
        <w:rPr>
          <w:rFonts w:ascii="Times New Roman" w:hAnsi="Times New Roman" w:cs="Times New Roman"/>
          <w:sz w:val="24"/>
          <w:szCs w:val="24"/>
          <w:lang w:val="en-US"/>
        </w:rPr>
        <w:t>G.E. Feldman</w:t>
      </w:r>
      <w:r w:rsidR="008F0B1A" w:rsidRPr="00525FAF">
        <w:rPr>
          <w:rFonts w:ascii="Times New Roman" w:hAnsi="Times New Roman" w:cs="Times New Roman"/>
          <w:sz w:val="24"/>
          <w:szCs w:val="24"/>
          <w:lang w:val="en-US"/>
        </w:rPr>
        <w:t xml:space="preserve">, </w:t>
      </w:r>
      <w:r w:rsidRPr="00525FAF">
        <w:rPr>
          <w:rFonts w:ascii="Times New Roman" w:hAnsi="Times New Roman" w:cs="Times New Roman"/>
          <w:sz w:val="24"/>
          <w:szCs w:val="24"/>
          <w:lang w:val="en-US"/>
        </w:rPr>
        <w:t xml:space="preserve">P. I. Fujiwara and T.R </w:t>
      </w:r>
      <w:proofErr w:type="spellStart"/>
      <w:r w:rsidRPr="00525FAF">
        <w:rPr>
          <w:rFonts w:ascii="Times New Roman" w:hAnsi="Times New Roman" w:cs="Times New Roman"/>
          <w:sz w:val="24"/>
          <w:szCs w:val="24"/>
          <w:lang w:val="en-US"/>
        </w:rPr>
        <w:t>Frieden</w:t>
      </w:r>
      <w:proofErr w:type="spellEnd"/>
      <w:r w:rsidRPr="00525FAF">
        <w:rPr>
          <w:rFonts w:ascii="Times New Roman" w:hAnsi="Times New Roman" w:cs="Times New Roman"/>
          <w:sz w:val="24"/>
          <w:szCs w:val="24"/>
          <w:lang w:val="en-US"/>
        </w:rPr>
        <w:t>,</w:t>
      </w:r>
      <w:r w:rsidR="008F0B1A" w:rsidRPr="00525FAF">
        <w:rPr>
          <w:rFonts w:ascii="Times New Roman" w:hAnsi="Times New Roman" w:cs="Times New Roman"/>
          <w:sz w:val="24"/>
          <w:szCs w:val="24"/>
          <w:lang w:val="en-US"/>
        </w:rPr>
        <w:t xml:space="preserve"> </w:t>
      </w:r>
      <w:r w:rsidRPr="00525FAF">
        <w:rPr>
          <w:rFonts w:ascii="Times New Roman" w:hAnsi="Times New Roman" w:cs="Times New Roman"/>
          <w:sz w:val="24"/>
          <w:szCs w:val="24"/>
          <w:lang w:val="en-US"/>
        </w:rPr>
        <w:t>“</w:t>
      </w:r>
      <w:r w:rsidR="008F0B1A" w:rsidRPr="00525FAF">
        <w:rPr>
          <w:rFonts w:ascii="Times New Roman" w:hAnsi="Times New Roman" w:cs="Times New Roman"/>
          <w:sz w:val="24"/>
          <w:szCs w:val="24"/>
          <w:lang w:val="en-US"/>
        </w:rPr>
        <w:t>The use of legal action in New York city to e</w:t>
      </w:r>
      <w:r w:rsidRPr="00525FAF">
        <w:rPr>
          <w:rFonts w:ascii="Times New Roman" w:hAnsi="Times New Roman" w:cs="Times New Roman"/>
          <w:sz w:val="24"/>
          <w:szCs w:val="24"/>
          <w:lang w:val="en-US"/>
        </w:rPr>
        <w:t>nsure treatment of tuberculosis”,</w:t>
      </w:r>
      <w:r w:rsidR="008F0B1A" w:rsidRPr="00525FAF">
        <w:rPr>
          <w:rFonts w:ascii="Times New Roman" w:hAnsi="Times New Roman" w:cs="Times New Roman"/>
          <w:sz w:val="24"/>
          <w:szCs w:val="24"/>
          <w:lang w:val="en-US"/>
        </w:rPr>
        <w:t xml:space="preserve"> The New England Journal of </w:t>
      </w:r>
      <w:r w:rsidRPr="00525FAF">
        <w:rPr>
          <w:rFonts w:ascii="Times New Roman" w:hAnsi="Times New Roman" w:cs="Times New Roman"/>
          <w:sz w:val="24"/>
          <w:szCs w:val="24"/>
          <w:lang w:val="en-US"/>
        </w:rPr>
        <w:t>Medicine, vol. 340, no. 5,</w:t>
      </w:r>
      <w:r w:rsidR="008F0B1A" w:rsidRPr="00525FAF">
        <w:rPr>
          <w:rFonts w:ascii="Times New Roman" w:hAnsi="Times New Roman" w:cs="Times New Roman"/>
          <w:sz w:val="24"/>
          <w:szCs w:val="24"/>
          <w:lang w:val="en-US"/>
        </w:rPr>
        <w:t xml:space="preserve"> 1999</w:t>
      </w:r>
      <w:r w:rsidRPr="00525FAF">
        <w:rPr>
          <w:rFonts w:ascii="Times New Roman" w:hAnsi="Times New Roman" w:cs="Times New Roman"/>
          <w:sz w:val="24"/>
          <w:szCs w:val="24"/>
          <w:lang w:val="en-US"/>
        </w:rPr>
        <w:t xml:space="preserve">, pp. </w:t>
      </w:r>
      <w:r w:rsidR="008F0B1A" w:rsidRPr="00525FAF">
        <w:rPr>
          <w:rFonts w:ascii="Times New Roman" w:hAnsi="Times New Roman" w:cs="Times New Roman"/>
          <w:sz w:val="24"/>
          <w:szCs w:val="24"/>
          <w:lang w:val="en-US"/>
        </w:rPr>
        <w:t>359-366</w:t>
      </w:r>
      <w:r w:rsidRPr="00525FAF">
        <w:rPr>
          <w:rFonts w:ascii="Times New Roman" w:hAnsi="Times New Roman" w:cs="Times New Roman"/>
          <w:sz w:val="24"/>
          <w:szCs w:val="24"/>
          <w:lang w:val="en-US"/>
        </w:rPr>
        <w:t>.</w:t>
      </w:r>
    </w:p>
    <w:p w:rsidR="00FB1617" w:rsidRPr="00525FAF" w:rsidRDefault="008F0B1A" w:rsidP="00525FAF">
      <w:pPr>
        <w:pStyle w:val="a3"/>
        <w:numPr>
          <w:ilvl w:val="0"/>
          <w:numId w:val="6"/>
        </w:numPr>
        <w:spacing w:line="360" w:lineRule="auto"/>
        <w:rPr>
          <w:rFonts w:ascii="Times New Roman" w:hAnsi="Times New Roman" w:cs="Times New Roman"/>
          <w:sz w:val="24"/>
          <w:szCs w:val="24"/>
          <w:lang w:val="en-US"/>
        </w:rPr>
      </w:pPr>
      <w:r w:rsidRPr="00525FAF">
        <w:rPr>
          <w:rFonts w:ascii="Times New Roman" w:hAnsi="Times New Roman" w:cs="Times New Roman"/>
          <w:sz w:val="24"/>
          <w:szCs w:val="24"/>
          <w:lang w:val="en-US"/>
        </w:rPr>
        <w:t>The Health Protection (Part 2A Orde</w:t>
      </w:r>
      <w:r w:rsidR="00FB1617" w:rsidRPr="00525FAF">
        <w:rPr>
          <w:rFonts w:ascii="Times New Roman" w:hAnsi="Times New Roman" w:cs="Times New Roman"/>
          <w:sz w:val="24"/>
          <w:szCs w:val="24"/>
          <w:lang w:val="en-US"/>
        </w:rPr>
        <w:t>rs) Regulations 2010, No 658</w:t>
      </w:r>
      <w:r w:rsidR="00057B5C" w:rsidRPr="00525FAF">
        <w:rPr>
          <w:rFonts w:ascii="Times New Roman" w:hAnsi="Times New Roman" w:cs="Times New Roman"/>
          <w:sz w:val="24"/>
          <w:szCs w:val="24"/>
          <w:lang w:val="en-US"/>
        </w:rPr>
        <w:t>.</w:t>
      </w:r>
    </w:p>
    <w:p w:rsidR="00FB1617" w:rsidRPr="00525FAF" w:rsidRDefault="00057B5C" w:rsidP="00525FAF">
      <w:pPr>
        <w:pStyle w:val="a3"/>
        <w:numPr>
          <w:ilvl w:val="0"/>
          <w:numId w:val="6"/>
        </w:numPr>
        <w:spacing w:line="360" w:lineRule="auto"/>
        <w:rPr>
          <w:rFonts w:ascii="Times New Roman" w:hAnsi="Times New Roman" w:cs="Times New Roman"/>
          <w:sz w:val="24"/>
          <w:szCs w:val="24"/>
          <w:lang w:val="en-US"/>
        </w:rPr>
      </w:pPr>
      <w:r w:rsidRPr="00525FAF">
        <w:rPr>
          <w:rFonts w:ascii="Times New Roman" w:hAnsi="Times New Roman" w:cs="Times New Roman"/>
          <w:sz w:val="24"/>
          <w:szCs w:val="24"/>
          <w:lang w:val="en-US"/>
        </w:rPr>
        <w:t xml:space="preserve">Ch. P. </w:t>
      </w:r>
      <w:proofErr w:type="spellStart"/>
      <w:r w:rsidRPr="00525FAF">
        <w:rPr>
          <w:rFonts w:ascii="Times New Roman" w:hAnsi="Times New Roman" w:cs="Times New Roman"/>
          <w:sz w:val="24"/>
          <w:szCs w:val="24"/>
          <w:lang w:val="en-US"/>
        </w:rPr>
        <w:t>Selinger</w:t>
      </w:r>
      <w:proofErr w:type="spellEnd"/>
      <w:r w:rsidRPr="00525FAF">
        <w:rPr>
          <w:rFonts w:ascii="Times New Roman" w:hAnsi="Times New Roman" w:cs="Times New Roman"/>
          <w:sz w:val="24"/>
          <w:szCs w:val="24"/>
          <w:lang w:val="en-US"/>
        </w:rPr>
        <w:t>,</w:t>
      </w:r>
      <w:r w:rsidR="008F0B1A" w:rsidRPr="00525FAF">
        <w:rPr>
          <w:rFonts w:ascii="Times New Roman" w:hAnsi="Times New Roman" w:cs="Times New Roman"/>
          <w:sz w:val="24"/>
          <w:szCs w:val="24"/>
          <w:lang w:val="en-US"/>
        </w:rPr>
        <w:t xml:space="preserve"> </w:t>
      </w:r>
      <w:r w:rsidRPr="00525FAF">
        <w:rPr>
          <w:rFonts w:ascii="Times New Roman" w:hAnsi="Times New Roman" w:cs="Times New Roman"/>
          <w:sz w:val="24"/>
          <w:szCs w:val="24"/>
          <w:lang w:val="en-US"/>
        </w:rPr>
        <w:t>“</w:t>
      </w:r>
      <w:r w:rsidR="008F0B1A" w:rsidRPr="00525FAF">
        <w:rPr>
          <w:rFonts w:ascii="Times New Roman" w:hAnsi="Times New Roman" w:cs="Times New Roman"/>
          <w:sz w:val="24"/>
          <w:szCs w:val="24"/>
          <w:lang w:val="en-US"/>
        </w:rPr>
        <w:t>The right to consent: Is it absolute?</w:t>
      </w:r>
      <w:r w:rsidRPr="00525FAF">
        <w:rPr>
          <w:rFonts w:ascii="Times New Roman" w:hAnsi="Times New Roman" w:cs="Times New Roman"/>
          <w:sz w:val="24"/>
          <w:szCs w:val="24"/>
          <w:lang w:val="en-US"/>
        </w:rPr>
        <w:t>”,</w:t>
      </w:r>
      <w:r w:rsidR="008F0B1A" w:rsidRPr="00525FAF">
        <w:rPr>
          <w:rFonts w:ascii="Times New Roman" w:hAnsi="Times New Roman" w:cs="Times New Roman"/>
          <w:sz w:val="24"/>
          <w:szCs w:val="24"/>
          <w:lang w:val="en-US"/>
        </w:rPr>
        <w:t xml:space="preserve"> BJMP</w:t>
      </w:r>
      <w:r w:rsidRPr="00525FAF">
        <w:rPr>
          <w:rFonts w:ascii="Times New Roman" w:hAnsi="Times New Roman" w:cs="Times New Roman"/>
          <w:sz w:val="24"/>
          <w:szCs w:val="24"/>
          <w:lang w:val="en-US"/>
        </w:rPr>
        <w:t xml:space="preserve">, vol. 2, no. 2, </w:t>
      </w:r>
      <w:r w:rsidR="008F0B1A" w:rsidRPr="00525FAF">
        <w:rPr>
          <w:rFonts w:ascii="Times New Roman" w:hAnsi="Times New Roman" w:cs="Times New Roman"/>
          <w:sz w:val="24"/>
          <w:szCs w:val="24"/>
          <w:lang w:val="en-US"/>
        </w:rPr>
        <w:t>2009</w:t>
      </w:r>
      <w:r w:rsidRPr="00525FAF">
        <w:rPr>
          <w:rFonts w:ascii="Times New Roman" w:hAnsi="Times New Roman" w:cs="Times New Roman"/>
          <w:sz w:val="24"/>
          <w:szCs w:val="24"/>
          <w:lang w:val="en-US"/>
        </w:rPr>
        <w:t xml:space="preserve">, pp. </w:t>
      </w:r>
      <w:r w:rsidR="008F0B1A" w:rsidRPr="00525FAF">
        <w:rPr>
          <w:rFonts w:ascii="Times New Roman" w:hAnsi="Times New Roman" w:cs="Times New Roman"/>
          <w:sz w:val="24"/>
          <w:szCs w:val="24"/>
          <w:lang w:val="en-US"/>
        </w:rPr>
        <w:t>50-54</w:t>
      </w:r>
      <w:r w:rsidRPr="00525FAF">
        <w:rPr>
          <w:rFonts w:ascii="Times New Roman" w:hAnsi="Times New Roman" w:cs="Times New Roman"/>
          <w:sz w:val="24"/>
          <w:szCs w:val="24"/>
          <w:lang w:val="en-US"/>
        </w:rPr>
        <w:t>.</w:t>
      </w:r>
    </w:p>
    <w:p w:rsidR="00FB1617" w:rsidRPr="00525FAF" w:rsidRDefault="00057B5C" w:rsidP="00525FAF">
      <w:pPr>
        <w:pStyle w:val="a3"/>
        <w:numPr>
          <w:ilvl w:val="0"/>
          <w:numId w:val="6"/>
        </w:numPr>
        <w:spacing w:line="360" w:lineRule="auto"/>
        <w:rPr>
          <w:rFonts w:ascii="Times New Roman" w:hAnsi="Times New Roman" w:cs="Times New Roman"/>
          <w:sz w:val="24"/>
          <w:szCs w:val="24"/>
          <w:lang w:val="en-US"/>
        </w:rPr>
      </w:pPr>
      <w:r w:rsidRPr="00525FAF">
        <w:rPr>
          <w:rFonts w:ascii="Times New Roman" w:hAnsi="Times New Roman" w:cs="Times New Roman"/>
          <w:sz w:val="24"/>
          <w:szCs w:val="24"/>
          <w:lang w:val="en-US"/>
        </w:rPr>
        <w:lastRenderedPageBreak/>
        <w:t xml:space="preserve">R. Griffith and C. </w:t>
      </w:r>
      <w:proofErr w:type="spellStart"/>
      <w:r w:rsidRPr="00525FAF">
        <w:rPr>
          <w:rFonts w:ascii="Times New Roman" w:hAnsi="Times New Roman" w:cs="Times New Roman"/>
          <w:sz w:val="24"/>
          <w:szCs w:val="24"/>
          <w:lang w:val="en-US"/>
        </w:rPr>
        <w:t>Tengnah</w:t>
      </w:r>
      <w:proofErr w:type="spellEnd"/>
      <w:r w:rsidRPr="00525FAF">
        <w:rPr>
          <w:rFonts w:ascii="Times New Roman" w:hAnsi="Times New Roman" w:cs="Times New Roman"/>
          <w:sz w:val="24"/>
          <w:szCs w:val="24"/>
          <w:lang w:val="en-US"/>
        </w:rPr>
        <w:t>,</w:t>
      </w:r>
      <w:r w:rsidR="008F0B1A" w:rsidRPr="00525FAF">
        <w:rPr>
          <w:rFonts w:ascii="Times New Roman" w:hAnsi="Times New Roman" w:cs="Times New Roman"/>
          <w:sz w:val="24"/>
          <w:szCs w:val="24"/>
          <w:lang w:val="en-US"/>
        </w:rPr>
        <w:t xml:space="preserve"> </w:t>
      </w:r>
      <w:r w:rsidRPr="00525FAF">
        <w:rPr>
          <w:rFonts w:ascii="Times New Roman" w:hAnsi="Times New Roman" w:cs="Times New Roman"/>
          <w:sz w:val="24"/>
          <w:szCs w:val="24"/>
          <w:lang w:val="en-US"/>
        </w:rPr>
        <w:t>“</w:t>
      </w:r>
      <w:r w:rsidR="008F0B1A" w:rsidRPr="00525FAF">
        <w:rPr>
          <w:rFonts w:ascii="Times New Roman" w:hAnsi="Times New Roman" w:cs="Times New Roman"/>
          <w:sz w:val="24"/>
          <w:szCs w:val="24"/>
          <w:lang w:val="en-US"/>
        </w:rPr>
        <w:t xml:space="preserve">Modernizing public health </w:t>
      </w:r>
      <w:r w:rsidRPr="00525FAF">
        <w:rPr>
          <w:rFonts w:ascii="Times New Roman" w:hAnsi="Times New Roman" w:cs="Times New Roman"/>
          <w:sz w:val="24"/>
          <w:szCs w:val="24"/>
          <w:lang w:val="en-US"/>
        </w:rPr>
        <w:t>law: protection and enforcement”</w:t>
      </w:r>
      <w:r w:rsidR="00FB1617" w:rsidRPr="00525FAF">
        <w:rPr>
          <w:rFonts w:ascii="Times New Roman" w:hAnsi="Times New Roman" w:cs="Times New Roman"/>
          <w:sz w:val="24"/>
          <w:szCs w:val="24"/>
          <w:lang w:val="en-US"/>
        </w:rPr>
        <w:t xml:space="preserve"> </w:t>
      </w:r>
      <w:r w:rsidRPr="00525FAF">
        <w:rPr>
          <w:rFonts w:ascii="Times New Roman" w:hAnsi="Times New Roman" w:cs="Times New Roman"/>
          <w:sz w:val="24"/>
          <w:szCs w:val="24"/>
          <w:lang w:val="en-US"/>
        </w:rPr>
        <w:t xml:space="preserve">Br J Community </w:t>
      </w:r>
      <w:proofErr w:type="spellStart"/>
      <w:r w:rsidRPr="00525FAF">
        <w:rPr>
          <w:rFonts w:ascii="Times New Roman" w:hAnsi="Times New Roman" w:cs="Times New Roman"/>
          <w:sz w:val="24"/>
          <w:szCs w:val="24"/>
          <w:lang w:val="en-US"/>
        </w:rPr>
        <w:t>Nurs</w:t>
      </w:r>
      <w:proofErr w:type="spellEnd"/>
      <w:r w:rsidRPr="00525FAF">
        <w:rPr>
          <w:rFonts w:ascii="Times New Roman" w:hAnsi="Times New Roman" w:cs="Times New Roman"/>
          <w:sz w:val="24"/>
          <w:szCs w:val="24"/>
          <w:lang w:val="en-US"/>
        </w:rPr>
        <w:t>,</w:t>
      </w:r>
      <w:r w:rsidR="008F0B1A" w:rsidRPr="00525FAF">
        <w:rPr>
          <w:rFonts w:ascii="Times New Roman" w:hAnsi="Times New Roman" w:cs="Times New Roman"/>
          <w:sz w:val="24"/>
          <w:szCs w:val="24"/>
          <w:lang w:val="en-US"/>
        </w:rPr>
        <w:t xml:space="preserve"> </w:t>
      </w:r>
      <w:r w:rsidRPr="00525FAF">
        <w:rPr>
          <w:rFonts w:ascii="Times New Roman" w:hAnsi="Times New Roman" w:cs="Times New Roman"/>
          <w:sz w:val="24"/>
          <w:szCs w:val="24"/>
          <w:lang w:val="en-US"/>
        </w:rPr>
        <w:t xml:space="preserve">vol. 16, no. 8, Aug. 2011, pp. </w:t>
      </w:r>
      <w:r w:rsidR="008F0B1A" w:rsidRPr="00525FAF">
        <w:rPr>
          <w:rFonts w:ascii="Times New Roman" w:hAnsi="Times New Roman" w:cs="Times New Roman"/>
          <w:sz w:val="24"/>
          <w:szCs w:val="24"/>
          <w:lang w:val="en-US"/>
        </w:rPr>
        <w:t>402-5.</w:t>
      </w:r>
    </w:p>
    <w:p w:rsidR="004262A4" w:rsidRPr="00525FAF" w:rsidRDefault="004262A4" w:rsidP="00525FAF">
      <w:pPr>
        <w:pStyle w:val="a3"/>
        <w:numPr>
          <w:ilvl w:val="0"/>
          <w:numId w:val="6"/>
        </w:numPr>
        <w:spacing w:line="360" w:lineRule="auto"/>
        <w:rPr>
          <w:rFonts w:ascii="Times New Roman" w:hAnsi="Times New Roman" w:cs="Times New Roman"/>
          <w:sz w:val="24"/>
          <w:szCs w:val="24"/>
          <w:lang w:val="en-US"/>
        </w:rPr>
      </w:pPr>
      <w:r w:rsidRPr="00525FAF">
        <w:rPr>
          <w:rFonts w:ascii="Times New Roman" w:hAnsi="Times New Roman" w:cs="Times New Roman"/>
          <w:sz w:val="24"/>
          <w:szCs w:val="24"/>
          <w:lang w:val="en-GB"/>
        </w:rPr>
        <w:t>Public Health (Control of Disease) Act 1984</w:t>
      </w:r>
      <w:r w:rsidR="00057B5C" w:rsidRPr="00525FAF">
        <w:rPr>
          <w:rFonts w:ascii="Times New Roman" w:hAnsi="Times New Roman" w:cs="Times New Roman"/>
          <w:sz w:val="24"/>
          <w:szCs w:val="24"/>
          <w:lang w:val="en-GB"/>
        </w:rPr>
        <w:t>.</w:t>
      </w:r>
    </w:p>
    <w:p w:rsidR="00FB1617" w:rsidRPr="00525FAF" w:rsidRDefault="00057B5C" w:rsidP="00525FAF">
      <w:pPr>
        <w:pStyle w:val="a3"/>
        <w:numPr>
          <w:ilvl w:val="0"/>
          <w:numId w:val="6"/>
        </w:numPr>
        <w:spacing w:line="360" w:lineRule="auto"/>
        <w:rPr>
          <w:rFonts w:ascii="Times New Roman" w:hAnsi="Times New Roman" w:cs="Times New Roman"/>
          <w:sz w:val="24"/>
          <w:szCs w:val="24"/>
          <w:lang w:val="en-US"/>
        </w:rPr>
      </w:pPr>
      <w:r w:rsidRPr="00525FAF">
        <w:rPr>
          <w:rFonts w:ascii="Times New Roman" w:hAnsi="Times New Roman" w:cs="Times New Roman"/>
          <w:sz w:val="24"/>
          <w:szCs w:val="24"/>
          <w:lang w:val="en-US"/>
        </w:rPr>
        <w:t>R. Martin,</w:t>
      </w:r>
      <w:r w:rsidR="008F0B1A" w:rsidRPr="00525FAF">
        <w:rPr>
          <w:rFonts w:ascii="Times New Roman" w:hAnsi="Times New Roman" w:cs="Times New Roman"/>
          <w:sz w:val="24"/>
          <w:szCs w:val="24"/>
          <w:lang w:val="en-US"/>
        </w:rPr>
        <w:t xml:space="preserve"> The Exercise of Public Health Powers in Cases of Infectious Disease: Human Rights Implications. Med Law Rev</w:t>
      </w:r>
      <w:r w:rsidRPr="00525FAF">
        <w:rPr>
          <w:rFonts w:ascii="Times New Roman" w:hAnsi="Times New Roman" w:cs="Times New Roman"/>
          <w:sz w:val="24"/>
          <w:szCs w:val="24"/>
          <w:lang w:val="en-US"/>
        </w:rPr>
        <w:t xml:space="preserve">, vol. 14, no. 1, </w:t>
      </w:r>
      <w:r w:rsidR="008F0B1A" w:rsidRPr="00525FAF">
        <w:rPr>
          <w:rFonts w:ascii="Times New Roman" w:hAnsi="Times New Roman" w:cs="Times New Roman"/>
          <w:sz w:val="24"/>
          <w:szCs w:val="24"/>
          <w:lang w:val="en-US"/>
        </w:rPr>
        <w:t>2006</w:t>
      </w:r>
      <w:r w:rsidR="00BA0B6F" w:rsidRPr="00525FAF">
        <w:rPr>
          <w:rFonts w:ascii="Times New Roman" w:hAnsi="Times New Roman" w:cs="Times New Roman"/>
          <w:sz w:val="24"/>
          <w:szCs w:val="24"/>
          <w:lang w:val="en-US"/>
        </w:rPr>
        <w:t xml:space="preserve">, pp. </w:t>
      </w:r>
      <w:r w:rsidR="008F0B1A" w:rsidRPr="00525FAF">
        <w:rPr>
          <w:rFonts w:ascii="Times New Roman" w:hAnsi="Times New Roman" w:cs="Times New Roman"/>
          <w:sz w:val="24"/>
          <w:szCs w:val="24"/>
          <w:lang w:val="en-US"/>
        </w:rPr>
        <w:t>132-143</w:t>
      </w:r>
      <w:r w:rsidR="00BA0B6F" w:rsidRPr="00525FAF">
        <w:rPr>
          <w:rFonts w:ascii="Times New Roman" w:hAnsi="Times New Roman" w:cs="Times New Roman"/>
          <w:sz w:val="24"/>
          <w:szCs w:val="24"/>
          <w:lang w:val="en-US"/>
        </w:rPr>
        <w:t>.</w:t>
      </w:r>
    </w:p>
    <w:p w:rsidR="00FB1617" w:rsidRPr="00525FAF" w:rsidRDefault="00BA0B6F" w:rsidP="00525FAF">
      <w:pPr>
        <w:pStyle w:val="a3"/>
        <w:numPr>
          <w:ilvl w:val="0"/>
          <w:numId w:val="6"/>
        </w:numPr>
        <w:spacing w:line="360" w:lineRule="auto"/>
        <w:rPr>
          <w:rFonts w:ascii="Times New Roman" w:hAnsi="Times New Roman" w:cs="Times New Roman"/>
          <w:sz w:val="24"/>
          <w:szCs w:val="24"/>
          <w:lang w:val="en-US"/>
        </w:rPr>
      </w:pPr>
      <w:r w:rsidRPr="00525FAF">
        <w:rPr>
          <w:rFonts w:ascii="Times New Roman" w:hAnsi="Times New Roman" w:cs="Times New Roman"/>
          <w:sz w:val="24"/>
          <w:szCs w:val="24"/>
          <w:lang w:val="en-US"/>
        </w:rPr>
        <w:t xml:space="preserve">S. </w:t>
      </w:r>
      <w:proofErr w:type="spellStart"/>
      <w:r w:rsidRPr="00525FAF">
        <w:rPr>
          <w:rFonts w:ascii="Times New Roman" w:hAnsi="Times New Roman" w:cs="Times New Roman"/>
          <w:sz w:val="24"/>
          <w:szCs w:val="24"/>
          <w:lang w:val="en-US"/>
        </w:rPr>
        <w:t>da</w:t>
      </w:r>
      <w:proofErr w:type="spellEnd"/>
      <w:r w:rsidRPr="00525FAF">
        <w:rPr>
          <w:rFonts w:ascii="Times New Roman" w:hAnsi="Times New Roman" w:cs="Times New Roman"/>
          <w:sz w:val="24"/>
          <w:szCs w:val="24"/>
          <w:lang w:val="en-US"/>
        </w:rPr>
        <w:t xml:space="preserve"> </w:t>
      </w:r>
      <w:proofErr w:type="spellStart"/>
      <w:r w:rsidRPr="00525FAF">
        <w:rPr>
          <w:rFonts w:ascii="Times New Roman" w:hAnsi="Times New Roman" w:cs="Times New Roman"/>
          <w:sz w:val="24"/>
          <w:szCs w:val="24"/>
          <w:lang w:val="en-US"/>
        </w:rPr>
        <w:t>Lomba</w:t>
      </w:r>
      <w:proofErr w:type="spellEnd"/>
      <w:r w:rsidRPr="00525FAF">
        <w:rPr>
          <w:rFonts w:ascii="Times New Roman" w:hAnsi="Times New Roman" w:cs="Times New Roman"/>
          <w:sz w:val="24"/>
          <w:szCs w:val="24"/>
          <w:lang w:val="en-US"/>
        </w:rPr>
        <w:t>, R. Martin,</w:t>
      </w:r>
      <w:r w:rsidR="008F0B1A" w:rsidRPr="00525FAF">
        <w:rPr>
          <w:rFonts w:ascii="Times New Roman" w:hAnsi="Times New Roman" w:cs="Times New Roman"/>
          <w:sz w:val="24"/>
          <w:szCs w:val="24"/>
          <w:lang w:val="en-US"/>
        </w:rPr>
        <w:t xml:space="preserve"> </w:t>
      </w:r>
      <w:r w:rsidRPr="00525FAF">
        <w:rPr>
          <w:rFonts w:ascii="Times New Roman" w:hAnsi="Times New Roman" w:cs="Times New Roman"/>
          <w:sz w:val="24"/>
          <w:szCs w:val="24"/>
          <w:lang w:val="en-US"/>
        </w:rPr>
        <w:t>“</w:t>
      </w:r>
      <w:r w:rsidR="008F0B1A" w:rsidRPr="00525FAF">
        <w:rPr>
          <w:rFonts w:ascii="Times New Roman" w:hAnsi="Times New Roman" w:cs="Times New Roman"/>
          <w:sz w:val="24"/>
          <w:szCs w:val="24"/>
          <w:lang w:val="en-US"/>
        </w:rPr>
        <w:t>Public Health Powers in Relation to Tuberculosis in England and France: A Comparison of Approac</w:t>
      </w:r>
      <w:r w:rsidRPr="00525FAF">
        <w:rPr>
          <w:rFonts w:ascii="Times New Roman" w:hAnsi="Times New Roman" w:cs="Times New Roman"/>
          <w:sz w:val="24"/>
          <w:szCs w:val="24"/>
          <w:lang w:val="en-US"/>
        </w:rPr>
        <w:t xml:space="preserve">hes”, Med Law </w:t>
      </w:r>
      <w:proofErr w:type="spellStart"/>
      <w:r w:rsidRPr="00525FAF">
        <w:rPr>
          <w:rFonts w:ascii="Times New Roman" w:hAnsi="Times New Roman" w:cs="Times New Roman"/>
          <w:sz w:val="24"/>
          <w:szCs w:val="24"/>
          <w:lang w:val="en-US"/>
        </w:rPr>
        <w:t>Int</w:t>
      </w:r>
      <w:proofErr w:type="spellEnd"/>
      <w:r w:rsidRPr="00525FAF">
        <w:rPr>
          <w:rFonts w:ascii="Times New Roman" w:hAnsi="Times New Roman" w:cs="Times New Roman"/>
          <w:sz w:val="24"/>
          <w:szCs w:val="24"/>
          <w:lang w:val="en-US"/>
        </w:rPr>
        <w:t>,</w:t>
      </w:r>
      <w:r w:rsidR="008F0B1A" w:rsidRPr="00525FAF">
        <w:rPr>
          <w:rFonts w:ascii="Times New Roman" w:hAnsi="Times New Roman" w:cs="Times New Roman"/>
          <w:sz w:val="24"/>
          <w:szCs w:val="24"/>
          <w:lang w:val="en-US"/>
        </w:rPr>
        <w:t xml:space="preserve"> </w:t>
      </w:r>
      <w:r w:rsidRPr="00525FAF">
        <w:rPr>
          <w:rFonts w:ascii="Times New Roman" w:hAnsi="Times New Roman" w:cs="Times New Roman"/>
          <w:sz w:val="24"/>
          <w:szCs w:val="24"/>
          <w:lang w:val="en-US"/>
        </w:rPr>
        <w:t xml:space="preserve">vol. 6, no. 2, </w:t>
      </w:r>
      <w:r w:rsidR="008F0B1A" w:rsidRPr="00525FAF">
        <w:rPr>
          <w:rFonts w:ascii="Times New Roman" w:hAnsi="Times New Roman" w:cs="Times New Roman"/>
          <w:sz w:val="24"/>
          <w:szCs w:val="24"/>
          <w:lang w:val="en-US"/>
        </w:rPr>
        <w:t>2004</w:t>
      </w:r>
      <w:r w:rsidRPr="00525FAF">
        <w:rPr>
          <w:rFonts w:ascii="Times New Roman" w:hAnsi="Times New Roman" w:cs="Times New Roman"/>
          <w:sz w:val="24"/>
          <w:szCs w:val="24"/>
          <w:lang w:val="en-US"/>
        </w:rPr>
        <w:t xml:space="preserve">, pp. </w:t>
      </w:r>
      <w:r w:rsidR="008F0B1A" w:rsidRPr="00525FAF">
        <w:rPr>
          <w:rFonts w:ascii="Times New Roman" w:hAnsi="Times New Roman" w:cs="Times New Roman"/>
          <w:sz w:val="24"/>
          <w:szCs w:val="24"/>
          <w:lang w:val="en-US"/>
        </w:rPr>
        <w:t>117-47.</w:t>
      </w:r>
    </w:p>
    <w:p w:rsidR="00FB1617" w:rsidRPr="00525FAF" w:rsidRDefault="008F0B1A" w:rsidP="00525FAF">
      <w:pPr>
        <w:pStyle w:val="a3"/>
        <w:numPr>
          <w:ilvl w:val="0"/>
          <w:numId w:val="6"/>
        </w:numPr>
        <w:spacing w:line="360" w:lineRule="auto"/>
        <w:rPr>
          <w:rFonts w:ascii="Times New Roman" w:hAnsi="Times New Roman" w:cs="Times New Roman"/>
          <w:sz w:val="24"/>
          <w:szCs w:val="24"/>
          <w:lang w:val="en-US"/>
        </w:rPr>
      </w:pPr>
      <w:r w:rsidRPr="00525FAF">
        <w:rPr>
          <w:rFonts w:ascii="Times New Roman" w:hAnsi="Times New Roman" w:cs="Times New Roman"/>
          <w:sz w:val="24"/>
          <w:szCs w:val="24"/>
          <w:lang w:val="en-US"/>
        </w:rPr>
        <w:t>American Thoracic Society, Centers for Disease Control and Prevention, Infecti</w:t>
      </w:r>
      <w:r w:rsidR="00BA0B6F" w:rsidRPr="00525FAF">
        <w:rPr>
          <w:rFonts w:ascii="Times New Roman" w:hAnsi="Times New Roman" w:cs="Times New Roman"/>
          <w:sz w:val="24"/>
          <w:szCs w:val="24"/>
          <w:lang w:val="en-US"/>
        </w:rPr>
        <w:t>ous Diseases Society of America,</w:t>
      </w:r>
      <w:r w:rsidRPr="00525FAF">
        <w:rPr>
          <w:rFonts w:ascii="Times New Roman" w:hAnsi="Times New Roman" w:cs="Times New Roman"/>
          <w:sz w:val="24"/>
          <w:szCs w:val="24"/>
          <w:lang w:val="en-US"/>
        </w:rPr>
        <w:t xml:space="preserve"> </w:t>
      </w:r>
      <w:r w:rsidR="00BA0B6F" w:rsidRPr="00525FAF">
        <w:rPr>
          <w:rFonts w:ascii="Times New Roman" w:hAnsi="Times New Roman" w:cs="Times New Roman"/>
          <w:sz w:val="24"/>
          <w:szCs w:val="24"/>
          <w:lang w:val="en-US"/>
        </w:rPr>
        <w:t>“</w:t>
      </w:r>
      <w:r w:rsidRPr="00525FAF">
        <w:rPr>
          <w:rFonts w:ascii="Times New Roman" w:hAnsi="Times New Roman" w:cs="Times New Roman"/>
          <w:sz w:val="24"/>
          <w:szCs w:val="24"/>
          <w:lang w:val="en-US"/>
        </w:rPr>
        <w:t>Treatment of Tuberculosis</w:t>
      </w:r>
      <w:r w:rsidR="00BA0B6F" w:rsidRPr="00525FAF">
        <w:rPr>
          <w:rFonts w:ascii="Times New Roman" w:hAnsi="Times New Roman" w:cs="Times New Roman"/>
          <w:sz w:val="24"/>
          <w:szCs w:val="24"/>
          <w:lang w:val="en-US"/>
        </w:rPr>
        <w:t>”,</w:t>
      </w:r>
      <w:r w:rsidRPr="00525FAF">
        <w:rPr>
          <w:rFonts w:ascii="Times New Roman" w:hAnsi="Times New Roman" w:cs="Times New Roman"/>
          <w:sz w:val="24"/>
          <w:szCs w:val="24"/>
          <w:lang w:val="en-US"/>
        </w:rPr>
        <w:t xml:space="preserve"> MMWR</w:t>
      </w:r>
      <w:r w:rsidR="00BA0B6F" w:rsidRPr="00525FAF">
        <w:rPr>
          <w:rFonts w:ascii="Times New Roman" w:hAnsi="Times New Roman" w:cs="Times New Roman"/>
          <w:sz w:val="24"/>
          <w:szCs w:val="24"/>
          <w:lang w:val="en-US"/>
        </w:rPr>
        <w:t>, vol.52, no. RR-11,</w:t>
      </w:r>
      <w:r w:rsidRPr="00525FAF">
        <w:rPr>
          <w:rFonts w:ascii="Times New Roman" w:hAnsi="Times New Roman" w:cs="Times New Roman"/>
          <w:sz w:val="24"/>
          <w:szCs w:val="24"/>
          <w:lang w:val="en-US"/>
        </w:rPr>
        <w:t xml:space="preserve"> 2003</w:t>
      </w:r>
      <w:r w:rsidR="00BA0B6F" w:rsidRPr="00525FAF">
        <w:rPr>
          <w:rFonts w:ascii="Times New Roman" w:hAnsi="Times New Roman" w:cs="Times New Roman"/>
          <w:sz w:val="24"/>
          <w:szCs w:val="24"/>
          <w:lang w:val="en-US"/>
        </w:rPr>
        <w:t xml:space="preserve">, pp. </w:t>
      </w:r>
      <w:r w:rsidRPr="00525FAF">
        <w:rPr>
          <w:rFonts w:ascii="Times New Roman" w:hAnsi="Times New Roman" w:cs="Times New Roman"/>
          <w:sz w:val="24"/>
          <w:szCs w:val="24"/>
          <w:lang w:val="en-US"/>
        </w:rPr>
        <w:t>1-88</w:t>
      </w:r>
      <w:r w:rsidR="00BA0B6F" w:rsidRPr="00525FAF">
        <w:rPr>
          <w:rFonts w:ascii="Times New Roman" w:hAnsi="Times New Roman" w:cs="Times New Roman"/>
          <w:sz w:val="24"/>
          <w:szCs w:val="24"/>
          <w:lang w:val="en-US"/>
        </w:rPr>
        <w:t>.</w:t>
      </w:r>
    </w:p>
    <w:p w:rsidR="00FB1617" w:rsidRPr="00525FAF" w:rsidRDefault="00BA0B6F" w:rsidP="00525FAF">
      <w:pPr>
        <w:pStyle w:val="a3"/>
        <w:numPr>
          <w:ilvl w:val="0"/>
          <w:numId w:val="6"/>
        </w:numPr>
        <w:spacing w:line="360" w:lineRule="auto"/>
        <w:rPr>
          <w:rFonts w:ascii="Times New Roman" w:hAnsi="Times New Roman" w:cs="Times New Roman"/>
          <w:sz w:val="24"/>
          <w:szCs w:val="24"/>
          <w:lang w:val="en-US"/>
        </w:rPr>
      </w:pPr>
      <w:r w:rsidRPr="00525FAF">
        <w:rPr>
          <w:rFonts w:ascii="Times New Roman" w:hAnsi="Times New Roman" w:cs="Times New Roman"/>
          <w:sz w:val="24"/>
          <w:szCs w:val="24"/>
          <w:lang w:val="en-US"/>
        </w:rPr>
        <w:t>W.W. Stead</w:t>
      </w:r>
      <w:r w:rsidR="008F0B1A" w:rsidRPr="00525FAF">
        <w:rPr>
          <w:rFonts w:ascii="Times New Roman" w:hAnsi="Times New Roman" w:cs="Times New Roman"/>
          <w:sz w:val="24"/>
          <w:szCs w:val="24"/>
          <w:lang w:val="en-US"/>
        </w:rPr>
        <w:t xml:space="preserve">, </w:t>
      </w:r>
      <w:r w:rsidRPr="00525FAF">
        <w:rPr>
          <w:rFonts w:ascii="Times New Roman" w:hAnsi="Times New Roman" w:cs="Times New Roman"/>
          <w:sz w:val="24"/>
          <w:szCs w:val="24"/>
          <w:lang w:val="en-US"/>
        </w:rPr>
        <w:t>T. To</w:t>
      </w:r>
      <w:r w:rsidR="008F0B1A" w:rsidRPr="00525FAF">
        <w:rPr>
          <w:rFonts w:ascii="Times New Roman" w:hAnsi="Times New Roman" w:cs="Times New Roman"/>
          <w:sz w:val="24"/>
          <w:szCs w:val="24"/>
          <w:lang w:val="en-US"/>
        </w:rPr>
        <w:t xml:space="preserve">, </w:t>
      </w:r>
      <w:r w:rsidRPr="00525FAF">
        <w:rPr>
          <w:rFonts w:ascii="Times New Roman" w:hAnsi="Times New Roman" w:cs="Times New Roman"/>
          <w:sz w:val="24"/>
          <w:szCs w:val="24"/>
          <w:lang w:val="en-US"/>
        </w:rPr>
        <w:t xml:space="preserve">R.W. </w:t>
      </w:r>
      <w:r w:rsidR="008F0B1A" w:rsidRPr="00525FAF">
        <w:rPr>
          <w:rFonts w:ascii="Times New Roman" w:hAnsi="Times New Roman" w:cs="Times New Roman"/>
          <w:sz w:val="24"/>
          <w:szCs w:val="24"/>
          <w:lang w:val="en-US"/>
        </w:rPr>
        <w:t>Harris</w:t>
      </w:r>
      <w:r w:rsidRPr="00525FAF">
        <w:rPr>
          <w:rFonts w:ascii="Times New Roman" w:eastAsia="Times New Roman" w:hAnsi="Times New Roman" w:cs="Times New Roman"/>
          <w:sz w:val="24"/>
          <w:szCs w:val="24"/>
          <w:lang w:val="en-US"/>
        </w:rPr>
        <w:t>on and</w:t>
      </w:r>
      <w:r w:rsidR="008F0B1A" w:rsidRPr="00525FAF">
        <w:rPr>
          <w:rFonts w:ascii="Times New Roman" w:eastAsia="Times New Roman" w:hAnsi="Times New Roman" w:cs="Times New Roman"/>
          <w:sz w:val="24"/>
          <w:szCs w:val="24"/>
          <w:lang w:val="en-US"/>
        </w:rPr>
        <w:t xml:space="preserve"> </w:t>
      </w:r>
      <w:r w:rsidRPr="00525FAF">
        <w:rPr>
          <w:rFonts w:ascii="Times New Roman" w:eastAsia="Times New Roman" w:hAnsi="Times New Roman" w:cs="Times New Roman"/>
          <w:sz w:val="24"/>
          <w:szCs w:val="24"/>
          <w:lang w:val="en-US"/>
        </w:rPr>
        <w:t>J.H. Abraham,</w:t>
      </w:r>
      <w:r w:rsidR="008F0B1A" w:rsidRPr="00525FAF">
        <w:rPr>
          <w:rFonts w:ascii="Times New Roman" w:eastAsia="Times New Roman" w:hAnsi="Times New Roman" w:cs="Times New Roman"/>
          <w:sz w:val="24"/>
          <w:szCs w:val="24"/>
          <w:lang w:val="en-US"/>
        </w:rPr>
        <w:t xml:space="preserve"> </w:t>
      </w:r>
      <w:r w:rsidRPr="00525FAF">
        <w:rPr>
          <w:rFonts w:ascii="Times New Roman" w:eastAsia="Times New Roman" w:hAnsi="Times New Roman" w:cs="Times New Roman"/>
          <w:sz w:val="24"/>
          <w:szCs w:val="24"/>
          <w:lang w:val="en-US"/>
        </w:rPr>
        <w:t>“</w:t>
      </w:r>
      <w:r w:rsidR="008F0B1A" w:rsidRPr="00525FAF">
        <w:rPr>
          <w:rFonts w:ascii="Times New Roman" w:eastAsia="Times New Roman" w:hAnsi="Times New Roman" w:cs="Times New Roman"/>
          <w:sz w:val="24"/>
          <w:szCs w:val="24"/>
          <w:lang w:val="en-US"/>
        </w:rPr>
        <w:t xml:space="preserve">Benefit - risk considerations in preventive treatment for </w:t>
      </w:r>
      <w:r w:rsidRPr="00525FAF">
        <w:rPr>
          <w:rFonts w:ascii="Times New Roman" w:eastAsia="Times New Roman" w:hAnsi="Times New Roman" w:cs="Times New Roman"/>
          <w:sz w:val="24"/>
          <w:szCs w:val="24"/>
          <w:lang w:val="en-US"/>
        </w:rPr>
        <w:t xml:space="preserve">tuberculosis in elderly persons”, </w:t>
      </w:r>
      <w:r w:rsidR="008F0B1A" w:rsidRPr="00525FAF">
        <w:rPr>
          <w:rFonts w:ascii="Times New Roman" w:eastAsia="Times New Roman" w:hAnsi="Times New Roman" w:cs="Times New Roman"/>
          <w:sz w:val="24"/>
          <w:szCs w:val="24"/>
          <w:lang w:val="en-US"/>
        </w:rPr>
        <w:t>Ann Intern Med</w:t>
      </w:r>
      <w:r w:rsidRPr="00525FAF">
        <w:rPr>
          <w:rFonts w:ascii="Times New Roman" w:eastAsia="Times New Roman" w:hAnsi="Times New Roman" w:cs="Times New Roman"/>
          <w:sz w:val="24"/>
          <w:szCs w:val="24"/>
          <w:lang w:val="en-US"/>
        </w:rPr>
        <w:t>, vol. 107,</w:t>
      </w:r>
      <w:r w:rsidR="008F0B1A" w:rsidRPr="00525FAF">
        <w:rPr>
          <w:rFonts w:ascii="Times New Roman" w:eastAsia="Times New Roman" w:hAnsi="Times New Roman" w:cs="Times New Roman"/>
          <w:sz w:val="24"/>
          <w:szCs w:val="24"/>
          <w:lang w:val="en-US"/>
        </w:rPr>
        <w:t xml:space="preserve"> 1987</w:t>
      </w:r>
      <w:r w:rsidRPr="00525FAF">
        <w:rPr>
          <w:rFonts w:ascii="Times New Roman" w:eastAsia="Times New Roman" w:hAnsi="Times New Roman" w:cs="Times New Roman"/>
          <w:sz w:val="24"/>
          <w:szCs w:val="24"/>
          <w:lang w:val="en-US"/>
        </w:rPr>
        <w:t xml:space="preserve">, pp. </w:t>
      </w:r>
      <w:r w:rsidR="008F0B1A" w:rsidRPr="00525FAF">
        <w:rPr>
          <w:rFonts w:ascii="Times New Roman" w:eastAsia="Times New Roman" w:hAnsi="Times New Roman" w:cs="Times New Roman"/>
          <w:sz w:val="24"/>
          <w:szCs w:val="24"/>
          <w:lang w:val="en-US"/>
        </w:rPr>
        <w:t>843-</w:t>
      </w:r>
      <w:r w:rsidRPr="00525FAF">
        <w:rPr>
          <w:rFonts w:ascii="Times New Roman" w:eastAsia="Times New Roman" w:hAnsi="Times New Roman" w:cs="Times New Roman"/>
          <w:sz w:val="24"/>
          <w:szCs w:val="24"/>
          <w:lang w:val="en-US"/>
        </w:rPr>
        <w:t>84</w:t>
      </w:r>
      <w:r w:rsidR="008F0B1A" w:rsidRPr="00525FAF">
        <w:rPr>
          <w:rFonts w:ascii="Times New Roman" w:eastAsia="Times New Roman" w:hAnsi="Times New Roman" w:cs="Times New Roman"/>
          <w:sz w:val="24"/>
          <w:szCs w:val="24"/>
          <w:lang w:val="en-US"/>
        </w:rPr>
        <w:t>5</w:t>
      </w:r>
      <w:r w:rsidRPr="00525FAF">
        <w:rPr>
          <w:rFonts w:ascii="Times New Roman" w:eastAsia="Times New Roman" w:hAnsi="Times New Roman" w:cs="Times New Roman"/>
          <w:sz w:val="24"/>
          <w:szCs w:val="24"/>
          <w:lang w:val="en-US"/>
        </w:rPr>
        <w:t>.</w:t>
      </w:r>
      <w:r w:rsidR="008F0B1A" w:rsidRPr="00525FAF">
        <w:rPr>
          <w:rFonts w:ascii="Times New Roman" w:eastAsia="Times New Roman" w:hAnsi="Times New Roman" w:cs="Times New Roman"/>
          <w:sz w:val="24"/>
          <w:szCs w:val="24"/>
          <w:lang w:val="en-US"/>
        </w:rPr>
        <w:t xml:space="preserve"> </w:t>
      </w:r>
    </w:p>
    <w:p w:rsidR="008F0B1A" w:rsidRPr="00525FAF" w:rsidRDefault="00BA0B6F" w:rsidP="00525FAF">
      <w:pPr>
        <w:pStyle w:val="a3"/>
        <w:numPr>
          <w:ilvl w:val="0"/>
          <w:numId w:val="6"/>
        </w:numPr>
        <w:spacing w:line="360" w:lineRule="auto"/>
        <w:rPr>
          <w:rFonts w:ascii="Times New Roman" w:hAnsi="Times New Roman" w:cs="Times New Roman"/>
          <w:sz w:val="24"/>
          <w:szCs w:val="24"/>
          <w:lang w:val="en-US"/>
        </w:rPr>
      </w:pPr>
      <w:r w:rsidRPr="00525FAF">
        <w:rPr>
          <w:rFonts w:ascii="Times New Roman" w:hAnsi="Times New Roman" w:cs="Times New Roman"/>
          <w:sz w:val="24"/>
          <w:szCs w:val="24"/>
          <w:lang w:val="en-US"/>
        </w:rPr>
        <w:t>J.D. Kraemer</w:t>
      </w:r>
      <w:r w:rsidR="008F0B1A" w:rsidRPr="00525FAF">
        <w:rPr>
          <w:rFonts w:ascii="Times New Roman" w:hAnsi="Times New Roman" w:cs="Times New Roman"/>
          <w:sz w:val="24"/>
          <w:szCs w:val="24"/>
          <w:lang w:val="en-US"/>
        </w:rPr>
        <w:t xml:space="preserve">, </w:t>
      </w:r>
      <w:r w:rsidRPr="00525FAF">
        <w:rPr>
          <w:rFonts w:ascii="Times New Roman" w:hAnsi="Times New Roman" w:cs="Times New Roman"/>
          <w:sz w:val="24"/>
          <w:szCs w:val="24"/>
          <w:lang w:val="en-US"/>
        </w:rPr>
        <w:t>O.A. Cabrera</w:t>
      </w:r>
      <w:r w:rsidR="008F0B1A" w:rsidRPr="00525FAF">
        <w:rPr>
          <w:rFonts w:ascii="Times New Roman" w:hAnsi="Times New Roman" w:cs="Times New Roman"/>
          <w:sz w:val="24"/>
          <w:szCs w:val="24"/>
          <w:lang w:val="en-US"/>
        </w:rPr>
        <w:t xml:space="preserve">, </w:t>
      </w:r>
      <w:r w:rsidRPr="00525FAF">
        <w:rPr>
          <w:rFonts w:ascii="Times New Roman" w:hAnsi="Times New Roman" w:cs="Times New Roman"/>
          <w:sz w:val="24"/>
          <w:szCs w:val="24"/>
          <w:lang w:val="en-US"/>
        </w:rPr>
        <w:t>J.A. Singh</w:t>
      </w:r>
      <w:r w:rsidR="008F0B1A" w:rsidRPr="00525FAF">
        <w:rPr>
          <w:rFonts w:ascii="Times New Roman" w:hAnsi="Times New Roman" w:cs="Times New Roman"/>
          <w:sz w:val="24"/>
          <w:szCs w:val="24"/>
          <w:lang w:val="en-US"/>
        </w:rPr>
        <w:t xml:space="preserve">, </w:t>
      </w:r>
      <w:r w:rsidRPr="00525FAF">
        <w:rPr>
          <w:rFonts w:ascii="Times New Roman" w:hAnsi="Times New Roman" w:cs="Times New Roman"/>
          <w:sz w:val="24"/>
          <w:szCs w:val="24"/>
          <w:lang w:val="en-US"/>
        </w:rPr>
        <w:t xml:space="preserve">T.B. </w:t>
      </w:r>
      <w:proofErr w:type="spellStart"/>
      <w:r w:rsidRPr="00525FAF">
        <w:rPr>
          <w:rFonts w:ascii="Times New Roman" w:hAnsi="Times New Roman" w:cs="Times New Roman"/>
          <w:sz w:val="24"/>
          <w:szCs w:val="24"/>
          <w:lang w:val="en-US"/>
        </w:rPr>
        <w:t>Depp</w:t>
      </w:r>
      <w:proofErr w:type="spellEnd"/>
      <w:r w:rsidRPr="00525FAF">
        <w:rPr>
          <w:rFonts w:ascii="Times New Roman" w:hAnsi="Times New Roman" w:cs="Times New Roman"/>
          <w:sz w:val="24"/>
          <w:szCs w:val="24"/>
          <w:lang w:val="en-US"/>
        </w:rPr>
        <w:t xml:space="preserve"> and</w:t>
      </w:r>
      <w:r w:rsidR="008F0B1A" w:rsidRPr="00525FAF">
        <w:rPr>
          <w:rFonts w:ascii="Times New Roman" w:hAnsi="Times New Roman" w:cs="Times New Roman"/>
          <w:sz w:val="24"/>
          <w:szCs w:val="24"/>
          <w:lang w:val="en-US"/>
        </w:rPr>
        <w:t xml:space="preserve"> </w:t>
      </w:r>
      <w:r w:rsidRPr="00525FAF">
        <w:rPr>
          <w:rFonts w:ascii="Times New Roman" w:hAnsi="Times New Roman" w:cs="Times New Roman"/>
          <w:sz w:val="24"/>
          <w:szCs w:val="24"/>
          <w:lang w:val="en-US"/>
        </w:rPr>
        <w:t xml:space="preserve">L.O. </w:t>
      </w:r>
      <w:proofErr w:type="spellStart"/>
      <w:r w:rsidRPr="00525FAF">
        <w:rPr>
          <w:rFonts w:ascii="Times New Roman" w:hAnsi="Times New Roman" w:cs="Times New Roman"/>
          <w:sz w:val="24"/>
          <w:szCs w:val="24"/>
          <w:lang w:val="en-US"/>
        </w:rPr>
        <w:t>Gostin</w:t>
      </w:r>
      <w:proofErr w:type="spellEnd"/>
      <w:r w:rsidRPr="00525FAF">
        <w:rPr>
          <w:rFonts w:ascii="Times New Roman" w:hAnsi="Times New Roman" w:cs="Times New Roman"/>
          <w:sz w:val="24"/>
          <w:szCs w:val="24"/>
          <w:lang w:val="en-US"/>
        </w:rPr>
        <w:t>,</w:t>
      </w:r>
      <w:r w:rsidR="008F0B1A" w:rsidRPr="00525FAF">
        <w:rPr>
          <w:rFonts w:ascii="Times New Roman" w:hAnsi="Times New Roman" w:cs="Times New Roman"/>
          <w:sz w:val="24"/>
          <w:szCs w:val="24"/>
          <w:lang w:val="en-US"/>
        </w:rPr>
        <w:t xml:space="preserve"> </w:t>
      </w:r>
      <w:r w:rsidRPr="00525FAF">
        <w:rPr>
          <w:rFonts w:ascii="Times New Roman" w:hAnsi="Times New Roman" w:cs="Times New Roman"/>
          <w:sz w:val="24"/>
          <w:szCs w:val="24"/>
          <w:lang w:val="en-US"/>
        </w:rPr>
        <w:t>“</w:t>
      </w:r>
      <w:r w:rsidR="008F0B1A" w:rsidRPr="00525FAF">
        <w:rPr>
          <w:rFonts w:ascii="Times New Roman" w:hAnsi="Times New Roman" w:cs="Times New Roman"/>
          <w:sz w:val="24"/>
          <w:szCs w:val="24"/>
          <w:lang w:val="en-US"/>
        </w:rPr>
        <w:t xml:space="preserve">Public health measures to control tuberculosis in low-income countries: ethics and human rights </w:t>
      </w:r>
      <w:r w:rsidRPr="00525FAF">
        <w:rPr>
          <w:rFonts w:ascii="Times New Roman" w:hAnsi="Times New Roman" w:cs="Times New Roman"/>
          <w:sz w:val="24"/>
          <w:szCs w:val="24"/>
          <w:lang w:val="en-US"/>
        </w:rPr>
        <w:t>considerations”,</w:t>
      </w:r>
      <w:r w:rsidR="008F0B1A" w:rsidRPr="00525FAF">
        <w:rPr>
          <w:rFonts w:ascii="Times New Roman" w:hAnsi="Times New Roman" w:cs="Times New Roman"/>
          <w:sz w:val="24"/>
          <w:szCs w:val="24"/>
          <w:lang w:val="en-US"/>
        </w:rPr>
        <w:t xml:space="preserve"> </w:t>
      </w:r>
      <w:proofErr w:type="spellStart"/>
      <w:r w:rsidR="008F0B1A" w:rsidRPr="00525FAF">
        <w:rPr>
          <w:rFonts w:ascii="Times New Roman" w:hAnsi="Times New Roman" w:cs="Times New Roman"/>
          <w:sz w:val="24"/>
          <w:szCs w:val="24"/>
          <w:lang w:val="en-US"/>
        </w:rPr>
        <w:t>Int</w:t>
      </w:r>
      <w:proofErr w:type="spellEnd"/>
      <w:r w:rsidR="008F0B1A" w:rsidRPr="00525FAF">
        <w:rPr>
          <w:rFonts w:ascii="Times New Roman" w:hAnsi="Times New Roman" w:cs="Times New Roman"/>
          <w:sz w:val="24"/>
          <w:szCs w:val="24"/>
          <w:lang w:val="en-US"/>
        </w:rPr>
        <w:t xml:space="preserve"> J </w:t>
      </w:r>
      <w:proofErr w:type="spellStart"/>
      <w:r w:rsidR="008F0B1A" w:rsidRPr="00525FAF">
        <w:rPr>
          <w:rFonts w:ascii="Times New Roman" w:hAnsi="Times New Roman" w:cs="Times New Roman"/>
          <w:sz w:val="24"/>
          <w:szCs w:val="24"/>
          <w:lang w:val="en-US"/>
        </w:rPr>
        <w:t>Tuberc</w:t>
      </w:r>
      <w:proofErr w:type="spellEnd"/>
      <w:r w:rsidR="008F0B1A" w:rsidRPr="00525FAF">
        <w:rPr>
          <w:rFonts w:ascii="Times New Roman" w:hAnsi="Times New Roman" w:cs="Times New Roman"/>
          <w:sz w:val="24"/>
          <w:szCs w:val="24"/>
          <w:lang w:val="en-US"/>
        </w:rPr>
        <w:t xml:space="preserve"> Lung </w:t>
      </w:r>
      <w:proofErr w:type="spellStart"/>
      <w:r w:rsidR="008F0B1A" w:rsidRPr="00525FAF">
        <w:rPr>
          <w:rFonts w:ascii="Times New Roman" w:hAnsi="Times New Roman" w:cs="Times New Roman"/>
          <w:sz w:val="24"/>
          <w:szCs w:val="24"/>
          <w:lang w:val="en-US"/>
        </w:rPr>
        <w:t>Dis</w:t>
      </w:r>
      <w:proofErr w:type="spellEnd"/>
      <w:r w:rsidRPr="00525FAF">
        <w:rPr>
          <w:rFonts w:ascii="Times New Roman" w:hAnsi="Times New Roman" w:cs="Times New Roman"/>
          <w:sz w:val="24"/>
          <w:szCs w:val="24"/>
          <w:lang w:val="en-US"/>
        </w:rPr>
        <w:t xml:space="preserve">, vol. 15, no. 2, </w:t>
      </w:r>
      <w:r w:rsidR="008F0B1A" w:rsidRPr="00525FAF">
        <w:rPr>
          <w:rFonts w:ascii="Times New Roman" w:hAnsi="Times New Roman" w:cs="Times New Roman"/>
          <w:sz w:val="24"/>
          <w:szCs w:val="24"/>
          <w:lang w:val="en-US"/>
        </w:rPr>
        <w:t xml:space="preserve"> </w:t>
      </w:r>
      <w:r w:rsidRPr="00525FAF">
        <w:rPr>
          <w:rFonts w:ascii="Times New Roman" w:hAnsi="Times New Roman" w:cs="Times New Roman"/>
          <w:sz w:val="24"/>
          <w:szCs w:val="24"/>
          <w:lang w:val="en-US"/>
        </w:rPr>
        <w:t xml:space="preserve">Jun. </w:t>
      </w:r>
      <w:r w:rsidR="008F0B1A" w:rsidRPr="00525FAF">
        <w:rPr>
          <w:rFonts w:ascii="Times New Roman" w:hAnsi="Times New Roman" w:cs="Times New Roman"/>
          <w:sz w:val="24"/>
          <w:szCs w:val="24"/>
          <w:lang w:val="en-US"/>
        </w:rPr>
        <w:t>2011</w:t>
      </w:r>
      <w:r w:rsidRPr="00525FAF">
        <w:rPr>
          <w:rFonts w:ascii="Times New Roman" w:hAnsi="Times New Roman" w:cs="Times New Roman"/>
          <w:sz w:val="24"/>
          <w:szCs w:val="24"/>
          <w:lang w:val="en-US"/>
        </w:rPr>
        <w:t xml:space="preserve">, pp. </w:t>
      </w:r>
      <w:r w:rsidR="008F0B1A" w:rsidRPr="00525FAF">
        <w:rPr>
          <w:rFonts w:ascii="Times New Roman" w:hAnsi="Times New Roman" w:cs="Times New Roman"/>
          <w:sz w:val="24"/>
          <w:szCs w:val="24"/>
          <w:lang w:val="en-US"/>
        </w:rPr>
        <w:t xml:space="preserve">19-24. </w:t>
      </w:r>
    </w:p>
    <w:p w:rsidR="00D438C2" w:rsidRPr="00525FAF" w:rsidRDefault="00D438C2" w:rsidP="00525FAF">
      <w:pPr>
        <w:spacing w:after="0" w:line="360" w:lineRule="auto"/>
        <w:ind w:firstLine="708"/>
        <w:jc w:val="both"/>
        <w:rPr>
          <w:rFonts w:ascii="Times New Roman" w:hAnsi="Times New Roman" w:cs="Times New Roman"/>
          <w:sz w:val="24"/>
          <w:szCs w:val="24"/>
          <w:lang w:val="en-GB"/>
        </w:rPr>
      </w:pPr>
      <w:r w:rsidRPr="00525FAF">
        <w:rPr>
          <w:rFonts w:ascii="Times New Roman" w:hAnsi="Times New Roman" w:cs="Times New Roman"/>
          <w:sz w:val="24"/>
          <w:szCs w:val="24"/>
          <w:lang w:val="en-GB"/>
        </w:rPr>
        <w:t xml:space="preserve">  </w:t>
      </w:r>
    </w:p>
    <w:sectPr w:rsidR="00D438C2" w:rsidRPr="00525FAF" w:rsidSect="00E87C5A">
      <w:footerReference w:type="default" r:id="rId12"/>
      <w:endnotePr>
        <w:numFmt w:val="decimal"/>
      </w:endnotePr>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4B5" w:rsidRDefault="007F64B5" w:rsidP="00F96C1C">
      <w:pPr>
        <w:spacing w:after="0" w:line="240" w:lineRule="auto"/>
      </w:pPr>
      <w:r>
        <w:separator/>
      </w:r>
    </w:p>
  </w:endnote>
  <w:endnote w:type="continuationSeparator" w:id="0">
    <w:p w:rsidR="007F64B5" w:rsidRDefault="007F64B5" w:rsidP="00F96C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47880"/>
      <w:docPartObj>
        <w:docPartGallery w:val="Page Numbers (Bottom of Page)"/>
        <w:docPartUnique/>
      </w:docPartObj>
    </w:sdtPr>
    <w:sdtContent>
      <w:p w:rsidR="0032394E" w:rsidRDefault="0032394E">
        <w:pPr>
          <w:pStyle w:val="aa"/>
          <w:jc w:val="right"/>
        </w:pPr>
        <w:r>
          <w:rPr>
            <w:lang w:val="en-US"/>
          </w:rPr>
          <w:t xml:space="preserve"> </w:t>
        </w:r>
        <w:proofErr w:type="spellStart"/>
        <w:r>
          <w:rPr>
            <w:lang w:val="en-US"/>
          </w:rPr>
          <w:t>na</w:t>
        </w:r>
        <w:proofErr w:type="spellEnd"/>
        <w:fldSimple w:instr=" PAGE   \* MERGEFORMAT ">
          <w:r w:rsidR="00525FAF">
            <w:rPr>
              <w:noProof/>
            </w:rPr>
            <w:t>4</w:t>
          </w:r>
        </w:fldSimple>
      </w:p>
    </w:sdtContent>
  </w:sdt>
  <w:p w:rsidR="0032394E" w:rsidRDefault="0032394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4B5" w:rsidRDefault="007F64B5" w:rsidP="00F96C1C">
      <w:pPr>
        <w:spacing w:after="0" w:line="240" w:lineRule="auto"/>
      </w:pPr>
      <w:r>
        <w:separator/>
      </w:r>
    </w:p>
  </w:footnote>
  <w:footnote w:type="continuationSeparator" w:id="0">
    <w:p w:rsidR="007F64B5" w:rsidRDefault="007F64B5" w:rsidP="00F96C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84A60"/>
    <w:multiLevelType w:val="hybridMultilevel"/>
    <w:tmpl w:val="CD863B8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2EC90AB1"/>
    <w:multiLevelType w:val="hybridMultilevel"/>
    <w:tmpl w:val="A7DAC448"/>
    <w:lvl w:ilvl="0" w:tplc="F4646262">
      <w:start w:val="1"/>
      <w:numFmt w:val="lowerLetter"/>
      <w:lvlText w:val="%1)"/>
      <w:lvlJc w:val="left"/>
      <w:pPr>
        <w:ind w:left="1068" w:hanging="360"/>
      </w:pPr>
      <w:rPr>
        <w:rFonts w:hint="default"/>
      </w:rPr>
    </w:lvl>
    <w:lvl w:ilvl="1" w:tplc="04080019" w:tentative="1">
      <w:start w:val="1"/>
      <w:numFmt w:val="lowerLetter"/>
      <w:lvlText w:val="%2."/>
      <w:lvlJc w:val="left"/>
      <w:pPr>
        <w:ind w:left="1788" w:hanging="360"/>
      </w:pPr>
    </w:lvl>
    <w:lvl w:ilvl="2" w:tplc="0408001B" w:tentative="1">
      <w:start w:val="1"/>
      <w:numFmt w:val="lowerRoman"/>
      <w:lvlText w:val="%3."/>
      <w:lvlJc w:val="right"/>
      <w:pPr>
        <w:ind w:left="2508" w:hanging="180"/>
      </w:pPr>
    </w:lvl>
    <w:lvl w:ilvl="3" w:tplc="0408000F" w:tentative="1">
      <w:start w:val="1"/>
      <w:numFmt w:val="decimal"/>
      <w:lvlText w:val="%4."/>
      <w:lvlJc w:val="left"/>
      <w:pPr>
        <w:ind w:left="3228" w:hanging="360"/>
      </w:pPr>
    </w:lvl>
    <w:lvl w:ilvl="4" w:tplc="04080019" w:tentative="1">
      <w:start w:val="1"/>
      <w:numFmt w:val="lowerLetter"/>
      <w:lvlText w:val="%5."/>
      <w:lvlJc w:val="left"/>
      <w:pPr>
        <w:ind w:left="3948" w:hanging="360"/>
      </w:pPr>
    </w:lvl>
    <w:lvl w:ilvl="5" w:tplc="0408001B" w:tentative="1">
      <w:start w:val="1"/>
      <w:numFmt w:val="lowerRoman"/>
      <w:lvlText w:val="%6."/>
      <w:lvlJc w:val="right"/>
      <w:pPr>
        <w:ind w:left="4668" w:hanging="180"/>
      </w:pPr>
    </w:lvl>
    <w:lvl w:ilvl="6" w:tplc="0408000F" w:tentative="1">
      <w:start w:val="1"/>
      <w:numFmt w:val="decimal"/>
      <w:lvlText w:val="%7."/>
      <w:lvlJc w:val="left"/>
      <w:pPr>
        <w:ind w:left="5388" w:hanging="360"/>
      </w:pPr>
    </w:lvl>
    <w:lvl w:ilvl="7" w:tplc="04080019" w:tentative="1">
      <w:start w:val="1"/>
      <w:numFmt w:val="lowerLetter"/>
      <w:lvlText w:val="%8."/>
      <w:lvlJc w:val="left"/>
      <w:pPr>
        <w:ind w:left="6108" w:hanging="360"/>
      </w:pPr>
    </w:lvl>
    <w:lvl w:ilvl="8" w:tplc="0408001B" w:tentative="1">
      <w:start w:val="1"/>
      <w:numFmt w:val="lowerRoman"/>
      <w:lvlText w:val="%9."/>
      <w:lvlJc w:val="right"/>
      <w:pPr>
        <w:ind w:left="6828" w:hanging="180"/>
      </w:pPr>
    </w:lvl>
  </w:abstractNum>
  <w:abstractNum w:abstractNumId="2">
    <w:nsid w:val="34CF1F45"/>
    <w:multiLevelType w:val="hybridMultilevel"/>
    <w:tmpl w:val="C220C2C4"/>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nsid w:val="40764154"/>
    <w:multiLevelType w:val="hybridMultilevel"/>
    <w:tmpl w:val="7EDE6710"/>
    <w:lvl w:ilvl="0" w:tplc="419206D6">
      <w:numFmt w:val="bullet"/>
      <w:lvlText w:val="-"/>
      <w:lvlJc w:val="left"/>
      <w:pPr>
        <w:ind w:left="1428" w:hanging="360"/>
      </w:pPr>
      <w:rPr>
        <w:rFonts w:ascii="Times New Roman" w:eastAsia="Calibri" w:hAnsi="Times New Roman" w:cs="Times New Roman" w:hint="default"/>
      </w:rPr>
    </w:lvl>
    <w:lvl w:ilvl="1" w:tplc="04080003" w:tentative="1">
      <w:start w:val="1"/>
      <w:numFmt w:val="bullet"/>
      <w:lvlText w:val="o"/>
      <w:lvlJc w:val="left"/>
      <w:pPr>
        <w:ind w:left="2148" w:hanging="360"/>
      </w:pPr>
      <w:rPr>
        <w:rFonts w:ascii="Courier New" w:hAnsi="Courier New" w:cs="Courier New" w:hint="default"/>
      </w:rPr>
    </w:lvl>
    <w:lvl w:ilvl="2" w:tplc="04080005" w:tentative="1">
      <w:start w:val="1"/>
      <w:numFmt w:val="bullet"/>
      <w:lvlText w:val=""/>
      <w:lvlJc w:val="left"/>
      <w:pPr>
        <w:ind w:left="2868" w:hanging="360"/>
      </w:pPr>
      <w:rPr>
        <w:rFonts w:ascii="Wingdings" w:hAnsi="Wingdings" w:hint="default"/>
      </w:rPr>
    </w:lvl>
    <w:lvl w:ilvl="3" w:tplc="04080001" w:tentative="1">
      <w:start w:val="1"/>
      <w:numFmt w:val="bullet"/>
      <w:lvlText w:val=""/>
      <w:lvlJc w:val="left"/>
      <w:pPr>
        <w:ind w:left="3588" w:hanging="360"/>
      </w:pPr>
      <w:rPr>
        <w:rFonts w:ascii="Symbol" w:hAnsi="Symbol" w:hint="default"/>
      </w:rPr>
    </w:lvl>
    <w:lvl w:ilvl="4" w:tplc="04080003" w:tentative="1">
      <w:start w:val="1"/>
      <w:numFmt w:val="bullet"/>
      <w:lvlText w:val="o"/>
      <w:lvlJc w:val="left"/>
      <w:pPr>
        <w:ind w:left="4308" w:hanging="360"/>
      </w:pPr>
      <w:rPr>
        <w:rFonts w:ascii="Courier New" w:hAnsi="Courier New" w:cs="Courier New" w:hint="default"/>
      </w:rPr>
    </w:lvl>
    <w:lvl w:ilvl="5" w:tplc="04080005" w:tentative="1">
      <w:start w:val="1"/>
      <w:numFmt w:val="bullet"/>
      <w:lvlText w:val=""/>
      <w:lvlJc w:val="left"/>
      <w:pPr>
        <w:ind w:left="5028" w:hanging="360"/>
      </w:pPr>
      <w:rPr>
        <w:rFonts w:ascii="Wingdings" w:hAnsi="Wingdings" w:hint="default"/>
      </w:rPr>
    </w:lvl>
    <w:lvl w:ilvl="6" w:tplc="04080001" w:tentative="1">
      <w:start w:val="1"/>
      <w:numFmt w:val="bullet"/>
      <w:lvlText w:val=""/>
      <w:lvlJc w:val="left"/>
      <w:pPr>
        <w:ind w:left="5748" w:hanging="360"/>
      </w:pPr>
      <w:rPr>
        <w:rFonts w:ascii="Symbol" w:hAnsi="Symbol" w:hint="default"/>
      </w:rPr>
    </w:lvl>
    <w:lvl w:ilvl="7" w:tplc="04080003" w:tentative="1">
      <w:start w:val="1"/>
      <w:numFmt w:val="bullet"/>
      <w:lvlText w:val="o"/>
      <w:lvlJc w:val="left"/>
      <w:pPr>
        <w:ind w:left="6468" w:hanging="360"/>
      </w:pPr>
      <w:rPr>
        <w:rFonts w:ascii="Courier New" w:hAnsi="Courier New" w:cs="Courier New" w:hint="default"/>
      </w:rPr>
    </w:lvl>
    <w:lvl w:ilvl="8" w:tplc="04080005" w:tentative="1">
      <w:start w:val="1"/>
      <w:numFmt w:val="bullet"/>
      <w:lvlText w:val=""/>
      <w:lvlJc w:val="left"/>
      <w:pPr>
        <w:ind w:left="7188" w:hanging="360"/>
      </w:pPr>
      <w:rPr>
        <w:rFonts w:ascii="Wingdings" w:hAnsi="Wingdings" w:hint="default"/>
      </w:rPr>
    </w:lvl>
  </w:abstractNum>
  <w:abstractNum w:abstractNumId="4">
    <w:nsid w:val="44507F56"/>
    <w:multiLevelType w:val="hybridMultilevel"/>
    <w:tmpl w:val="F5C88E5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nsid w:val="61320773"/>
    <w:multiLevelType w:val="hybridMultilevel"/>
    <w:tmpl w:val="F9B8AD4E"/>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numFmt w:val="decimal"/>
    <w:endnote w:id="-1"/>
    <w:endnote w:id="0"/>
  </w:endnotePr>
  <w:compat/>
  <w:rsids>
    <w:rsidRoot w:val="00F96C1C"/>
    <w:rsid w:val="00001A54"/>
    <w:rsid w:val="00003623"/>
    <w:rsid w:val="00007A17"/>
    <w:rsid w:val="0001369C"/>
    <w:rsid w:val="00017E9A"/>
    <w:rsid w:val="000317E1"/>
    <w:rsid w:val="000343A3"/>
    <w:rsid w:val="000416C9"/>
    <w:rsid w:val="00041B15"/>
    <w:rsid w:val="00044773"/>
    <w:rsid w:val="00051D95"/>
    <w:rsid w:val="00054280"/>
    <w:rsid w:val="000562AE"/>
    <w:rsid w:val="00057676"/>
    <w:rsid w:val="00057B5C"/>
    <w:rsid w:val="00061F71"/>
    <w:rsid w:val="00063661"/>
    <w:rsid w:val="000710E6"/>
    <w:rsid w:val="000740B6"/>
    <w:rsid w:val="000C3D5D"/>
    <w:rsid w:val="000D05BF"/>
    <w:rsid w:val="000E1800"/>
    <w:rsid w:val="000E5ACF"/>
    <w:rsid w:val="000E795A"/>
    <w:rsid w:val="000F402C"/>
    <w:rsid w:val="000F7841"/>
    <w:rsid w:val="00103368"/>
    <w:rsid w:val="00106FFA"/>
    <w:rsid w:val="00112848"/>
    <w:rsid w:val="00114FBE"/>
    <w:rsid w:val="0011787A"/>
    <w:rsid w:val="001219D4"/>
    <w:rsid w:val="00130687"/>
    <w:rsid w:val="00147367"/>
    <w:rsid w:val="00151C1E"/>
    <w:rsid w:val="001534C5"/>
    <w:rsid w:val="00172D30"/>
    <w:rsid w:val="00177C8A"/>
    <w:rsid w:val="00180712"/>
    <w:rsid w:val="001826E8"/>
    <w:rsid w:val="00183ADD"/>
    <w:rsid w:val="00185428"/>
    <w:rsid w:val="00195770"/>
    <w:rsid w:val="00196804"/>
    <w:rsid w:val="001968CB"/>
    <w:rsid w:val="00197FA1"/>
    <w:rsid w:val="001B0873"/>
    <w:rsid w:val="001B1054"/>
    <w:rsid w:val="001B18A7"/>
    <w:rsid w:val="001C089E"/>
    <w:rsid w:val="001C202A"/>
    <w:rsid w:val="001D31B2"/>
    <w:rsid w:val="001E43DA"/>
    <w:rsid w:val="001E5AB1"/>
    <w:rsid w:val="001F2D38"/>
    <w:rsid w:val="001F387F"/>
    <w:rsid w:val="001F7ECA"/>
    <w:rsid w:val="00213AD0"/>
    <w:rsid w:val="00221F3E"/>
    <w:rsid w:val="00222DB7"/>
    <w:rsid w:val="002256FF"/>
    <w:rsid w:val="00226019"/>
    <w:rsid w:val="002307F2"/>
    <w:rsid w:val="002313DE"/>
    <w:rsid w:val="00235717"/>
    <w:rsid w:val="00242EDE"/>
    <w:rsid w:val="00260E31"/>
    <w:rsid w:val="002638F5"/>
    <w:rsid w:val="00264C17"/>
    <w:rsid w:val="00266373"/>
    <w:rsid w:val="002767C3"/>
    <w:rsid w:val="0028344E"/>
    <w:rsid w:val="002843D4"/>
    <w:rsid w:val="00287C89"/>
    <w:rsid w:val="002902FA"/>
    <w:rsid w:val="00293F71"/>
    <w:rsid w:val="002A21D0"/>
    <w:rsid w:val="002B1F22"/>
    <w:rsid w:val="002B6BC1"/>
    <w:rsid w:val="002B7716"/>
    <w:rsid w:val="002C3679"/>
    <w:rsid w:val="002C3F15"/>
    <w:rsid w:val="002C719D"/>
    <w:rsid w:val="002D0CD9"/>
    <w:rsid w:val="002E070B"/>
    <w:rsid w:val="002E0C7E"/>
    <w:rsid w:val="002F3A03"/>
    <w:rsid w:val="002F73F2"/>
    <w:rsid w:val="00301D37"/>
    <w:rsid w:val="003026DC"/>
    <w:rsid w:val="00305998"/>
    <w:rsid w:val="00310D68"/>
    <w:rsid w:val="00312AEE"/>
    <w:rsid w:val="003164CC"/>
    <w:rsid w:val="00320B63"/>
    <w:rsid w:val="0032394E"/>
    <w:rsid w:val="003304C9"/>
    <w:rsid w:val="00333F99"/>
    <w:rsid w:val="00345E84"/>
    <w:rsid w:val="0036568E"/>
    <w:rsid w:val="003703D4"/>
    <w:rsid w:val="00371924"/>
    <w:rsid w:val="0037411D"/>
    <w:rsid w:val="00386600"/>
    <w:rsid w:val="00392DBB"/>
    <w:rsid w:val="003B09D6"/>
    <w:rsid w:val="003B0C7E"/>
    <w:rsid w:val="003B7543"/>
    <w:rsid w:val="003B79E9"/>
    <w:rsid w:val="003C100E"/>
    <w:rsid w:val="003C586A"/>
    <w:rsid w:val="003D153E"/>
    <w:rsid w:val="003D4098"/>
    <w:rsid w:val="003E04FC"/>
    <w:rsid w:val="003E7903"/>
    <w:rsid w:val="004001F1"/>
    <w:rsid w:val="004111BB"/>
    <w:rsid w:val="004132DD"/>
    <w:rsid w:val="00414E76"/>
    <w:rsid w:val="00416FD9"/>
    <w:rsid w:val="00425BF6"/>
    <w:rsid w:val="004262A4"/>
    <w:rsid w:val="00433539"/>
    <w:rsid w:val="0043420E"/>
    <w:rsid w:val="004378FB"/>
    <w:rsid w:val="00441658"/>
    <w:rsid w:val="00450E95"/>
    <w:rsid w:val="004558D5"/>
    <w:rsid w:val="004606FD"/>
    <w:rsid w:val="004619D7"/>
    <w:rsid w:val="00463E6A"/>
    <w:rsid w:val="00471C29"/>
    <w:rsid w:val="004752C2"/>
    <w:rsid w:val="00483193"/>
    <w:rsid w:val="004920BE"/>
    <w:rsid w:val="00492B63"/>
    <w:rsid w:val="00493FD1"/>
    <w:rsid w:val="00495BAD"/>
    <w:rsid w:val="004A05F2"/>
    <w:rsid w:val="004A355C"/>
    <w:rsid w:val="004A5221"/>
    <w:rsid w:val="004B4849"/>
    <w:rsid w:val="004B5E13"/>
    <w:rsid w:val="004E19DF"/>
    <w:rsid w:val="004F0375"/>
    <w:rsid w:val="004F32AC"/>
    <w:rsid w:val="00504D7C"/>
    <w:rsid w:val="0050634A"/>
    <w:rsid w:val="00511BCA"/>
    <w:rsid w:val="00512CB2"/>
    <w:rsid w:val="00515996"/>
    <w:rsid w:val="00521B3E"/>
    <w:rsid w:val="005223DD"/>
    <w:rsid w:val="00524C92"/>
    <w:rsid w:val="00525FAF"/>
    <w:rsid w:val="00526039"/>
    <w:rsid w:val="00530051"/>
    <w:rsid w:val="00533230"/>
    <w:rsid w:val="005371D2"/>
    <w:rsid w:val="00542762"/>
    <w:rsid w:val="005437E4"/>
    <w:rsid w:val="00543EB5"/>
    <w:rsid w:val="00544DD8"/>
    <w:rsid w:val="00547558"/>
    <w:rsid w:val="0055417A"/>
    <w:rsid w:val="00555327"/>
    <w:rsid w:val="005626CA"/>
    <w:rsid w:val="00565082"/>
    <w:rsid w:val="00592A22"/>
    <w:rsid w:val="005A5462"/>
    <w:rsid w:val="005A76DD"/>
    <w:rsid w:val="005A7C6C"/>
    <w:rsid w:val="005B1D2A"/>
    <w:rsid w:val="005C62CF"/>
    <w:rsid w:val="005E1C28"/>
    <w:rsid w:val="005E3D4B"/>
    <w:rsid w:val="006008C1"/>
    <w:rsid w:val="00604D37"/>
    <w:rsid w:val="00607936"/>
    <w:rsid w:val="0061156C"/>
    <w:rsid w:val="00620979"/>
    <w:rsid w:val="00622CDE"/>
    <w:rsid w:val="00635B8F"/>
    <w:rsid w:val="006433BB"/>
    <w:rsid w:val="00650D4B"/>
    <w:rsid w:val="0065276F"/>
    <w:rsid w:val="00652FF9"/>
    <w:rsid w:val="006541A7"/>
    <w:rsid w:val="006543F7"/>
    <w:rsid w:val="00660C85"/>
    <w:rsid w:val="00661AEE"/>
    <w:rsid w:val="00662747"/>
    <w:rsid w:val="0066640C"/>
    <w:rsid w:val="0066641F"/>
    <w:rsid w:val="00666D8C"/>
    <w:rsid w:val="006752DC"/>
    <w:rsid w:val="0067598A"/>
    <w:rsid w:val="00676B25"/>
    <w:rsid w:val="00676C30"/>
    <w:rsid w:val="006817A7"/>
    <w:rsid w:val="00681999"/>
    <w:rsid w:val="006844CD"/>
    <w:rsid w:val="00685F81"/>
    <w:rsid w:val="006909A6"/>
    <w:rsid w:val="00692D16"/>
    <w:rsid w:val="00694E46"/>
    <w:rsid w:val="00694FDE"/>
    <w:rsid w:val="006A2B6F"/>
    <w:rsid w:val="006A3C2A"/>
    <w:rsid w:val="006A3E1B"/>
    <w:rsid w:val="006A6D62"/>
    <w:rsid w:val="006A733B"/>
    <w:rsid w:val="006A7B63"/>
    <w:rsid w:val="006B01B5"/>
    <w:rsid w:val="006C0C8D"/>
    <w:rsid w:val="006C2261"/>
    <w:rsid w:val="006C467E"/>
    <w:rsid w:val="006C6C25"/>
    <w:rsid w:val="006D06A3"/>
    <w:rsid w:val="006D1132"/>
    <w:rsid w:val="006D4558"/>
    <w:rsid w:val="006D7029"/>
    <w:rsid w:val="006E2B7E"/>
    <w:rsid w:val="006F2712"/>
    <w:rsid w:val="006F3B28"/>
    <w:rsid w:val="006F5000"/>
    <w:rsid w:val="00705DFE"/>
    <w:rsid w:val="00710158"/>
    <w:rsid w:val="0071137E"/>
    <w:rsid w:val="0071472B"/>
    <w:rsid w:val="007153B3"/>
    <w:rsid w:val="007244D0"/>
    <w:rsid w:val="00724F71"/>
    <w:rsid w:val="0072549D"/>
    <w:rsid w:val="00727027"/>
    <w:rsid w:val="00730B6B"/>
    <w:rsid w:val="00733511"/>
    <w:rsid w:val="00745500"/>
    <w:rsid w:val="00747DBF"/>
    <w:rsid w:val="00750973"/>
    <w:rsid w:val="0075229E"/>
    <w:rsid w:val="00753D22"/>
    <w:rsid w:val="0075479F"/>
    <w:rsid w:val="00775D4A"/>
    <w:rsid w:val="00777468"/>
    <w:rsid w:val="00780B90"/>
    <w:rsid w:val="0078432D"/>
    <w:rsid w:val="00785DF0"/>
    <w:rsid w:val="007A3BF4"/>
    <w:rsid w:val="007A42FA"/>
    <w:rsid w:val="007A55BF"/>
    <w:rsid w:val="007B5364"/>
    <w:rsid w:val="007C0368"/>
    <w:rsid w:val="007C0B15"/>
    <w:rsid w:val="007C0B18"/>
    <w:rsid w:val="007D0F50"/>
    <w:rsid w:val="007E3647"/>
    <w:rsid w:val="007F3DD8"/>
    <w:rsid w:val="007F64B5"/>
    <w:rsid w:val="00804E92"/>
    <w:rsid w:val="008129CC"/>
    <w:rsid w:val="008136E3"/>
    <w:rsid w:val="00814D87"/>
    <w:rsid w:val="0081763B"/>
    <w:rsid w:val="0082367A"/>
    <w:rsid w:val="0083092F"/>
    <w:rsid w:val="00842C50"/>
    <w:rsid w:val="0085674C"/>
    <w:rsid w:val="00862AB0"/>
    <w:rsid w:val="00865A3B"/>
    <w:rsid w:val="00872D1C"/>
    <w:rsid w:val="00875B72"/>
    <w:rsid w:val="00877DDB"/>
    <w:rsid w:val="00880941"/>
    <w:rsid w:val="0088476D"/>
    <w:rsid w:val="008871E8"/>
    <w:rsid w:val="0088747D"/>
    <w:rsid w:val="008A2688"/>
    <w:rsid w:val="008A30EA"/>
    <w:rsid w:val="008A6EB6"/>
    <w:rsid w:val="008B1F96"/>
    <w:rsid w:val="008B26D7"/>
    <w:rsid w:val="008B56C1"/>
    <w:rsid w:val="008C31DE"/>
    <w:rsid w:val="008D2F67"/>
    <w:rsid w:val="008E1DB1"/>
    <w:rsid w:val="008E52E3"/>
    <w:rsid w:val="008F0B1A"/>
    <w:rsid w:val="008F44D9"/>
    <w:rsid w:val="008F7072"/>
    <w:rsid w:val="009028C0"/>
    <w:rsid w:val="0090491C"/>
    <w:rsid w:val="00911CFD"/>
    <w:rsid w:val="009130C9"/>
    <w:rsid w:val="0091389B"/>
    <w:rsid w:val="00916FD4"/>
    <w:rsid w:val="00932D88"/>
    <w:rsid w:val="0094224A"/>
    <w:rsid w:val="009468A1"/>
    <w:rsid w:val="00952E4A"/>
    <w:rsid w:val="00954856"/>
    <w:rsid w:val="009672B3"/>
    <w:rsid w:val="009710B5"/>
    <w:rsid w:val="00971F46"/>
    <w:rsid w:val="009734A8"/>
    <w:rsid w:val="00975924"/>
    <w:rsid w:val="00977ED8"/>
    <w:rsid w:val="00980252"/>
    <w:rsid w:val="00986A76"/>
    <w:rsid w:val="00987158"/>
    <w:rsid w:val="009926BB"/>
    <w:rsid w:val="00994A04"/>
    <w:rsid w:val="00997DB5"/>
    <w:rsid w:val="009B1333"/>
    <w:rsid w:val="009C3BE8"/>
    <w:rsid w:val="009C3CE8"/>
    <w:rsid w:val="009C55D4"/>
    <w:rsid w:val="009C7840"/>
    <w:rsid w:val="009E05B0"/>
    <w:rsid w:val="009E4998"/>
    <w:rsid w:val="00A066F9"/>
    <w:rsid w:val="00A06D6C"/>
    <w:rsid w:val="00A072C3"/>
    <w:rsid w:val="00A07963"/>
    <w:rsid w:val="00A16C05"/>
    <w:rsid w:val="00A20C12"/>
    <w:rsid w:val="00A240CB"/>
    <w:rsid w:val="00A268E8"/>
    <w:rsid w:val="00A40EEC"/>
    <w:rsid w:val="00A412F0"/>
    <w:rsid w:val="00A52579"/>
    <w:rsid w:val="00A56E59"/>
    <w:rsid w:val="00A73C37"/>
    <w:rsid w:val="00A765A5"/>
    <w:rsid w:val="00A80008"/>
    <w:rsid w:val="00A8010D"/>
    <w:rsid w:val="00A813B1"/>
    <w:rsid w:val="00A813E0"/>
    <w:rsid w:val="00A856E8"/>
    <w:rsid w:val="00A9721A"/>
    <w:rsid w:val="00AB3113"/>
    <w:rsid w:val="00AB3846"/>
    <w:rsid w:val="00AB76E1"/>
    <w:rsid w:val="00AC13CF"/>
    <w:rsid w:val="00AC2C3F"/>
    <w:rsid w:val="00AC45FF"/>
    <w:rsid w:val="00AC6BAD"/>
    <w:rsid w:val="00AD080C"/>
    <w:rsid w:val="00AD293D"/>
    <w:rsid w:val="00AD4BB0"/>
    <w:rsid w:val="00AE3929"/>
    <w:rsid w:val="00AF3B1B"/>
    <w:rsid w:val="00AF5DE5"/>
    <w:rsid w:val="00B201BB"/>
    <w:rsid w:val="00B24B14"/>
    <w:rsid w:val="00B44CCC"/>
    <w:rsid w:val="00B45191"/>
    <w:rsid w:val="00B737DA"/>
    <w:rsid w:val="00B76215"/>
    <w:rsid w:val="00B87DA4"/>
    <w:rsid w:val="00B9046D"/>
    <w:rsid w:val="00B9402E"/>
    <w:rsid w:val="00B969FE"/>
    <w:rsid w:val="00B96D30"/>
    <w:rsid w:val="00BA0B6F"/>
    <w:rsid w:val="00BA2798"/>
    <w:rsid w:val="00BA34D8"/>
    <w:rsid w:val="00BA71B7"/>
    <w:rsid w:val="00BB6983"/>
    <w:rsid w:val="00BD0A01"/>
    <w:rsid w:val="00BD28AA"/>
    <w:rsid w:val="00BD3841"/>
    <w:rsid w:val="00BD6214"/>
    <w:rsid w:val="00BE43D5"/>
    <w:rsid w:val="00C02582"/>
    <w:rsid w:val="00C107ED"/>
    <w:rsid w:val="00C10B4D"/>
    <w:rsid w:val="00C1265E"/>
    <w:rsid w:val="00C15BCD"/>
    <w:rsid w:val="00C22464"/>
    <w:rsid w:val="00C2737E"/>
    <w:rsid w:val="00C3292D"/>
    <w:rsid w:val="00C33340"/>
    <w:rsid w:val="00C338D1"/>
    <w:rsid w:val="00C36D29"/>
    <w:rsid w:val="00C42552"/>
    <w:rsid w:val="00C4502E"/>
    <w:rsid w:val="00C45B6D"/>
    <w:rsid w:val="00C45DAA"/>
    <w:rsid w:val="00C63526"/>
    <w:rsid w:val="00C63DC7"/>
    <w:rsid w:val="00C70A0F"/>
    <w:rsid w:val="00C7421D"/>
    <w:rsid w:val="00C75A87"/>
    <w:rsid w:val="00C8084E"/>
    <w:rsid w:val="00C845AB"/>
    <w:rsid w:val="00C85767"/>
    <w:rsid w:val="00C868E9"/>
    <w:rsid w:val="00C91A45"/>
    <w:rsid w:val="00CA0A2A"/>
    <w:rsid w:val="00CA22E5"/>
    <w:rsid w:val="00CA78BB"/>
    <w:rsid w:val="00CB2D21"/>
    <w:rsid w:val="00CB3313"/>
    <w:rsid w:val="00CB4BB5"/>
    <w:rsid w:val="00CB6484"/>
    <w:rsid w:val="00CB78C3"/>
    <w:rsid w:val="00CC0BEE"/>
    <w:rsid w:val="00CD7A0A"/>
    <w:rsid w:val="00CF218E"/>
    <w:rsid w:val="00CF2BE5"/>
    <w:rsid w:val="00CF2DB4"/>
    <w:rsid w:val="00D00148"/>
    <w:rsid w:val="00D02E2F"/>
    <w:rsid w:val="00D04FFC"/>
    <w:rsid w:val="00D0536C"/>
    <w:rsid w:val="00D111AA"/>
    <w:rsid w:val="00D11DD1"/>
    <w:rsid w:val="00D13407"/>
    <w:rsid w:val="00D15E27"/>
    <w:rsid w:val="00D21E19"/>
    <w:rsid w:val="00D23B20"/>
    <w:rsid w:val="00D438C2"/>
    <w:rsid w:val="00D4524C"/>
    <w:rsid w:val="00D50D3C"/>
    <w:rsid w:val="00D515FC"/>
    <w:rsid w:val="00D57312"/>
    <w:rsid w:val="00D57905"/>
    <w:rsid w:val="00D7025F"/>
    <w:rsid w:val="00D72197"/>
    <w:rsid w:val="00D73CFD"/>
    <w:rsid w:val="00D81650"/>
    <w:rsid w:val="00D93C4F"/>
    <w:rsid w:val="00DA0261"/>
    <w:rsid w:val="00DA0459"/>
    <w:rsid w:val="00DA2205"/>
    <w:rsid w:val="00DB6983"/>
    <w:rsid w:val="00DC54FC"/>
    <w:rsid w:val="00DD6928"/>
    <w:rsid w:val="00DE5072"/>
    <w:rsid w:val="00DE6C9E"/>
    <w:rsid w:val="00DF34F9"/>
    <w:rsid w:val="00DF52CF"/>
    <w:rsid w:val="00DF6B95"/>
    <w:rsid w:val="00E02D15"/>
    <w:rsid w:val="00E04F81"/>
    <w:rsid w:val="00E14E70"/>
    <w:rsid w:val="00E253DB"/>
    <w:rsid w:val="00E3049F"/>
    <w:rsid w:val="00E30B45"/>
    <w:rsid w:val="00E435D0"/>
    <w:rsid w:val="00E43A60"/>
    <w:rsid w:val="00E46E26"/>
    <w:rsid w:val="00E61828"/>
    <w:rsid w:val="00E63A75"/>
    <w:rsid w:val="00E648FF"/>
    <w:rsid w:val="00E6609F"/>
    <w:rsid w:val="00E67041"/>
    <w:rsid w:val="00E73622"/>
    <w:rsid w:val="00E7449F"/>
    <w:rsid w:val="00E75188"/>
    <w:rsid w:val="00E75A47"/>
    <w:rsid w:val="00E8421A"/>
    <w:rsid w:val="00E87C5A"/>
    <w:rsid w:val="00E87D8F"/>
    <w:rsid w:val="00E93550"/>
    <w:rsid w:val="00EA6279"/>
    <w:rsid w:val="00EA71D2"/>
    <w:rsid w:val="00EA7927"/>
    <w:rsid w:val="00EB2383"/>
    <w:rsid w:val="00EB68E5"/>
    <w:rsid w:val="00EB7288"/>
    <w:rsid w:val="00EC2562"/>
    <w:rsid w:val="00EC3CE5"/>
    <w:rsid w:val="00EC4078"/>
    <w:rsid w:val="00ED0080"/>
    <w:rsid w:val="00ED17C1"/>
    <w:rsid w:val="00ED29E1"/>
    <w:rsid w:val="00EE10FE"/>
    <w:rsid w:val="00EF4C0C"/>
    <w:rsid w:val="00F10863"/>
    <w:rsid w:val="00F203C6"/>
    <w:rsid w:val="00F22F0A"/>
    <w:rsid w:val="00F25E7A"/>
    <w:rsid w:val="00F337A0"/>
    <w:rsid w:val="00F47751"/>
    <w:rsid w:val="00F63B2C"/>
    <w:rsid w:val="00F65312"/>
    <w:rsid w:val="00F80287"/>
    <w:rsid w:val="00F81602"/>
    <w:rsid w:val="00F96C1C"/>
    <w:rsid w:val="00FA3D6E"/>
    <w:rsid w:val="00FB135B"/>
    <w:rsid w:val="00FB1617"/>
    <w:rsid w:val="00FB2C3A"/>
    <w:rsid w:val="00FB528E"/>
    <w:rsid w:val="00FC0CD7"/>
    <w:rsid w:val="00FD325B"/>
    <w:rsid w:val="00FD77E4"/>
    <w:rsid w:val="00FE7DBE"/>
    <w:rsid w:val="00FF0C3E"/>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C1C"/>
    <w:rPr>
      <w:rFonts w:ascii="Calibri" w:eastAsia="Calibri" w:hAnsi="Calibri" w:cs="Calibri"/>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aliases w:val="Endnote Text Char Char"/>
    <w:basedOn w:val="a"/>
    <w:link w:val="Char"/>
    <w:rsid w:val="00F96C1C"/>
    <w:pPr>
      <w:spacing w:after="0" w:line="240" w:lineRule="auto"/>
    </w:pPr>
    <w:rPr>
      <w:sz w:val="20"/>
      <w:szCs w:val="20"/>
    </w:rPr>
  </w:style>
  <w:style w:type="character" w:customStyle="1" w:styleId="Char">
    <w:name w:val="Κείμενο σημείωσης τέλους Char"/>
    <w:aliases w:val="Endnote Text Char Char Char"/>
    <w:basedOn w:val="a0"/>
    <w:link w:val="a3"/>
    <w:rsid w:val="00F96C1C"/>
    <w:rPr>
      <w:rFonts w:ascii="Calibri" w:eastAsia="Calibri" w:hAnsi="Calibri" w:cs="Calibri"/>
      <w:sz w:val="20"/>
      <w:szCs w:val="20"/>
      <w:lang w:val="el-GR"/>
    </w:rPr>
  </w:style>
  <w:style w:type="character" w:styleId="a4">
    <w:name w:val="endnote reference"/>
    <w:basedOn w:val="a0"/>
    <w:semiHidden/>
    <w:rsid w:val="00F96C1C"/>
    <w:rPr>
      <w:rFonts w:cs="Times New Roman"/>
      <w:vertAlign w:val="superscript"/>
    </w:rPr>
  </w:style>
  <w:style w:type="character" w:styleId="a5">
    <w:name w:val="annotation reference"/>
    <w:basedOn w:val="a0"/>
    <w:uiPriority w:val="99"/>
    <w:semiHidden/>
    <w:unhideWhenUsed/>
    <w:rsid w:val="00D57905"/>
    <w:rPr>
      <w:sz w:val="16"/>
      <w:szCs w:val="16"/>
    </w:rPr>
  </w:style>
  <w:style w:type="paragraph" w:styleId="a6">
    <w:name w:val="annotation text"/>
    <w:basedOn w:val="a"/>
    <w:link w:val="Char0"/>
    <w:uiPriority w:val="99"/>
    <w:unhideWhenUsed/>
    <w:rsid w:val="00D57905"/>
    <w:pPr>
      <w:spacing w:line="240" w:lineRule="auto"/>
    </w:pPr>
    <w:rPr>
      <w:sz w:val="20"/>
      <w:szCs w:val="20"/>
    </w:rPr>
  </w:style>
  <w:style w:type="character" w:customStyle="1" w:styleId="Char0">
    <w:name w:val="Κείμενο σχολίου Char"/>
    <w:basedOn w:val="a0"/>
    <w:link w:val="a6"/>
    <w:uiPriority w:val="99"/>
    <w:rsid w:val="00D57905"/>
    <w:rPr>
      <w:rFonts w:ascii="Calibri" w:eastAsia="Calibri" w:hAnsi="Calibri" w:cs="Calibri"/>
      <w:sz w:val="20"/>
      <w:szCs w:val="20"/>
      <w:lang w:val="el-GR"/>
    </w:rPr>
  </w:style>
  <w:style w:type="paragraph" w:styleId="a7">
    <w:name w:val="annotation subject"/>
    <w:basedOn w:val="a6"/>
    <w:next w:val="a6"/>
    <w:link w:val="Char1"/>
    <w:uiPriority w:val="99"/>
    <w:semiHidden/>
    <w:unhideWhenUsed/>
    <w:rsid w:val="00D57905"/>
    <w:rPr>
      <w:b/>
      <w:bCs/>
    </w:rPr>
  </w:style>
  <w:style w:type="character" w:customStyle="1" w:styleId="Char1">
    <w:name w:val="Θέμα σχολίου Char"/>
    <w:basedOn w:val="Char0"/>
    <w:link w:val="a7"/>
    <w:uiPriority w:val="99"/>
    <w:semiHidden/>
    <w:rsid w:val="00D57905"/>
    <w:rPr>
      <w:b/>
      <w:bCs/>
    </w:rPr>
  </w:style>
  <w:style w:type="paragraph" w:styleId="a8">
    <w:name w:val="Balloon Text"/>
    <w:basedOn w:val="a"/>
    <w:link w:val="Char2"/>
    <w:uiPriority w:val="99"/>
    <w:semiHidden/>
    <w:unhideWhenUsed/>
    <w:rsid w:val="00D57905"/>
    <w:pPr>
      <w:spacing w:after="0" w:line="240" w:lineRule="auto"/>
    </w:pPr>
    <w:rPr>
      <w:rFonts w:ascii="Tahoma" w:hAnsi="Tahoma"/>
      <w:sz w:val="16"/>
      <w:szCs w:val="16"/>
    </w:rPr>
  </w:style>
  <w:style w:type="character" w:customStyle="1" w:styleId="Char2">
    <w:name w:val="Κείμενο πλαισίου Char"/>
    <w:basedOn w:val="a0"/>
    <w:link w:val="a8"/>
    <w:uiPriority w:val="99"/>
    <w:semiHidden/>
    <w:rsid w:val="00D57905"/>
    <w:rPr>
      <w:rFonts w:ascii="Tahoma" w:eastAsia="Calibri" w:hAnsi="Tahoma" w:cs="Calibri"/>
      <w:sz w:val="16"/>
      <w:szCs w:val="16"/>
      <w:lang w:val="el-GR"/>
    </w:rPr>
  </w:style>
  <w:style w:type="paragraph" w:styleId="a9">
    <w:name w:val="header"/>
    <w:basedOn w:val="a"/>
    <w:link w:val="Char3"/>
    <w:uiPriority w:val="99"/>
    <w:semiHidden/>
    <w:unhideWhenUsed/>
    <w:rsid w:val="00E73622"/>
    <w:pPr>
      <w:tabs>
        <w:tab w:val="center" w:pos="4153"/>
        <w:tab w:val="right" w:pos="8306"/>
      </w:tabs>
      <w:spacing w:after="0" w:line="240" w:lineRule="auto"/>
    </w:pPr>
  </w:style>
  <w:style w:type="character" w:customStyle="1" w:styleId="Char3">
    <w:name w:val="Κεφαλίδα Char"/>
    <w:basedOn w:val="a0"/>
    <w:link w:val="a9"/>
    <w:uiPriority w:val="99"/>
    <w:semiHidden/>
    <w:rsid w:val="00E73622"/>
    <w:rPr>
      <w:rFonts w:ascii="Calibri" w:eastAsia="Calibri" w:hAnsi="Calibri" w:cs="Calibri"/>
      <w:lang w:val="el-GR"/>
    </w:rPr>
  </w:style>
  <w:style w:type="paragraph" w:styleId="aa">
    <w:name w:val="footer"/>
    <w:basedOn w:val="a"/>
    <w:link w:val="Char4"/>
    <w:uiPriority w:val="99"/>
    <w:unhideWhenUsed/>
    <w:rsid w:val="00E73622"/>
    <w:pPr>
      <w:tabs>
        <w:tab w:val="center" w:pos="4153"/>
        <w:tab w:val="right" w:pos="8306"/>
      </w:tabs>
      <w:spacing w:after="0" w:line="240" w:lineRule="auto"/>
    </w:pPr>
  </w:style>
  <w:style w:type="character" w:customStyle="1" w:styleId="Char4">
    <w:name w:val="Υποσέλιδο Char"/>
    <w:basedOn w:val="a0"/>
    <w:link w:val="aa"/>
    <w:uiPriority w:val="99"/>
    <w:rsid w:val="00E73622"/>
    <w:rPr>
      <w:rFonts w:ascii="Calibri" w:eastAsia="Calibri" w:hAnsi="Calibri" w:cs="Calibri"/>
      <w:lang w:val="el-GR"/>
    </w:rPr>
  </w:style>
  <w:style w:type="paragraph" w:styleId="ab">
    <w:name w:val="List Paragraph"/>
    <w:basedOn w:val="a"/>
    <w:qFormat/>
    <w:rsid w:val="00195770"/>
    <w:pPr>
      <w:ind w:left="720"/>
      <w:contextualSpacing/>
    </w:pPr>
  </w:style>
  <w:style w:type="character" w:styleId="-">
    <w:name w:val="Hyperlink"/>
    <w:basedOn w:val="a0"/>
    <w:uiPriority w:val="99"/>
    <w:unhideWhenUsed/>
    <w:rsid w:val="00745500"/>
    <w:rPr>
      <w:color w:val="0000FF" w:themeColor="hyperlink"/>
      <w:u w:val="single"/>
    </w:rPr>
  </w:style>
  <w:style w:type="paragraph" w:customStyle="1" w:styleId="Body1">
    <w:name w:val="Body 1"/>
    <w:rsid w:val="00483193"/>
    <w:pPr>
      <w:outlineLvl w:val="0"/>
    </w:pPr>
    <w:rPr>
      <w:rFonts w:ascii="Helvetica" w:eastAsia="Arial Unicode MS" w:hAnsi="Helvetica" w:cs="Times New Roman"/>
      <w:color w:val="000000"/>
      <w:szCs w:val="20"/>
      <w:u w:color="000000"/>
      <w:lang w:val="el-GR" w:eastAsia="el-GR"/>
    </w:rPr>
  </w:style>
  <w:style w:type="paragraph" w:styleId="ac">
    <w:name w:val="Revision"/>
    <w:hidden/>
    <w:uiPriority w:val="99"/>
    <w:semiHidden/>
    <w:rsid w:val="0090491C"/>
    <w:pPr>
      <w:spacing w:after="0" w:line="240" w:lineRule="auto"/>
    </w:pPr>
    <w:rPr>
      <w:rFonts w:ascii="Calibri" w:eastAsia="Calibri" w:hAnsi="Calibri" w:cs="Calibri"/>
      <w:lang w:val="el-GR"/>
    </w:rPr>
  </w:style>
  <w:style w:type="character" w:styleId="-0">
    <w:name w:val="FollowedHyperlink"/>
    <w:basedOn w:val="a0"/>
    <w:uiPriority w:val="99"/>
    <w:semiHidden/>
    <w:unhideWhenUsed/>
    <w:rsid w:val="00C107E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47949228">
      <w:bodyDiv w:val="1"/>
      <w:marLeft w:val="0"/>
      <w:marRight w:val="0"/>
      <w:marTop w:val="0"/>
      <w:marBottom w:val="0"/>
      <w:divBdr>
        <w:top w:val="none" w:sz="0" w:space="0" w:color="auto"/>
        <w:left w:val="none" w:sz="0" w:space="0" w:color="auto"/>
        <w:bottom w:val="none" w:sz="0" w:space="0" w:color="auto"/>
        <w:right w:val="none" w:sz="0" w:space="0" w:color="auto"/>
      </w:divBdr>
    </w:div>
    <w:div w:id="494492384">
      <w:bodyDiv w:val="1"/>
      <w:marLeft w:val="0"/>
      <w:marRight w:val="0"/>
      <w:marTop w:val="0"/>
      <w:marBottom w:val="0"/>
      <w:divBdr>
        <w:top w:val="none" w:sz="0" w:space="0" w:color="auto"/>
        <w:left w:val="none" w:sz="0" w:space="0" w:color="auto"/>
        <w:bottom w:val="none" w:sz="0" w:space="0" w:color="auto"/>
        <w:right w:val="none" w:sz="0" w:space="0" w:color="auto"/>
      </w:divBdr>
    </w:div>
    <w:div w:id="841161307">
      <w:bodyDiv w:val="1"/>
      <w:marLeft w:val="0"/>
      <w:marRight w:val="0"/>
      <w:marTop w:val="0"/>
      <w:marBottom w:val="0"/>
      <w:divBdr>
        <w:top w:val="none" w:sz="0" w:space="0" w:color="auto"/>
        <w:left w:val="none" w:sz="0" w:space="0" w:color="auto"/>
        <w:bottom w:val="none" w:sz="0" w:space="0" w:color="auto"/>
        <w:right w:val="none" w:sz="0" w:space="0" w:color="auto"/>
      </w:divBdr>
    </w:div>
    <w:div w:id="1205212609">
      <w:bodyDiv w:val="1"/>
      <w:marLeft w:val="0"/>
      <w:marRight w:val="0"/>
      <w:marTop w:val="0"/>
      <w:marBottom w:val="0"/>
      <w:divBdr>
        <w:top w:val="none" w:sz="0" w:space="0" w:color="auto"/>
        <w:left w:val="none" w:sz="0" w:space="0" w:color="auto"/>
        <w:bottom w:val="none" w:sz="0" w:space="0" w:color="auto"/>
        <w:right w:val="none" w:sz="0" w:space="0" w:color="auto"/>
      </w:divBdr>
    </w:div>
    <w:div w:id="1302342615">
      <w:bodyDiv w:val="1"/>
      <w:marLeft w:val="0"/>
      <w:marRight w:val="0"/>
      <w:marTop w:val="0"/>
      <w:marBottom w:val="0"/>
      <w:divBdr>
        <w:top w:val="none" w:sz="0" w:space="0" w:color="auto"/>
        <w:left w:val="none" w:sz="0" w:space="0" w:color="auto"/>
        <w:bottom w:val="none" w:sz="0" w:space="0" w:color="auto"/>
        <w:right w:val="none" w:sz="0" w:space="0" w:color="auto"/>
      </w:divBdr>
    </w:div>
    <w:div w:id="170000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pa.org.uk/Topics/InfectiousDiseases/InfectionsAZ/Tuberculosi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aids.org/en/media/unaids/contentassets/dataimport/publications/irc-pub01/jc338-name-based_en.pdf" TargetMode="External"/><Relationship Id="rId5" Type="http://schemas.openxmlformats.org/officeDocument/2006/relationships/webSettings" Target="webSettings.xml"/><Relationship Id="rId10" Type="http://schemas.openxmlformats.org/officeDocument/2006/relationships/hyperlink" Target="http://www.equalityhumanrights.com/human-rights/what-are-human-rights/the-human-rights-act/" TargetMode="External"/><Relationship Id="rId4" Type="http://schemas.openxmlformats.org/officeDocument/2006/relationships/settings" Target="settings.xml"/><Relationship Id="rId9" Type="http://schemas.openxmlformats.org/officeDocument/2006/relationships/hyperlink" Target="http://www.springerlink.com/content/?Author=Hans+Morten+Haugen"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C776A1-2B9C-4367-823C-682710FB6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15</Pages>
  <Words>5944</Words>
  <Characters>32692</Characters>
  <Application>Microsoft Office Word</Application>
  <DocSecurity>0</DocSecurity>
  <Lines>272</Lines>
  <Paragraphs>77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venetia vel</dc:creator>
  <cp:lastModifiedBy>venetia vel</cp:lastModifiedBy>
  <cp:revision>5</cp:revision>
  <cp:lastPrinted>2014-03-08T21:58:00Z</cp:lastPrinted>
  <dcterms:created xsi:type="dcterms:W3CDTF">2014-03-16T09:14:00Z</dcterms:created>
  <dcterms:modified xsi:type="dcterms:W3CDTF">2014-03-16T11:29:00Z</dcterms:modified>
</cp:coreProperties>
</file>