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C0" w:rsidRDefault="008C7AC0" w:rsidP="00B958F7">
      <w:pPr>
        <w:pStyle w:val="1"/>
        <w:jc w:val="center"/>
        <w:rPr>
          <w:rFonts w:ascii="Times New Roman" w:hAnsi="Times New Roman"/>
          <w:color w:val="auto"/>
          <w:sz w:val="36"/>
          <w:szCs w:val="36"/>
        </w:rPr>
      </w:pPr>
    </w:p>
    <w:p w:rsidR="00712577" w:rsidRPr="00712577" w:rsidRDefault="00712577" w:rsidP="00712577"/>
    <w:p w:rsidR="00BB5DAB" w:rsidRPr="00712577" w:rsidRDefault="00BB5DAB" w:rsidP="00712577">
      <w:pPr>
        <w:jc w:val="center"/>
        <w:rPr>
          <w:rFonts w:ascii="Times New Roman" w:hAnsi="Times New Roman"/>
          <w:b/>
          <w:sz w:val="36"/>
          <w:szCs w:val="36"/>
        </w:rPr>
      </w:pPr>
      <w:r w:rsidRPr="00712577">
        <w:rPr>
          <w:rFonts w:ascii="Times New Roman" w:hAnsi="Times New Roman"/>
          <w:b/>
          <w:sz w:val="36"/>
          <w:szCs w:val="36"/>
        </w:rPr>
        <w:t xml:space="preserve">Integrating </w:t>
      </w:r>
      <w:proofErr w:type="spellStart"/>
      <w:r w:rsidRPr="00712577">
        <w:rPr>
          <w:rFonts w:ascii="Times New Roman" w:hAnsi="Times New Roman"/>
          <w:b/>
          <w:sz w:val="36"/>
          <w:szCs w:val="36"/>
        </w:rPr>
        <w:t>perinatal</w:t>
      </w:r>
      <w:proofErr w:type="spellEnd"/>
      <w:r w:rsidRPr="00712577">
        <w:rPr>
          <w:rFonts w:ascii="Times New Roman" w:hAnsi="Times New Roman"/>
          <w:b/>
          <w:sz w:val="36"/>
          <w:szCs w:val="36"/>
        </w:rPr>
        <w:t xml:space="preserve"> mental health into primary </w:t>
      </w:r>
      <w:r w:rsidR="00B958F7" w:rsidRPr="00712577">
        <w:rPr>
          <w:rFonts w:ascii="Times New Roman" w:hAnsi="Times New Roman"/>
          <w:b/>
          <w:sz w:val="36"/>
          <w:szCs w:val="36"/>
        </w:rPr>
        <w:t>health: the</w:t>
      </w:r>
      <w:r w:rsidRPr="00712577">
        <w:rPr>
          <w:rFonts w:ascii="Times New Roman" w:hAnsi="Times New Roman"/>
          <w:b/>
          <w:sz w:val="36"/>
          <w:szCs w:val="36"/>
        </w:rPr>
        <w:t xml:space="preserve"> role of community midwife</w:t>
      </w:r>
    </w:p>
    <w:p w:rsidR="00BB5DAB" w:rsidRDefault="00BB5DAB" w:rsidP="00712577">
      <w:pPr>
        <w:rPr>
          <w:rFonts w:ascii="Times New Roman" w:hAnsi="Times New Roman"/>
          <w:b/>
          <w:sz w:val="36"/>
          <w:szCs w:val="36"/>
        </w:rPr>
      </w:pPr>
    </w:p>
    <w:p w:rsidR="00712577" w:rsidRPr="00712577" w:rsidRDefault="00712577" w:rsidP="00712577">
      <w:pPr>
        <w:rPr>
          <w:rFonts w:ascii="Times New Roman" w:hAnsi="Times New Roman"/>
          <w:b/>
          <w:sz w:val="36"/>
          <w:szCs w:val="36"/>
        </w:rPr>
      </w:pPr>
    </w:p>
    <w:p w:rsidR="00B958F7" w:rsidRPr="00B958F7" w:rsidRDefault="00B958F7" w:rsidP="00B958F7">
      <w:pPr>
        <w:pStyle w:val="10"/>
        <w:spacing w:line="480" w:lineRule="auto"/>
        <w:jc w:val="center"/>
        <w:rPr>
          <w:rFonts w:ascii="Times New Roman" w:hAnsi="Times New Roman"/>
          <w:b/>
          <w:sz w:val="24"/>
          <w:szCs w:val="24"/>
          <w:lang w:val="fr-FR"/>
        </w:rPr>
      </w:pPr>
      <w:r w:rsidRPr="00B958F7">
        <w:rPr>
          <w:rFonts w:ascii="Times New Roman" w:hAnsi="Times New Roman"/>
          <w:b/>
          <w:sz w:val="24"/>
          <w:szCs w:val="24"/>
          <w:lang w:val="fr-FR"/>
        </w:rPr>
        <w:t xml:space="preserve">Victoria </w:t>
      </w:r>
      <w:proofErr w:type="spellStart"/>
      <w:r w:rsidRPr="00B958F7">
        <w:rPr>
          <w:rFonts w:ascii="Times New Roman" w:hAnsi="Times New Roman"/>
          <w:b/>
          <w:sz w:val="24"/>
          <w:szCs w:val="24"/>
          <w:lang w:val="fr-FR"/>
        </w:rPr>
        <w:t>Vivilaki</w:t>
      </w:r>
      <w:proofErr w:type="spellEnd"/>
      <w:r w:rsidR="00471CFC" w:rsidRPr="00471CFC">
        <w:rPr>
          <w:rFonts w:ascii="Times New Roman" w:hAnsi="Times New Roman"/>
          <w:b/>
          <w:sz w:val="24"/>
          <w:szCs w:val="24"/>
          <w:lang w:val="en-US"/>
        </w:rPr>
        <w:t>,</w:t>
      </w:r>
      <w:r w:rsidRPr="00B958F7">
        <w:rPr>
          <w:rFonts w:ascii="Times New Roman" w:hAnsi="Times New Roman"/>
          <w:b/>
          <w:sz w:val="24"/>
          <w:szCs w:val="24"/>
          <w:lang w:val="en-US"/>
        </w:rPr>
        <w:t xml:space="preserve"> </w:t>
      </w:r>
      <w:r w:rsidRPr="00B958F7">
        <w:rPr>
          <w:rFonts w:ascii="Times New Roman" w:hAnsi="Times New Roman"/>
          <w:b/>
          <w:sz w:val="24"/>
          <w:szCs w:val="24"/>
          <w:vertAlign w:val="superscript"/>
          <w:lang w:val="fr-FR"/>
        </w:rPr>
        <w:t>1,2</w:t>
      </w:r>
      <w:r w:rsidR="00471CFC" w:rsidRPr="00471CFC">
        <w:rPr>
          <w:rFonts w:ascii="Times New Roman" w:hAnsi="Times New Roman"/>
          <w:b/>
          <w:sz w:val="24"/>
          <w:szCs w:val="24"/>
          <w:lang w:val="en-US"/>
        </w:rPr>
        <w:t xml:space="preserve"> </w:t>
      </w:r>
      <w:proofErr w:type="spellStart"/>
      <w:r w:rsidR="00471CFC" w:rsidRPr="00B958F7">
        <w:rPr>
          <w:rFonts w:ascii="Times New Roman" w:hAnsi="Times New Roman"/>
          <w:b/>
          <w:sz w:val="24"/>
          <w:szCs w:val="24"/>
          <w:lang w:val="fr-FR"/>
        </w:rPr>
        <w:t>Dimitris</w:t>
      </w:r>
      <w:proofErr w:type="spellEnd"/>
      <w:r w:rsidR="00471CFC" w:rsidRPr="00B958F7">
        <w:rPr>
          <w:rFonts w:ascii="Times New Roman" w:hAnsi="Times New Roman"/>
          <w:b/>
          <w:sz w:val="24"/>
          <w:szCs w:val="24"/>
          <w:lang w:val="fr-FR"/>
        </w:rPr>
        <w:t xml:space="preserve"> Haros</w:t>
      </w:r>
      <w:r w:rsidR="00471CFC" w:rsidRPr="00471CFC">
        <w:rPr>
          <w:rFonts w:ascii="Times New Roman" w:hAnsi="Times New Roman"/>
          <w:b/>
          <w:sz w:val="24"/>
          <w:szCs w:val="24"/>
          <w:lang w:val="en-US"/>
        </w:rPr>
        <w:t xml:space="preserve">, </w:t>
      </w:r>
      <w:r w:rsidR="00471CFC" w:rsidRPr="00B958F7">
        <w:rPr>
          <w:rFonts w:ascii="Times New Roman" w:hAnsi="Times New Roman"/>
          <w:b/>
          <w:sz w:val="24"/>
          <w:szCs w:val="24"/>
          <w:vertAlign w:val="superscript"/>
          <w:lang w:val="fr-FR"/>
        </w:rPr>
        <w:t>1</w:t>
      </w:r>
      <w:r w:rsidR="00471CFC" w:rsidRPr="00471CFC">
        <w:rPr>
          <w:rFonts w:ascii="Times New Roman" w:hAnsi="Times New Roman"/>
          <w:b/>
          <w:sz w:val="24"/>
          <w:szCs w:val="24"/>
          <w:vertAlign w:val="superscript"/>
          <w:lang w:val="en-US"/>
        </w:rPr>
        <w:t xml:space="preserve"> </w:t>
      </w:r>
      <w:r>
        <w:rPr>
          <w:rFonts w:ascii="Times New Roman" w:hAnsi="Times New Roman"/>
          <w:b/>
          <w:sz w:val="24"/>
          <w:szCs w:val="24"/>
          <w:lang w:val="fr-FR"/>
        </w:rPr>
        <w:t xml:space="preserve">Maria </w:t>
      </w:r>
      <w:proofErr w:type="spellStart"/>
      <w:r>
        <w:rPr>
          <w:rFonts w:ascii="Times New Roman" w:hAnsi="Times New Roman"/>
          <w:b/>
          <w:sz w:val="24"/>
          <w:szCs w:val="24"/>
          <w:lang w:val="fr-FR"/>
        </w:rPr>
        <w:t>Il</w:t>
      </w:r>
      <w:r w:rsidRPr="00B958F7">
        <w:rPr>
          <w:rFonts w:ascii="Times New Roman" w:hAnsi="Times New Roman"/>
          <w:b/>
          <w:sz w:val="24"/>
          <w:szCs w:val="24"/>
          <w:lang w:val="fr-FR"/>
        </w:rPr>
        <w:t>iadou</w:t>
      </w:r>
      <w:proofErr w:type="spellEnd"/>
      <w:r w:rsidR="009A6DBA" w:rsidRPr="009A6DBA">
        <w:rPr>
          <w:rFonts w:ascii="Times New Roman" w:hAnsi="Times New Roman"/>
          <w:b/>
          <w:sz w:val="24"/>
          <w:szCs w:val="24"/>
          <w:lang w:val="en-US"/>
        </w:rPr>
        <w:t xml:space="preserve"> </w:t>
      </w:r>
      <w:r w:rsidRPr="00B958F7">
        <w:rPr>
          <w:rFonts w:ascii="Times New Roman" w:hAnsi="Times New Roman"/>
          <w:b/>
          <w:sz w:val="24"/>
          <w:szCs w:val="24"/>
          <w:vertAlign w:val="superscript"/>
          <w:lang w:val="fr-FR"/>
        </w:rPr>
        <w:t>1,3</w:t>
      </w:r>
    </w:p>
    <w:p w:rsidR="00B958F7" w:rsidRDefault="00B958F7" w:rsidP="00B958F7">
      <w:pPr>
        <w:jc w:val="center"/>
        <w:rPr>
          <w:rFonts w:ascii="Times New Roman" w:hAnsi="Times New Roman"/>
          <w:b/>
          <w:sz w:val="26"/>
          <w:szCs w:val="26"/>
          <w:lang w:val="fr-FR"/>
        </w:rPr>
      </w:pPr>
    </w:p>
    <w:p w:rsidR="00712577" w:rsidRPr="00712577" w:rsidRDefault="00712577" w:rsidP="00B958F7">
      <w:pPr>
        <w:jc w:val="center"/>
        <w:rPr>
          <w:rFonts w:ascii="Times New Roman" w:hAnsi="Times New Roman"/>
          <w:b/>
          <w:sz w:val="26"/>
          <w:szCs w:val="26"/>
          <w:lang w:val="fr-FR"/>
        </w:rPr>
      </w:pPr>
    </w:p>
    <w:p w:rsidR="00BB5DAB" w:rsidRDefault="00BB5DAB" w:rsidP="00B958F7">
      <w:pPr>
        <w:jc w:val="center"/>
        <w:rPr>
          <w:rFonts w:ascii="Times New Roman" w:hAnsi="Times New Roman"/>
          <w:b/>
          <w:sz w:val="26"/>
          <w:szCs w:val="26"/>
        </w:rPr>
      </w:pPr>
      <w:r w:rsidRPr="00B958F7">
        <w:rPr>
          <w:rFonts w:ascii="Times New Roman" w:hAnsi="Times New Roman"/>
          <w:b/>
          <w:sz w:val="26"/>
          <w:szCs w:val="26"/>
        </w:rPr>
        <w:t>Abstract</w:t>
      </w:r>
    </w:p>
    <w:p w:rsidR="00712577" w:rsidRPr="00B958F7" w:rsidRDefault="00712577" w:rsidP="00B958F7">
      <w:pPr>
        <w:jc w:val="center"/>
        <w:rPr>
          <w:rFonts w:ascii="Times New Roman" w:hAnsi="Times New Roman"/>
          <w:b/>
          <w:sz w:val="26"/>
          <w:szCs w:val="26"/>
        </w:rPr>
      </w:pPr>
    </w:p>
    <w:p w:rsidR="001D583B" w:rsidRPr="00D85901" w:rsidRDefault="00BB5DAB" w:rsidP="00D85901">
      <w:pPr>
        <w:jc w:val="both"/>
        <w:rPr>
          <w:rFonts w:ascii="Times New Roman" w:hAnsi="Times New Roman"/>
          <w:sz w:val="24"/>
          <w:szCs w:val="24"/>
        </w:rPr>
      </w:pPr>
      <w:proofErr w:type="spellStart"/>
      <w:r w:rsidRPr="00D85901">
        <w:rPr>
          <w:rFonts w:ascii="Times New Roman" w:hAnsi="Times New Roman"/>
          <w:sz w:val="24"/>
          <w:szCs w:val="24"/>
        </w:rPr>
        <w:t>Perinatal</w:t>
      </w:r>
      <w:proofErr w:type="spellEnd"/>
      <w:r w:rsidRPr="00D85901">
        <w:rPr>
          <w:rFonts w:ascii="Times New Roman" w:hAnsi="Times New Roman"/>
          <w:sz w:val="24"/>
          <w:szCs w:val="24"/>
        </w:rPr>
        <w:t xml:space="preserve"> mental health disorders are undoubtedly connected to maternal and fetal morbidity. Accordingly, there is a great need of proper approach, support and health care provision of vulnerable women during this central period of their lives. Motherhood concerns community health professionals of various specialties, who require special training and studies regarding </w:t>
      </w:r>
      <w:proofErr w:type="spellStart"/>
      <w:r w:rsidRPr="00D85901">
        <w:rPr>
          <w:rFonts w:ascii="Times New Roman" w:hAnsi="Times New Roman"/>
          <w:sz w:val="24"/>
          <w:szCs w:val="24"/>
        </w:rPr>
        <w:t>perinatal</w:t>
      </w:r>
      <w:proofErr w:type="spellEnd"/>
      <w:r w:rsidRPr="00D85901">
        <w:rPr>
          <w:rFonts w:ascii="Times New Roman" w:hAnsi="Times New Roman"/>
          <w:sz w:val="24"/>
          <w:szCs w:val="24"/>
        </w:rPr>
        <w:t xml:space="preserve"> mental disorders and consequences for woman and the newborn. A sufficient supporting network aiming to vulnerable women’s care and treatment throughout pregnancy and postpartum period can be created only with the state’s contribution. The creation of sufficiently organized integrated primary care services, which are made especially for vulnerable women’s support and are staffed with interdisciplinary teams, is more than necessary.</w:t>
      </w:r>
    </w:p>
    <w:p w:rsidR="001D583B" w:rsidRPr="008C7AC0" w:rsidRDefault="00BB5DAB" w:rsidP="001D583B">
      <w:pPr>
        <w:pStyle w:val="a4"/>
        <w:rPr>
          <w:lang w:val="en-US"/>
        </w:rPr>
      </w:pPr>
      <w:r w:rsidRPr="008C7AC0">
        <w:rPr>
          <w:b/>
          <w:lang w:val="en-US"/>
        </w:rPr>
        <w:t>Key words:</w:t>
      </w:r>
      <w:r w:rsidRPr="008C7AC0">
        <w:rPr>
          <w:lang w:val="en-US"/>
        </w:rPr>
        <w:t xml:space="preserve"> </w:t>
      </w:r>
      <w:proofErr w:type="spellStart"/>
      <w:r w:rsidRPr="00D85901">
        <w:rPr>
          <w:rFonts w:eastAsia="Calibri"/>
          <w:kern w:val="0"/>
          <w:lang w:val="en-US" w:eastAsia="en-US"/>
        </w:rPr>
        <w:t>perinatal</w:t>
      </w:r>
      <w:proofErr w:type="spellEnd"/>
      <w:r w:rsidRPr="00D85901">
        <w:rPr>
          <w:rFonts w:eastAsia="Calibri"/>
          <w:kern w:val="0"/>
          <w:lang w:val="en-US" w:eastAsia="en-US"/>
        </w:rPr>
        <w:t xml:space="preserve"> mental health disorders, pregnancy, postpartum, health professionals</w:t>
      </w:r>
      <w:r w:rsidR="004D2708" w:rsidRPr="00D85901">
        <w:rPr>
          <w:rFonts w:eastAsia="Calibri"/>
          <w:kern w:val="0"/>
          <w:lang w:val="en-US" w:eastAsia="en-US"/>
        </w:rPr>
        <w:t>, community midwifery</w:t>
      </w:r>
      <w:r w:rsidRPr="008C7AC0">
        <w:rPr>
          <w:lang w:val="en-US"/>
        </w:rPr>
        <w:t xml:space="preserve"> </w:t>
      </w:r>
    </w:p>
    <w:p w:rsidR="008C7AC0" w:rsidRDefault="008C7AC0" w:rsidP="001D583B">
      <w:pPr>
        <w:pStyle w:val="a4"/>
        <w:rPr>
          <w:lang w:val="en-US"/>
        </w:rPr>
      </w:pPr>
    </w:p>
    <w:p w:rsidR="00712577" w:rsidRDefault="00712577" w:rsidP="001D583B">
      <w:pPr>
        <w:pStyle w:val="a4"/>
        <w:rPr>
          <w:color w:val="000000"/>
          <w:sz w:val="28"/>
          <w:szCs w:val="28"/>
          <w:lang w:val="en-US"/>
        </w:rPr>
      </w:pPr>
    </w:p>
    <w:p w:rsidR="001D583B" w:rsidRPr="00712577" w:rsidRDefault="0075784E" w:rsidP="001D583B">
      <w:pPr>
        <w:pStyle w:val="a4"/>
        <w:rPr>
          <w:color w:val="000000"/>
          <w:sz w:val="28"/>
          <w:szCs w:val="28"/>
          <w:lang w:val="en-US"/>
        </w:rPr>
      </w:pPr>
      <w:r>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5pt;margin-top:15.6pt;width:226.5pt;height:0;z-index:251658240" o:connectortype="straight"/>
        </w:pict>
      </w:r>
    </w:p>
    <w:p w:rsidR="001D583B" w:rsidRPr="001D583B" w:rsidRDefault="001D583B" w:rsidP="00C740D1">
      <w:pPr>
        <w:pStyle w:val="-11"/>
        <w:spacing w:after="0" w:line="240" w:lineRule="auto"/>
        <w:ind w:left="0"/>
        <w:jc w:val="both"/>
        <w:rPr>
          <w:rStyle w:val="hps"/>
          <w:rFonts w:ascii="Times New Roman" w:hAnsi="Times New Roman"/>
          <w:color w:val="222222"/>
        </w:rPr>
      </w:pPr>
      <w:r w:rsidRPr="001D583B">
        <w:rPr>
          <w:rStyle w:val="hps"/>
          <w:rFonts w:ascii="Times New Roman" w:hAnsi="Times New Roman"/>
          <w:color w:val="222222"/>
          <w:vertAlign w:val="superscript"/>
        </w:rPr>
        <w:t>1</w:t>
      </w:r>
      <w:r w:rsidRPr="001D583B">
        <w:rPr>
          <w:rStyle w:val="hps"/>
          <w:rFonts w:ascii="Times New Roman" w:hAnsi="Times New Roman"/>
          <w:color w:val="222222"/>
        </w:rPr>
        <w:t>Department</w:t>
      </w:r>
      <w:r w:rsidRPr="001D583B">
        <w:rPr>
          <w:rStyle w:val="hps"/>
          <w:rFonts w:ascii="Times New Roman" w:hAnsi="Times New Roman"/>
        </w:rPr>
        <w:t xml:space="preserve"> </w:t>
      </w:r>
      <w:r w:rsidRPr="001D583B">
        <w:rPr>
          <w:rStyle w:val="hps"/>
          <w:rFonts w:ascii="Times New Roman" w:hAnsi="Times New Roman"/>
          <w:color w:val="222222"/>
        </w:rPr>
        <w:t>of Midwifery, Technological and</w:t>
      </w:r>
      <w:r w:rsidRPr="001D583B">
        <w:rPr>
          <w:rStyle w:val="hps"/>
          <w:rFonts w:ascii="Times New Roman" w:hAnsi="Times New Roman"/>
        </w:rPr>
        <w:t xml:space="preserve"> </w:t>
      </w:r>
      <w:r w:rsidRPr="001D583B">
        <w:rPr>
          <w:rStyle w:val="hps"/>
          <w:rFonts w:ascii="Times New Roman" w:hAnsi="Times New Roman"/>
          <w:color w:val="222222"/>
        </w:rPr>
        <w:t>Educational Institute of</w:t>
      </w:r>
      <w:r w:rsidRPr="001D583B">
        <w:rPr>
          <w:rStyle w:val="hps"/>
          <w:rFonts w:ascii="Times New Roman" w:hAnsi="Times New Roman"/>
        </w:rPr>
        <w:t xml:space="preserve"> </w:t>
      </w:r>
      <w:r w:rsidRPr="001D583B">
        <w:rPr>
          <w:rStyle w:val="hps"/>
          <w:rFonts w:ascii="Times New Roman" w:hAnsi="Times New Roman"/>
          <w:color w:val="222222"/>
        </w:rPr>
        <w:t>Athens, Greece</w:t>
      </w:r>
    </w:p>
    <w:p w:rsidR="001D583B" w:rsidRPr="001D583B" w:rsidRDefault="001D583B" w:rsidP="00C740D1">
      <w:pPr>
        <w:pStyle w:val="-11"/>
        <w:spacing w:after="0" w:line="240" w:lineRule="auto"/>
        <w:ind w:left="-360"/>
        <w:jc w:val="both"/>
        <w:rPr>
          <w:rStyle w:val="hps"/>
          <w:rFonts w:ascii="Times New Roman" w:hAnsi="Times New Roman"/>
          <w:color w:val="222222"/>
        </w:rPr>
      </w:pPr>
      <w:r>
        <w:rPr>
          <w:rStyle w:val="hps"/>
          <w:rFonts w:ascii="Times New Roman" w:hAnsi="Times New Roman"/>
          <w:color w:val="222222"/>
        </w:rPr>
        <w:t xml:space="preserve">      </w:t>
      </w:r>
      <w:r w:rsidRPr="001D583B">
        <w:rPr>
          <w:rStyle w:val="hps"/>
          <w:rFonts w:ascii="Times New Roman" w:hAnsi="Times New Roman"/>
          <w:color w:val="222222"/>
          <w:vertAlign w:val="superscript"/>
        </w:rPr>
        <w:t>2</w:t>
      </w:r>
      <w:r w:rsidRPr="001D583B">
        <w:rPr>
          <w:rStyle w:val="hps"/>
          <w:rFonts w:ascii="Times New Roman" w:hAnsi="Times New Roman"/>
          <w:color w:val="222222"/>
        </w:rPr>
        <w:t>Hellenic Midwives Association, Athens, Greece</w:t>
      </w:r>
    </w:p>
    <w:p w:rsidR="001D583B" w:rsidRPr="001D583B" w:rsidRDefault="009514A6" w:rsidP="00C740D1">
      <w:pPr>
        <w:pStyle w:val="-11"/>
        <w:spacing w:after="0" w:line="240" w:lineRule="auto"/>
        <w:ind w:left="0"/>
        <w:jc w:val="both"/>
        <w:rPr>
          <w:rStyle w:val="hps"/>
          <w:rFonts w:ascii="Times New Roman" w:hAnsi="Times New Roman"/>
          <w:color w:val="222222"/>
        </w:rPr>
      </w:pPr>
      <w:r w:rsidRPr="009514A6">
        <w:rPr>
          <w:rStyle w:val="hps"/>
          <w:rFonts w:ascii="Times New Roman" w:hAnsi="Times New Roman"/>
          <w:color w:val="222222"/>
          <w:vertAlign w:val="superscript"/>
        </w:rPr>
        <w:t>3</w:t>
      </w:r>
      <w:r w:rsidR="001D583B" w:rsidRPr="001D583B">
        <w:rPr>
          <w:rStyle w:val="hps"/>
          <w:rFonts w:ascii="Times New Roman" w:hAnsi="Times New Roman"/>
          <w:color w:val="222222"/>
        </w:rPr>
        <w:t>Faculty of Nursing, University of Peloponnese, Sparta, Greece</w:t>
      </w:r>
    </w:p>
    <w:p w:rsidR="001D583B" w:rsidRPr="009A6DBA" w:rsidRDefault="001D583B" w:rsidP="00C740D1">
      <w:pPr>
        <w:pStyle w:val="-11"/>
        <w:spacing w:after="0" w:line="240" w:lineRule="auto"/>
        <w:ind w:left="0"/>
        <w:jc w:val="both"/>
        <w:rPr>
          <w:rStyle w:val="hps"/>
          <w:rFonts w:ascii="Times New Roman" w:hAnsi="Times New Roman"/>
          <w:color w:val="222222"/>
        </w:rPr>
      </w:pPr>
    </w:p>
    <w:p w:rsidR="00D85901" w:rsidRPr="001D583B" w:rsidRDefault="00D85901" w:rsidP="00C740D1">
      <w:pPr>
        <w:pStyle w:val="-11"/>
        <w:spacing w:after="0" w:line="240" w:lineRule="auto"/>
        <w:ind w:left="-360"/>
        <w:jc w:val="both"/>
        <w:rPr>
          <w:rStyle w:val="hps"/>
          <w:rFonts w:ascii="Times New Roman" w:hAnsi="Times New Roman"/>
          <w:color w:val="222222"/>
        </w:rPr>
      </w:pPr>
    </w:p>
    <w:p w:rsidR="009A6DBA" w:rsidRDefault="009A6DBA" w:rsidP="009514A6">
      <w:pPr>
        <w:rPr>
          <w:rFonts w:ascii="Times New Roman" w:hAnsi="Times New Roman"/>
          <w:b/>
          <w:sz w:val="30"/>
          <w:szCs w:val="30"/>
          <w:lang w:val="el-GR"/>
        </w:rPr>
      </w:pPr>
    </w:p>
    <w:p w:rsidR="00BB5DAB" w:rsidRPr="009514A6" w:rsidRDefault="00BB5DAB" w:rsidP="009514A6">
      <w:pPr>
        <w:rPr>
          <w:rFonts w:ascii="Times New Roman" w:hAnsi="Times New Roman"/>
          <w:b/>
          <w:sz w:val="30"/>
          <w:szCs w:val="30"/>
        </w:rPr>
      </w:pPr>
      <w:r w:rsidRPr="009514A6">
        <w:rPr>
          <w:rFonts w:ascii="Times New Roman" w:hAnsi="Times New Roman"/>
          <w:b/>
          <w:sz w:val="30"/>
          <w:szCs w:val="30"/>
        </w:rPr>
        <w:lastRenderedPageBreak/>
        <w:t>1</w:t>
      </w:r>
      <w:r w:rsidR="002606B4" w:rsidRPr="009514A6">
        <w:rPr>
          <w:rFonts w:ascii="Times New Roman" w:hAnsi="Times New Roman"/>
          <w:b/>
          <w:sz w:val="30"/>
          <w:szCs w:val="30"/>
        </w:rPr>
        <w:t xml:space="preserve">  </w:t>
      </w:r>
      <w:r w:rsidRPr="009514A6">
        <w:rPr>
          <w:rFonts w:ascii="Times New Roman" w:hAnsi="Times New Roman"/>
          <w:b/>
          <w:sz w:val="30"/>
          <w:szCs w:val="30"/>
        </w:rPr>
        <w:t>Introduction</w:t>
      </w:r>
    </w:p>
    <w:p w:rsidR="00BB5DAB" w:rsidRPr="008C7AC0" w:rsidRDefault="00BB5DAB" w:rsidP="00D85901">
      <w:pPr>
        <w:autoSpaceDE w:val="0"/>
        <w:autoSpaceDN w:val="0"/>
        <w:adjustRightInd w:val="0"/>
        <w:spacing w:after="0"/>
        <w:jc w:val="both"/>
        <w:rPr>
          <w:rFonts w:ascii="Times New Roman" w:eastAsia="Arial" w:hAnsi="Times New Roman"/>
          <w:kern w:val="2"/>
          <w:sz w:val="24"/>
          <w:szCs w:val="24"/>
          <w:lang w:eastAsia="el-GR"/>
        </w:rPr>
      </w:pP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an important issue for primary care health professionals and it has been recognized as a major public health concern </w:t>
      </w:r>
      <w:r w:rsidR="002568EF" w:rsidRPr="008C7AC0">
        <w:rPr>
          <w:rFonts w:ascii="Times New Roman" w:eastAsia="Arial" w:hAnsi="Times New Roman"/>
          <w:kern w:val="2"/>
          <w:sz w:val="24"/>
          <w:szCs w:val="24"/>
          <w:lang w:eastAsia="el-GR"/>
        </w:rPr>
        <w:t>[1</w:t>
      </w:r>
      <w:r w:rsidR="0048146E" w:rsidRPr="008C7AC0">
        <w:rPr>
          <w:rFonts w:ascii="Times New Roman" w:eastAsia="Arial" w:hAnsi="Times New Roman"/>
          <w:kern w:val="2"/>
          <w:sz w:val="24"/>
          <w:szCs w:val="24"/>
          <w:lang w:eastAsia="el-GR"/>
        </w:rPr>
        <w:t>,2,</w:t>
      </w:r>
      <w:r w:rsidR="002568EF" w:rsidRPr="008C7AC0">
        <w:rPr>
          <w:rFonts w:ascii="Times New Roman" w:eastAsia="Arial" w:hAnsi="Times New Roman"/>
          <w:kern w:val="2"/>
          <w:sz w:val="24"/>
          <w:szCs w:val="24"/>
          <w:lang w:eastAsia="el-GR"/>
        </w:rPr>
        <w:t>3]</w:t>
      </w:r>
      <w:r w:rsidR="0048146E" w:rsidRPr="008C7AC0">
        <w:rPr>
          <w:rFonts w:ascii="Times New Roman" w:eastAsia="Arial" w:hAnsi="Times New Roman"/>
          <w:kern w:val="2"/>
          <w:sz w:val="24"/>
          <w:szCs w:val="24"/>
          <w:lang w:eastAsia="el-GR"/>
        </w:rPr>
        <w:t>.</w:t>
      </w:r>
      <w:r w:rsidR="00310BD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disorders have been identified as one of the leading causes of maternal morbidity and mortality</w:t>
      </w:r>
      <w:r w:rsidR="0048146E" w:rsidRPr="008C7AC0">
        <w:rPr>
          <w:rFonts w:ascii="Times New Roman" w:eastAsia="Arial" w:hAnsi="Times New Roman"/>
          <w:kern w:val="2"/>
          <w:sz w:val="24"/>
          <w:szCs w:val="24"/>
          <w:lang w:eastAsia="el-GR"/>
        </w:rPr>
        <w:t xml:space="preserve"> </w:t>
      </w:r>
      <w:r w:rsidR="002568EF" w:rsidRPr="008C7AC0">
        <w:rPr>
          <w:rFonts w:ascii="Times New Roman" w:eastAsia="Arial" w:hAnsi="Times New Roman"/>
          <w:kern w:val="2"/>
          <w:sz w:val="24"/>
          <w:szCs w:val="24"/>
          <w:lang w:eastAsia="el-GR"/>
        </w:rPr>
        <w:t>[4</w:t>
      </w:r>
      <w:r w:rsidR="0048146E" w:rsidRPr="008C7AC0">
        <w:rPr>
          <w:rFonts w:ascii="Times New Roman" w:eastAsia="Arial" w:hAnsi="Times New Roman"/>
          <w:kern w:val="2"/>
          <w:sz w:val="24"/>
          <w:szCs w:val="24"/>
          <w:lang w:eastAsia="el-GR"/>
        </w:rPr>
        <w:t>,</w:t>
      </w:r>
      <w:r w:rsidR="002568EF" w:rsidRPr="008C7AC0">
        <w:rPr>
          <w:rFonts w:ascii="Times New Roman" w:eastAsia="Arial" w:hAnsi="Times New Roman"/>
          <w:kern w:val="2"/>
          <w:sz w:val="24"/>
          <w:szCs w:val="24"/>
          <w:lang w:eastAsia="el-GR"/>
        </w:rPr>
        <w:t>5]</w:t>
      </w:r>
      <w:r w:rsidR="0048146E" w:rsidRPr="008C7AC0">
        <w:rPr>
          <w:rFonts w:ascii="Times New Roman" w:eastAsia="Arial" w:hAnsi="Times New Roman"/>
          <w:kern w:val="2"/>
          <w:sz w:val="24"/>
          <w:szCs w:val="24"/>
          <w:lang w:eastAsia="el-GR"/>
        </w:rPr>
        <w:t>.</w:t>
      </w:r>
      <w:r w:rsidR="00310BD1" w:rsidRPr="008C7AC0">
        <w:rPr>
          <w:rFonts w:ascii="Times New Roman" w:eastAsia="Arial" w:hAnsi="Times New Roman"/>
          <w:kern w:val="2"/>
          <w:sz w:val="24"/>
          <w:szCs w:val="24"/>
          <w:lang w:eastAsia="el-GR"/>
        </w:rPr>
        <w:t xml:space="preserve"> </w:t>
      </w:r>
      <w:r w:rsidR="0048146E"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Usually, women at risk are not identified or managed and communication between professionals in primary care isn’t well organized</w:t>
      </w:r>
      <w:r w:rsidR="0048146E" w:rsidRPr="008C7AC0">
        <w:rPr>
          <w:rFonts w:ascii="Times New Roman" w:eastAsia="Arial" w:hAnsi="Times New Roman"/>
          <w:kern w:val="2"/>
          <w:sz w:val="24"/>
          <w:szCs w:val="24"/>
          <w:lang w:eastAsia="el-GR"/>
        </w:rPr>
        <w:t xml:space="preserve"> </w:t>
      </w:r>
      <w:r w:rsidR="002568EF" w:rsidRPr="008C7AC0">
        <w:rPr>
          <w:rFonts w:ascii="Times New Roman" w:eastAsia="Arial" w:hAnsi="Times New Roman"/>
          <w:kern w:val="2"/>
          <w:sz w:val="24"/>
          <w:szCs w:val="24"/>
          <w:lang w:eastAsia="el-GR"/>
        </w:rPr>
        <w:t>[6]</w:t>
      </w:r>
      <w:r w:rsidR="0048146E" w:rsidRPr="008C7AC0">
        <w:rPr>
          <w:rFonts w:ascii="Times New Roman" w:eastAsia="Arial" w:hAnsi="Times New Roman"/>
          <w:kern w:val="2"/>
          <w:sz w:val="24"/>
          <w:szCs w:val="24"/>
          <w:lang w:eastAsia="el-GR"/>
        </w:rPr>
        <w:t>.</w:t>
      </w:r>
      <w:r w:rsidR="00310BD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 Policy makers and service users recognize the need for improved care in the area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Community Midwives can play significant role in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promotion, the prevention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health problems and in the care of the women and their families</w:t>
      </w:r>
      <w:r w:rsidR="0048146E" w:rsidRPr="008C7AC0">
        <w:rPr>
          <w:rFonts w:ascii="Times New Roman" w:eastAsia="Arial" w:hAnsi="Times New Roman"/>
          <w:kern w:val="2"/>
          <w:sz w:val="24"/>
          <w:szCs w:val="24"/>
          <w:lang w:eastAsia="el-GR"/>
        </w:rPr>
        <w:t xml:space="preserve"> </w:t>
      </w:r>
      <w:r w:rsidR="002568EF" w:rsidRPr="008C7AC0">
        <w:rPr>
          <w:rFonts w:ascii="Times New Roman" w:eastAsia="Arial" w:hAnsi="Times New Roman"/>
          <w:kern w:val="2"/>
          <w:sz w:val="24"/>
          <w:szCs w:val="24"/>
          <w:lang w:eastAsia="el-GR"/>
        </w:rPr>
        <w:t>[6]</w:t>
      </w:r>
      <w:r w:rsidR="0048146E"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Moreover, the public health role of community midwives in detection, initial assessment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 and in empowering women during the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period is well documented</w:t>
      </w:r>
      <w:r w:rsidR="0048146E" w:rsidRPr="008C7AC0">
        <w:rPr>
          <w:rFonts w:ascii="Times New Roman" w:eastAsia="Arial" w:hAnsi="Times New Roman"/>
          <w:kern w:val="2"/>
          <w:sz w:val="24"/>
          <w:szCs w:val="24"/>
          <w:lang w:eastAsia="el-GR"/>
        </w:rPr>
        <w:t xml:space="preserve"> </w:t>
      </w:r>
      <w:r w:rsidR="002568EF" w:rsidRPr="008C7AC0">
        <w:rPr>
          <w:rFonts w:ascii="Times New Roman" w:eastAsia="Arial" w:hAnsi="Times New Roman"/>
          <w:kern w:val="2"/>
          <w:sz w:val="24"/>
          <w:szCs w:val="24"/>
          <w:lang w:eastAsia="el-GR"/>
        </w:rPr>
        <w:t>[7</w:t>
      </w:r>
      <w:r w:rsidR="0048146E" w:rsidRPr="008C7AC0">
        <w:rPr>
          <w:rFonts w:ascii="Times New Roman" w:eastAsia="Arial" w:hAnsi="Times New Roman"/>
          <w:kern w:val="2"/>
          <w:sz w:val="24"/>
          <w:szCs w:val="24"/>
          <w:lang w:eastAsia="el-GR"/>
        </w:rPr>
        <w:t>,8,9,</w:t>
      </w:r>
      <w:r w:rsidR="002568EF" w:rsidRPr="008C7AC0">
        <w:rPr>
          <w:rFonts w:ascii="Times New Roman" w:eastAsia="Arial" w:hAnsi="Times New Roman"/>
          <w:kern w:val="2"/>
          <w:sz w:val="24"/>
          <w:szCs w:val="24"/>
          <w:lang w:eastAsia="el-GR"/>
        </w:rPr>
        <w:t>10]</w:t>
      </w:r>
      <w:r w:rsidR="0048146E" w:rsidRPr="008C7AC0">
        <w:rPr>
          <w:rFonts w:ascii="Times New Roman" w:eastAsia="Arial" w:hAnsi="Times New Roman"/>
          <w:kern w:val="2"/>
          <w:sz w:val="24"/>
          <w:szCs w:val="24"/>
          <w:lang w:eastAsia="el-GR"/>
        </w:rPr>
        <w:t>.</w:t>
      </w:r>
      <w:r w:rsidR="00310BD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 Since the profound effect of undetected postpartum mental disorders is well documented, efforts have been undertaken to meet the women’s health needs and establish an efficient primary care system through preventive intervention programs</w:t>
      </w:r>
      <w:r w:rsidR="002568EF" w:rsidRPr="008C7AC0">
        <w:rPr>
          <w:rFonts w:ascii="Times New Roman" w:eastAsia="Arial" w:hAnsi="Times New Roman"/>
          <w:kern w:val="2"/>
          <w:sz w:val="24"/>
          <w:szCs w:val="24"/>
          <w:lang w:eastAsia="el-GR"/>
        </w:rPr>
        <w:t>[11]</w:t>
      </w:r>
      <w:r w:rsidR="0048146E" w:rsidRPr="008C7AC0">
        <w:rPr>
          <w:rFonts w:ascii="Times New Roman" w:eastAsia="Arial" w:hAnsi="Times New Roman"/>
          <w:kern w:val="2"/>
          <w:sz w:val="24"/>
          <w:szCs w:val="24"/>
          <w:lang w:eastAsia="el-GR"/>
        </w:rPr>
        <w:t>.</w:t>
      </w:r>
    </w:p>
    <w:p w:rsidR="00BB5DAB" w:rsidRPr="00545E81" w:rsidRDefault="00BB5DAB" w:rsidP="002606B4">
      <w:pPr>
        <w:autoSpaceDE w:val="0"/>
        <w:autoSpaceDN w:val="0"/>
        <w:adjustRightInd w:val="0"/>
        <w:spacing w:after="0" w:line="240" w:lineRule="auto"/>
        <w:jc w:val="both"/>
        <w:rPr>
          <w:rFonts w:ascii="Cambria" w:hAnsi="Cambria"/>
          <w:bCs/>
          <w:sz w:val="28"/>
          <w:szCs w:val="28"/>
        </w:rPr>
      </w:pPr>
    </w:p>
    <w:p w:rsidR="00BB5DAB" w:rsidRPr="009514A6" w:rsidRDefault="00BB5DAB" w:rsidP="009514A6">
      <w:pPr>
        <w:rPr>
          <w:rFonts w:ascii="Times New Roman" w:hAnsi="Times New Roman"/>
          <w:b/>
          <w:sz w:val="30"/>
          <w:szCs w:val="30"/>
        </w:rPr>
      </w:pPr>
      <w:r w:rsidRPr="009514A6">
        <w:rPr>
          <w:rFonts w:ascii="Times New Roman" w:hAnsi="Times New Roman"/>
          <w:b/>
          <w:sz w:val="30"/>
          <w:szCs w:val="30"/>
        </w:rPr>
        <w:t>2</w:t>
      </w:r>
      <w:r w:rsidR="002606B4" w:rsidRPr="009514A6">
        <w:rPr>
          <w:rFonts w:ascii="Times New Roman" w:hAnsi="Times New Roman"/>
          <w:b/>
          <w:sz w:val="30"/>
          <w:szCs w:val="30"/>
        </w:rPr>
        <w:t xml:space="preserve"> </w:t>
      </w:r>
      <w:r w:rsidR="009514A6">
        <w:rPr>
          <w:rFonts w:ascii="Times New Roman" w:hAnsi="Times New Roman"/>
          <w:b/>
          <w:sz w:val="30"/>
          <w:szCs w:val="30"/>
        </w:rPr>
        <w:t xml:space="preserve"> </w:t>
      </w:r>
      <w:proofErr w:type="spellStart"/>
      <w:r w:rsidRPr="009514A6">
        <w:rPr>
          <w:rFonts w:ascii="Times New Roman" w:hAnsi="Times New Roman"/>
          <w:b/>
          <w:sz w:val="30"/>
          <w:szCs w:val="30"/>
        </w:rPr>
        <w:t>Perinatal</w:t>
      </w:r>
      <w:proofErr w:type="spellEnd"/>
      <w:r w:rsidRPr="009514A6">
        <w:rPr>
          <w:rFonts w:ascii="Times New Roman" w:hAnsi="Times New Roman"/>
          <w:b/>
          <w:sz w:val="30"/>
          <w:szCs w:val="30"/>
        </w:rPr>
        <w:t xml:space="preserve"> period as a trigger and enhancing access to an integrated primary care</w:t>
      </w:r>
    </w:p>
    <w:p w:rsidR="00BB5DAB" w:rsidRPr="008C7AC0" w:rsidRDefault="00BB5DAB" w:rsidP="00D85901">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During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period the majority of women access health care services. This provides a window of opportunity for community midwives to identify those at risk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 provided they are taught how to do this effectively. The development of measures like the Edinburgh Postnatal Depression Scale (EPDS) specifically designed to detect  depressive symptoms </w:t>
      </w:r>
      <w:r w:rsidR="002568EF" w:rsidRPr="008C7AC0">
        <w:rPr>
          <w:rFonts w:ascii="Times New Roman" w:eastAsia="Arial" w:hAnsi="Times New Roman"/>
          <w:kern w:val="2"/>
          <w:sz w:val="24"/>
          <w:szCs w:val="24"/>
          <w:lang w:eastAsia="el-GR"/>
        </w:rPr>
        <w:t>[12</w:t>
      </w:r>
      <w:r w:rsidR="0048146E" w:rsidRPr="008C7AC0">
        <w:rPr>
          <w:rFonts w:ascii="Times New Roman" w:eastAsia="Arial" w:hAnsi="Times New Roman"/>
          <w:kern w:val="2"/>
          <w:sz w:val="24"/>
          <w:szCs w:val="24"/>
          <w:lang w:eastAsia="el-GR"/>
        </w:rPr>
        <w:t>,</w:t>
      </w:r>
      <w:r w:rsidR="002568EF" w:rsidRPr="008C7AC0">
        <w:rPr>
          <w:rFonts w:ascii="Times New Roman" w:eastAsia="Arial" w:hAnsi="Times New Roman"/>
          <w:kern w:val="2"/>
          <w:sz w:val="24"/>
          <w:szCs w:val="24"/>
          <w:lang w:eastAsia="el-GR"/>
        </w:rPr>
        <w:t>13]</w:t>
      </w:r>
      <w:r w:rsidRPr="008C7AC0">
        <w:rPr>
          <w:rFonts w:ascii="Times New Roman" w:eastAsia="Arial" w:hAnsi="Times New Roman"/>
          <w:kern w:val="2"/>
          <w:sz w:val="24"/>
          <w:szCs w:val="24"/>
          <w:lang w:eastAsia="el-GR"/>
        </w:rPr>
        <w:t xml:space="preserve"> are important ‘clinical tools’ for routine “screening” of women as a potential preventive strategy. </w:t>
      </w:r>
    </w:p>
    <w:p w:rsidR="00BB5DAB" w:rsidRPr="008C7AC0" w:rsidRDefault="00BB5DAB" w:rsidP="00D85901">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When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integrated into community midwifery, women can access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services closer to their homes, thus caring for their newborn, keeping their families together and maintaining their daily activities. The objective is to identify early and then facilitate referral for vulnerable women who may benefit from prevention, early intervention and treatment programs designed to reduce adverse maternal health outcomes </w:t>
      </w:r>
      <w:r w:rsidR="002568EF" w:rsidRPr="008C7AC0">
        <w:rPr>
          <w:rFonts w:ascii="Times New Roman" w:eastAsia="Arial" w:hAnsi="Times New Roman"/>
          <w:kern w:val="2"/>
          <w:sz w:val="24"/>
          <w:szCs w:val="24"/>
          <w:lang w:eastAsia="el-GR"/>
        </w:rPr>
        <w:t>[14</w:t>
      </w:r>
      <w:r w:rsidR="0048146E" w:rsidRPr="008C7AC0">
        <w:rPr>
          <w:rFonts w:ascii="Times New Roman" w:eastAsia="Arial" w:hAnsi="Times New Roman"/>
          <w:kern w:val="2"/>
          <w:sz w:val="24"/>
          <w:szCs w:val="24"/>
          <w:lang w:eastAsia="el-GR"/>
        </w:rPr>
        <w:t>,15,</w:t>
      </w:r>
      <w:r w:rsidR="002568EF" w:rsidRPr="008C7AC0">
        <w:rPr>
          <w:rFonts w:ascii="Times New Roman" w:eastAsia="Arial" w:hAnsi="Times New Roman"/>
          <w:kern w:val="2"/>
          <w:sz w:val="24"/>
          <w:szCs w:val="24"/>
          <w:lang w:eastAsia="el-GR"/>
        </w:rPr>
        <w:t>16]</w:t>
      </w:r>
      <w:r w:rsidRPr="008C7AC0">
        <w:rPr>
          <w:rFonts w:ascii="Times New Roman" w:eastAsia="Arial" w:hAnsi="Times New Roman"/>
          <w:kern w:val="2"/>
          <w:sz w:val="24"/>
          <w:szCs w:val="24"/>
          <w:lang w:eastAsia="el-GR"/>
        </w:rPr>
        <w:t xml:space="preserve"> and life threatening consequences of mental health disorders during pregnancy</w:t>
      </w:r>
      <w:r w:rsidR="00310BD1" w:rsidRPr="008C7AC0">
        <w:rPr>
          <w:rFonts w:ascii="Times New Roman" w:eastAsia="Arial" w:hAnsi="Times New Roman"/>
          <w:kern w:val="2"/>
          <w:sz w:val="24"/>
          <w:szCs w:val="24"/>
          <w:lang w:eastAsia="el-GR"/>
        </w:rPr>
        <w:t>.</w:t>
      </w:r>
      <w:r w:rsidR="002568EF" w:rsidRPr="008C7AC0">
        <w:rPr>
          <w:rFonts w:ascii="Times New Roman" w:eastAsia="Arial" w:hAnsi="Times New Roman"/>
          <w:kern w:val="2"/>
          <w:sz w:val="24"/>
          <w:szCs w:val="24"/>
          <w:lang w:eastAsia="el-GR"/>
        </w:rPr>
        <w:t>[17]</w:t>
      </w:r>
      <w:r w:rsidR="00310BD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Community midwifery care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also facilitates community outreach and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health promotion, as well as monitoring during the whole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period and more effective management of affected women.                                            </w:t>
      </w:r>
    </w:p>
    <w:p w:rsidR="00BB5DAB" w:rsidRPr="008C7AC0" w:rsidRDefault="00BB5DAB" w:rsidP="00D85901">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 Although there are shortfalls in knowledge and confidence of midwives in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care </w:t>
      </w:r>
      <w:r w:rsidR="002568EF" w:rsidRPr="008C7AC0">
        <w:rPr>
          <w:rFonts w:ascii="Times New Roman" w:eastAsia="Arial" w:hAnsi="Times New Roman"/>
          <w:kern w:val="2"/>
          <w:sz w:val="24"/>
          <w:szCs w:val="24"/>
          <w:lang w:eastAsia="el-GR"/>
        </w:rPr>
        <w:t>[9]</w:t>
      </w:r>
      <w:r w:rsidRPr="008C7AC0">
        <w:rPr>
          <w:rFonts w:ascii="Times New Roman" w:eastAsia="Arial" w:hAnsi="Times New Roman"/>
          <w:kern w:val="2"/>
          <w:sz w:val="24"/>
          <w:szCs w:val="24"/>
          <w:lang w:eastAsia="el-GR"/>
        </w:rPr>
        <w:t xml:space="preserve"> it is encouraging that they want to get additional continuing education</w:t>
      </w:r>
      <w:r w:rsidR="00310BD1" w:rsidRPr="008C7AC0">
        <w:rPr>
          <w:rFonts w:ascii="Times New Roman" w:eastAsia="Arial" w:hAnsi="Times New Roman"/>
          <w:kern w:val="2"/>
          <w:sz w:val="24"/>
          <w:szCs w:val="24"/>
          <w:lang w:eastAsia="el-GR"/>
        </w:rPr>
        <w:t>.</w:t>
      </w:r>
      <w:r w:rsidR="002568EF" w:rsidRPr="008C7AC0">
        <w:rPr>
          <w:rFonts w:ascii="Times New Roman" w:eastAsia="Arial" w:hAnsi="Times New Roman"/>
          <w:kern w:val="2"/>
          <w:sz w:val="24"/>
          <w:szCs w:val="24"/>
          <w:lang w:eastAsia="el-GR"/>
        </w:rPr>
        <w:t xml:space="preserve"> [18]</w:t>
      </w:r>
      <w:r w:rsidR="00310BD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Targeted examination of midwives' learning needs is important to address the gap in knowledge and guide professional development education for midwives. Therefore strategies must ensure that continuing professional education is responsive to the local context </w:t>
      </w:r>
      <w:r w:rsidR="002568EF" w:rsidRPr="008C7AC0">
        <w:rPr>
          <w:rFonts w:ascii="Times New Roman" w:eastAsia="Arial" w:hAnsi="Times New Roman"/>
          <w:kern w:val="2"/>
          <w:sz w:val="24"/>
          <w:szCs w:val="24"/>
          <w:lang w:eastAsia="el-GR"/>
        </w:rPr>
        <w:t>[17]</w:t>
      </w:r>
      <w:r w:rsidR="00D85901">
        <w:rPr>
          <w:rFonts w:ascii="Times New Roman" w:eastAsia="Arial" w:hAnsi="Times New Roman"/>
          <w:kern w:val="2"/>
          <w:sz w:val="24"/>
          <w:szCs w:val="24"/>
          <w:lang w:eastAsia="el-GR"/>
        </w:rPr>
        <w:t>.</w:t>
      </w:r>
    </w:p>
    <w:p w:rsidR="00BB5DAB" w:rsidRPr="008C7AC0" w:rsidRDefault="00BB5DAB" w:rsidP="00D85901">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lastRenderedPageBreak/>
        <w:t>It is important that ongoing support and education is provided to community midwives administering questions that likely may cause more anxiety (like domestic violence) so that they feel confident in all areas when interviewing women.</w:t>
      </w:r>
    </w:p>
    <w:p w:rsidR="00BB5DAB" w:rsidRPr="009514A6" w:rsidRDefault="00BB5DAB" w:rsidP="002606B4">
      <w:pPr>
        <w:jc w:val="both"/>
        <w:rPr>
          <w:rFonts w:ascii="Times New Roman" w:hAnsi="Times New Roman"/>
          <w:b/>
          <w:sz w:val="30"/>
          <w:szCs w:val="30"/>
        </w:rPr>
      </w:pPr>
      <w:r w:rsidRPr="009514A6">
        <w:rPr>
          <w:rFonts w:ascii="Times New Roman" w:hAnsi="Times New Roman"/>
          <w:b/>
          <w:sz w:val="30"/>
          <w:szCs w:val="30"/>
        </w:rPr>
        <w:t>3  Human rights as a neutral concern</w:t>
      </w:r>
    </w:p>
    <w:p w:rsidR="0056618D" w:rsidRPr="008C7AC0" w:rsidRDefault="00BB5DAB" w:rsidP="002606B4">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Human rights as the accessibility to health services are protected internationally. A number of international laws, guidelines and conditions with main shaft perhaps the EU Charter of Fundamental Rights is somehow present to protect especially vulnerable individuals and groups</w:t>
      </w:r>
      <w:r w:rsidR="00310BD1" w:rsidRPr="008C7AC0">
        <w:rPr>
          <w:rFonts w:ascii="Times New Roman" w:eastAsia="Arial" w:hAnsi="Times New Roman"/>
          <w:kern w:val="2"/>
          <w:sz w:val="24"/>
          <w:szCs w:val="24"/>
          <w:lang w:eastAsia="el-GR"/>
        </w:rPr>
        <w:t xml:space="preserve"> </w:t>
      </w:r>
      <w:r w:rsidR="002568EF" w:rsidRPr="008C7AC0">
        <w:rPr>
          <w:rFonts w:ascii="Times New Roman" w:eastAsia="Arial" w:hAnsi="Times New Roman"/>
          <w:kern w:val="2"/>
          <w:sz w:val="24"/>
          <w:szCs w:val="24"/>
          <w:lang w:eastAsia="el-GR"/>
        </w:rPr>
        <w:t>[19]</w:t>
      </w:r>
      <w:r w:rsidR="0048146E" w:rsidRPr="008C7AC0">
        <w:rPr>
          <w:rFonts w:ascii="Times New Roman" w:eastAsia="Arial" w:hAnsi="Times New Roman"/>
          <w:kern w:val="2"/>
          <w:sz w:val="24"/>
          <w:szCs w:val="24"/>
          <w:lang w:eastAsia="el-GR"/>
        </w:rPr>
        <w:t>.</w:t>
      </w:r>
      <w:r w:rsidR="00DA54E8"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services in community midwifery care minimize stigma and discrimination. Primary care service ‘pays off’ because it creates satisfied mothers, that are taken care of in their own houses. The woman will be cared by the community midwife in her own home, close to people she trusts, close to her baby and close to things that make her feel comfortable.  The risk of human rights violations that can occur in psychiatric hospitals would be removed, if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services are delivered in primary care. A vulnerable woman is essential to remain autonomous within the community and her freedom of expression should be protected by the integrated primary care system. The conflict between doing this and remaining autonomous would be direct if the mother and her baby are referred to institutionalized units and in this way the woman also bound herself to accept an institutional living.</w:t>
      </w:r>
      <w:r w:rsidR="0056618D" w:rsidRPr="008C7AC0">
        <w:rPr>
          <w:rFonts w:ascii="Times New Roman" w:eastAsia="Arial" w:hAnsi="Times New Roman"/>
          <w:kern w:val="2"/>
          <w:sz w:val="24"/>
          <w:szCs w:val="24"/>
          <w:lang w:eastAsia="el-GR"/>
        </w:rPr>
        <w:t xml:space="preserve">   Midwives taking up wellness focus perform an every-day political act of facilitating women's autonomy in the maternity health system, and in society</w:t>
      </w:r>
      <w:r w:rsidR="0048146E" w:rsidRPr="008C7AC0">
        <w:rPr>
          <w:rFonts w:ascii="Times New Roman" w:eastAsia="Arial" w:hAnsi="Times New Roman"/>
          <w:kern w:val="2"/>
          <w:sz w:val="24"/>
          <w:szCs w:val="24"/>
          <w:lang w:eastAsia="el-GR"/>
        </w:rPr>
        <w:t xml:space="preserve"> [20].</w:t>
      </w:r>
    </w:p>
    <w:p w:rsidR="00BB5DAB" w:rsidRPr="009514A6" w:rsidRDefault="0056618D" w:rsidP="002606B4">
      <w:pPr>
        <w:jc w:val="both"/>
        <w:rPr>
          <w:rFonts w:ascii="Times New Roman" w:hAnsi="Times New Roman"/>
          <w:b/>
          <w:sz w:val="30"/>
          <w:szCs w:val="30"/>
        </w:rPr>
      </w:pPr>
      <w:r w:rsidRPr="009514A6">
        <w:rPr>
          <w:rFonts w:ascii="Times New Roman" w:hAnsi="Times New Roman"/>
          <w:b/>
          <w:sz w:val="30"/>
          <w:szCs w:val="30"/>
        </w:rPr>
        <w:t xml:space="preserve">4   </w:t>
      </w:r>
      <w:r w:rsidR="00BB5DAB" w:rsidRPr="009514A6">
        <w:rPr>
          <w:rFonts w:ascii="Times New Roman" w:hAnsi="Times New Roman"/>
          <w:b/>
          <w:sz w:val="30"/>
          <w:szCs w:val="30"/>
        </w:rPr>
        <w:t>Women’s view of community midwifery</w:t>
      </w:r>
    </w:p>
    <w:p w:rsidR="0056618D" w:rsidRPr="00D85901" w:rsidRDefault="0056618D"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Community, public health and occupational health nursing although refer to different professional fields, have no scientific limits among them. They all cover a broad spectrum of nursing science. Mainly addressed to individuals, families and groups it contributes to the health ca</w:t>
      </w:r>
      <w:r w:rsidR="0048146E" w:rsidRPr="00D85901">
        <w:rPr>
          <w:rFonts w:ascii="Times New Roman" w:hAnsi="Times New Roman"/>
          <w:kern w:val="2"/>
          <w:sz w:val="24"/>
          <w:szCs w:val="24"/>
          <w:lang w:eastAsia="el-GR"/>
        </w:rPr>
        <w:t>re of the population as a whole</w:t>
      </w:r>
      <w:r w:rsidRPr="00D85901">
        <w:rPr>
          <w:rFonts w:ascii="Times New Roman" w:hAnsi="Times New Roman"/>
          <w:kern w:val="2"/>
          <w:sz w:val="24"/>
          <w:szCs w:val="24"/>
          <w:lang w:eastAsia="el-GR"/>
        </w:rPr>
        <w:t xml:space="preserve"> </w:t>
      </w:r>
      <w:r w:rsidR="002568EF" w:rsidRPr="00D85901">
        <w:rPr>
          <w:rFonts w:ascii="Times New Roman" w:hAnsi="Times New Roman"/>
          <w:kern w:val="2"/>
          <w:sz w:val="24"/>
          <w:szCs w:val="24"/>
          <w:lang w:eastAsia="el-GR"/>
        </w:rPr>
        <w:t>[21]</w:t>
      </w:r>
      <w:r w:rsidR="0048146E" w:rsidRPr="00D85901">
        <w:rPr>
          <w:rFonts w:ascii="Times New Roman" w:hAnsi="Times New Roman"/>
          <w:kern w:val="2"/>
          <w:sz w:val="24"/>
          <w:szCs w:val="24"/>
          <w:lang w:eastAsia="el-GR"/>
        </w:rPr>
        <w:t>.</w:t>
      </w:r>
    </w:p>
    <w:p w:rsidR="00F573CC" w:rsidRPr="00D85901" w:rsidRDefault="00BB5DAB"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The criteria women use to evaluate community midwifery care are complicated and varied. However, these criteria are the ones that count, because health system performance is judged only by women. Some of the criteria may be: reliability, responsiveness, competence, credibility, security, access, communication, understanding. The above criteria could describe the characteristics of an effective midwife that has the ability to care for the family during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period, is willing to help women and provide prompt health services, and has ability to convey trust and confidence and individual attention to the vulnerable women. In fact, the real reason for the potential gap between women’s expectations and appropriate care standards may be the absence of wholehearted commitment to women-orientated holistic care in fragmented community care settings. Maintaining care quality depends not only on recognizing women’s expectations and establishing appropriated standards but also maintaining a ‘work force’ of community health professionals both willing and able to care at specified levels.</w:t>
      </w:r>
      <w:r w:rsidR="00F573CC" w:rsidRPr="00D85901">
        <w:rPr>
          <w:rFonts w:ascii="Times New Roman" w:hAnsi="Times New Roman"/>
          <w:kern w:val="2"/>
          <w:sz w:val="24"/>
          <w:szCs w:val="24"/>
          <w:lang w:eastAsia="el-GR"/>
        </w:rPr>
        <w:t xml:space="preserve"> </w:t>
      </w:r>
      <w:proofErr w:type="spellStart"/>
      <w:r w:rsidR="00F573CC" w:rsidRPr="00D85901">
        <w:rPr>
          <w:rFonts w:ascii="Times New Roman" w:hAnsi="Times New Roman"/>
          <w:kern w:val="2"/>
          <w:sz w:val="24"/>
          <w:szCs w:val="24"/>
          <w:lang w:eastAsia="el-GR"/>
        </w:rPr>
        <w:t>Perinatal</w:t>
      </w:r>
      <w:proofErr w:type="spellEnd"/>
      <w:r w:rsidR="00F573CC" w:rsidRPr="00D85901">
        <w:rPr>
          <w:rFonts w:ascii="Times New Roman" w:hAnsi="Times New Roman"/>
          <w:kern w:val="2"/>
          <w:sz w:val="24"/>
          <w:szCs w:val="24"/>
          <w:lang w:eastAsia="el-GR"/>
        </w:rPr>
        <w:t xml:space="preserve"> and infant mental health is an emerging field that is </w:t>
      </w:r>
      <w:r w:rsidR="00F573CC" w:rsidRPr="00D85901">
        <w:rPr>
          <w:rFonts w:ascii="Times New Roman" w:hAnsi="Times New Roman"/>
          <w:kern w:val="2"/>
          <w:sz w:val="24"/>
          <w:szCs w:val="24"/>
          <w:lang w:eastAsia="el-GR"/>
        </w:rPr>
        <w:lastRenderedPageBreak/>
        <w:t xml:space="preserve">particularly challenging as it requires health professionals to work across disciplines and time frames (encompassing both antenatal and postnatal periods), where there is a particular risk of </w:t>
      </w:r>
      <w:proofErr w:type="spellStart"/>
      <w:r w:rsidR="00F573CC" w:rsidRPr="00D85901">
        <w:rPr>
          <w:rFonts w:ascii="Times New Roman" w:hAnsi="Times New Roman"/>
          <w:kern w:val="2"/>
          <w:sz w:val="24"/>
          <w:szCs w:val="24"/>
          <w:lang w:eastAsia="el-GR"/>
        </w:rPr>
        <w:t>dichotomising</w:t>
      </w:r>
      <w:proofErr w:type="spellEnd"/>
      <w:r w:rsidR="00F573CC" w:rsidRPr="00D85901">
        <w:rPr>
          <w:rFonts w:ascii="Times New Roman" w:hAnsi="Times New Roman"/>
          <w:kern w:val="2"/>
          <w:sz w:val="24"/>
          <w:szCs w:val="24"/>
          <w:lang w:eastAsia="el-GR"/>
        </w:rPr>
        <w:t xml:space="preserve"> care, compounding existing barriers to service uptake</w:t>
      </w:r>
      <w:r w:rsidR="0048146E" w:rsidRPr="00D85901">
        <w:rPr>
          <w:rFonts w:ascii="Times New Roman" w:hAnsi="Times New Roman"/>
          <w:kern w:val="2"/>
          <w:sz w:val="24"/>
          <w:szCs w:val="24"/>
          <w:lang w:eastAsia="el-GR"/>
        </w:rPr>
        <w:t xml:space="preserve"> </w:t>
      </w:r>
      <w:r w:rsidR="002568EF" w:rsidRPr="00D85901">
        <w:rPr>
          <w:rFonts w:ascii="Times New Roman" w:hAnsi="Times New Roman"/>
          <w:kern w:val="2"/>
          <w:sz w:val="24"/>
          <w:szCs w:val="24"/>
          <w:lang w:eastAsia="el-GR"/>
        </w:rPr>
        <w:t>[22]</w:t>
      </w:r>
      <w:r w:rsidR="0048146E" w:rsidRPr="00D85901">
        <w:rPr>
          <w:rFonts w:ascii="Times New Roman" w:hAnsi="Times New Roman"/>
          <w:kern w:val="2"/>
          <w:sz w:val="24"/>
          <w:szCs w:val="24"/>
          <w:lang w:eastAsia="el-GR"/>
        </w:rPr>
        <w:t>.</w:t>
      </w:r>
      <w:r w:rsidR="002568EF" w:rsidRPr="00D85901">
        <w:rPr>
          <w:rFonts w:ascii="Times New Roman" w:hAnsi="Times New Roman"/>
          <w:kern w:val="2"/>
          <w:sz w:val="24"/>
          <w:szCs w:val="24"/>
          <w:lang w:eastAsia="el-GR"/>
        </w:rPr>
        <w:t xml:space="preserve"> </w:t>
      </w:r>
      <w:r w:rsidR="00F573CC" w:rsidRPr="00D85901">
        <w:rPr>
          <w:rFonts w:ascii="Times New Roman" w:hAnsi="Times New Roman"/>
          <w:kern w:val="2"/>
          <w:sz w:val="24"/>
          <w:szCs w:val="24"/>
          <w:lang w:eastAsia="el-GR"/>
        </w:rPr>
        <w:t xml:space="preserve"> Midwives have the opportunity to make a difference to the outcomes for both mother and baby as they can provide continuity of care for this vulnerable group at a sensitive time for the women. Midwives are generally viewed with a positive regard by women and this enables them to develop a close and trusting relationship with most women</w:t>
      </w:r>
      <w:r w:rsidR="0048146E" w:rsidRPr="00D85901">
        <w:rPr>
          <w:rFonts w:ascii="Times New Roman" w:hAnsi="Times New Roman"/>
          <w:kern w:val="2"/>
          <w:sz w:val="24"/>
          <w:szCs w:val="24"/>
          <w:lang w:eastAsia="el-GR"/>
        </w:rPr>
        <w:t xml:space="preserve"> </w:t>
      </w:r>
      <w:r w:rsidR="002568EF" w:rsidRPr="00D85901">
        <w:rPr>
          <w:rFonts w:ascii="Times New Roman" w:hAnsi="Times New Roman"/>
          <w:kern w:val="2"/>
          <w:sz w:val="24"/>
          <w:szCs w:val="24"/>
          <w:lang w:eastAsia="el-GR"/>
        </w:rPr>
        <w:t>[23]</w:t>
      </w:r>
      <w:r w:rsidR="0048146E" w:rsidRPr="00D85901">
        <w:rPr>
          <w:rFonts w:ascii="Times New Roman" w:hAnsi="Times New Roman"/>
          <w:kern w:val="2"/>
          <w:sz w:val="24"/>
          <w:szCs w:val="24"/>
          <w:lang w:eastAsia="el-GR"/>
        </w:rPr>
        <w:t>.</w:t>
      </w:r>
    </w:p>
    <w:p w:rsidR="00BB5DAB" w:rsidRPr="009514A6" w:rsidRDefault="00F573CC" w:rsidP="002606B4">
      <w:pPr>
        <w:jc w:val="both"/>
        <w:rPr>
          <w:rFonts w:ascii="Times New Roman" w:hAnsi="Times New Roman"/>
          <w:b/>
          <w:sz w:val="30"/>
          <w:szCs w:val="30"/>
        </w:rPr>
      </w:pPr>
      <w:r w:rsidRPr="009514A6">
        <w:rPr>
          <w:rFonts w:ascii="Times New Roman" w:hAnsi="Times New Roman"/>
          <w:b/>
          <w:sz w:val="30"/>
          <w:szCs w:val="30"/>
        </w:rPr>
        <w:t xml:space="preserve">5 </w:t>
      </w:r>
      <w:r w:rsidR="00BB5DAB" w:rsidRPr="009514A6">
        <w:rPr>
          <w:rFonts w:ascii="Times New Roman" w:hAnsi="Times New Roman"/>
          <w:b/>
          <w:sz w:val="30"/>
          <w:szCs w:val="30"/>
        </w:rPr>
        <w:t xml:space="preserve"> Integration for endogenous change </w:t>
      </w:r>
    </w:p>
    <w:p w:rsidR="00BB5DAB" w:rsidRPr="008C7AC0" w:rsidRDefault="00BB5DAB" w:rsidP="002606B4">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Integration will be more successful if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incorporated into health policy and legislative frameworks and supported by senior leadership, adequate resources and ongoing governance. Community midwifery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must be coordinated with a network of services at different levels of care and complemented by broader health system development. Primary care services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are less expensive than psychiatric hospitals, for patients, communities and governments alike. Women and their families could avoid indirect costs associated with seeking specialist care in distant locations. Treatment of common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disorders is cost effective, and investments by governments can bring important benefits.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period is an important period for the promotion of mental health of women. </w:t>
      </w:r>
    </w:p>
    <w:p w:rsidR="00BB5DAB" w:rsidRPr="008C7AC0" w:rsidRDefault="00BB5DAB" w:rsidP="002606B4">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The majority of people with mental disorders treated in primary care have good outcomes. Community midwifery can play significant role in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promotion (for example antenatal classes) , the prevention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health problems (postnatal community midwifery home visiting) and in the care of the women and their families. Evidence based effective Interventions for promoting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by community midwives are: antenatal classes,  postnatal home visiting, breastfeeding classes etc.</w:t>
      </w:r>
    </w:p>
    <w:p w:rsidR="00F573CC" w:rsidRPr="00D85901" w:rsidRDefault="00BB5DAB"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Many women during the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period suffer from both physical and mental health problems.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distress has been shown to influence obstetric and birth  outcomes, is associated with some infant and maternal health problems </w:t>
      </w:r>
      <w:r w:rsidR="002568EF" w:rsidRPr="00D85901">
        <w:rPr>
          <w:rFonts w:ascii="Times New Roman" w:hAnsi="Times New Roman"/>
          <w:kern w:val="2"/>
          <w:sz w:val="24"/>
          <w:szCs w:val="24"/>
          <w:lang w:eastAsia="el-GR"/>
        </w:rPr>
        <w:t>[24</w:t>
      </w:r>
      <w:r w:rsidR="0048146E" w:rsidRPr="00D85901">
        <w:rPr>
          <w:rFonts w:ascii="Times New Roman" w:hAnsi="Times New Roman"/>
          <w:kern w:val="2"/>
          <w:sz w:val="24"/>
          <w:szCs w:val="24"/>
          <w:lang w:eastAsia="el-GR"/>
        </w:rPr>
        <w:t>,</w:t>
      </w:r>
      <w:r w:rsidR="002568EF" w:rsidRPr="00D85901">
        <w:rPr>
          <w:rFonts w:ascii="Times New Roman" w:hAnsi="Times New Roman"/>
          <w:kern w:val="2"/>
          <w:sz w:val="24"/>
          <w:szCs w:val="24"/>
          <w:lang w:eastAsia="el-GR"/>
        </w:rPr>
        <w:t>25]</w:t>
      </w:r>
      <w:r w:rsidRPr="00D85901">
        <w:rPr>
          <w:rFonts w:ascii="Times New Roman" w:hAnsi="Times New Roman"/>
          <w:kern w:val="2"/>
          <w:sz w:val="24"/>
          <w:szCs w:val="24"/>
          <w:lang w:eastAsia="el-GR"/>
        </w:rPr>
        <w:t xml:space="preserve"> and can adversely affect the developing fetal brain and thus influence infant behavior </w:t>
      </w:r>
      <w:r w:rsidR="00310BD1" w:rsidRPr="00D85901">
        <w:rPr>
          <w:rFonts w:ascii="Times New Roman" w:hAnsi="Times New Roman"/>
          <w:kern w:val="2"/>
          <w:sz w:val="24"/>
          <w:szCs w:val="24"/>
          <w:lang w:eastAsia="el-GR"/>
        </w:rPr>
        <w:t>[26]</w:t>
      </w:r>
      <w:r w:rsidR="0048146E" w:rsidRPr="00D85901">
        <w:rPr>
          <w:rFonts w:ascii="Times New Roman" w:hAnsi="Times New Roman"/>
          <w:kern w:val="2"/>
          <w:sz w:val="24"/>
          <w:szCs w:val="24"/>
          <w:lang w:eastAsia="el-GR"/>
        </w:rPr>
        <w:t>.</w:t>
      </w:r>
      <w:r w:rsidR="00F573CC" w:rsidRPr="00D85901">
        <w:rPr>
          <w:rFonts w:ascii="Times New Roman" w:hAnsi="Times New Roman"/>
          <w:kern w:val="2"/>
          <w:sz w:val="24"/>
          <w:szCs w:val="24"/>
          <w:lang w:eastAsia="el-GR"/>
        </w:rPr>
        <w:t xml:space="preserve"> Also, </w:t>
      </w:r>
      <w:proofErr w:type="spellStart"/>
      <w:r w:rsidR="00F573CC" w:rsidRPr="00D85901">
        <w:rPr>
          <w:rFonts w:ascii="Times New Roman" w:hAnsi="Times New Roman"/>
          <w:kern w:val="2"/>
          <w:sz w:val="24"/>
          <w:szCs w:val="24"/>
          <w:lang w:eastAsia="el-GR"/>
        </w:rPr>
        <w:t>perinatal</w:t>
      </w:r>
      <w:proofErr w:type="spellEnd"/>
      <w:r w:rsidR="00F573CC" w:rsidRPr="00D85901">
        <w:rPr>
          <w:rFonts w:ascii="Times New Roman" w:hAnsi="Times New Roman"/>
          <w:kern w:val="2"/>
          <w:sz w:val="24"/>
          <w:szCs w:val="24"/>
          <w:lang w:eastAsia="el-GR"/>
        </w:rPr>
        <w:t xml:space="preserve"> mental disorders are associated with increased risk of emotional </w:t>
      </w:r>
      <w:r w:rsidR="00310BD1" w:rsidRPr="00D85901">
        <w:rPr>
          <w:rFonts w:ascii="Times New Roman" w:hAnsi="Times New Roman"/>
          <w:kern w:val="2"/>
          <w:sz w:val="24"/>
          <w:szCs w:val="24"/>
          <w:lang w:eastAsia="el-GR"/>
        </w:rPr>
        <w:t>[27]</w:t>
      </w:r>
      <w:r w:rsidR="00F573CC" w:rsidRPr="00D85901">
        <w:rPr>
          <w:rFonts w:ascii="Times New Roman" w:hAnsi="Times New Roman"/>
          <w:kern w:val="2"/>
          <w:sz w:val="24"/>
          <w:szCs w:val="24"/>
          <w:lang w:eastAsia="el-GR"/>
        </w:rPr>
        <w:t xml:space="preserve"> psychological and developmental disturbances in children </w:t>
      </w:r>
      <w:r w:rsidR="00310BD1" w:rsidRPr="00D85901">
        <w:rPr>
          <w:rFonts w:ascii="Times New Roman" w:hAnsi="Times New Roman"/>
          <w:kern w:val="2"/>
          <w:sz w:val="24"/>
          <w:szCs w:val="24"/>
          <w:lang w:eastAsia="el-GR"/>
        </w:rPr>
        <w:t>[28</w:t>
      </w:r>
      <w:r w:rsidR="0048146E" w:rsidRPr="00D85901">
        <w:rPr>
          <w:rFonts w:ascii="Times New Roman" w:hAnsi="Times New Roman"/>
          <w:kern w:val="2"/>
          <w:sz w:val="24"/>
          <w:szCs w:val="24"/>
          <w:lang w:eastAsia="el-GR"/>
        </w:rPr>
        <w:t>,</w:t>
      </w:r>
      <w:r w:rsidR="00310BD1" w:rsidRPr="00D85901">
        <w:rPr>
          <w:rFonts w:ascii="Times New Roman" w:hAnsi="Times New Roman"/>
          <w:kern w:val="2"/>
          <w:sz w:val="24"/>
          <w:szCs w:val="24"/>
          <w:lang w:eastAsia="el-GR"/>
        </w:rPr>
        <w:t>29]</w:t>
      </w:r>
      <w:r w:rsidR="00F573CC" w:rsidRPr="00D85901">
        <w:rPr>
          <w:rFonts w:ascii="Times New Roman" w:hAnsi="Times New Roman"/>
          <w:kern w:val="2"/>
          <w:sz w:val="24"/>
          <w:szCs w:val="24"/>
          <w:lang w:eastAsia="el-GR"/>
        </w:rPr>
        <w:t xml:space="preserve"> as well as physical problems, such as asthma </w:t>
      </w:r>
      <w:r w:rsidR="00310BD1" w:rsidRPr="00D85901">
        <w:rPr>
          <w:rFonts w:ascii="Times New Roman" w:hAnsi="Times New Roman"/>
          <w:kern w:val="2"/>
          <w:sz w:val="24"/>
          <w:szCs w:val="24"/>
          <w:lang w:eastAsia="el-GR"/>
        </w:rPr>
        <w:t>[30]</w:t>
      </w:r>
      <w:r w:rsidR="0048146E" w:rsidRPr="00D85901">
        <w:rPr>
          <w:rFonts w:ascii="Times New Roman" w:hAnsi="Times New Roman"/>
          <w:kern w:val="2"/>
          <w:sz w:val="24"/>
          <w:szCs w:val="24"/>
          <w:lang w:eastAsia="el-GR"/>
        </w:rPr>
        <w:t>.</w:t>
      </w:r>
    </w:p>
    <w:p w:rsidR="00BB5DAB" w:rsidRPr="00D85901" w:rsidRDefault="00F573CC"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 </w:t>
      </w:r>
      <w:r w:rsidR="00BB5DAB" w:rsidRPr="00D85901">
        <w:rPr>
          <w:rFonts w:ascii="Times New Roman" w:hAnsi="Times New Roman"/>
          <w:kern w:val="2"/>
          <w:sz w:val="24"/>
          <w:szCs w:val="24"/>
          <w:lang w:eastAsia="el-GR"/>
        </w:rPr>
        <w:t xml:space="preserve">Integrated community midwifery services help ensure that women are treated in a holistic manner, meeting the </w:t>
      </w:r>
      <w:proofErr w:type="spellStart"/>
      <w:r w:rsidR="00BB5DAB" w:rsidRPr="00D85901">
        <w:rPr>
          <w:rFonts w:ascii="Times New Roman" w:hAnsi="Times New Roman"/>
          <w:kern w:val="2"/>
          <w:sz w:val="24"/>
          <w:szCs w:val="24"/>
          <w:lang w:eastAsia="el-GR"/>
        </w:rPr>
        <w:t>perinatal</w:t>
      </w:r>
      <w:proofErr w:type="spellEnd"/>
      <w:r w:rsidR="00BB5DAB" w:rsidRPr="00D85901">
        <w:rPr>
          <w:rFonts w:ascii="Times New Roman" w:hAnsi="Times New Roman"/>
          <w:kern w:val="2"/>
          <w:sz w:val="24"/>
          <w:szCs w:val="24"/>
          <w:lang w:eastAsia="el-GR"/>
        </w:rPr>
        <w:t xml:space="preserve"> mental health needs of women with physical disorders, as well as the physical health needs of women with diagnosed </w:t>
      </w:r>
      <w:proofErr w:type="spellStart"/>
      <w:r w:rsidR="00BB5DAB" w:rsidRPr="00D85901">
        <w:rPr>
          <w:rFonts w:ascii="Times New Roman" w:hAnsi="Times New Roman"/>
          <w:kern w:val="2"/>
          <w:sz w:val="24"/>
          <w:szCs w:val="24"/>
          <w:lang w:eastAsia="el-GR"/>
        </w:rPr>
        <w:t>perinatal</w:t>
      </w:r>
      <w:proofErr w:type="spellEnd"/>
      <w:r w:rsidR="00BB5DAB" w:rsidRPr="00D85901">
        <w:rPr>
          <w:rFonts w:ascii="Times New Roman" w:hAnsi="Times New Roman"/>
          <w:kern w:val="2"/>
          <w:sz w:val="24"/>
          <w:szCs w:val="24"/>
          <w:lang w:eastAsia="el-GR"/>
        </w:rPr>
        <w:t xml:space="preserve"> mental disorders. </w:t>
      </w:r>
    </w:p>
    <w:p w:rsidR="00F573CC" w:rsidRPr="00D85901" w:rsidRDefault="00BB5DAB"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In all countries there is a significant gap between the prevalence of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disorders and the number of women receiving treatment</w:t>
      </w:r>
      <w:r w:rsidR="0048146E" w:rsidRPr="00D85901">
        <w:rPr>
          <w:rFonts w:ascii="Times New Roman" w:hAnsi="Times New Roman"/>
          <w:kern w:val="2"/>
          <w:sz w:val="24"/>
          <w:szCs w:val="24"/>
          <w:lang w:eastAsia="el-GR"/>
        </w:rPr>
        <w:t xml:space="preserve"> and care </w:t>
      </w:r>
      <w:r w:rsidR="00310BD1" w:rsidRPr="00D85901">
        <w:rPr>
          <w:rFonts w:ascii="Times New Roman" w:hAnsi="Times New Roman"/>
          <w:kern w:val="2"/>
          <w:sz w:val="24"/>
          <w:szCs w:val="24"/>
          <w:lang w:eastAsia="el-GR"/>
        </w:rPr>
        <w:t>[31]</w:t>
      </w:r>
      <w:r w:rsidR="0048146E" w:rsidRPr="00D85901">
        <w:rPr>
          <w:rFonts w:ascii="Times New Roman" w:hAnsi="Times New Roman"/>
          <w:kern w:val="2"/>
          <w:sz w:val="24"/>
          <w:szCs w:val="24"/>
          <w:lang w:eastAsia="el-GR"/>
        </w:rPr>
        <w:t>.</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w:t>
      </w:r>
      <w:r w:rsidRPr="00D85901">
        <w:rPr>
          <w:rFonts w:ascii="Times New Roman" w:hAnsi="Times New Roman"/>
          <w:kern w:val="2"/>
          <w:sz w:val="24"/>
          <w:szCs w:val="24"/>
          <w:lang w:eastAsia="el-GR"/>
        </w:rPr>
        <w:lastRenderedPageBreak/>
        <w:t xml:space="preserve">mental disorders often go unrecognized with several consequences for the mother and the newborn </w:t>
      </w:r>
      <w:r w:rsidR="00310BD1" w:rsidRPr="00D85901">
        <w:rPr>
          <w:rFonts w:ascii="Times New Roman" w:hAnsi="Times New Roman"/>
          <w:kern w:val="2"/>
          <w:sz w:val="24"/>
          <w:szCs w:val="24"/>
          <w:lang w:eastAsia="el-GR"/>
        </w:rPr>
        <w:t>[32</w:t>
      </w:r>
      <w:r w:rsidR="0048146E" w:rsidRPr="00D85901">
        <w:rPr>
          <w:rFonts w:ascii="Times New Roman" w:hAnsi="Times New Roman"/>
          <w:kern w:val="2"/>
          <w:sz w:val="24"/>
          <w:szCs w:val="24"/>
          <w:lang w:eastAsia="el-GR"/>
        </w:rPr>
        <w:t>,33,</w:t>
      </w:r>
      <w:r w:rsidR="00310BD1" w:rsidRPr="00D85901">
        <w:rPr>
          <w:rFonts w:ascii="Times New Roman" w:hAnsi="Times New Roman"/>
          <w:kern w:val="2"/>
          <w:sz w:val="24"/>
          <w:szCs w:val="24"/>
          <w:lang w:eastAsia="el-GR"/>
        </w:rPr>
        <w:t>34]</w:t>
      </w:r>
      <w:r w:rsidRPr="00D85901">
        <w:rPr>
          <w:rFonts w:ascii="Times New Roman" w:hAnsi="Times New Roman"/>
          <w:kern w:val="2"/>
          <w:sz w:val="24"/>
          <w:szCs w:val="24"/>
          <w:lang w:eastAsia="el-GR"/>
        </w:rPr>
        <w:t xml:space="preserve">. The high human cost of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illness has been highlighted </w:t>
      </w:r>
      <w:r w:rsidR="00310BD1" w:rsidRPr="00D85901">
        <w:rPr>
          <w:rFonts w:ascii="Times New Roman" w:hAnsi="Times New Roman"/>
          <w:kern w:val="2"/>
          <w:sz w:val="24"/>
          <w:szCs w:val="24"/>
          <w:lang w:eastAsia="el-GR"/>
        </w:rPr>
        <w:t>[35</w:t>
      </w:r>
      <w:r w:rsidR="0048146E" w:rsidRPr="00D85901">
        <w:rPr>
          <w:rFonts w:ascii="Times New Roman" w:hAnsi="Times New Roman"/>
          <w:kern w:val="2"/>
          <w:sz w:val="24"/>
          <w:szCs w:val="24"/>
          <w:lang w:eastAsia="el-GR"/>
        </w:rPr>
        <w:t>,</w:t>
      </w:r>
      <w:r w:rsidR="00310BD1" w:rsidRPr="00D85901">
        <w:rPr>
          <w:rFonts w:ascii="Times New Roman" w:hAnsi="Times New Roman"/>
          <w:kern w:val="2"/>
          <w:sz w:val="24"/>
          <w:szCs w:val="24"/>
          <w:lang w:eastAsia="el-GR"/>
        </w:rPr>
        <w:t>36]</w:t>
      </w:r>
      <w:r w:rsidRPr="00D85901">
        <w:rPr>
          <w:rFonts w:ascii="Times New Roman" w:hAnsi="Times New Roman"/>
          <w:kern w:val="2"/>
          <w:sz w:val="24"/>
          <w:szCs w:val="24"/>
          <w:lang w:eastAsia="el-GR"/>
        </w:rPr>
        <w:t xml:space="preserve">. Suicide has been identified as the leading cause of maternal death in the UK by the Confidential Enquiry into Maternal Deaths </w:t>
      </w:r>
      <w:r w:rsidR="00310BD1" w:rsidRPr="00D85901">
        <w:rPr>
          <w:rFonts w:ascii="Times New Roman" w:hAnsi="Times New Roman"/>
          <w:kern w:val="2"/>
          <w:sz w:val="24"/>
          <w:szCs w:val="24"/>
          <w:lang w:eastAsia="el-GR"/>
        </w:rPr>
        <w:t>[35]</w:t>
      </w:r>
      <w:r w:rsidRPr="00D85901">
        <w:rPr>
          <w:rFonts w:ascii="Times New Roman" w:hAnsi="Times New Roman"/>
          <w:kern w:val="2"/>
          <w:sz w:val="24"/>
          <w:szCs w:val="24"/>
          <w:lang w:eastAsia="el-GR"/>
        </w:rPr>
        <w:t xml:space="preserve"> and Confidential Enquiry into Maternal and Child Health </w:t>
      </w:r>
      <w:r w:rsidR="00310BD1" w:rsidRPr="00D85901">
        <w:rPr>
          <w:rFonts w:ascii="Times New Roman" w:hAnsi="Times New Roman"/>
          <w:kern w:val="2"/>
          <w:sz w:val="24"/>
          <w:szCs w:val="24"/>
          <w:lang w:eastAsia="el-GR"/>
        </w:rPr>
        <w:t>[36]</w:t>
      </w:r>
      <w:r w:rsidRPr="00D85901">
        <w:rPr>
          <w:rFonts w:ascii="Times New Roman" w:hAnsi="Times New Roman"/>
          <w:kern w:val="2"/>
          <w:sz w:val="24"/>
          <w:szCs w:val="24"/>
          <w:lang w:eastAsia="el-GR"/>
        </w:rPr>
        <w:t xml:space="preserve"> with a high proportion of these women having a severe mental illness.</w:t>
      </w:r>
      <w:r w:rsidR="00F573CC" w:rsidRPr="00D85901">
        <w:rPr>
          <w:rFonts w:ascii="Times New Roman" w:hAnsi="Times New Roman"/>
          <w:kern w:val="2"/>
          <w:sz w:val="24"/>
          <w:szCs w:val="24"/>
          <w:lang w:eastAsia="el-GR"/>
        </w:rPr>
        <w:t xml:space="preserve"> Also, according to MBRACE-UK Maternal Report 2015 almost a quarter of women who died between six weeks and one year after pregnancy died from mental-health related causes</w:t>
      </w:r>
      <w:r w:rsidR="00DA54E8" w:rsidRPr="00D85901">
        <w:rPr>
          <w:rFonts w:ascii="Times New Roman" w:hAnsi="Times New Roman"/>
          <w:kern w:val="2"/>
          <w:sz w:val="24"/>
          <w:szCs w:val="24"/>
          <w:lang w:eastAsia="el-GR"/>
        </w:rPr>
        <w:t>.</w:t>
      </w:r>
    </w:p>
    <w:p w:rsidR="00F573CC" w:rsidRPr="00D85901" w:rsidRDefault="00F573CC" w:rsidP="00D85901">
      <w:pPr>
        <w:jc w:val="both"/>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 </w:t>
      </w:r>
      <w:r w:rsidR="00BB5DAB" w:rsidRPr="00D85901">
        <w:rPr>
          <w:rFonts w:ascii="Times New Roman" w:hAnsi="Times New Roman"/>
          <w:kern w:val="2"/>
          <w:sz w:val="24"/>
          <w:szCs w:val="24"/>
          <w:lang w:eastAsia="el-GR"/>
        </w:rPr>
        <w:t xml:space="preserve"> Research has demonstrated a number of key areas where improvements in care may have prevented the deaths or reduced the risk </w:t>
      </w:r>
      <w:r w:rsidR="00310BD1" w:rsidRPr="00D85901">
        <w:rPr>
          <w:rFonts w:ascii="Times New Roman" w:hAnsi="Times New Roman"/>
          <w:kern w:val="2"/>
          <w:sz w:val="24"/>
          <w:szCs w:val="24"/>
          <w:lang w:eastAsia="el-GR"/>
        </w:rPr>
        <w:t>[35</w:t>
      </w:r>
      <w:r w:rsidR="0048146E" w:rsidRPr="00D85901">
        <w:rPr>
          <w:rFonts w:ascii="Times New Roman" w:hAnsi="Times New Roman"/>
          <w:kern w:val="2"/>
          <w:sz w:val="24"/>
          <w:szCs w:val="24"/>
          <w:lang w:eastAsia="el-GR"/>
        </w:rPr>
        <w:t>,36,</w:t>
      </w:r>
      <w:r w:rsidR="00310BD1" w:rsidRPr="00D85901">
        <w:rPr>
          <w:rFonts w:ascii="Times New Roman" w:hAnsi="Times New Roman"/>
          <w:kern w:val="2"/>
          <w:sz w:val="24"/>
          <w:szCs w:val="24"/>
          <w:lang w:eastAsia="el-GR"/>
        </w:rPr>
        <w:t>37]</w:t>
      </w:r>
      <w:r w:rsidR="00064868" w:rsidRPr="00D85901">
        <w:rPr>
          <w:rFonts w:ascii="Times New Roman" w:hAnsi="Times New Roman"/>
          <w:kern w:val="2"/>
          <w:sz w:val="24"/>
          <w:szCs w:val="24"/>
          <w:lang w:eastAsia="el-GR"/>
        </w:rPr>
        <w:t>.</w:t>
      </w:r>
      <w:r w:rsidRPr="00D85901">
        <w:rPr>
          <w:rFonts w:ascii="Times New Roman" w:hAnsi="Times New Roman"/>
          <w:kern w:val="2"/>
          <w:sz w:val="24"/>
          <w:szCs w:val="24"/>
          <w:lang w:eastAsia="el-GR"/>
        </w:rPr>
        <w:t xml:space="preserve"> Among these, according to </w:t>
      </w:r>
      <w:r w:rsidR="00064868" w:rsidRPr="00D85901">
        <w:rPr>
          <w:rFonts w:ascii="Times New Roman" w:hAnsi="Times New Roman"/>
          <w:kern w:val="2"/>
          <w:sz w:val="24"/>
          <w:szCs w:val="24"/>
          <w:lang w:eastAsia="el-GR"/>
        </w:rPr>
        <w:t xml:space="preserve">the </w:t>
      </w:r>
      <w:r w:rsidRPr="00D85901">
        <w:rPr>
          <w:rFonts w:ascii="Times New Roman" w:hAnsi="Times New Roman"/>
          <w:kern w:val="2"/>
          <w:sz w:val="24"/>
          <w:szCs w:val="24"/>
          <w:lang w:eastAsia="el-GR"/>
        </w:rPr>
        <w:t xml:space="preserve">Joint Commissioning Panel for Mental Health’s guide on commissioning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services </w:t>
      </w:r>
      <w:r w:rsidR="00310BD1" w:rsidRPr="00D85901">
        <w:rPr>
          <w:rFonts w:ascii="Times New Roman" w:hAnsi="Times New Roman"/>
          <w:kern w:val="2"/>
          <w:sz w:val="24"/>
          <w:szCs w:val="24"/>
          <w:lang w:eastAsia="el-GR"/>
        </w:rPr>
        <w:t>[38]</w:t>
      </w:r>
      <w:r w:rsidRPr="00D85901">
        <w:rPr>
          <w:rFonts w:ascii="Times New Roman" w:hAnsi="Times New Roman"/>
          <w:kern w:val="2"/>
          <w:sz w:val="24"/>
          <w:szCs w:val="24"/>
          <w:lang w:eastAsia="el-GR"/>
        </w:rPr>
        <w:t xml:space="preserve"> midwives should receive additional training in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health and the detection of at-risk patients and should routinely enquire about women's current mental health during pregnancy and the early postpartum period</w:t>
      </w:r>
      <w:r w:rsidR="00DA54E8" w:rsidRPr="00D85901">
        <w:rPr>
          <w:rFonts w:ascii="Times New Roman" w:hAnsi="Times New Roman"/>
          <w:kern w:val="2"/>
          <w:sz w:val="24"/>
          <w:szCs w:val="24"/>
          <w:lang w:eastAsia="el-GR"/>
        </w:rPr>
        <w:t>.</w:t>
      </w:r>
    </w:p>
    <w:p w:rsidR="00F573CC" w:rsidRPr="00D85901" w:rsidRDefault="00F573CC" w:rsidP="002606B4">
      <w:pPr>
        <w:jc w:val="both"/>
        <w:rPr>
          <w:rFonts w:ascii="Times New Roman" w:eastAsia="Arial" w:hAnsi="Times New Roman"/>
          <w:b/>
          <w:kern w:val="2"/>
          <w:sz w:val="30"/>
          <w:szCs w:val="30"/>
          <w:lang w:eastAsia="el-GR"/>
        </w:rPr>
      </w:pPr>
      <w:r w:rsidRPr="00D85901">
        <w:rPr>
          <w:rFonts w:ascii="Times New Roman" w:eastAsia="Arial" w:hAnsi="Times New Roman"/>
          <w:b/>
          <w:kern w:val="2"/>
          <w:sz w:val="24"/>
          <w:szCs w:val="24"/>
          <w:lang w:eastAsia="el-GR"/>
        </w:rPr>
        <w:t xml:space="preserve"> </w:t>
      </w:r>
      <w:r w:rsidRPr="00D85901">
        <w:rPr>
          <w:rFonts w:ascii="Times New Roman" w:eastAsia="Arial" w:hAnsi="Times New Roman"/>
          <w:b/>
          <w:kern w:val="2"/>
          <w:sz w:val="30"/>
          <w:szCs w:val="30"/>
          <w:lang w:eastAsia="el-GR"/>
        </w:rPr>
        <w:t>6</w:t>
      </w:r>
      <w:r w:rsidR="002606B4" w:rsidRPr="00D85901">
        <w:rPr>
          <w:rFonts w:ascii="Times New Roman" w:eastAsia="Arial" w:hAnsi="Times New Roman"/>
          <w:b/>
          <w:kern w:val="2"/>
          <w:sz w:val="30"/>
          <w:szCs w:val="30"/>
          <w:lang w:eastAsia="el-GR"/>
        </w:rPr>
        <w:t xml:space="preserve"> </w:t>
      </w:r>
      <w:r w:rsidRPr="00D85901">
        <w:rPr>
          <w:rFonts w:ascii="Times New Roman" w:eastAsia="Arial" w:hAnsi="Times New Roman"/>
          <w:b/>
          <w:kern w:val="2"/>
          <w:sz w:val="30"/>
          <w:szCs w:val="30"/>
          <w:lang w:eastAsia="el-GR"/>
        </w:rPr>
        <w:t xml:space="preserve"> </w:t>
      </w:r>
      <w:r w:rsidR="00BB5DAB" w:rsidRPr="00D85901">
        <w:rPr>
          <w:rFonts w:ascii="Times New Roman" w:eastAsia="Arial" w:hAnsi="Times New Roman"/>
          <w:b/>
          <w:kern w:val="2"/>
          <w:sz w:val="30"/>
          <w:szCs w:val="30"/>
          <w:lang w:eastAsia="el-GR"/>
        </w:rPr>
        <w:t>C</w:t>
      </w:r>
      <w:r w:rsidR="002606B4" w:rsidRPr="00D85901">
        <w:rPr>
          <w:rFonts w:ascii="Times New Roman" w:eastAsia="Arial" w:hAnsi="Times New Roman"/>
          <w:b/>
          <w:kern w:val="2"/>
          <w:sz w:val="30"/>
          <w:szCs w:val="30"/>
          <w:lang w:eastAsia="el-GR"/>
        </w:rPr>
        <w:t>onclusions</w:t>
      </w:r>
    </w:p>
    <w:p w:rsidR="00BB5DAB" w:rsidRPr="008C7AC0" w:rsidRDefault="00BB5DAB" w:rsidP="002606B4">
      <w:pPr>
        <w:jc w:val="both"/>
        <w:rPr>
          <w:rFonts w:ascii="Times New Roman" w:eastAsia="Arial" w:hAnsi="Times New Roman"/>
          <w:kern w:val="2"/>
          <w:sz w:val="24"/>
          <w:szCs w:val="24"/>
          <w:lang w:eastAsia="el-GR"/>
        </w:rPr>
      </w:pP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w:t>
      </w:r>
      <w:r w:rsidR="00DA54E8" w:rsidRPr="008C7AC0">
        <w:rPr>
          <w:rFonts w:ascii="Times New Roman" w:eastAsia="Arial" w:hAnsi="Times New Roman"/>
          <w:kern w:val="2"/>
          <w:sz w:val="24"/>
          <w:szCs w:val="24"/>
          <w:lang w:eastAsia="el-GR"/>
        </w:rPr>
        <w:t xml:space="preserve">ers affect 20-30% </w:t>
      </w:r>
      <w:r w:rsidR="00310BD1" w:rsidRPr="008C7AC0">
        <w:rPr>
          <w:rFonts w:ascii="Times New Roman" w:eastAsia="Arial" w:hAnsi="Times New Roman"/>
          <w:kern w:val="2"/>
          <w:sz w:val="24"/>
          <w:szCs w:val="24"/>
          <w:lang w:eastAsia="el-GR"/>
        </w:rPr>
        <w:t>[39]</w:t>
      </w:r>
      <w:r w:rsidRPr="008C7AC0">
        <w:rPr>
          <w:rFonts w:ascii="Times New Roman" w:eastAsia="Arial" w:hAnsi="Times New Roman"/>
          <w:kern w:val="2"/>
          <w:sz w:val="24"/>
          <w:szCs w:val="24"/>
          <w:lang w:eastAsia="el-GR"/>
        </w:rPr>
        <w:t xml:space="preserve"> of women that are care by midwife, if left untreated, create an enormous toll of suffering, disability and economic loss. Despite the potential to successfully treat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disorders, only a small minority of the women in need receive even the most basic treatment.  Integrating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services into primary care  is the most viable way of closing the treatment gap and ensuring the women get the care they need. Community midwifery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affordable, and investments can bring important benefits. Certain skills and competencies are required for community midwives to effectively assess, recognize, support and refer women with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disorders. Community midwives should be adequately prepared and supported in their work.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central to the values and principles of Midwifery; holistic women care will never be achieved until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is integrated to community midwifery care.</w:t>
      </w:r>
    </w:p>
    <w:p w:rsidR="00D85901" w:rsidRDefault="00D85901" w:rsidP="002606B4">
      <w:pPr>
        <w:pStyle w:val="2"/>
        <w:jc w:val="both"/>
        <w:rPr>
          <w:color w:val="auto"/>
          <w:sz w:val="28"/>
          <w:szCs w:val="28"/>
        </w:rPr>
      </w:pPr>
    </w:p>
    <w:p w:rsidR="00BB5DAB" w:rsidRDefault="002606B4" w:rsidP="002606B4">
      <w:pPr>
        <w:pStyle w:val="2"/>
        <w:jc w:val="both"/>
        <w:rPr>
          <w:color w:val="auto"/>
          <w:sz w:val="28"/>
          <w:szCs w:val="28"/>
        </w:rPr>
      </w:pPr>
      <w:r w:rsidRPr="00545E81">
        <w:rPr>
          <w:color w:val="auto"/>
          <w:sz w:val="28"/>
          <w:szCs w:val="28"/>
        </w:rPr>
        <w:t xml:space="preserve">     </w:t>
      </w:r>
      <w:r w:rsidR="00BB5DAB" w:rsidRPr="00545E81">
        <w:rPr>
          <w:color w:val="auto"/>
          <w:sz w:val="28"/>
          <w:szCs w:val="28"/>
        </w:rPr>
        <w:t xml:space="preserve">Key Recommendations </w:t>
      </w:r>
    </w:p>
    <w:p w:rsidR="00D85901" w:rsidRPr="00D85901" w:rsidRDefault="00D85901" w:rsidP="00D85901"/>
    <w:p w:rsidR="00BB5DAB" w:rsidRPr="00D85901" w:rsidRDefault="00BB5DAB" w:rsidP="00D85901">
      <w:pPr>
        <w:pStyle w:val="ac"/>
        <w:numPr>
          <w:ilvl w:val="0"/>
          <w:numId w:val="7"/>
        </w:numPr>
        <w:rPr>
          <w:rFonts w:ascii="Times New Roman" w:hAnsi="Times New Roman"/>
          <w:kern w:val="2"/>
          <w:sz w:val="24"/>
          <w:szCs w:val="24"/>
          <w:lang w:eastAsia="el-GR"/>
        </w:rPr>
      </w:pPr>
      <w:r w:rsidRPr="00D85901">
        <w:rPr>
          <w:rFonts w:ascii="Times New Roman" w:hAnsi="Times New Roman"/>
          <w:kern w:val="2"/>
          <w:sz w:val="24"/>
          <w:szCs w:val="24"/>
          <w:lang w:eastAsia="el-GR"/>
        </w:rPr>
        <w:t>All women should be routinely assessed in the antenatal period for history of mental disorder by the community midwife.</w:t>
      </w:r>
    </w:p>
    <w:p w:rsidR="00BB5DAB" w:rsidRPr="00D85901" w:rsidRDefault="00BB5DAB" w:rsidP="00D85901">
      <w:pPr>
        <w:pStyle w:val="ac"/>
        <w:numPr>
          <w:ilvl w:val="0"/>
          <w:numId w:val="7"/>
        </w:numPr>
        <w:rPr>
          <w:rFonts w:ascii="Times New Roman" w:hAnsi="Times New Roman"/>
          <w:kern w:val="2"/>
          <w:sz w:val="24"/>
          <w:szCs w:val="24"/>
          <w:lang w:eastAsia="el-GR"/>
        </w:rPr>
      </w:pPr>
      <w:r w:rsidRPr="00D85901">
        <w:rPr>
          <w:rFonts w:ascii="Times New Roman" w:hAnsi="Times New Roman"/>
          <w:kern w:val="2"/>
          <w:sz w:val="24"/>
          <w:szCs w:val="24"/>
          <w:lang w:eastAsia="el-GR"/>
        </w:rPr>
        <w:t>Edinburgh Postnatal Depression Scale or other screening tools should form part of screening by the community midwife.</w:t>
      </w:r>
    </w:p>
    <w:p w:rsidR="00BB5DAB" w:rsidRPr="00D85901" w:rsidRDefault="00BB5DAB" w:rsidP="00D85901">
      <w:pPr>
        <w:pStyle w:val="ac"/>
        <w:numPr>
          <w:ilvl w:val="0"/>
          <w:numId w:val="7"/>
        </w:numPr>
        <w:rPr>
          <w:rFonts w:ascii="Times New Roman" w:hAnsi="Times New Roman"/>
          <w:kern w:val="2"/>
          <w:sz w:val="24"/>
          <w:szCs w:val="24"/>
          <w:lang w:eastAsia="el-GR"/>
        </w:rPr>
      </w:pPr>
      <w:r w:rsidRPr="00D85901">
        <w:rPr>
          <w:rFonts w:ascii="Times New Roman" w:hAnsi="Times New Roman"/>
          <w:kern w:val="2"/>
          <w:sz w:val="24"/>
          <w:szCs w:val="24"/>
          <w:lang w:eastAsia="el-GR"/>
        </w:rPr>
        <w:t>Women identified by the community midwife as high risk of puerperal psychosis should receive psychiatric review.</w:t>
      </w:r>
    </w:p>
    <w:p w:rsidR="00BB5DAB" w:rsidRPr="00D85901" w:rsidRDefault="00BB5DAB" w:rsidP="00D85901">
      <w:pPr>
        <w:pStyle w:val="ac"/>
        <w:numPr>
          <w:ilvl w:val="0"/>
          <w:numId w:val="7"/>
        </w:numPr>
        <w:rPr>
          <w:rFonts w:ascii="Times New Roman" w:hAnsi="Times New Roman"/>
          <w:kern w:val="2"/>
          <w:sz w:val="24"/>
          <w:szCs w:val="24"/>
          <w:lang w:eastAsia="el-GR"/>
        </w:rPr>
      </w:pPr>
      <w:r w:rsidRPr="00D85901">
        <w:rPr>
          <w:rFonts w:ascii="Times New Roman" w:hAnsi="Times New Roman"/>
          <w:kern w:val="2"/>
          <w:sz w:val="24"/>
          <w:szCs w:val="24"/>
          <w:lang w:eastAsia="el-GR"/>
        </w:rPr>
        <w:lastRenderedPageBreak/>
        <w:t xml:space="preserve">Interventions for promotion of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health by community midwife (antenatal classes, postnatal classes, </w:t>
      </w:r>
      <w:proofErr w:type="spellStart"/>
      <w:r w:rsidRPr="00D85901">
        <w:rPr>
          <w:rFonts w:ascii="Times New Roman" w:hAnsi="Times New Roman"/>
          <w:kern w:val="2"/>
          <w:sz w:val="24"/>
          <w:szCs w:val="24"/>
          <w:lang w:eastAsia="el-GR"/>
        </w:rPr>
        <w:t>homevisiting</w:t>
      </w:r>
      <w:proofErr w:type="spellEnd"/>
      <w:r w:rsidRPr="00D85901">
        <w:rPr>
          <w:rFonts w:ascii="Times New Roman" w:hAnsi="Times New Roman"/>
          <w:kern w:val="2"/>
          <w:sz w:val="24"/>
          <w:szCs w:val="24"/>
          <w:lang w:eastAsia="el-GR"/>
        </w:rPr>
        <w:t>) should be available for the women.</w:t>
      </w:r>
    </w:p>
    <w:p w:rsidR="00BB5DAB" w:rsidRPr="00D85901" w:rsidRDefault="00BB5DAB" w:rsidP="00D85901">
      <w:pPr>
        <w:pStyle w:val="ac"/>
        <w:numPr>
          <w:ilvl w:val="0"/>
          <w:numId w:val="7"/>
        </w:numPr>
        <w:rPr>
          <w:rFonts w:ascii="Times New Roman" w:hAnsi="Times New Roman"/>
          <w:kern w:val="2"/>
          <w:sz w:val="24"/>
          <w:szCs w:val="24"/>
          <w:lang w:eastAsia="el-GR"/>
        </w:rPr>
      </w:pPr>
      <w:r w:rsidRPr="00D85901">
        <w:rPr>
          <w:rFonts w:ascii="Times New Roman" w:hAnsi="Times New Roman"/>
          <w:kern w:val="2"/>
          <w:sz w:val="24"/>
          <w:szCs w:val="24"/>
          <w:lang w:eastAsia="el-GR"/>
        </w:rPr>
        <w:t xml:space="preserve">Clear local guidelines and protocols for the detection and management of </w:t>
      </w:r>
      <w:proofErr w:type="spellStart"/>
      <w:r w:rsidRPr="00D85901">
        <w:rPr>
          <w:rFonts w:ascii="Times New Roman" w:hAnsi="Times New Roman"/>
          <w:kern w:val="2"/>
          <w:sz w:val="24"/>
          <w:szCs w:val="24"/>
          <w:lang w:eastAsia="el-GR"/>
        </w:rPr>
        <w:t>perinatal</w:t>
      </w:r>
      <w:proofErr w:type="spellEnd"/>
      <w:r w:rsidRPr="00D85901">
        <w:rPr>
          <w:rFonts w:ascii="Times New Roman" w:hAnsi="Times New Roman"/>
          <w:kern w:val="2"/>
          <w:sz w:val="24"/>
          <w:szCs w:val="24"/>
          <w:lang w:eastAsia="el-GR"/>
        </w:rPr>
        <w:t xml:space="preserve"> mental health problems should be developed.</w:t>
      </w:r>
    </w:p>
    <w:p w:rsidR="008C7AC0" w:rsidRDefault="008C7AC0" w:rsidP="008C7AC0">
      <w:pPr>
        <w:autoSpaceDE w:val="0"/>
        <w:autoSpaceDN w:val="0"/>
        <w:spacing w:line="360" w:lineRule="auto"/>
        <w:textAlignment w:val="bottom"/>
        <w:rPr>
          <w:rFonts w:eastAsia="DFKai-SB"/>
          <w:color w:val="000000"/>
          <w:szCs w:val="24"/>
        </w:rPr>
      </w:pPr>
    </w:p>
    <w:p w:rsidR="00BB5DAB" w:rsidRPr="00545E81" w:rsidRDefault="00BB5DAB" w:rsidP="002606B4">
      <w:pPr>
        <w:jc w:val="both"/>
        <w:rPr>
          <w:rFonts w:ascii="Cambria" w:hAnsi="Cambria"/>
          <w:b/>
          <w:bCs/>
          <w:sz w:val="32"/>
          <w:szCs w:val="32"/>
        </w:rPr>
      </w:pPr>
      <w:r w:rsidRPr="00545E81">
        <w:rPr>
          <w:rFonts w:ascii="Cambria" w:hAnsi="Cambria"/>
          <w:b/>
          <w:bCs/>
          <w:sz w:val="32"/>
          <w:szCs w:val="32"/>
        </w:rPr>
        <w:t>References</w:t>
      </w:r>
    </w:p>
    <w:p w:rsidR="009573D9" w:rsidRPr="008C7AC0" w:rsidRDefault="009573D9" w:rsidP="009573D9">
      <w:pPr>
        <w:jc w:val="both"/>
        <w:rPr>
          <w:rFonts w:ascii="Times New Roman" w:eastAsia="Arial" w:hAnsi="Times New Roman"/>
          <w:kern w:val="2"/>
          <w:sz w:val="24"/>
          <w:szCs w:val="24"/>
          <w:lang w:eastAsia="el-GR"/>
        </w:rPr>
      </w:pPr>
      <w:r w:rsidRPr="008C7AC0">
        <w:rPr>
          <w:rFonts w:ascii="Cambria" w:hAnsi="Cambria"/>
          <w:bCs/>
          <w:sz w:val="28"/>
          <w:szCs w:val="28"/>
        </w:rPr>
        <w:t>[</w:t>
      </w:r>
      <w:r w:rsidRPr="008C7AC0">
        <w:rPr>
          <w:rFonts w:ascii="Times New Roman" w:eastAsia="Arial" w:hAnsi="Times New Roman"/>
          <w:kern w:val="2"/>
          <w:sz w:val="24"/>
          <w:szCs w:val="24"/>
          <w:lang w:eastAsia="el-GR"/>
        </w:rPr>
        <w:t xml:space="preserve">1] National Institute for Clinical Excellence (2015) NICE guideline for antenatal and postnatal mental health </w:t>
      </w:r>
    </w:p>
    <w:p w:rsidR="00793A83" w:rsidRPr="008C7AC0" w:rsidRDefault="00793A83" w:rsidP="00793A83">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 MBRACE-UK.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Confidential Enquiry</w:t>
      </w:r>
      <w:r w:rsidR="00EA4086"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2015</w:t>
      </w:r>
      <w:r w:rsidR="00EA4086" w:rsidRPr="008C7AC0">
        <w:rPr>
          <w:rFonts w:ascii="Times New Roman" w:eastAsia="Arial" w:hAnsi="Times New Roman"/>
          <w:kern w:val="2"/>
          <w:sz w:val="24"/>
          <w:szCs w:val="24"/>
          <w:lang w:eastAsia="el-GR"/>
        </w:rPr>
        <w:t>.</w:t>
      </w:r>
    </w:p>
    <w:p w:rsidR="009573D9" w:rsidRPr="008C7AC0" w:rsidRDefault="00793A83" w:rsidP="002606B4">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[3] North East London Strategic Health Authority (Transfer of Trust Property) Order</w:t>
      </w:r>
      <w:r w:rsidR="00EA4086"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2003</w:t>
      </w:r>
      <w:r w:rsidR="00EA4086" w:rsidRPr="008C7AC0">
        <w:rPr>
          <w:rFonts w:ascii="Times New Roman" w:eastAsia="Arial" w:hAnsi="Times New Roman"/>
          <w:kern w:val="2"/>
          <w:sz w:val="24"/>
          <w:szCs w:val="24"/>
          <w:lang w:eastAsia="el-GR"/>
        </w:rPr>
        <w:t>.</w:t>
      </w:r>
    </w:p>
    <w:p w:rsidR="00793A83" w:rsidRPr="008C7AC0" w:rsidRDefault="00793A83" w:rsidP="00793A83">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[4] </w:t>
      </w:r>
      <w:r w:rsidR="000C5322" w:rsidRPr="008C7AC0">
        <w:rPr>
          <w:rFonts w:ascii="Times New Roman" w:eastAsia="Arial" w:hAnsi="Times New Roman"/>
          <w:kern w:val="2"/>
          <w:sz w:val="24"/>
          <w:szCs w:val="24"/>
          <w:lang w:eastAsia="el-GR"/>
        </w:rPr>
        <w:t xml:space="preserve">M. </w:t>
      </w:r>
      <w:r w:rsidRPr="008C7AC0">
        <w:rPr>
          <w:rFonts w:ascii="Times New Roman" w:eastAsia="Arial" w:hAnsi="Times New Roman"/>
          <w:kern w:val="2"/>
          <w:sz w:val="24"/>
          <w:szCs w:val="24"/>
          <w:lang w:eastAsia="el-GR"/>
        </w:rPr>
        <w:t>Oates</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psychiatric disorders: a leading cause of m</w:t>
      </w:r>
      <w:r w:rsidR="000C5322" w:rsidRPr="008C7AC0">
        <w:rPr>
          <w:rFonts w:ascii="Times New Roman" w:eastAsia="Arial" w:hAnsi="Times New Roman"/>
          <w:kern w:val="2"/>
          <w:sz w:val="24"/>
          <w:szCs w:val="24"/>
          <w:lang w:eastAsia="el-GR"/>
        </w:rPr>
        <w:t>aternal morbidity and mortality,"</w:t>
      </w:r>
      <w:r w:rsidRPr="008C7AC0">
        <w:rPr>
          <w:rFonts w:ascii="Times New Roman" w:eastAsia="Arial" w:hAnsi="Times New Roman"/>
          <w:kern w:val="2"/>
          <w:sz w:val="24"/>
          <w:szCs w:val="24"/>
          <w:lang w:eastAsia="el-GR"/>
        </w:rPr>
        <w:t xml:space="preserve"> Br Med Bull</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67</w:t>
      </w:r>
      <w:r w:rsidR="000C5322" w:rsidRPr="008C7AC0">
        <w:rPr>
          <w:rFonts w:ascii="Times New Roman" w:eastAsia="Arial" w:hAnsi="Times New Roman"/>
          <w:kern w:val="2"/>
          <w:sz w:val="24"/>
          <w:szCs w:val="24"/>
          <w:lang w:eastAsia="el-GR"/>
        </w:rPr>
        <w:t xml:space="preserve">, </w:t>
      </w:r>
      <w:r w:rsidR="008C7AC0">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2003</w:t>
      </w:r>
      <w:r w:rsidR="008C7AC0">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219–229</w:t>
      </w:r>
      <w:r w:rsidR="00EA4086" w:rsidRPr="008C7AC0">
        <w:rPr>
          <w:rFonts w:ascii="Times New Roman" w:eastAsia="Arial" w:hAnsi="Times New Roman"/>
          <w:kern w:val="2"/>
          <w:sz w:val="24"/>
          <w:szCs w:val="24"/>
          <w:lang w:eastAsia="el-GR"/>
        </w:rPr>
        <w:t>.</w:t>
      </w:r>
    </w:p>
    <w:p w:rsidR="00793A83" w:rsidRPr="008C7AC0" w:rsidRDefault="00793A83" w:rsidP="00793A83">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[5] </w:t>
      </w:r>
      <w:r w:rsidR="000C5322" w:rsidRPr="008C7AC0">
        <w:rPr>
          <w:rFonts w:ascii="Times New Roman" w:eastAsia="Arial" w:hAnsi="Times New Roman"/>
          <w:kern w:val="2"/>
          <w:sz w:val="24"/>
          <w:szCs w:val="24"/>
          <w:lang w:eastAsia="el-GR"/>
        </w:rPr>
        <w:t xml:space="preserve">MP </w:t>
      </w:r>
      <w:r w:rsidRPr="008C7AC0">
        <w:rPr>
          <w:rFonts w:ascii="Times New Roman" w:eastAsia="Arial" w:hAnsi="Times New Roman"/>
          <w:kern w:val="2"/>
          <w:sz w:val="24"/>
          <w:szCs w:val="24"/>
          <w:lang w:eastAsia="el-GR"/>
        </w:rPr>
        <w:t xml:space="preserve">Austin, </w:t>
      </w:r>
      <w:r w:rsidR="000C5322" w:rsidRPr="008C7AC0">
        <w:rPr>
          <w:rFonts w:ascii="Times New Roman" w:eastAsia="Arial" w:hAnsi="Times New Roman"/>
          <w:kern w:val="2"/>
          <w:sz w:val="24"/>
          <w:szCs w:val="24"/>
          <w:lang w:eastAsia="el-GR"/>
        </w:rPr>
        <w:t xml:space="preserve">S </w:t>
      </w:r>
      <w:proofErr w:type="spellStart"/>
      <w:r w:rsidRPr="008C7AC0">
        <w:rPr>
          <w:rFonts w:ascii="Times New Roman" w:eastAsia="Arial" w:hAnsi="Times New Roman"/>
          <w:kern w:val="2"/>
          <w:sz w:val="24"/>
          <w:szCs w:val="24"/>
          <w:lang w:eastAsia="el-GR"/>
        </w:rPr>
        <w:t>Kildea</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E </w:t>
      </w:r>
      <w:r w:rsidRPr="008C7AC0">
        <w:rPr>
          <w:rFonts w:ascii="Times New Roman" w:eastAsia="Arial" w:hAnsi="Times New Roman"/>
          <w:kern w:val="2"/>
          <w:sz w:val="24"/>
          <w:szCs w:val="24"/>
          <w:lang w:eastAsia="el-GR"/>
        </w:rPr>
        <w:t>Sullivan</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Maternal mortality and psychiatric morbidity in the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period: challenges and opportunities for prevention in the Australian setting</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Med J </w:t>
      </w:r>
      <w:proofErr w:type="spellStart"/>
      <w:r w:rsidRPr="008C7AC0">
        <w:rPr>
          <w:rFonts w:ascii="Times New Roman" w:eastAsia="Arial" w:hAnsi="Times New Roman"/>
          <w:kern w:val="2"/>
          <w:sz w:val="24"/>
          <w:szCs w:val="24"/>
          <w:lang w:eastAsia="el-GR"/>
        </w:rPr>
        <w:t>Aust</w:t>
      </w:r>
      <w:proofErr w:type="spellEnd"/>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186</w:t>
      </w:r>
      <w:r w:rsidR="000C5322"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2007</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364–367</w:t>
      </w:r>
      <w:r w:rsidR="00EA4086" w:rsidRPr="008C7AC0">
        <w:rPr>
          <w:rFonts w:ascii="Times New Roman" w:eastAsia="Arial" w:hAnsi="Times New Roman"/>
          <w:kern w:val="2"/>
          <w:sz w:val="24"/>
          <w:szCs w:val="24"/>
          <w:lang w:eastAsia="el-GR"/>
        </w:rPr>
        <w:t>.</w:t>
      </w:r>
    </w:p>
    <w:p w:rsidR="00793A83" w:rsidRPr="008C7AC0" w:rsidRDefault="00793A83" w:rsidP="00793A83">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[6] </w:t>
      </w:r>
      <w:r w:rsidR="000C5322" w:rsidRPr="008C7AC0">
        <w:rPr>
          <w:rFonts w:ascii="Times New Roman" w:eastAsia="Arial" w:hAnsi="Times New Roman"/>
          <w:kern w:val="2"/>
          <w:sz w:val="24"/>
          <w:szCs w:val="24"/>
          <w:lang w:eastAsia="el-GR"/>
        </w:rPr>
        <w:t xml:space="preserve">L </w:t>
      </w:r>
      <w:r w:rsidRPr="008C7AC0">
        <w:rPr>
          <w:rFonts w:ascii="Times New Roman" w:eastAsia="Arial" w:hAnsi="Times New Roman"/>
          <w:kern w:val="2"/>
          <w:sz w:val="24"/>
          <w:szCs w:val="24"/>
          <w:lang w:eastAsia="el-GR"/>
        </w:rPr>
        <w:t xml:space="preserve">Green, </w:t>
      </w:r>
      <w:r w:rsidR="000C5322" w:rsidRPr="008C7AC0">
        <w:rPr>
          <w:rFonts w:ascii="Times New Roman" w:eastAsia="Arial" w:hAnsi="Times New Roman"/>
          <w:kern w:val="2"/>
          <w:sz w:val="24"/>
          <w:szCs w:val="24"/>
          <w:lang w:eastAsia="el-GR"/>
        </w:rPr>
        <w:t xml:space="preserve">S </w:t>
      </w:r>
      <w:r w:rsidRPr="008C7AC0">
        <w:rPr>
          <w:rFonts w:ascii="Times New Roman" w:eastAsia="Arial" w:hAnsi="Times New Roman"/>
          <w:kern w:val="2"/>
          <w:sz w:val="24"/>
          <w:szCs w:val="24"/>
          <w:lang w:eastAsia="el-GR"/>
        </w:rPr>
        <w:t xml:space="preserve">Elliott, </w:t>
      </w:r>
      <w:r w:rsidR="000C5322" w:rsidRPr="008C7AC0">
        <w:rPr>
          <w:rFonts w:ascii="Times New Roman" w:eastAsia="Arial" w:hAnsi="Times New Roman"/>
          <w:kern w:val="2"/>
          <w:sz w:val="24"/>
          <w:szCs w:val="24"/>
          <w:lang w:eastAsia="el-GR"/>
        </w:rPr>
        <w:t xml:space="preserve">L </w:t>
      </w:r>
      <w:r w:rsidRPr="008C7AC0">
        <w:rPr>
          <w:rFonts w:ascii="Times New Roman" w:eastAsia="Arial" w:hAnsi="Times New Roman"/>
          <w:kern w:val="2"/>
          <w:sz w:val="24"/>
          <w:szCs w:val="24"/>
          <w:lang w:eastAsia="el-GR"/>
        </w:rPr>
        <w:t xml:space="preserve">Anwar, </w:t>
      </w:r>
      <w:r w:rsidR="000C5322" w:rsidRPr="008C7AC0">
        <w:rPr>
          <w:rFonts w:ascii="Times New Roman" w:eastAsia="Arial" w:hAnsi="Times New Roman"/>
          <w:kern w:val="2"/>
          <w:sz w:val="24"/>
          <w:szCs w:val="24"/>
          <w:lang w:eastAsia="el-GR"/>
        </w:rPr>
        <w:t xml:space="preserve">E </w:t>
      </w:r>
      <w:r w:rsidRPr="008C7AC0">
        <w:rPr>
          <w:rFonts w:ascii="Times New Roman" w:eastAsia="Arial" w:hAnsi="Times New Roman"/>
          <w:kern w:val="2"/>
          <w:sz w:val="24"/>
          <w:szCs w:val="24"/>
          <w:lang w:eastAsia="el-GR"/>
        </w:rPr>
        <w:t xml:space="preserve">Best , </w:t>
      </w:r>
      <w:r w:rsidR="000C5322" w:rsidRPr="008C7AC0">
        <w:rPr>
          <w:rFonts w:ascii="Times New Roman" w:eastAsia="Arial" w:hAnsi="Times New Roman"/>
          <w:kern w:val="2"/>
          <w:sz w:val="24"/>
          <w:szCs w:val="24"/>
          <w:lang w:eastAsia="el-GR"/>
        </w:rPr>
        <w:t xml:space="preserve">M </w:t>
      </w:r>
      <w:proofErr w:type="spellStart"/>
      <w:r w:rsidRPr="008C7AC0">
        <w:rPr>
          <w:rFonts w:ascii="Times New Roman" w:eastAsia="Arial" w:hAnsi="Times New Roman"/>
          <w:kern w:val="2"/>
          <w:sz w:val="24"/>
          <w:szCs w:val="24"/>
          <w:lang w:eastAsia="el-GR"/>
        </w:rPr>
        <w:t>Tero</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A </w:t>
      </w:r>
      <w:proofErr w:type="spellStart"/>
      <w:r w:rsidRPr="008C7AC0">
        <w:rPr>
          <w:rFonts w:ascii="Times New Roman" w:eastAsia="Arial" w:hAnsi="Times New Roman"/>
          <w:kern w:val="2"/>
          <w:sz w:val="24"/>
          <w:szCs w:val="24"/>
          <w:lang w:eastAsia="el-GR"/>
        </w:rPr>
        <w:t>Sarkar</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M </w:t>
      </w:r>
      <w:r w:rsidRPr="008C7AC0">
        <w:rPr>
          <w:rFonts w:ascii="Times New Roman" w:eastAsia="Arial" w:hAnsi="Times New Roman"/>
          <w:kern w:val="2"/>
          <w:sz w:val="24"/>
          <w:szCs w:val="24"/>
          <w:lang w:eastAsia="el-GR"/>
        </w:rPr>
        <w:t>Ross-Davie,</w:t>
      </w:r>
      <w:r w:rsidR="000C5322" w:rsidRPr="008C7AC0">
        <w:rPr>
          <w:rFonts w:ascii="Times New Roman" w:eastAsia="Arial" w:hAnsi="Times New Roman"/>
          <w:kern w:val="2"/>
          <w:sz w:val="24"/>
          <w:szCs w:val="24"/>
          <w:lang w:eastAsia="el-GR"/>
        </w:rPr>
        <w:t xml:space="preserve"> A</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Hodgkiss</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M </w:t>
      </w:r>
      <w:r w:rsidRPr="008C7AC0">
        <w:rPr>
          <w:rFonts w:ascii="Times New Roman" w:eastAsia="Arial" w:hAnsi="Times New Roman"/>
          <w:kern w:val="2"/>
          <w:sz w:val="24"/>
          <w:szCs w:val="24"/>
          <w:lang w:eastAsia="el-GR"/>
        </w:rPr>
        <w:t xml:space="preserve">Hunter, </w:t>
      </w:r>
      <w:r w:rsidR="000C5322" w:rsidRPr="008C7AC0">
        <w:rPr>
          <w:rFonts w:ascii="Times New Roman" w:eastAsia="Arial" w:hAnsi="Times New Roman"/>
          <w:kern w:val="2"/>
          <w:sz w:val="24"/>
          <w:szCs w:val="24"/>
          <w:lang w:eastAsia="el-GR"/>
        </w:rPr>
        <w:t xml:space="preserve">A </w:t>
      </w:r>
      <w:proofErr w:type="spellStart"/>
      <w:r w:rsidRPr="008C7AC0">
        <w:rPr>
          <w:rFonts w:ascii="Times New Roman" w:eastAsia="Arial" w:hAnsi="Times New Roman"/>
          <w:kern w:val="2"/>
          <w:sz w:val="24"/>
          <w:szCs w:val="24"/>
          <w:lang w:eastAsia="el-GR"/>
        </w:rPr>
        <w:t>Boocock</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An audit of pregnant women with severe mental illness referred during the first 2 years of a new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service</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Arch </w:t>
      </w:r>
      <w:proofErr w:type="spellStart"/>
      <w:r w:rsidRPr="008C7AC0">
        <w:rPr>
          <w:rFonts w:ascii="Times New Roman" w:eastAsia="Arial" w:hAnsi="Times New Roman"/>
          <w:kern w:val="2"/>
          <w:sz w:val="24"/>
          <w:szCs w:val="24"/>
          <w:lang w:eastAsia="el-GR"/>
        </w:rPr>
        <w:t>Womens</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Ment</w:t>
      </w:r>
      <w:proofErr w:type="spellEnd"/>
      <w:r w:rsidRPr="008C7AC0">
        <w:rPr>
          <w:rFonts w:ascii="Times New Roman" w:eastAsia="Arial" w:hAnsi="Times New Roman"/>
          <w:kern w:val="2"/>
          <w:sz w:val="24"/>
          <w:szCs w:val="24"/>
          <w:lang w:eastAsia="el-GR"/>
        </w:rPr>
        <w:t xml:space="preserve"> Health</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11</w:t>
      </w:r>
      <w:r w:rsidR="000C5322"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2008</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149–158</w:t>
      </w:r>
      <w:r w:rsidR="00EA4086" w:rsidRPr="008C7AC0">
        <w:rPr>
          <w:rFonts w:ascii="Times New Roman" w:eastAsia="Arial" w:hAnsi="Times New Roman"/>
          <w:kern w:val="2"/>
          <w:sz w:val="24"/>
          <w:szCs w:val="24"/>
          <w:lang w:eastAsia="el-GR"/>
        </w:rPr>
        <w:t>.</w:t>
      </w:r>
    </w:p>
    <w:p w:rsidR="00793A83" w:rsidRPr="008C7AC0" w:rsidRDefault="00793A83" w:rsidP="00793A83">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[7]</w:t>
      </w:r>
      <w:r w:rsidR="000C5322" w:rsidRPr="008C7AC0">
        <w:rPr>
          <w:rFonts w:ascii="Times New Roman" w:eastAsia="Arial" w:hAnsi="Times New Roman"/>
          <w:kern w:val="2"/>
          <w:sz w:val="24"/>
          <w:szCs w:val="24"/>
          <w:lang w:eastAsia="el-GR"/>
        </w:rPr>
        <w:t xml:space="preserve"> S</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Ellliott</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M </w:t>
      </w:r>
      <w:r w:rsidRPr="008C7AC0">
        <w:rPr>
          <w:rFonts w:ascii="Times New Roman" w:eastAsia="Arial" w:hAnsi="Times New Roman"/>
          <w:kern w:val="2"/>
          <w:sz w:val="24"/>
          <w:szCs w:val="24"/>
          <w:lang w:eastAsia="el-GR"/>
        </w:rPr>
        <w:t xml:space="preserve">Ross-Davie, </w:t>
      </w:r>
      <w:r w:rsidR="000C5322" w:rsidRPr="008C7AC0">
        <w:rPr>
          <w:rFonts w:ascii="Times New Roman" w:eastAsia="Arial" w:hAnsi="Times New Roman"/>
          <w:kern w:val="2"/>
          <w:sz w:val="24"/>
          <w:szCs w:val="24"/>
          <w:lang w:eastAsia="el-GR"/>
        </w:rPr>
        <w:t xml:space="preserve">A </w:t>
      </w:r>
      <w:proofErr w:type="spellStart"/>
      <w:r w:rsidRPr="008C7AC0">
        <w:rPr>
          <w:rFonts w:ascii="Times New Roman" w:eastAsia="Arial" w:hAnsi="Times New Roman"/>
          <w:kern w:val="2"/>
          <w:sz w:val="24"/>
          <w:szCs w:val="24"/>
          <w:lang w:eastAsia="el-GR"/>
        </w:rPr>
        <w:t>Sarkar</w:t>
      </w:r>
      <w:proofErr w:type="spellEnd"/>
      <w:r w:rsidRPr="008C7AC0">
        <w:rPr>
          <w:rFonts w:ascii="Times New Roman" w:eastAsia="Arial" w:hAnsi="Times New Roman"/>
          <w:kern w:val="2"/>
          <w:sz w:val="24"/>
          <w:szCs w:val="24"/>
          <w:lang w:eastAsia="el-GR"/>
        </w:rPr>
        <w:t xml:space="preserve">, </w:t>
      </w:r>
      <w:r w:rsidR="000C5322" w:rsidRPr="008C7AC0">
        <w:rPr>
          <w:rFonts w:ascii="Times New Roman" w:eastAsia="Arial" w:hAnsi="Times New Roman"/>
          <w:kern w:val="2"/>
          <w:sz w:val="24"/>
          <w:szCs w:val="24"/>
          <w:lang w:eastAsia="el-GR"/>
        </w:rPr>
        <w:t xml:space="preserve">L </w:t>
      </w:r>
      <w:r w:rsidRPr="008C7AC0">
        <w:rPr>
          <w:rFonts w:ascii="Times New Roman" w:eastAsia="Arial" w:hAnsi="Times New Roman"/>
          <w:kern w:val="2"/>
          <w:sz w:val="24"/>
          <w:szCs w:val="24"/>
          <w:lang w:eastAsia="el-GR"/>
        </w:rPr>
        <w:t xml:space="preserve">Green </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Detection and initial assessment of mental disorder: the midwife’s role</w:t>
      </w:r>
      <w:r w:rsidR="000C5322"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Br J Midwifery</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15</w:t>
      </w:r>
      <w:r w:rsidRPr="008C7AC0">
        <w:rPr>
          <w:rFonts w:ascii="Times New Roman" w:eastAsia="Arial" w:hAnsi="Times New Roman"/>
          <w:kern w:val="2"/>
          <w:sz w:val="24"/>
          <w:szCs w:val="24"/>
          <w:lang w:eastAsia="el-GR"/>
        </w:rPr>
        <w:t>(12)</w:t>
      </w:r>
      <w:r w:rsidR="000C5322"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2007</w:t>
      </w:r>
      <w:r w:rsidR="00565B1F">
        <w:rPr>
          <w:rFonts w:ascii="Times New Roman" w:eastAsia="Arial" w:hAnsi="Times New Roman"/>
          <w:kern w:val="2"/>
          <w:sz w:val="24"/>
          <w:szCs w:val="24"/>
          <w:lang w:eastAsia="el-GR"/>
        </w:rPr>
        <w:t>)</w:t>
      </w:r>
      <w:r w:rsidR="000C5322"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759–764</w:t>
      </w:r>
      <w:r w:rsidR="00EA4086" w:rsidRPr="008C7AC0">
        <w:rPr>
          <w:rFonts w:ascii="Times New Roman" w:eastAsia="Arial" w:hAnsi="Times New Roman"/>
          <w:kern w:val="2"/>
          <w:sz w:val="24"/>
          <w:szCs w:val="24"/>
          <w:lang w:eastAsia="el-GR"/>
        </w:rPr>
        <w:t>.</w:t>
      </w:r>
    </w:p>
    <w:p w:rsidR="00B42685" w:rsidRPr="008C7AC0" w:rsidRDefault="00793A83" w:rsidP="00B4268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[8]</w:t>
      </w:r>
      <w:r w:rsidR="000C5322" w:rsidRPr="008C7AC0">
        <w:rPr>
          <w:rFonts w:ascii="Times New Roman" w:eastAsia="Arial" w:hAnsi="Times New Roman"/>
          <w:kern w:val="2"/>
          <w:sz w:val="24"/>
          <w:szCs w:val="24"/>
          <w:lang w:eastAsia="el-GR"/>
        </w:rPr>
        <w:t xml:space="preserve"> M </w:t>
      </w:r>
      <w:r w:rsidR="00B42685" w:rsidRPr="008C7AC0">
        <w:rPr>
          <w:rFonts w:ascii="Times New Roman" w:eastAsia="Arial" w:hAnsi="Times New Roman"/>
          <w:kern w:val="2"/>
          <w:sz w:val="24"/>
          <w:szCs w:val="24"/>
          <w:lang w:eastAsia="el-GR"/>
        </w:rPr>
        <w:t xml:space="preserve">Ross-Davie, </w:t>
      </w:r>
      <w:r w:rsidR="000C5322" w:rsidRPr="008C7AC0">
        <w:rPr>
          <w:rFonts w:ascii="Times New Roman" w:eastAsia="Arial" w:hAnsi="Times New Roman"/>
          <w:kern w:val="2"/>
          <w:sz w:val="24"/>
          <w:szCs w:val="24"/>
          <w:lang w:eastAsia="el-GR"/>
        </w:rPr>
        <w:t xml:space="preserve">S </w:t>
      </w:r>
      <w:r w:rsidR="00B42685" w:rsidRPr="008C7AC0">
        <w:rPr>
          <w:rFonts w:ascii="Times New Roman" w:eastAsia="Arial" w:hAnsi="Times New Roman"/>
          <w:kern w:val="2"/>
          <w:sz w:val="24"/>
          <w:szCs w:val="24"/>
          <w:lang w:eastAsia="el-GR"/>
        </w:rPr>
        <w:t xml:space="preserve">Elliott, </w:t>
      </w:r>
      <w:r w:rsidR="000C5322" w:rsidRPr="008C7AC0">
        <w:rPr>
          <w:rFonts w:ascii="Times New Roman" w:eastAsia="Arial" w:hAnsi="Times New Roman"/>
          <w:kern w:val="2"/>
          <w:sz w:val="24"/>
          <w:szCs w:val="24"/>
          <w:lang w:eastAsia="el-GR"/>
        </w:rPr>
        <w:t xml:space="preserve">L </w:t>
      </w:r>
      <w:r w:rsidR="00B42685" w:rsidRPr="008C7AC0">
        <w:rPr>
          <w:rFonts w:ascii="Times New Roman" w:eastAsia="Arial" w:hAnsi="Times New Roman"/>
          <w:kern w:val="2"/>
          <w:sz w:val="24"/>
          <w:szCs w:val="24"/>
          <w:lang w:eastAsia="el-GR"/>
        </w:rPr>
        <w:t xml:space="preserve">Green </w:t>
      </w:r>
      <w:r w:rsidR="005367F1" w:rsidRPr="008C7AC0">
        <w:rPr>
          <w:rFonts w:ascii="Times New Roman" w:eastAsia="Arial" w:hAnsi="Times New Roman"/>
          <w:kern w:val="2"/>
          <w:sz w:val="24"/>
          <w:szCs w:val="24"/>
          <w:lang w:eastAsia="el-GR"/>
        </w:rPr>
        <w:t>,"</w:t>
      </w:r>
      <w:r w:rsidR="00B42685" w:rsidRPr="008C7AC0">
        <w:rPr>
          <w:rFonts w:ascii="Times New Roman" w:eastAsia="Arial" w:hAnsi="Times New Roman"/>
          <w:kern w:val="2"/>
          <w:sz w:val="24"/>
          <w:szCs w:val="24"/>
          <w:lang w:eastAsia="el-GR"/>
        </w:rPr>
        <w:t xml:space="preserve"> Planning and implementing mental health training</w:t>
      </w:r>
      <w:r w:rsidR="005367F1" w:rsidRPr="008C7AC0">
        <w:rPr>
          <w:rFonts w:ascii="Times New Roman" w:eastAsia="Arial" w:hAnsi="Times New Roman"/>
          <w:kern w:val="2"/>
          <w:sz w:val="24"/>
          <w:szCs w:val="24"/>
          <w:lang w:eastAsia="el-GR"/>
        </w:rPr>
        <w:t>,"</w:t>
      </w:r>
      <w:r w:rsidR="00B42685" w:rsidRPr="008C7AC0">
        <w:rPr>
          <w:rFonts w:ascii="Times New Roman" w:eastAsia="Arial" w:hAnsi="Times New Roman"/>
          <w:kern w:val="2"/>
          <w:sz w:val="24"/>
          <w:szCs w:val="24"/>
          <w:lang w:eastAsia="el-GR"/>
        </w:rPr>
        <w:t xml:space="preserve"> Br J Midwifery</w:t>
      </w:r>
      <w:r w:rsidR="00565B1F">
        <w:rPr>
          <w:rFonts w:ascii="Times New Roman" w:eastAsia="Arial" w:hAnsi="Times New Roman"/>
          <w:kern w:val="2"/>
          <w:sz w:val="24"/>
          <w:szCs w:val="24"/>
          <w:lang w:eastAsia="el-GR"/>
        </w:rPr>
        <w:t>,</w:t>
      </w:r>
      <w:r w:rsidR="00B42685" w:rsidRPr="008C7AC0">
        <w:rPr>
          <w:rFonts w:ascii="Times New Roman" w:eastAsia="Arial" w:hAnsi="Times New Roman"/>
          <w:kern w:val="2"/>
          <w:sz w:val="24"/>
          <w:szCs w:val="24"/>
          <w:lang w:eastAsia="el-GR"/>
        </w:rPr>
        <w:t xml:space="preserve"> </w:t>
      </w:r>
      <w:r w:rsidR="00B42685" w:rsidRPr="00565B1F">
        <w:rPr>
          <w:rFonts w:ascii="Times New Roman" w:eastAsia="Arial" w:hAnsi="Times New Roman"/>
          <w:b/>
          <w:kern w:val="2"/>
          <w:sz w:val="24"/>
          <w:szCs w:val="24"/>
          <w:lang w:eastAsia="el-GR"/>
        </w:rPr>
        <w:t>15</w:t>
      </w:r>
      <w:r w:rsidR="00B42685" w:rsidRPr="008C7AC0">
        <w:rPr>
          <w:rFonts w:ascii="Times New Roman" w:eastAsia="Arial" w:hAnsi="Times New Roman"/>
          <w:kern w:val="2"/>
          <w:sz w:val="24"/>
          <w:szCs w:val="24"/>
          <w:lang w:eastAsia="el-GR"/>
        </w:rPr>
        <w:t>(4)</w:t>
      </w:r>
      <w:r w:rsidR="005367F1"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005367F1" w:rsidRPr="008C7AC0">
        <w:rPr>
          <w:rFonts w:ascii="Times New Roman" w:eastAsia="Arial" w:hAnsi="Times New Roman"/>
          <w:kern w:val="2"/>
          <w:sz w:val="24"/>
          <w:szCs w:val="24"/>
          <w:lang w:eastAsia="el-GR"/>
        </w:rPr>
        <w:t>2007</w:t>
      </w:r>
      <w:r w:rsidR="00565B1F">
        <w:rPr>
          <w:rFonts w:ascii="Times New Roman" w:eastAsia="Arial" w:hAnsi="Times New Roman"/>
          <w:kern w:val="2"/>
          <w:sz w:val="24"/>
          <w:szCs w:val="24"/>
          <w:lang w:eastAsia="el-GR"/>
        </w:rPr>
        <w:t>)</w:t>
      </w:r>
      <w:r w:rsidR="005367F1" w:rsidRPr="008C7AC0">
        <w:rPr>
          <w:rFonts w:ascii="Times New Roman" w:eastAsia="Arial" w:hAnsi="Times New Roman"/>
          <w:kern w:val="2"/>
          <w:sz w:val="24"/>
          <w:szCs w:val="24"/>
          <w:lang w:eastAsia="el-GR"/>
        </w:rPr>
        <w:t xml:space="preserve">, </w:t>
      </w:r>
      <w:r w:rsidR="00B42685" w:rsidRPr="008C7AC0">
        <w:rPr>
          <w:rFonts w:ascii="Times New Roman" w:eastAsia="Arial" w:hAnsi="Times New Roman"/>
          <w:kern w:val="2"/>
          <w:sz w:val="24"/>
          <w:szCs w:val="24"/>
          <w:lang w:eastAsia="el-GR"/>
        </w:rPr>
        <w:t>199–203</w:t>
      </w:r>
      <w:r w:rsidR="00EA4086" w:rsidRPr="008C7AC0">
        <w:rPr>
          <w:rFonts w:ascii="Times New Roman" w:eastAsia="Arial" w:hAnsi="Times New Roman"/>
          <w:kern w:val="2"/>
          <w:sz w:val="24"/>
          <w:szCs w:val="24"/>
          <w:lang w:eastAsia="el-GR"/>
        </w:rPr>
        <w:t>.</w:t>
      </w:r>
    </w:p>
    <w:p w:rsidR="00B42685" w:rsidRPr="008C7AC0" w:rsidRDefault="00B42685" w:rsidP="00B4268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[9] </w:t>
      </w:r>
      <w:r w:rsidR="005367F1" w:rsidRPr="008C7AC0">
        <w:rPr>
          <w:rFonts w:ascii="Times New Roman" w:eastAsia="Arial" w:hAnsi="Times New Roman"/>
          <w:kern w:val="2"/>
          <w:sz w:val="24"/>
          <w:szCs w:val="24"/>
          <w:lang w:eastAsia="el-GR"/>
        </w:rPr>
        <w:t xml:space="preserve">M </w:t>
      </w:r>
      <w:r w:rsidRPr="008C7AC0">
        <w:rPr>
          <w:rFonts w:ascii="Times New Roman" w:eastAsia="Arial" w:hAnsi="Times New Roman"/>
          <w:kern w:val="2"/>
          <w:sz w:val="24"/>
          <w:szCs w:val="24"/>
          <w:lang w:eastAsia="el-GR"/>
        </w:rPr>
        <w:t xml:space="preserve">Ross-Davie, </w:t>
      </w:r>
      <w:r w:rsidR="005367F1" w:rsidRPr="008C7AC0">
        <w:rPr>
          <w:rFonts w:ascii="Times New Roman" w:eastAsia="Arial" w:hAnsi="Times New Roman"/>
          <w:kern w:val="2"/>
          <w:sz w:val="24"/>
          <w:szCs w:val="24"/>
          <w:lang w:eastAsia="el-GR"/>
        </w:rPr>
        <w:t xml:space="preserve">S </w:t>
      </w:r>
      <w:r w:rsidRPr="008C7AC0">
        <w:rPr>
          <w:rFonts w:ascii="Times New Roman" w:eastAsia="Arial" w:hAnsi="Times New Roman"/>
          <w:kern w:val="2"/>
          <w:sz w:val="24"/>
          <w:szCs w:val="24"/>
          <w:lang w:eastAsia="el-GR"/>
        </w:rPr>
        <w:t xml:space="preserve">Elliott, </w:t>
      </w:r>
      <w:r w:rsidR="005367F1" w:rsidRPr="008C7AC0">
        <w:rPr>
          <w:rFonts w:ascii="Times New Roman" w:eastAsia="Arial" w:hAnsi="Times New Roman"/>
          <w:kern w:val="2"/>
          <w:sz w:val="24"/>
          <w:szCs w:val="24"/>
          <w:lang w:eastAsia="el-GR"/>
        </w:rPr>
        <w:t xml:space="preserve">A </w:t>
      </w:r>
      <w:proofErr w:type="spellStart"/>
      <w:r w:rsidRPr="008C7AC0">
        <w:rPr>
          <w:rFonts w:ascii="Times New Roman" w:eastAsia="Arial" w:hAnsi="Times New Roman"/>
          <w:kern w:val="2"/>
          <w:sz w:val="24"/>
          <w:szCs w:val="24"/>
          <w:lang w:eastAsia="el-GR"/>
        </w:rPr>
        <w:t>Sarkar</w:t>
      </w:r>
      <w:proofErr w:type="spellEnd"/>
      <w:r w:rsidRPr="008C7AC0">
        <w:rPr>
          <w:rFonts w:ascii="Times New Roman" w:eastAsia="Arial" w:hAnsi="Times New Roman"/>
          <w:kern w:val="2"/>
          <w:sz w:val="24"/>
          <w:szCs w:val="24"/>
          <w:lang w:eastAsia="el-GR"/>
        </w:rPr>
        <w:t xml:space="preserve">, </w:t>
      </w:r>
      <w:r w:rsidR="005367F1" w:rsidRPr="008C7AC0">
        <w:rPr>
          <w:rFonts w:ascii="Times New Roman" w:eastAsia="Arial" w:hAnsi="Times New Roman"/>
          <w:kern w:val="2"/>
          <w:sz w:val="24"/>
          <w:szCs w:val="24"/>
          <w:lang w:eastAsia="el-GR"/>
        </w:rPr>
        <w:t xml:space="preserve">L </w:t>
      </w:r>
      <w:r w:rsidRPr="008C7AC0">
        <w:rPr>
          <w:rFonts w:ascii="Times New Roman" w:eastAsia="Arial" w:hAnsi="Times New Roman"/>
          <w:kern w:val="2"/>
          <w:sz w:val="24"/>
          <w:szCs w:val="24"/>
          <w:lang w:eastAsia="el-GR"/>
        </w:rPr>
        <w:t xml:space="preserve">Green </w:t>
      </w:r>
      <w:r w:rsidR="005367F1"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A public health role in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w:t>
      </w:r>
      <w:proofErr w:type="spellStart"/>
      <w:r w:rsidRPr="008C7AC0">
        <w:rPr>
          <w:rFonts w:ascii="Times New Roman" w:eastAsia="Arial" w:hAnsi="Times New Roman"/>
          <w:kern w:val="2"/>
          <w:sz w:val="24"/>
          <w:szCs w:val="24"/>
          <w:lang w:eastAsia="el-GR"/>
        </w:rPr>
        <w:t>are</w:t>
      </w:r>
      <w:proofErr w:type="spellEnd"/>
      <w:r w:rsidRPr="008C7AC0">
        <w:rPr>
          <w:rFonts w:ascii="Times New Roman" w:eastAsia="Arial" w:hAnsi="Times New Roman"/>
          <w:kern w:val="2"/>
          <w:sz w:val="24"/>
          <w:szCs w:val="24"/>
          <w:lang w:eastAsia="el-GR"/>
        </w:rPr>
        <w:t xml:space="preserve"> midwives ready?</w:t>
      </w:r>
      <w:r w:rsidR="005367F1"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Br J Midwifery</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14</w:t>
      </w:r>
      <w:r w:rsidRPr="008C7AC0">
        <w:rPr>
          <w:rFonts w:ascii="Times New Roman" w:eastAsia="Arial" w:hAnsi="Times New Roman"/>
          <w:kern w:val="2"/>
          <w:sz w:val="24"/>
          <w:szCs w:val="24"/>
          <w:lang w:eastAsia="el-GR"/>
        </w:rPr>
        <w:t>(6)</w:t>
      </w:r>
      <w:r w:rsidR="005367F1"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005367F1" w:rsidRPr="008C7AC0">
        <w:rPr>
          <w:rFonts w:ascii="Times New Roman" w:eastAsia="Arial" w:hAnsi="Times New Roman"/>
          <w:kern w:val="2"/>
          <w:sz w:val="24"/>
          <w:szCs w:val="24"/>
          <w:lang w:eastAsia="el-GR"/>
        </w:rPr>
        <w:t>2006</w:t>
      </w:r>
      <w:r w:rsidR="00565B1F">
        <w:rPr>
          <w:rFonts w:ascii="Times New Roman" w:eastAsia="Arial" w:hAnsi="Times New Roman"/>
          <w:kern w:val="2"/>
          <w:sz w:val="24"/>
          <w:szCs w:val="24"/>
          <w:lang w:eastAsia="el-GR"/>
        </w:rPr>
        <w:t>)</w:t>
      </w:r>
      <w:r w:rsidR="005367F1"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330–334</w:t>
      </w:r>
      <w:r w:rsidR="00EA4086" w:rsidRPr="008C7AC0">
        <w:rPr>
          <w:rFonts w:ascii="Times New Roman" w:eastAsia="Arial" w:hAnsi="Times New Roman"/>
          <w:kern w:val="2"/>
          <w:sz w:val="24"/>
          <w:szCs w:val="24"/>
          <w:lang w:eastAsia="el-GR"/>
        </w:rPr>
        <w:t>.</w:t>
      </w:r>
    </w:p>
    <w:p w:rsidR="00EC6168" w:rsidRPr="008C7AC0" w:rsidRDefault="00B42685" w:rsidP="00EC6168">
      <w:pPr>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[10]</w:t>
      </w:r>
      <w:r w:rsidR="00EC6168" w:rsidRPr="008C7AC0">
        <w:rPr>
          <w:rFonts w:ascii="Times New Roman" w:eastAsia="Arial" w:hAnsi="Times New Roman"/>
          <w:kern w:val="2"/>
          <w:sz w:val="24"/>
          <w:szCs w:val="24"/>
          <w:lang w:eastAsia="el-GR"/>
        </w:rPr>
        <w:t xml:space="preserve"> M. N.</w:t>
      </w:r>
      <w:r w:rsidRPr="008C7AC0">
        <w:rPr>
          <w:rFonts w:ascii="Times New Roman" w:eastAsia="Arial" w:hAnsi="Times New Roman"/>
          <w:kern w:val="2"/>
          <w:sz w:val="24"/>
          <w:szCs w:val="24"/>
          <w:lang w:eastAsia="el-GR"/>
        </w:rPr>
        <w:t xml:space="preserve"> </w:t>
      </w:r>
      <w:r w:rsidR="00EC6168" w:rsidRPr="008C7AC0">
        <w:rPr>
          <w:rFonts w:ascii="Times New Roman" w:eastAsia="Arial" w:hAnsi="Times New Roman"/>
          <w:kern w:val="2"/>
          <w:sz w:val="24"/>
          <w:szCs w:val="24"/>
          <w:lang w:eastAsia="el-GR"/>
        </w:rPr>
        <w:t xml:space="preserve">Marks,  K. </w:t>
      </w:r>
      <w:proofErr w:type="spellStart"/>
      <w:r w:rsidR="00EC6168" w:rsidRPr="008C7AC0">
        <w:rPr>
          <w:rFonts w:ascii="Times New Roman" w:eastAsia="Arial" w:hAnsi="Times New Roman"/>
          <w:kern w:val="2"/>
          <w:sz w:val="24"/>
          <w:szCs w:val="24"/>
          <w:lang w:eastAsia="el-GR"/>
        </w:rPr>
        <w:t>Siddle</w:t>
      </w:r>
      <w:proofErr w:type="spellEnd"/>
      <w:r w:rsidR="00EC6168" w:rsidRPr="008C7AC0">
        <w:rPr>
          <w:rFonts w:ascii="Times New Roman" w:eastAsia="Arial" w:hAnsi="Times New Roman"/>
          <w:kern w:val="2"/>
          <w:sz w:val="24"/>
          <w:szCs w:val="24"/>
          <w:lang w:eastAsia="el-GR"/>
        </w:rPr>
        <w:t>, and C. Warwick. "Can we prevent postnatal depression? A randomized controlled trial to assess the effect of continuity of midwifery care on rates of postnatal depression in high-risk women." The Journal of Maternal-Fetal &amp; Neonatal Medicine</w:t>
      </w:r>
      <w:r w:rsidR="00565B1F">
        <w:rPr>
          <w:rFonts w:ascii="Times New Roman" w:eastAsia="Arial" w:hAnsi="Times New Roman"/>
          <w:kern w:val="2"/>
          <w:sz w:val="24"/>
          <w:szCs w:val="24"/>
          <w:lang w:eastAsia="el-GR"/>
        </w:rPr>
        <w:t>,</w:t>
      </w:r>
      <w:r w:rsidR="00EC6168" w:rsidRPr="008C7AC0">
        <w:rPr>
          <w:rFonts w:ascii="Times New Roman" w:eastAsia="Arial" w:hAnsi="Times New Roman"/>
          <w:kern w:val="2"/>
          <w:sz w:val="24"/>
          <w:szCs w:val="24"/>
          <w:lang w:eastAsia="el-GR"/>
        </w:rPr>
        <w:t xml:space="preserve"> </w:t>
      </w:r>
      <w:r w:rsidR="00EC6168" w:rsidRPr="00565B1F">
        <w:rPr>
          <w:rFonts w:ascii="Times New Roman" w:eastAsia="Arial" w:hAnsi="Times New Roman"/>
          <w:b/>
          <w:kern w:val="2"/>
          <w:sz w:val="24"/>
          <w:szCs w:val="24"/>
          <w:lang w:eastAsia="el-GR"/>
        </w:rPr>
        <w:t>13</w:t>
      </w:r>
      <w:r w:rsidR="00565B1F">
        <w:rPr>
          <w:rFonts w:ascii="Times New Roman" w:eastAsia="Arial" w:hAnsi="Times New Roman"/>
          <w:kern w:val="2"/>
          <w:sz w:val="24"/>
          <w:szCs w:val="24"/>
          <w:lang w:eastAsia="el-GR"/>
        </w:rPr>
        <w:t>(</w:t>
      </w:r>
      <w:r w:rsidR="00EC6168" w:rsidRPr="008C7AC0">
        <w:rPr>
          <w:rFonts w:ascii="Times New Roman" w:eastAsia="Arial" w:hAnsi="Times New Roman"/>
          <w:kern w:val="2"/>
          <w:sz w:val="24"/>
          <w:szCs w:val="24"/>
          <w:lang w:eastAsia="el-GR"/>
        </w:rPr>
        <w:t>2</w:t>
      </w:r>
      <w:r w:rsidR="00565B1F">
        <w:rPr>
          <w:rFonts w:ascii="Times New Roman" w:eastAsia="Arial" w:hAnsi="Times New Roman"/>
          <w:kern w:val="2"/>
          <w:sz w:val="24"/>
          <w:szCs w:val="24"/>
          <w:lang w:eastAsia="el-GR"/>
        </w:rPr>
        <w:t>)</w:t>
      </w:r>
      <w:r w:rsidR="00EC6168"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00EC6168" w:rsidRPr="008C7AC0">
        <w:rPr>
          <w:rFonts w:ascii="Times New Roman" w:eastAsia="Arial" w:hAnsi="Times New Roman"/>
          <w:kern w:val="2"/>
          <w:sz w:val="24"/>
          <w:szCs w:val="24"/>
          <w:lang w:eastAsia="el-GR"/>
        </w:rPr>
        <w:t>2003</w:t>
      </w:r>
      <w:r w:rsidR="00565B1F">
        <w:rPr>
          <w:rFonts w:ascii="Times New Roman" w:eastAsia="Arial" w:hAnsi="Times New Roman"/>
          <w:kern w:val="2"/>
          <w:sz w:val="24"/>
          <w:szCs w:val="24"/>
          <w:lang w:eastAsia="el-GR"/>
        </w:rPr>
        <w:t>)</w:t>
      </w:r>
      <w:r w:rsidR="00EC6168" w:rsidRPr="008C7AC0">
        <w:rPr>
          <w:rFonts w:ascii="Times New Roman" w:eastAsia="Arial" w:hAnsi="Times New Roman"/>
          <w:kern w:val="2"/>
          <w:sz w:val="24"/>
          <w:szCs w:val="24"/>
          <w:lang w:eastAsia="el-GR"/>
        </w:rPr>
        <w:t>,119-127.</w:t>
      </w:r>
    </w:p>
    <w:p w:rsidR="00B42685" w:rsidRPr="008C7AC0" w:rsidRDefault="00EC6168" w:rsidP="00EC6168">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 </w:t>
      </w:r>
      <w:r w:rsidR="00B42685" w:rsidRPr="008C7AC0">
        <w:rPr>
          <w:rFonts w:ascii="Times New Roman" w:eastAsia="Arial" w:hAnsi="Times New Roman"/>
          <w:kern w:val="2"/>
          <w:sz w:val="24"/>
          <w:szCs w:val="24"/>
          <w:lang w:eastAsia="el-GR"/>
        </w:rPr>
        <w:t xml:space="preserve">[11] </w:t>
      </w:r>
      <w:proofErr w:type="spellStart"/>
      <w:r w:rsidRPr="008C7AC0">
        <w:rPr>
          <w:rFonts w:ascii="Times New Roman" w:eastAsia="Arial" w:hAnsi="Times New Roman"/>
          <w:kern w:val="2"/>
          <w:sz w:val="24"/>
          <w:szCs w:val="24"/>
          <w:lang w:eastAsia="el-GR"/>
        </w:rPr>
        <w:t>O.</w:t>
      </w:r>
      <w:r w:rsidR="00B42685" w:rsidRPr="008C7AC0">
        <w:rPr>
          <w:rFonts w:ascii="Times New Roman" w:eastAsia="Arial" w:hAnsi="Times New Roman"/>
          <w:kern w:val="2"/>
          <w:sz w:val="24"/>
          <w:szCs w:val="24"/>
          <w:lang w:eastAsia="el-GR"/>
        </w:rPr>
        <w:t>Bernazzani</w:t>
      </w:r>
      <w:proofErr w:type="spellEnd"/>
      <w:r w:rsidR="00B42685"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MN.</w:t>
      </w:r>
      <w:r w:rsidR="00B42685" w:rsidRPr="008C7AC0">
        <w:rPr>
          <w:rFonts w:ascii="Times New Roman" w:eastAsia="Arial" w:hAnsi="Times New Roman"/>
          <w:kern w:val="2"/>
          <w:sz w:val="24"/>
          <w:szCs w:val="24"/>
          <w:lang w:eastAsia="el-GR"/>
        </w:rPr>
        <w:t>Marks</w:t>
      </w:r>
      <w:proofErr w:type="spellEnd"/>
      <w:r w:rsidR="00B42685"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A.</w:t>
      </w:r>
      <w:r w:rsidR="00B42685" w:rsidRPr="008C7AC0">
        <w:rPr>
          <w:rFonts w:ascii="Times New Roman" w:eastAsia="Arial" w:hAnsi="Times New Roman"/>
          <w:kern w:val="2"/>
          <w:sz w:val="24"/>
          <w:szCs w:val="24"/>
          <w:lang w:eastAsia="el-GR"/>
        </w:rPr>
        <w:t>Bifulco</w:t>
      </w:r>
      <w:proofErr w:type="spellEnd"/>
      <w:r w:rsidR="00B42685"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K.</w:t>
      </w:r>
      <w:r w:rsidR="00B42685" w:rsidRPr="008C7AC0">
        <w:rPr>
          <w:rFonts w:ascii="Times New Roman" w:eastAsia="Arial" w:hAnsi="Times New Roman"/>
          <w:kern w:val="2"/>
          <w:sz w:val="24"/>
          <w:szCs w:val="24"/>
          <w:lang w:eastAsia="el-GR"/>
        </w:rPr>
        <w:t>Siddle</w:t>
      </w:r>
      <w:proofErr w:type="spellEnd"/>
      <w:r w:rsidR="00B42685"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w:t>
      </w:r>
      <w:r w:rsidR="00B42685" w:rsidRPr="008C7AC0">
        <w:rPr>
          <w:rFonts w:ascii="Times New Roman" w:eastAsia="Arial" w:hAnsi="Times New Roman"/>
          <w:kern w:val="2"/>
          <w:sz w:val="24"/>
          <w:szCs w:val="24"/>
          <w:lang w:eastAsia="el-GR"/>
        </w:rPr>
        <w:t>Asten</w:t>
      </w:r>
      <w:proofErr w:type="spellEnd"/>
      <w:r w:rsidR="00B42685"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S. </w:t>
      </w:r>
      <w:r w:rsidR="00B42685" w:rsidRPr="008C7AC0">
        <w:rPr>
          <w:rFonts w:ascii="Times New Roman" w:eastAsia="Arial" w:hAnsi="Times New Roman"/>
          <w:kern w:val="2"/>
          <w:sz w:val="24"/>
          <w:szCs w:val="24"/>
          <w:lang w:eastAsia="el-GR"/>
        </w:rPr>
        <w:t xml:space="preserve">Conroy </w:t>
      </w:r>
      <w:r w:rsidRPr="008C7AC0">
        <w:rPr>
          <w:rFonts w:ascii="Times New Roman" w:eastAsia="Arial" w:hAnsi="Times New Roman"/>
          <w:kern w:val="2"/>
          <w:sz w:val="24"/>
          <w:szCs w:val="24"/>
          <w:lang w:eastAsia="el-GR"/>
        </w:rPr>
        <w:t>"</w:t>
      </w:r>
      <w:r w:rsidR="00B42685" w:rsidRPr="008C7AC0">
        <w:rPr>
          <w:rFonts w:ascii="Times New Roman" w:eastAsia="Arial" w:hAnsi="Times New Roman"/>
          <w:kern w:val="2"/>
          <w:sz w:val="24"/>
          <w:szCs w:val="24"/>
          <w:lang w:eastAsia="el-GR"/>
        </w:rPr>
        <w:t xml:space="preserve">Assessing psychosocial risk in pregnant/postpartum women using the Contextual Assessment of </w:t>
      </w:r>
      <w:r w:rsidR="00B42685" w:rsidRPr="008C7AC0">
        <w:rPr>
          <w:rFonts w:ascii="Times New Roman" w:eastAsia="Arial" w:hAnsi="Times New Roman"/>
          <w:kern w:val="2"/>
          <w:sz w:val="24"/>
          <w:szCs w:val="24"/>
          <w:lang w:eastAsia="el-GR"/>
        </w:rPr>
        <w:lastRenderedPageBreak/>
        <w:t>Maternity Experience (CAME) Recent life adversity, social support and maternal feelings</w:t>
      </w:r>
      <w:r w:rsidRPr="008C7AC0">
        <w:rPr>
          <w:rFonts w:ascii="Times New Roman" w:eastAsia="Arial" w:hAnsi="Times New Roman"/>
          <w:kern w:val="2"/>
          <w:sz w:val="24"/>
          <w:szCs w:val="24"/>
          <w:lang w:eastAsia="el-GR"/>
        </w:rPr>
        <w:t>",</w:t>
      </w:r>
      <w:r w:rsidR="00B42685" w:rsidRPr="008C7AC0">
        <w:rPr>
          <w:rFonts w:ascii="Times New Roman" w:eastAsia="Arial" w:hAnsi="Times New Roman"/>
          <w:kern w:val="2"/>
          <w:sz w:val="24"/>
          <w:szCs w:val="24"/>
          <w:lang w:eastAsia="el-GR"/>
        </w:rPr>
        <w:t xml:space="preserve"> Soc Psychiatry </w:t>
      </w:r>
      <w:proofErr w:type="spellStart"/>
      <w:r w:rsidR="00B42685" w:rsidRPr="008C7AC0">
        <w:rPr>
          <w:rFonts w:ascii="Times New Roman" w:eastAsia="Arial" w:hAnsi="Times New Roman"/>
          <w:kern w:val="2"/>
          <w:sz w:val="24"/>
          <w:szCs w:val="24"/>
          <w:lang w:eastAsia="el-GR"/>
        </w:rPr>
        <w:t>Psychiatr</w:t>
      </w:r>
      <w:proofErr w:type="spellEnd"/>
      <w:r w:rsidR="00B42685" w:rsidRPr="008C7AC0">
        <w:rPr>
          <w:rFonts w:ascii="Times New Roman" w:eastAsia="Arial" w:hAnsi="Times New Roman"/>
          <w:kern w:val="2"/>
          <w:sz w:val="24"/>
          <w:szCs w:val="24"/>
          <w:lang w:eastAsia="el-GR"/>
        </w:rPr>
        <w:t xml:space="preserve"> </w:t>
      </w:r>
      <w:proofErr w:type="spellStart"/>
      <w:r w:rsidR="00B42685" w:rsidRPr="008C7AC0">
        <w:rPr>
          <w:rFonts w:ascii="Times New Roman" w:eastAsia="Arial" w:hAnsi="Times New Roman"/>
          <w:kern w:val="2"/>
          <w:sz w:val="24"/>
          <w:szCs w:val="24"/>
          <w:lang w:eastAsia="el-GR"/>
        </w:rPr>
        <w:t>Epidemiol</w:t>
      </w:r>
      <w:proofErr w:type="spellEnd"/>
      <w:r w:rsidR="00B42685"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w:t>
      </w:r>
      <w:r w:rsidR="00B42685" w:rsidRPr="00565B1F">
        <w:rPr>
          <w:rFonts w:ascii="Times New Roman" w:eastAsia="Arial" w:hAnsi="Times New Roman"/>
          <w:b/>
          <w:kern w:val="2"/>
          <w:sz w:val="24"/>
          <w:szCs w:val="24"/>
          <w:lang w:eastAsia="el-GR"/>
        </w:rPr>
        <w:t>40</w:t>
      </w:r>
      <w:r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2005</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 xml:space="preserve"> </w:t>
      </w:r>
      <w:r w:rsidR="00B42685" w:rsidRPr="008C7AC0">
        <w:rPr>
          <w:rFonts w:ascii="Times New Roman" w:eastAsia="Arial" w:hAnsi="Times New Roman"/>
          <w:kern w:val="2"/>
          <w:sz w:val="24"/>
          <w:szCs w:val="24"/>
          <w:lang w:eastAsia="el-GR"/>
        </w:rPr>
        <w:t>497–508</w:t>
      </w:r>
      <w:r w:rsidR="00EA4086" w:rsidRPr="008C7AC0">
        <w:rPr>
          <w:rFonts w:ascii="Times New Roman" w:eastAsia="Arial" w:hAnsi="Times New Roman"/>
          <w:kern w:val="2"/>
          <w:sz w:val="24"/>
          <w:szCs w:val="24"/>
          <w:lang w:eastAsia="el-GR"/>
        </w:rPr>
        <w:t>.</w:t>
      </w:r>
    </w:p>
    <w:p w:rsidR="00B42685" w:rsidRPr="008C7AC0" w:rsidRDefault="00B42685" w:rsidP="00B4268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[12] </w:t>
      </w:r>
      <w:r w:rsidR="00664598" w:rsidRPr="008C7AC0">
        <w:rPr>
          <w:rFonts w:ascii="Times New Roman" w:eastAsia="Arial" w:hAnsi="Times New Roman"/>
          <w:kern w:val="2"/>
          <w:sz w:val="24"/>
          <w:szCs w:val="24"/>
          <w:lang w:eastAsia="el-GR"/>
        </w:rPr>
        <w:t xml:space="preserve">JL </w:t>
      </w:r>
      <w:r w:rsidRPr="008C7AC0">
        <w:rPr>
          <w:rFonts w:ascii="Times New Roman" w:eastAsia="Arial" w:hAnsi="Times New Roman"/>
          <w:kern w:val="2"/>
          <w:sz w:val="24"/>
          <w:szCs w:val="24"/>
          <w:lang w:eastAsia="el-GR"/>
        </w:rPr>
        <w:t xml:space="preserve">Cox, </w:t>
      </w:r>
      <w:r w:rsidR="00664598" w:rsidRPr="008C7AC0">
        <w:rPr>
          <w:rFonts w:ascii="Times New Roman" w:eastAsia="Arial" w:hAnsi="Times New Roman"/>
          <w:kern w:val="2"/>
          <w:sz w:val="24"/>
          <w:szCs w:val="24"/>
          <w:lang w:eastAsia="el-GR"/>
        </w:rPr>
        <w:t xml:space="preserve">JM </w:t>
      </w:r>
      <w:r w:rsidRPr="008C7AC0">
        <w:rPr>
          <w:rFonts w:ascii="Times New Roman" w:eastAsia="Arial" w:hAnsi="Times New Roman"/>
          <w:kern w:val="2"/>
          <w:sz w:val="24"/>
          <w:szCs w:val="24"/>
          <w:lang w:eastAsia="el-GR"/>
        </w:rPr>
        <w:t xml:space="preserve">Holden, </w:t>
      </w:r>
      <w:r w:rsidR="00664598" w:rsidRPr="008C7AC0">
        <w:rPr>
          <w:rFonts w:ascii="Times New Roman" w:eastAsia="Arial" w:hAnsi="Times New Roman"/>
          <w:kern w:val="2"/>
          <w:sz w:val="24"/>
          <w:szCs w:val="24"/>
          <w:lang w:eastAsia="el-GR"/>
        </w:rPr>
        <w:t xml:space="preserve">R </w:t>
      </w:r>
      <w:proofErr w:type="spellStart"/>
      <w:r w:rsidRPr="008C7AC0">
        <w:rPr>
          <w:rFonts w:ascii="Times New Roman" w:eastAsia="Arial" w:hAnsi="Times New Roman"/>
          <w:kern w:val="2"/>
          <w:sz w:val="24"/>
          <w:szCs w:val="24"/>
          <w:lang w:eastAsia="el-GR"/>
        </w:rPr>
        <w:t>Sagovsky</w:t>
      </w:r>
      <w:proofErr w:type="spellEnd"/>
      <w:r w:rsidR="00664598" w:rsidRPr="008C7AC0">
        <w:rPr>
          <w:rFonts w:ascii="Times New Roman" w:eastAsia="Arial" w:hAnsi="Times New Roman"/>
          <w:kern w:val="2"/>
          <w:sz w:val="24"/>
          <w:szCs w:val="24"/>
          <w:lang w:eastAsia="el-GR"/>
        </w:rPr>
        <w:t>,</w:t>
      </w:r>
      <w:r w:rsidR="00B5710E">
        <w:rPr>
          <w:rFonts w:ascii="Times New Roman" w:eastAsia="Arial" w:hAnsi="Times New Roman"/>
          <w:kern w:val="2"/>
          <w:sz w:val="24"/>
          <w:szCs w:val="24"/>
          <w:lang w:eastAsia="el-GR"/>
        </w:rPr>
        <w:t xml:space="preserve"> </w:t>
      </w:r>
      <w:r w:rsidR="00664598"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Detection of postnatal depression. Development of the 10-item Edinburgh Postnatal Depression Scale</w:t>
      </w:r>
      <w:r w:rsidR="00664598"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Br J Psychiatry</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150</w:t>
      </w:r>
      <w:r w:rsidR="00664598"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00664598" w:rsidRPr="008C7AC0">
        <w:rPr>
          <w:rFonts w:ascii="Times New Roman" w:eastAsia="Arial" w:hAnsi="Times New Roman"/>
          <w:kern w:val="2"/>
          <w:sz w:val="24"/>
          <w:szCs w:val="24"/>
          <w:lang w:eastAsia="el-GR"/>
        </w:rPr>
        <w:t>1987</w:t>
      </w:r>
      <w:r w:rsidR="00565B1F">
        <w:rPr>
          <w:rFonts w:ascii="Times New Roman" w:eastAsia="Arial" w:hAnsi="Times New Roman"/>
          <w:kern w:val="2"/>
          <w:sz w:val="24"/>
          <w:szCs w:val="24"/>
          <w:lang w:eastAsia="el-GR"/>
        </w:rPr>
        <w:t>)</w:t>
      </w:r>
      <w:r w:rsidR="00664598"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782–786</w:t>
      </w:r>
      <w:r w:rsidR="00EA4086" w:rsidRPr="008C7AC0">
        <w:rPr>
          <w:rFonts w:ascii="Times New Roman" w:eastAsia="Arial" w:hAnsi="Times New Roman"/>
          <w:kern w:val="2"/>
          <w:sz w:val="24"/>
          <w:szCs w:val="24"/>
          <w:lang w:eastAsia="el-GR"/>
        </w:rPr>
        <w:t>.</w:t>
      </w:r>
    </w:p>
    <w:p w:rsidR="00B42685" w:rsidRPr="008C7AC0" w:rsidRDefault="00B42685" w:rsidP="00B4268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[13] </w:t>
      </w:r>
      <w:r w:rsidR="00664598" w:rsidRPr="008C7AC0">
        <w:rPr>
          <w:rFonts w:ascii="Times New Roman" w:eastAsia="Arial" w:hAnsi="Times New Roman"/>
          <w:kern w:val="2"/>
          <w:sz w:val="24"/>
          <w:szCs w:val="24"/>
          <w:lang w:eastAsia="el-GR"/>
        </w:rPr>
        <w:t xml:space="preserve">J </w:t>
      </w:r>
      <w:r w:rsidRPr="008C7AC0">
        <w:rPr>
          <w:rFonts w:ascii="Times New Roman" w:eastAsia="Arial" w:hAnsi="Times New Roman"/>
          <w:kern w:val="2"/>
          <w:sz w:val="24"/>
          <w:szCs w:val="24"/>
          <w:lang w:eastAsia="el-GR"/>
        </w:rPr>
        <w:t xml:space="preserve">Cox, </w:t>
      </w:r>
      <w:r w:rsidR="00664598" w:rsidRPr="008C7AC0">
        <w:rPr>
          <w:rFonts w:ascii="Times New Roman" w:eastAsia="Arial" w:hAnsi="Times New Roman"/>
          <w:kern w:val="2"/>
          <w:sz w:val="24"/>
          <w:szCs w:val="24"/>
          <w:lang w:eastAsia="el-GR"/>
        </w:rPr>
        <w:t xml:space="preserve">J </w:t>
      </w:r>
      <w:r w:rsidRPr="008C7AC0">
        <w:rPr>
          <w:rFonts w:ascii="Times New Roman" w:eastAsia="Arial" w:hAnsi="Times New Roman"/>
          <w:kern w:val="2"/>
          <w:sz w:val="24"/>
          <w:szCs w:val="24"/>
          <w:lang w:eastAsia="el-GR"/>
        </w:rPr>
        <w:t xml:space="preserve">Holden </w:t>
      </w:r>
      <w:r w:rsidR="00664598"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a guide to the Edinburgh Postnatal Depression Scale (EPDS)</w:t>
      </w:r>
      <w:r w:rsidR="00664598"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Gaskell, London</w:t>
      </w:r>
      <w:r w:rsidR="00664598" w:rsidRPr="008C7AC0">
        <w:rPr>
          <w:rFonts w:ascii="Times New Roman" w:eastAsia="Arial" w:hAnsi="Times New Roman"/>
          <w:kern w:val="2"/>
          <w:sz w:val="24"/>
          <w:szCs w:val="24"/>
          <w:lang w:eastAsia="el-GR"/>
        </w:rPr>
        <w:t>,2003.</w:t>
      </w:r>
    </w:p>
    <w:p w:rsidR="00FA1945" w:rsidRPr="008C7AC0" w:rsidRDefault="00FA1945" w:rsidP="00FA194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[14] </w:t>
      </w:r>
      <w:r w:rsidR="00C63C75" w:rsidRPr="008C7AC0">
        <w:rPr>
          <w:rFonts w:ascii="Times New Roman" w:eastAsia="Arial" w:hAnsi="Times New Roman"/>
          <w:kern w:val="2"/>
          <w:sz w:val="24"/>
          <w:szCs w:val="24"/>
          <w:lang w:eastAsia="el-GR"/>
        </w:rPr>
        <w:t xml:space="preserve">M-P </w:t>
      </w:r>
      <w:r w:rsidRPr="008C7AC0">
        <w:rPr>
          <w:rFonts w:ascii="Times New Roman" w:eastAsia="Arial" w:hAnsi="Times New Roman"/>
          <w:kern w:val="2"/>
          <w:sz w:val="24"/>
          <w:szCs w:val="24"/>
          <w:lang w:eastAsia="el-GR"/>
        </w:rPr>
        <w:t xml:space="preserve">Austin, </w:t>
      </w:r>
      <w:r w:rsidR="00C63C75" w:rsidRPr="008C7AC0">
        <w:rPr>
          <w:rFonts w:ascii="Times New Roman" w:eastAsia="Arial" w:hAnsi="Times New Roman"/>
          <w:kern w:val="2"/>
          <w:sz w:val="24"/>
          <w:szCs w:val="24"/>
          <w:lang w:eastAsia="el-GR"/>
        </w:rPr>
        <w:t xml:space="preserve">SR </w:t>
      </w:r>
      <w:r w:rsidRPr="008C7AC0">
        <w:rPr>
          <w:rFonts w:ascii="Times New Roman" w:eastAsia="Arial" w:hAnsi="Times New Roman"/>
          <w:kern w:val="2"/>
          <w:sz w:val="24"/>
          <w:szCs w:val="24"/>
          <w:lang w:eastAsia="el-GR"/>
        </w:rPr>
        <w:t xml:space="preserve">Priest </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Clinical issues in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new developments in the detection and treatment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mood and anxiety disorders</w:t>
      </w:r>
      <w:r w:rsidR="00C63C75"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Acta</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Psychiatr</w:t>
      </w:r>
      <w:proofErr w:type="spellEnd"/>
      <w:r w:rsidRPr="008C7AC0">
        <w:rPr>
          <w:rFonts w:ascii="Times New Roman" w:eastAsia="Arial" w:hAnsi="Times New Roman"/>
          <w:kern w:val="2"/>
          <w:sz w:val="24"/>
          <w:szCs w:val="24"/>
          <w:lang w:eastAsia="el-GR"/>
        </w:rPr>
        <w:t xml:space="preserve"> Scand</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112</w:t>
      </w:r>
      <w:r w:rsidR="00C63C75"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2005</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97–104</w:t>
      </w:r>
      <w:r w:rsidR="00EA4086" w:rsidRPr="008C7AC0">
        <w:rPr>
          <w:rFonts w:ascii="Times New Roman" w:eastAsia="Arial" w:hAnsi="Times New Roman"/>
          <w:kern w:val="2"/>
          <w:sz w:val="24"/>
          <w:szCs w:val="24"/>
          <w:lang w:eastAsia="el-GR"/>
        </w:rPr>
        <w:t>.</w:t>
      </w:r>
    </w:p>
    <w:p w:rsidR="00FA1945" w:rsidRPr="008C7AC0" w:rsidRDefault="00FA1945" w:rsidP="00FA194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[15] </w:t>
      </w:r>
      <w:r w:rsidR="00C63C75" w:rsidRPr="008C7AC0">
        <w:rPr>
          <w:rFonts w:ascii="Times New Roman" w:eastAsia="Arial" w:hAnsi="Times New Roman"/>
          <w:kern w:val="2"/>
          <w:sz w:val="24"/>
          <w:szCs w:val="24"/>
          <w:lang w:eastAsia="el-GR"/>
        </w:rPr>
        <w:t xml:space="preserve">B </w:t>
      </w:r>
      <w:r w:rsidRPr="008C7AC0">
        <w:rPr>
          <w:rFonts w:ascii="Times New Roman" w:eastAsia="Arial" w:hAnsi="Times New Roman"/>
          <w:kern w:val="2"/>
          <w:sz w:val="24"/>
          <w:szCs w:val="24"/>
          <w:lang w:eastAsia="el-GR"/>
        </w:rPr>
        <w:t>Barnett,</w:t>
      </w:r>
      <w:r w:rsidR="00C63C75" w:rsidRPr="008C7AC0">
        <w:rPr>
          <w:rFonts w:ascii="Times New Roman" w:eastAsia="Arial" w:hAnsi="Times New Roman"/>
          <w:kern w:val="2"/>
          <w:sz w:val="24"/>
          <w:szCs w:val="24"/>
          <w:lang w:eastAsia="el-GR"/>
        </w:rPr>
        <w:t xml:space="preserve"> P</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Glossop</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S </w:t>
      </w:r>
      <w:r w:rsidRPr="008C7AC0">
        <w:rPr>
          <w:rFonts w:ascii="Times New Roman" w:eastAsia="Arial" w:hAnsi="Times New Roman"/>
          <w:kern w:val="2"/>
          <w:sz w:val="24"/>
          <w:szCs w:val="24"/>
          <w:lang w:eastAsia="el-GR"/>
        </w:rPr>
        <w:t xml:space="preserve">Matthey, </w:t>
      </w:r>
      <w:r w:rsidR="00C63C75" w:rsidRPr="008C7AC0">
        <w:rPr>
          <w:rFonts w:ascii="Times New Roman" w:eastAsia="Arial" w:hAnsi="Times New Roman"/>
          <w:kern w:val="2"/>
          <w:sz w:val="24"/>
          <w:szCs w:val="24"/>
          <w:lang w:eastAsia="el-GR"/>
        </w:rPr>
        <w:t xml:space="preserve">H </w:t>
      </w:r>
      <w:r w:rsidRPr="008C7AC0">
        <w:rPr>
          <w:rFonts w:ascii="Times New Roman" w:eastAsia="Arial" w:hAnsi="Times New Roman"/>
          <w:kern w:val="2"/>
          <w:sz w:val="24"/>
          <w:szCs w:val="24"/>
          <w:lang w:eastAsia="el-GR"/>
        </w:rPr>
        <w:t xml:space="preserve">Stewart </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Screening in the context of integrated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care</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Chapter 6. In: </w:t>
      </w:r>
      <w:proofErr w:type="spellStart"/>
      <w:r w:rsidRPr="008C7AC0">
        <w:rPr>
          <w:rFonts w:ascii="Times New Roman" w:eastAsia="Arial" w:hAnsi="Times New Roman"/>
          <w:kern w:val="2"/>
          <w:sz w:val="24"/>
          <w:szCs w:val="24"/>
          <w:lang w:eastAsia="el-GR"/>
        </w:rPr>
        <w:t>Henshaw</w:t>
      </w:r>
      <w:proofErr w:type="spellEnd"/>
      <w:r w:rsidRPr="008C7AC0">
        <w:rPr>
          <w:rFonts w:ascii="Times New Roman" w:eastAsia="Arial" w:hAnsi="Times New Roman"/>
          <w:kern w:val="2"/>
          <w:sz w:val="24"/>
          <w:szCs w:val="24"/>
          <w:lang w:eastAsia="el-GR"/>
        </w:rPr>
        <w:t xml:space="preserve"> C, Elliot S (</w:t>
      </w:r>
      <w:proofErr w:type="spellStart"/>
      <w:r w:rsidRPr="008C7AC0">
        <w:rPr>
          <w:rFonts w:ascii="Times New Roman" w:eastAsia="Arial" w:hAnsi="Times New Roman"/>
          <w:kern w:val="2"/>
          <w:sz w:val="24"/>
          <w:szCs w:val="24"/>
          <w:lang w:eastAsia="el-GR"/>
        </w:rPr>
        <w:t>eds</w:t>
      </w:r>
      <w:proofErr w:type="spellEnd"/>
      <w:r w:rsidRPr="008C7AC0">
        <w:rPr>
          <w:rFonts w:ascii="Times New Roman" w:eastAsia="Arial" w:hAnsi="Times New Roman"/>
          <w:kern w:val="2"/>
          <w:sz w:val="24"/>
          <w:szCs w:val="24"/>
          <w:lang w:eastAsia="el-GR"/>
        </w:rPr>
        <w:t xml:space="preserve">) Screening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depression. Jessica Kingsley, London, </w:t>
      </w:r>
      <w:r w:rsidR="00C63C75" w:rsidRPr="008C7AC0">
        <w:rPr>
          <w:rFonts w:ascii="Times New Roman" w:eastAsia="Arial" w:hAnsi="Times New Roman"/>
          <w:kern w:val="2"/>
          <w:sz w:val="24"/>
          <w:szCs w:val="24"/>
          <w:lang w:eastAsia="el-GR"/>
        </w:rPr>
        <w:t>2005.</w:t>
      </w:r>
    </w:p>
    <w:p w:rsidR="00FA1945" w:rsidRPr="008C7AC0" w:rsidRDefault="00FA1945" w:rsidP="00FA1945">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[16]</w:t>
      </w:r>
      <w:r w:rsidR="00C63C75" w:rsidRPr="008C7AC0">
        <w:rPr>
          <w:rFonts w:ascii="Times New Roman" w:eastAsia="Arial" w:hAnsi="Times New Roman"/>
          <w:kern w:val="2"/>
          <w:sz w:val="24"/>
          <w:szCs w:val="24"/>
          <w:lang w:eastAsia="el-GR"/>
        </w:rPr>
        <w:t xml:space="preserve"> A</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Buist</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D </w:t>
      </w:r>
      <w:r w:rsidRPr="008C7AC0">
        <w:rPr>
          <w:rFonts w:ascii="Times New Roman" w:eastAsia="Arial" w:hAnsi="Times New Roman"/>
          <w:kern w:val="2"/>
          <w:sz w:val="24"/>
          <w:szCs w:val="24"/>
          <w:lang w:eastAsia="el-GR"/>
        </w:rPr>
        <w:t xml:space="preserve">Ellwood, </w:t>
      </w:r>
      <w:r w:rsidR="00C63C75" w:rsidRPr="008C7AC0">
        <w:rPr>
          <w:rFonts w:ascii="Times New Roman" w:eastAsia="Arial" w:hAnsi="Times New Roman"/>
          <w:kern w:val="2"/>
          <w:sz w:val="24"/>
          <w:szCs w:val="24"/>
          <w:lang w:eastAsia="el-GR"/>
        </w:rPr>
        <w:t xml:space="preserve">J </w:t>
      </w:r>
      <w:r w:rsidRPr="008C7AC0">
        <w:rPr>
          <w:rFonts w:ascii="Times New Roman" w:eastAsia="Arial" w:hAnsi="Times New Roman"/>
          <w:kern w:val="2"/>
          <w:sz w:val="24"/>
          <w:szCs w:val="24"/>
          <w:lang w:eastAsia="el-GR"/>
        </w:rPr>
        <w:t xml:space="preserve">Brooks, </w:t>
      </w:r>
      <w:r w:rsidR="00C63C75" w:rsidRPr="008C7AC0">
        <w:rPr>
          <w:rFonts w:ascii="Times New Roman" w:eastAsia="Arial" w:hAnsi="Times New Roman"/>
          <w:kern w:val="2"/>
          <w:sz w:val="24"/>
          <w:szCs w:val="24"/>
          <w:lang w:eastAsia="el-GR"/>
        </w:rPr>
        <w:t xml:space="preserve">J </w:t>
      </w:r>
      <w:proofErr w:type="spellStart"/>
      <w:r w:rsidRPr="008C7AC0">
        <w:rPr>
          <w:rFonts w:ascii="Times New Roman" w:eastAsia="Arial" w:hAnsi="Times New Roman"/>
          <w:kern w:val="2"/>
          <w:sz w:val="24"/>
          <w:szCs w:val="24"/>
          <w:lang w:eastAsia="el-GR"/>
        </w:rPr>
        <w:t>Milgrom</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BA </w:t>
      </w:r>
      <w:r w:rsidRPr="008C7AC0">
        <w:rPr>
          <w:rFonts w:ascii="Times New Roman" w:eastAsia="Arial" w:hAnsi="Times New Roman"/>
          <w:kern w:val="2"/>
          <w:sz w:val="24"/>
          <w:szCs w:val="24"/>
          <w:lang w:eastAsia="el-GR"/>
        </w:rPr>
        <w:t xml:space="preserve">Hayes, </w:t>
      </w:r>
      <w:r w:rsidR="00C63C75" w:rsidRPr="008C7AC0">
        <w:rPr>
          <w:rFonts w:ascii="Times New Roman" w:eastAsia="Arial" w:hAnsi="Times New Roman"/>
          <w:kern w:val="2"/>
          <w:sz w:val="24"/>
          <w:szCs w:val="24"/>
          <w:lang w:eastAsia="el-GR"/>
        </w:rPr>
        <w:t xml:space="preserve">A </w:t>
      </w:r>
      <w:proofErr w:type="spellStart"/>
      <w:r w:rsidRPr="008C7AC0">
        <w:rPr>
          <w:rFonts w:ascii="Times New Roman" w:eastAsia="Arial" w:hAnsi="Times New Roman"/>
          <w:kern w:val="2"/>
          <w:sz w:val="24"/>
          <w:szCs w:val="24"/>
          <w:lang w:eastAsia="el-GR"/>
        </w:rPr>
        <w:t>Sved</w:t>
      </w:r>
      <w:proofErr w:type="spellEnd"/>
      <w:r w:rsidRPr="008C7AC0">
        <w:rPr>
          <w:rFonts w:ascii="Times New Roman" w:eastAsia="Arial" w:hAnsi="Times New Roman"/>
          <w:kern w:val="2"/>
          <w:sz w:val="24"/>
          <w:szCs w:val="24"/>
          <w:lang w:eastAsia="el-GR"/>
        </w:rPr>
        <w:t xml:space="preserve">-Williams, </w:t>
      </w:r>
      <w:r w:rsidR="00C63C75" w:rsidRPr="008C7AC0">
        <w:rPr>
          <w:rFonts w:ascii="Times New Roman" w:eastAsia="Arial" w:hAnsi="Times New Roman"/>
          <w:kern w:val="2"/>
          <w:sz w:val="24"/>
          <w:szCs w:val="24"/>
          <w:lang w:eastAsia="el-GR"/>
        </w:rPr>
        <w:t xml:space="preserve">B </w:t>
      </w:r>
      <w:r w:rsidRPr="008C7AC0">
        <w:rPr>
          <w:rFonts w:ascii="Times New Roman" w:eastAsia="Arial" w:hAnsi="Times New Roman"/>
          <w:kern w:val="2"/>
          <w:sz w:val="24"/>
          <w:szCs w:val="24"/>
          <w:lang w:eastAsia="el-GR"/>
        </w:rPr>
        <w:t xml:space="preserve">Barnett, </w:t>
      </w:r>
      <w:r w:rsidR="00C63C75" w:rsidRPr="008C7AC0">
        <w:rPr>
          <w:rFonts w:ascii="Times New Roman" w:eastAsia="Arial" w:hAnsi="Times New Roman"/>
          <w:kern w:val="2"/>
          <w:sz w:val="24"/>
          <w:szCs w:val="24"/>
          <w:lang w:eastAsia="el-GR"/>
        </w:rPr>
        <w:t xml:space="preserve">J </w:t>
      </w:r>
      <w:proofErr w:type="spellStart"/>
      <w:r w:rsidRPr="008C7AC0">
        <w:rPr>
          <w:rFonts w:ascii="Times New Roman" w:eastAsia="Arial" w:hAnsi="Times New Roman"/>
          <w:kern w:val="2"/>
          <w:sz w:val="24"/>
          <w:szCs w:val="24"/>
          <w:lang w:eastAsia="el-GR"/>
        </w:rPr>
        <w:t>Karatas</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J </w:t>
      </w:r>
      <w:proofErr w:type="spellStart"/>
      <w:r w:rsidRPr="008C7AC0">
        <w:rPr>
          <w:rFonts w:ascii="Times New Roman" w:eastAsia="Arial" w:hAnsi="Times New Roman"/>
          <w:kern w:val="2"/>
          <w:sz w:val="24"/>
          <w:szCs w:val="24"/>
          <w:lang w:eastAsia="el-GR"/>
        </w:rPr>
        <w:t>Bilszta</w:t>
      </w:r>
      <w:proofErr w:type="spellEnd"/>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National program for depression associated with childbirth: the Australian experience</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Best </w:t>
      </w:r>
      <w:proofErr w:type="spellStart"/>
      <w:r w:rsidRPr="008C7AC0">
        <w:rPr>
          <w:rFonts w:ascii="Times New Roman" w:eastAsia="Arial" w:hAnsi="Times New Roman"/>
          <w:kern w:val="2"/>
          <w:sz w:val="24"/>
          <w:szCs w:val="24"/>
          <w:lang w:eastAsia="el-GR"/>
        </w:rPr>
        <w:t>Pract</w:t>
      </w:r>
      <w:proofErr w:type="spellEnd"/>
      <w:r w:rsidRPr="008C7AC0">
        <w:rPr>
          <w:rFonts w:ascii="Times New Roman" w:eastAsia="Arial" w:hAnsi="Times New Roman"/>
          <w:kern w:val="2"/>
          <w:sz w:val="24"/>
          <w:szCs w:val="24"/>
          <w:lang w:eastAsia="el-GR"/>
        </w:rPr>
        <w:t xml:space="preserve"> Res </w:t>
      </w:r>
      <w:proofErr w:type="spellStart"/>
      <w:r w:rsidRPr="008C7AC0">
        <w:rPr>
          <w:rFonts w:ascii="Times New Roman" w:eastAsia="Arial" w:hAnsi="Times New Roman"/>
          <w:kern w:val="2"/>
          <w:sz w:val="24"/>
          <w:szCs w:val="24"/>
          <w:lang w:eastAsia="el-GR"/>
        </w:rPr>
        <w:t>Clin</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Obstet</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Gynaecol</w:t>
      </w:r>
      <w:proofErr w:type="spellEnd"/>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21</w:t>
      </w:r>
      <w:r w:rsidRPr="008C7AC0">
        <w:rPr>
          <w:rFonts w:ascii="Times New Roman" w:eastAsia="Arial" w:hAnsi="Times New Roman"/>
          <w:kern w:val="2"/>
          <w:sz w:val="24"/>
          <w:szCs w:val="24"/>
          <w:lang w:eastAsia="el-GR"/>
        </w:rPr>
        <w:t>(2)</w:t>
      </w:r>
      <w:r w:rsidR="00C63C75"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2007</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193–206</w:t>
      </w:r>
      <w:r w:rsidR="00EA4086" w:rsidRPr="008C7AC0">
        <w:rPr>
          <w:rFonts w:ascii="Times New Roman" w:eastAsia="Arial" w:hAnsi="Times New Roman"/>
          <w:kern w:val="2"/>
          <w:sz w:val="24"/>
          <w:szCs w:val="24"/>
          <w:lang w:eastAsia="el-GR"/>
        </w:rPr>
        <w:t>.</w:t>
      </w:r>
    </w:p>
    <w:p w:rsidR="00FA1945" w:rsidRDefault="00FA1945" w:rsidP="00FA1945">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[17] </w:t>
      </w:r>
      <w:r w:rsidR="00C63C75" w:rsidRPr="008C7AC0">
        <w:rPr>
          <w:rFonts w:ascii="Times New Roman" w:eastAsia="Arial" w:hAnsi="Times New Roman"/>
          <w:kern w:val="2"/>
          <w:sz w:val="24"/>
          <w:szCs w:val="24"/>
          <w:lang w:eastAsia="el-GR"/>
        </w:rPr>
        <w:t xml:space="preserve">Yvonne L. </w:t>
      </w:r>
      <w:r w:rsidRPr="008C7AC0">
        <w:rPr>
          <w:rFonts w:ascii="Times New Roman" w:eastAsia="Arial" w:hAnsi="Times New Roman"/>
          <w:kern w:val="2"/>
          <w:sz w:val="24"/>
          <w:szCs w:val="24"/>
          <w:lang w:eastAsia="el-GR"/>
        </w:rPr>
        <w:t xml:space="preserve">Hauck, et al. "Australian midwives knowledge, attitude and perceived learning needs around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Midwifery</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31</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1</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2015</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247-255.</w:t>
      </w:r>
    </w:p>
    <w:p w:rsidR="00565B1F" w:rsidRPr="008C7AC0" w:rsidRDefault="00565B1F" w:rsidP="00FA1945">
      <w:pPr>
        <w:spacing w:after="0" w:line="240" w:lineRule="auto"/>
        <w:jc w:val="both"/>
        <w:rPr>
          <w:rFonts w:ascii="Times New Roman" w:eastAsia="Arial" w:hAnsi="Times New Roman"/>
          <w:kern w:val="2"/>
          <w:sz w:val="24"/>
          <w:szCs w:val="24"/>
          <w:lang w:eastAsia="el-GR"/>
        </w:rPr>
      </w:pPr>
    </w:p>
    <w:p w:rsidR="00D230FE" w:rsidRPr="008C7AC0" w:rsidRDefault="00FA1945" w:rsidP="00D230FE">
      <w:pPr>
        <w:spacing w:after="0" w:line="240" w:lineRule="auto"/>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[18]  </w:t>
      </w:r>
      <w:r w:rsidR="00C63C75" w:rsidRPr="008C7AC0">
        <w:rPr>
          <w:rFonts w:ascii="Times New Roman" w:eastAsia="Arial" w:hAnsi="Times New Roman"/>
          <w:kern w:val="2"/>
          <w:sz w:val="24"/>
          <w:szCs w:val="24"/>
          <w:lang w:eastAsia="el-GR"/>
        </w:rPr>
        <w:t xml:space="preserve">Cindy J. </w:t>
      </w:r>
      <w:r w:rsidR="00D230FE" w:rsidRPr="008C7AC0">
        <w:rPr>
          <w:rFonts w:ascii="Times New Roman" w:eastAsia="Arial" w:hAnsi="Times New Roman"/>
          <w:kern w:val="2"/>
          <w:sz w:val="24"/>
          <w:szCs w:val="24"/>
          <w:lang w:eastAsia="el-GR"/>
        </w:rPr>
        <w:t xml:space="preserve">Jones, Debra K. </w:t>
      </w:r>
      <w:proofErr w:type="spellStart"/>
      <w:r w:rsidR="00D230FE" w:rsidRPr="008C7AC0">
        <w:rPr>
          <w:rFonts w:ascii="Times New Roman" w:eastAsia="Arial" w:hAnsi="Times New Roman"/>
          <w:kern w:val="2"/>
          <w:sz w:val="24"/>
          <w:szCs w:val="24"/>
          <w:lang w:eastAsia="el-GR"/>
        </w:rPr>
        <w:t>Creedy</w:t>
      </w:r>
      <w:proofErr w:type="spellEnd"/>
      <w:r w:rsidR="00D230FE" w:rsidRPr="008C7AC0">
        <w:rPr>
          <w:rFonts w:ascii="Times New Roman" w:eastAsia="Arial" w:hAnsi="Times New Roman"/>
          <w:kern w:val="2"/>
          <w:sz w:val="24"/>
          <w:szCs w:val="24"/>
          <w:lang w:eastAsia="el-GR"/>
        </w:rPr>
        <w:t>, and Jenny A. Gamble. "Australian midwives' attitudes towards care for women with emotional distress." Midwifery</w:t>
      </w:r>
      <w:r w:rsidR="00C63C75" w:rsidRPr="008C7AC0">
        <w:rPr>
          <w:rFonts w:ascii="Times New Roman" w:eastAsia="Arial" w:hAnsi="Times New Roman"/>
          <w:kern w:val="2"/>
          <w:sz w:val="24"/>
          <w:szCs w:val="24"/>
          <w:lang w:eastAsia="el-GR"/>
        </w:rPr>
        <w:t>,</w:t>
      </w:r>
      <w:r w:rsidR="00D230FE" w:rsidRPr="00565B1F">
        <w:rPr>
          <w:rFonts w:ascii="Times New Roman" w:eastAsia="Arial" w:hAnsi="Times New Roman"/>
          <w:b/>
          <w:kern w:val="2"/>
          <w:sz w:val="24"/>
          <w:szCs w:val="24"/>
          <w:lang w:eastAsia="el-GR"/>
        </w:rPr>
        <w:t>28</w:t>
      </w:r>
      <w:r w:rsidR="00565B1F">
        <w:rPr>
          <w:rFonts w:ascii="Times New Roman" w:eastAsia="Arial" w:hAnsi="Times New Roman"/>
          <w:kern w:val="2"/>
          <w:sz w:val="24"/>
          <w:szCs w:val="24"/>
          <w:lang w:eastAsia="el-GR"/>
        </w:rPr>
        <w:t>(</w:t>
      </w:r>
      <w:r w:rsidR="00D230FE" w:rsidRPr="008C7AC0">
        <w:rPr>
          <w:rFonts w:ascii="Times New Roman" w:eastAsia="Arial" w:hAnsi="Times New Roman"/>
          <w:kern w:val="2"/>
          <w:sz w:val="24"/>
          <w:szCs w:val="24"/>
          <w:lang w:eastAsia="el-GR"/>
        </w:rPr>
        <w:t>2</w:t>
      </w:r>
      <w:r w:rsidR="00565B1F">
        <w:rPr>
          <w:rFonts w:ascii="Times New Roman" w:eastAsia="Arial" w:hAnsi="Times New Roman"/>
          <w:kern w:val="2"/>
          <w:sz w:val="24"/>
          <w:szCs w:val="24"/>
          <w:lang w:eastAsia="el-GR"/>
        </w:rPr>
        <w:t>)</w:t>
      </w:r>
      <w:r w:rsidR="00D230FE"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00D230FE" w:rsidRPr="008C7AC0">
        <w:rPr>
          <w:rFonts w:ascii="Times New Roman" w:eastAsia="Arial" w:hAnsi="Times New Roman"/>
          <w:kern w:val="2"/>
          <w:sz w:val="24"/>
          <w:szCs w:val="24"/>
          <w:lang w:eastAsia="el-GR"/>
        </w:rPr>
        <w:t>2012</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00D230FE" w:rsidRPr="008C7AC0">
        <w:rPr>
          <w:rFonts w:ascii="Times New Roman" w:eastAsia="Arial" w:hAnsi="Times New Roman"/>
          <w:kern w:val="2"/>
          <w:sz w:val="24"/>
          <w:szCs w:val="24"/>
          <w:lang w:eastAsia="el-GR"/>
        </w:rPr>
        <w:t xml:space="preserve"> 216-221.</w:t>
      </w:r>
    </w:p>
    <w:p w:rsidR="00D230FE" w:rsidRPr="008C7AC0" w:rsidRDefault="00D230FE" w:rsidP="00D230FE">
      <w:pPr>
        <w:spacing w:after="0" w:line="240" w:lineRule="auto"/>
        <w:rPr>
          <w:rFonts w:ascii="Times New Roman" w:eastAsia="Arial" w:hAnsi="Times New Roman"/>
          <w:kern w:val="2"/>
          <w:sz w:val="24"/>
          <w:szCs w:val="24"/>
          <w:lang w:eastAsia="el-GR"/>
        </w:rPr>
      </w:pPr>
    </w:p>
    <w:p w:rsidR="00D230FE" w:rsidRPr="008C7AC0" w:rsidRDefault="00D230FE" w:rsidP="00D230FE">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[19] </w:t>
      </w:r>
      <w:proofErr w:type="spellStart"/>
      <w:r w:rsidR="00C63C75" w:rsidRPr="008C7AC0">
        <w:rPr>
          <w:rFonts w:ascii="Times New Roman" w:eastAsia="Arial" w:hAnsi="Times New Roman"/>
          <w:kern w:val="2"/>
          <w:sz w:val="24"/>
          <w:szCs w:val="24"/>
          <w:lang w:eastAsia="el-GR"/>
        </w:rPr>
        <w:t>V.</w:t>
      </w:r>
      <w:r w:rsidRPr="008C7AC0">
        <w:rPr>
          <w:rFonts w:ascii="Times New Roman" w:eastAsia="Arial" w:hAnsi="Times New Roman"/>
          <w:kern w:val="2"/>
          <w:sz w:val="24"/>
          <w:szCs w:val="24"/>
          <w:lang w:eastAsia="el-GR"/>
        </w:rPr>
        <w:t>Vgenopoulou</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Adamopoulou</w:t>
      </w:r>
      <w:proofErr w:type="spellEnd"/>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and F. </w:t>
      </w:r>
      <w:proofErr w:type="spellStart"/>
      <w:r w:rsidRPr="008C7AC0">
        <w:rPr>
          <w:rFonts w:ascii="Times New Roman" w:eastAsia="Arial" w:hAnsi="Times New Roman"/>
          <w:kern w:val="2"/>
          <w:sz w:val="24"/>
          <w:szCs w:val="24"/>
          <w:lang w:eastAsia="el-GR"/>
        </w:rPr>
        <w:t>Tzavella</w:t>
      </w:r>
      <w:proofErr w:type="spellEnd"/>
      <w:r w:rsidRPr="008C7AC0">
        <w:rPr>
          <w:rFonts w:ascii="Times New Roman" w:eastAsia="Arial" w:hAnsi="Times New Roman"/>
          <w:kern w:val="2"/>
          <w:sz w:val="24"/>
          <w:szCs w:val="24"/>
          <w:lang w:eastAsia="el-GR"/>
        </w:rPr>
        <w:t xml:space="preserve">, "Sociological Factors that Influence Access to Primary Health Care(PHC) Settings", International Journal Of Occupational Health and Public Health Nursing, </w:t>
      </w:r>
      <w:r w:rsidR="00565B1F" w:rsidRPr="00565B1F">
        <w:rPr>
          <w:rFonts w:ascii="Times New Roman" w:eastAsia="Arial" w:hAnsi="Times New Roman"/>
          <w:b/>
          <w:kern w:val="2"/>
          <w:sz w:val="24"/>
          <w:szCs w:val="24"/>
          <w:lang w:eastAsia="el-GR"/>
        </w:rPr>
        <w:t>2</w:t>
      </w:r>
      <w:r w:rsidRPr="008C7AC0">
        <w:rPr>
          <w:rFonts w:ascii="Times New Roman" w:eastAsia="Arial" w:hAnsi="Times New Roman"/>
          <w:kern w:val="2"/>
          <w:sz w:val="24"/>
          <w:szCs w:val="24"/>
          <w:lang w:eastAsia="el-GR"/>
        </w:rPr>
        <w:t xml:space="preserve"> </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3</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2015</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2053-2369</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p>
    <w:p w:rsidR="00D230FE" w:rsidRDefault="00D230FE" w:rsidP="00D230FE">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[20] </w:t>
      </w:r>
      <w:r w:rsidR="00C63C75" w:rsidRPr="008C7AC0">
        <w:rPr>
          <w:rFonts w:ascii="Times New Roman" w:eastAsia="Arial" w:hAnsi="Times New Roman"/>
          <w:kern w:val="2"/>
          <w:sz w:val="24"/>
          <w:szCs w:val="24"/>
          <w:lang w:eastAsia="el-GR"/>
        </w:rPr>
        <w:t xml:space="preserve">Jenny </w:t>
      </w:r>
      <w:r w:rsidRPr="008C7AC0">
        <w:rPr>
          <w:rFonts w:ascii="Times New Roman" w:eastAsia="Arial" w:hAnsi="Times New Roman"/>
          <w:kern w:val="2"/>
          <w:sz w:val="24"/>
          <w:szCs w:val="24"/>
          <w:lang w:eastAsia="el-GR"/>
        </w:rPr>
        <w:t>Browne,  et al. "‘You've got it within you’: The political act of keeping a wellness focus in the antenatal time." Midwifery</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565B1F">
        <w:rPr>
          <w:rFonts w:ascii="Times New Roman" w:eastAsia="Arial" w:hAnsi="Times New Roman"/>
          <w:b/>
          <w:kern w:val="2"/>
          <w:sz w:val="24"/>
          <w:szCs w:val="24"/>
          <w:lang w:eastAsia="el-GR"/>
        </w:rPr>
        <w:t>30</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4</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2014</w:t>
      </w:r>
      <w:r w:rsidR="00565B1F">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420-426.</w:t>
      </w:r>
    </w:p>
    <w:p w:rsidR="00565B1F" w:rsidRPr="008C7AC0" w:rsidRDefault="00565B1F" w:rsidP="00D230FE">
      <w:pPr>
        <w:spacing w:after="0" w:line="240" w:lineRule="auto"/>
        <w:jc w:val="both"/>
        <w:rPr>
          <w:rFonts w:ascii="Times New Roman" w:eastAsia="Arial" w:hAnsi="Times New Roman"/>
          <w:kern w:val="2"/>
          <w:sz w:val="24"/>
          <w:szCs w:val="24"/>
          <w:lang w:eastAsia="el-GR"/>
        </w:rPr>
      </w:pPr>
    </w:p>
    <w:p w:rsidR="00D230FE" w:rsidRPr="008C7AC0" w:rsidRDefault="00D230FE" w:rsidP="00D230FE">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[21] </w:t>
      </w:r>
      <w:proofErr w:type="spellStart"/>
      <w:r w:rsidRPr="008C7AC0">
        <w:rPr>
          <w:rFonts w:ascii="Times New Roman" w:eastAsia="Arial" w:hAnsi="Times New Roman"/>
          <w:kern w:val="2"/>
          <w:sz w:val="24"/>
          <w:szCs w:val="24"/>
          <w:lang w:eastAsia="el-GR"/>
        </w:rPr>
        <w:t>S.Tziaferi</w:t>
      </w:r>
      <w:proofErr w:type="spellEnd"/>
      <w:r w:rsidRPr="008C7AC0">
        <w:rPr>
          <w:rFonts w:ascii="Times New Roman" w:eastAsia="Arial" w:hAnsi="Times New Roman"/>
          <w:kern w:val="2"/>
          <w:sz w:val="24"/>
          <w:szCs w:val="24"/>
          <w:lang w:eastAsia="el-GR"/>
        </w:rPr>
        <w:t>," New challenges for Community Nursing",</w:t>
      </w:r>
      <w:r w:rsidR="00EA4086"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International Journal Of Occupational Health and Public Health Nursing,</w:t>
      </w:r>
      <w:r w:rsidR="00565B1F" w:rsidRPr="00565B1F">
        <w:rPr>
          <w:rFonts w:ascii="Times New Roman" w:eastAsia="Arial" w:hAnsi="Times New Roman"/>
          <w:b/>
          <w:kern w:val="2"/>
          <w:sz w:val="24"/>
          <w:szCs w:val="24"/>
          <w:lang w:eastAsia="el-GR"/>
        </w:rPr>
        <w:t>1</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1</w:t>
      </w:r>
      <w:r w:rsidR="00565B1F">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2014</w:t>
      </w:r>
      <w:r w:rsidR="009D7599">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2053-2369</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p>
    <w:p w:rsidR="00D230FE" w:rsidRPr="008C7AC0" w:rsidRDefault="00D230FE" w:rsidP="00D230FE">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[22]</w:t>
      </w:r>
      <w:r w:rsidR="00C63C75" w:rsidRPr="008C7AC0">
        <w:rPr>
          <w:rFonts w:ascii="Times New Roman" w:eastAsia="Arial" w:hAnsi="Times New Roman"/>
          <w:kern w:val="2"/>
          <w:sz w:val="24"/>
          <w:szCs w:val="24"/>
          <w:lang w:eastAsia="el-GR"/>
        </w:rPr>
        <w:t xml:space="preserve"> Karen A. </w:t>
      </w:r>
      <w:proofErr w:type="spellStart"/>
      <w:r w:rsidRPr="008C7AC0">
        <w:rPr>
          <w:rFonts w:ascii="Times New Roman" w:eastAsia="Arial" w:hAnsi="Times New Roman"/>
          <w:kern w:val="2"/>
          <w:sz w:val="24"/>
          <w:szCs w:val="24"/>
          <w:lang w:eastAsia="el-GR"/>
        </w:rPr>
        <w:t>Myors</w:t>
      </w:r>
      <w:proofErr w:type="spellEnd"/>
      <w:r w:rsidR="00C63C75"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et al. "Collaboration and integrated services for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 an integrative review." Child and Adolescent Mental Health</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9D7599">
        <w:rPr>
          <w:rFonts w:ascii="Times New Roman" w:eastAsia="Arial" w:hAnsi="Times New Roman"/>
          <w:b/>
          <w:kern w:val="2"/>
          <w:sz w:val="24"/>
          <w:szCs w:val="24"/>
          <w:lang w:eastAsia="el-GR"/>
        </w:rPr>
        <w:t>18</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1</w:t>
      </w:r>
      <w:r w:rsidR="009D7599">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2013</w:t>
      </w:r>
      <w:r w:rsidR="009D7599">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1-10.</w:t>
      </w:r>
    </w:p>
    <w:p w:rsidR="0065562A" w:rsidRPr="008C7AC0" w:rsidRDefault="0065562A" w:rsidP="00D230FE">
      <w:pPr>
        <w:spacing w:after="0" w:line="240" w:lineRule="auto"/>
        <w:jc w:val="both"/>
        <w:rPr>
          <w:rFonts w:ascii="Times New Roman" w:eastAsia="Arial" w:hAnsi="Times New Roman"/>
          <w:kern w:val="2"/>
          <w:sz w:val="24"/>
          <w:szCs w:val="24"/>
          <w:lang w:eastAsia="el-GR"/>
        </w:rPr>
      </w:pPr>
    </w:p>
    <w:p w:rsidR="00D230FE" w:rsidRPr="008C7AC0" w:rsidRDefault="00D230FE" w:rsidP="00D230FE">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[23]</w:t>
      </w:r>
      <w:r w:rsidR="00C63C75" w:rsidRPr="008C7AC0">
        <w:rPr>
          <w:rFonts w:ascii="Times New Roman" w:eastAsia="Arial" w:hAnsi="Times New Roman"/>
          <w:kern w:val="2"/>
          <w:sz w:val="24"/>
          <w:szCs w:val="24"/>
          <w:lang w:eastAsia="el-GR"/>
        </w:rPr>
        <w:t xml:space="preserve"> </w:t>
      </w:r>
      <w:proofErr w:type="spellStart"/>
      <w:r w:rsidR="00C63C75" w:rsidRPr="008C7AC0">
        <w:rPr>
          <w:rFonts w:ascii="Times New Roman" w:eastAsia="Arial" w:hAnsi="Times New Roman"/>
          <w:kern w:val="2"/>
          <w:sz w:val="24"/>
          <w:szCs w:val="24"/>
          <w:lang w:eastAsia="el-GR"/>
        </w:rPr>
        <w:t>K.</w:t>
      </w:r>
      <w:r w:rsidRPr="008C7AC0">
        <w:rPr>
          <w:rFonts w:ascii="Times New Roman" w:eastAsia="Arial" w:hAnsi="Times New Roman"/>
          <w:kern w:val="2"/>
          <w:sz w:val="24"/>
          <w:szCs w:val="24"/>
          <w:lang w:eastAsia="el-GR"/>
        </w:rPr>
        <w:t>M</w:t>
      </w:r>
      <w:r w:rsidR="000F1085" w:rsidRPr="008C7AC0">
        <w:rPr>
          <w:rFonts w:ascii="Times New Roman" w:eastAsia="Arial" w:hAnsi="Times New Roman"/>
          <w:kern w:val="2"/>
          <w:sz w:val="24"/>
          <w:szCs w:val="24"/>
          <w:lang w:eastAsia="el-GR"/>
        </w:rPr>
        <w:t>c</w:t>
      </w:r>
      <w:r w:rsidRPr="008C7AC0">
        <w:rPr>
          <w:rFonts w:ascii="Times New Roman" w:eastAsia="Arial" w:hAnsi="Times New Roman"/>
          <w:kern w:val="2"/>
          <w:sz w:val="24"/>
          <w:szCs w:val="24"/>
          <w:lang w:eastAsia="el-GR"/>
        </w:rPr>
        <w:t>C</w:t>
      </w:r>
      <w:r w:rsidR="00C63C75" w:rsidRPr="008C7AC0">
        <w:rPr>
          <w:rFonts w:ascii="Times New Roman" w:eastAsia="Arial" w:hAnsi="Times New Roman"/>
          <w:kern w:val="2"/>
          <w:sz w:val="24"/>
          <w:szCs w:val="24"/>
          <w:lang w:eastAsia="el-GR"/>
        </w:rPr>
        <w:t>auley</w:t>
      </w:r>
      <w:proofErr w:type="spellEnd"/>
      <w:r w:rsidRPr="008C7AC0">
        <w:rPr>
          <w:rFonts w:ascii="Times New Roman" w:eastAsia="Arial" w:hAnsi="Times New Roman"/>
          <w:kern w:val="2"/>
          <w:sz w:val="24"/>
          <w:szCs w:val="24"/>
          <w:lang w:eastAsia="el-GR"/>
        </w:rPr>
        <w:t xml:space="preserve">, </w:t>
      </w:r>
      <w:proofErr w:type="spellStart"/>
      <w:r w:rsidR="00C63C75" w:rsidRPr="008C7AC0">
        <w:rPr>
          <w:rFonts w:ascii="Times New Roman" w:eastAsia="Arial" w:hAnsi="Times New Roman"/>
          <w:kern w:val="2"/>
          <w:sz w:val="24"/>
          <w:szCs w:val="24"/>
          <w:lang w:eastAsia="el-GR"/>
        </w:rPr>
        <w:t>S.Elsom</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E. </w:t>
      </w:r>
      <w:r w:rsidRPr="008C7AC0">
        <w:rPr>
          <w:rFonts w:ascii="Times New Roman" w:eastAsia="Arial" w:hAnsi="Times New Roman"/>
          <w:kern w:val="2"/>
          <w:sz w:val="24"/>
          <w:szCs w:val="24"/>
          <w:lang w:eastAsia="el-GR"/>
        </w:rPr>
        <w:t>M</w:t>
      </w:r>
      <w:r w:rsidR="00C63C75" w:rsidRPr="008C7AC0">
        <w:rPr>
          <w:rFonts w:ascii="Times New Roman" w:eastAsia="Arial" w:hAnsi="Times New Roman"/>
          <w:kern w:val="2"/>
          <w:sz w:val="24"/>
          <w:szCs w:val="24"/>
          <w:lang w:eastAsia="el-GR"/>
        </w:rPr>
        <w:t>uir-Cochrane</w:t>
      </w:r>
      <w:r w:rsidRPr="008C7AC0">
        <w:rPr>
          <w:rFonts w:ascii="Times New Roman" w:eastAsia="Arial" w:hAnsi="Times New Roman"/>
          <w:kern w:val="2"/>
          <w:sz w:val="24"/>
          <w:szCs w:val="24"/>
          <w:lang w:eastAsia="el-GR"/>
        </w:rPr>
        <w:t>, and</w:t>
      </w:r>
      <w:r w:rsidR="00C63C75"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 xml:space="preserve">J. </w:t>
      </w:r>
      <w:proofErr w:type="spellStart"/>
      <w:r w:rsidRPr="008C7AC0">
        <w:rPr>
          <w:rFonts w:ascii="Times New Roman" w:eastAsia="Arial" w:hAnsi="Times New Roman"/>
          <w:kern w:val="2"/>
          <w:sz w:val="24"/>
          <w:szCs w:val="24"/>
          <w:lang w:eastAsia="el-GR"/>
        </w:rPr>
        <w:t>L</w:t>
      </w:r>
      <w:r w:rsidR="00C63C75" w:rsidRPr="008C7AC0">
        <w:rPr>
          <w:rFonts w:ascii="Times New Roman" w:eastAsia="Arial" w:hAnsi="Times New Roman"/>
          <w:kern w:val="2"/>
          <w:sz w:val="24"/>
          <w:szCs w:val="24"/>
          <w:lang w:eastAsia="el-GR"/>
        </w:rPr>
        <w:t>yneham</w:t>
      </w:r>
      <w:proofErr w:type="spellEnd"/>
      <w:r w:rsidRPr="008C7AC0">
        <w:rPr>
          <w:rFonts w:ascii="Times New Roman" w:eastAsia="Arial" w:hAnsi="Times New Roman"/>
          <w:kern w:val="2"/>
          <w:sz w:val="24"/>
          <w:szCs w:val="24"/>
          <w:lang w:eastAsia="el-GR"/>
        </w:rPr>
        <w:t xml:space="preserve">,  </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Midwives and assessment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health</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Journal of Psychiatric and Mental Health Nursing, </w:t>
      </w:r>
      <w:r w:rsidRPr="00B5710E">
        <w:rPr>
          <w:rFonts w:ascii="Times New Roman" w:eastAsia="Arial" w:hAnsi="Times New Roman"/>
          <w:b/>
          <w:kern w:val="2"/>
          <w:sz w:val="24"/>
          <w:szCs w:val="24"/>
          <w:lang w:eastAsia="el-GR"/>
        </w:rPr>
        <w:t>18</w:t>
      </w:r>
      <w:r w:rsidR="00C63C75" w:rsidRPr="008C7AC0">
        <w:rPr>
          <w:rFonts w:ascii="Times New Roman" w:eastAsia="Arial" w:hAnsi="Times New Roman"/>
          <w:kern w:val="2"/>
          <w:sz w:val="24"/>
          <w:szCs w:val="24"/>
          <w:lang w:eastAsia="el-GR"/>
        </w:rPr>
        <w:t xml:space="preserve">, </w:t>
      </w:r>
      <w:r w:rsidR="00B5710E">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2011</w:t>
      </w:r>
      <w:r w:rsidR="00B5710E">
        <w:rPr>
          <w:rFonts w:ascii="Times New Roman" w:eastAsia="Arial" w:hAnsi="Times New Roman"/>
          <w:kern w:val="2"/>
          <w:sz w:val="24"/>
          <w:szCs w:val="24"/>
          <w:lang w:eastAsia="el-GR"/>
        </w:rPr>
        <w:t>)</w:t>
      </w:r>
      <w:r w:rsidR="00C63C75"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786–795. </w:t>
      </w:r>
    </w:p>
    <w:p w:rsidR="00832E2B" w:rsidRPr="008C7AC0" w:rsidRDefault="000F1085" w:rsidP="00832E2B">
      <w:pPr>
        <w:spacing w:after="0" w:line="240" w:lineRule="auto"/>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lastRenderedPageBreak/>
        <w:t>[24]</w:t>
      </w:r>
      <w:r w:rsidR="00832E2B" w:rsidRPr="008C7AC0">
        <w:rPr>
          <w:rFonts w:ascii="Times New Roman" w:eastAsia="Arial" w:hAnsi="Times New Roman"/>
          <w:kern w:val="2"/>
          <w:sz w:val="24"/>
          <w:szCs w:val="24"/>
          <w:lang w:eastAsia="el-GR"/>
        </w:rPr>
        <w:t xml:space="preserve"> </w:t>
      </w:r>
      <w:proofErr w:type="spellStart"/>
      <w:r w:rsidR="0065562A" w:rsidRPr="008C7AC0">
        <w:rPr>
          <w:rFonts w:ascii="Times New Roman" w:eastAsia="Arial" w:hAnsi="Times New Roman"/>
          <w:kern w:val="2"/>
          <w:sz w:val="24"/>
          <w:szCs w:val="24"/>
          <w:lang w:eastAsia="el-GR"/>
        </w:rPr>
        <w:t>Satyanarayana</w:t>
      </w:r>
      <w:proofErr w:type="spellEnd"/>
      <w:r w:rsidR="00832E2B" w:rsidRPr="008C7AC0">
        <w:rPr>
          <w:rFonts w:ascii="Times New Roman" w:eastAsia="Arial" w:hAnsi="Times New Roman"/>
          <w:kern w:val="2"/>
          <w:sz w:val="24"/>
          <w:szCs w:val="24"/>
          <w:lang w:eastAsia="el-GR"/>
        </w:rPr>
        <w:t xml:space="preserve"> </w:t>
      </w:r>
      <w:proofErr w:type="spellStart"/>
      <w:r w:rsidR="00832E2B" w:rsidRPr="008C7AC0">
        <w:rPr>
          <w:rFonts w:ascii="Times New Roman" w:eastAsia="Arial" w:hAnsi="Times New Roman"/>
          <w:kern w:val="2"/>
          <w:sz w:val="24"/>
          <w:szCs w:val="24"/>
          <w:lang w:eastAsia="el-GR"/>
        </w:rPr>
        <w:t>Veena</w:t>
      </w:r>
      <w:proofErr w:type="spellEnd"/>
      <w:r w:rsidR="00832E2B" w:rsidRPr="008C7AC0">
        <w:rPr>
          <w:rFonts w:ascii="Times New Roman" w:eastAsia="Arial" w:hAnsi="Times New Roman"/>
          <w:kern w:val="2"/>
          <w:sz w:val="24"/>
          <w:szCs w:val="24"/>
          <w:lang w:eastAsia="el-GR"/>
        </w:rPr>
        <w:t xml:space="preserve"> A., </w:t>
      </w:r>
      <w:proofErr w:type="spellStart"/>
      <w:r w:rsidR="00832E2B" w:rsidRPr="008C7AC0">
        <w:rPr>
          <w:rFonts w:ascii="Times New Roman" w:eastAsia="Arial" w:hAnsi="Times New Roman"/>
          <w:kern w:val="2"/>
          <w:sz w:val="24"/>
          <w:szCs w:val="24"/>
          <w:lang w:eastAsia="el-GR"/>
        </w:rPr>
        <w:t>Ammu</w:t>
      </w:r>
      <w:proofErr w:type="spellEnd"/>
      <w:r w:rsidR="00832E2B" w:rsidRPr="008C7AC0">
        <w:rPr>
          <w:rFonts w:ascii="Times New Roman" w:eastAsia="Arial" w:hAnsi="Times New Roman"/>
          <w:kern w:val="2"/>
          <w:sz w:val="24"/>
          <w:szCs w:val="24"/>
          <w:lang w:eastAsia="el-GR"/>
        </w:rPr>
        <w:t xml:space="preserve"> </w:t>
      </w:r>
      <w:proofErr w:type="spellStart"/>
      <w:r w:rsidR="00832E2B" w:rsidRPr="008C7AC0">
        <w:rPr>
          <w:rFonts w:ascii="Times New Roman" w:eastAsia="Arial" w:hAnsi="Times New Roman"/>
          <w:kern w:val="2"/>
          <w:sz w:val="24"/>
          <w:szCs w:val="24"/>
          <w:lang w:eastAsia="el-GR"/>
        </w:rPr>
        <w:t>Lukose</w:t>
      </w:r>
      <w:proofErr w:type="spellEnd"/>
      <w:r w:rsidR="00832E2B" w:rsidRPr="008C7AC0">
        <w:rPr>
          <w:rFonts w:ascii="Times New Roman" w:eastAsia="Arial" w:hAnsi="Times New Roman"/>
          <w:kern w:val="2"/>
          <w:sz w:val="24"/>
          <w:szCs w:val="24"/>
          <w:lang w:eastAsia="el-GR"/>
        </w:rPr>
        <w:t>, and</w:t>
      </w:r>
      <w:r w:rsidR="0065562A" w:rsidRPr="008C7AC0">
        <w:rPr>
          <w:rFonts w:ascii="Times New Roman" w:eastAsia="Arial" w:hAnsi="Times New Roman"/>
          <w:kern w:val="2"/>
          <w:sz w:val="24"/>
          <w:szCs w:val="24"/>
          <w:lang w:eastAsia="el-GR"/>
        </w:rPr>
        <w:t xml:space="preserve"> </w:t>
      </w:r>
      <w:r w:rsidR="00832E2B" w:rsidRPr="008C7AC0">
        <w:rPr>
          <w:rFonts w:ascii="Times New Roman" w:eastAsia="Arial" w:hAnsi="Times New Roman"/>
          <w:kern w:val="2"/>
          <w:sz w:val="24"/>
          <w:szCs w:val="24"/>
          <w:lang w:eastAsia="el-GR"/>
        </w:rPr>
        <w:t xml:space="preserve"> K. </w:t>
      </w:r>
      <w:proofErr w:type="spellStart"/>
      <w:r w:rsidR="00832E2B" w:rsidRPr="008C7AC0">
        <w:rPr>
          <w:rFonts w:ascii="Times New Roman" w:eastAsia="Arial" w:hAnsi="Times New Roman"/>
          <w:kern w:val="2"/>
          <w:sz w:val="24"/>
          <w:szCs w:val="24"/>
          <w:lang w:eastAsia="el-GR"/>
        </w:rPr>
        <w:t>Srinivasan</w:t>
      </w:r>
      <w:proofErr w:type="spellEnd"/>
      <w:r w:rsidR="00832E2B" w:rsidRPr="008C7AC0">
        <w:rPr>
          <w:rFonts w:ascii="Times New Roman" w:eastAsia="Arial" w:hAnsi="Times New Roman"/>
          <w:kern w:val="2"/>
          <w:sz w:val="24"/>
          <w:szCs w:val="24"/>
          <w:lang w:eastAsia="el-GR"/>
        </w:rPr>
        <w:t>. "Maternal mental health in pregnancy and child behavior." Indian journal of psychiatry</w:t>
      </w:r>
      <w:r w:rsidR="00B5710E">
        <w:rPr>
          <w:rFonts w:ascii="Times New Roman" w:eastAsia="Arial" w:hAnsi="Times New Roman"/>
          <w:kern w:val="2"/>
          <w:sz w:val="24"/>
          <w:szCs w:val="24"/>
          <w:lang w:eastAsia="el-GR"/>
        </w:rPr>
        <w:t>,</w:t>
      </w:r>
      <w:r w:rsidR="00832E2B" w:rsidRPr="008C7AC0">
        <w:rPr>
          <w:rFonts w:ascii="Times New Roman" w:eastAsia="Arial" w:hAnsi="Times New Roman"/>
          <w:kern w:val="2"/>
          <w:sz w:val="24"/>
          <w:szCs w:val="24"/>
          <w:lang w:eastAsia="el-GR"/>
        </w:rPr>
        <w:t xml:space="preserve"> </w:t>
      </w:r>
      <w:r w:rsidR="00832E2B" w:rsidRPr="00B5710E">
        <w:rPr>
          <w:rFonts w:ascii="Times New Roman" w:eastAsia="Arial" w:hAnsi="Times New Roman"/>
          <w:b/>
          <w:kern w:val="2"/>
          <w:sz w:val="24"/>
          <w:szCs w:val="24"/>
          <w:lang w:eastAsia="el-GR"/>
        </w:rPr>
        <w:t>53</w:t>
      </w:r>
      <w:r w:rsidR="00B5710E">
        <w:rPr>
          <w:rFonts w:ascii="Times New Roman" w:eastAsia="Arial" w:hAnsi="Times New Roman"/>
          <w:kern w:val="2"/>
          <w:sz w:val="24"/>
          <w:szCs w:val="24"/>
          <w:lang w:eastAsia="el-GR"/>
        </w:rPr>
        <w:t>(</w:t>
      </w:r>
      <w:r w:rsidR="00832E2B" w:rsidRPr="008C7AC0">
        <w:rPr>
          <w:rFonts w:ascii="Times New Roman" w:eastAsia="Arial" w:hAnsi="Times New Roman"/>
          <w:kern w:val="2"/>
          <w:sz w:val="24"/>
          <w:szCs w:val="24"/>
          <w:lang w:eastAsia="el-GR"/>
        </w:rPr>
        <w:t>4</w:t>
      </w:r>
      <w:r w:rsidR="00B5710E">
        <w:rPr>
          <w:rFonts w:ascii="Times New Roman" w:eastAsia="Arial" w:hAnsi="Times New Roman"/>
          <w:kern w:val="2"/>
          <w:sz w:val="24"/>
          <w:szCs w:val="24"/>
          <w:lang w:eastAsia="el-GR"/>
        </w:rPr>
        <w:t>)</w:t>
      </w:r>
      <w:r w:rsidR="00832E2B"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w:t>
      </w:r>
      <w:r w:rsidR="00B5710E">
        <w:rPr>
          <w:rFonts w:ascii="Times New Roman" w:eastAsia="Arial" w:hAnsi="Times New Roman"/>
          <w:kern w:val="2"/>
          <w:sz w:val="24"/>
          <w:szCs w:val="24"/>
          <w:lang w:eastAsia="el-GR"/>
        </w:rPr>
        <w:t>(</w:t>
      </w:r>
      <w:r w:rsidR="00832E2B" w:rsidRPr="008C7AC0">
        <w:rPr>
          <w:rFonts w:ascii="Times New Roman" w:eastAsia="Arial" w:hAnsi="Times New Roman"/>
          <w:kern w:val="2"/>
          <w:sz w:val="24"/>
          <w:szCs w:val="24"/>
          <w:lang w:eastAsia="el-GR"/>
        </w:rPr>
        <w:t>2011</w:t>
      </w:r>
      <w:r w:rsidR="00B5710E">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00832E2B" w:rsidRPr="008C7AC0">
        <w:rPr>
          <w:rFonts w:ascii="Times New Roman" w:eastAsia="Arial" w:hAnsi="Times New Roman"/>
          <w:kern w:val="2"/>
          <w:sz w:val="24"/>
          <w:szCs w:val="24"/>
          <w:lang w:eastAsia="el-GR"/>
        </w:rPr>
        <w:t xml:space="preserve"> 351.</w:t>
      </w:r>
    </w:p>
    <w:p w:rsidR="00832E2B" w:rsidRPr="008C7AC0" w:rsidRDefault="00832E2B" w:rsidP="00832E2B">
      <w:pPr>
        <w:spacing w:after="0" w:line="240" w:lineRule="auto"/>
        <w:rPr>
          <w:rFonts w:ascii="Times New Roman" w:eastAsia="Arial" w:hAnsi="Times New Roman"/>
          <w:kern w:val="2"/>
          <w:sz w:val="24"/>
          <w:szCs w:val="24"/>
          <w:lang w:eastAsia="el-GR"/>
        </w:rPr>
      </w:pPr>
    </w:p>
    <w:p w:rsidR="00832E2B" w:rsidRPr="008C7AC0" w:rsidRDefault="00832E2B" w:rsidP="00832E2B">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[25]</w:t>
      </w:r>
      <w:proofErr w:type="spellStart"/>
      <w:r w:rsidRPr="008C7AC0">
        <w:rPr>
          <w:rFonts w:ascii="Times New Roman" w:eastAsia="Arial" w:hAnsi="Times New Roman"/>
          <w:kern w:val="2"/>
          <w:sz w:val="24"/>
          <w:szCs w:val="24"/>
          <w:lang w:eastAsia="el-GR"/>
        </w:rPr>
        <w:t>Rahman</w:t>
      </w:r>
      <w:proofErr w:type="spellEnd"/>
      <w:r w:rsidRPr="008C7AC0">
        <w:rPr>
          <w:rFonts w:ascii="Times New Roman" w:eastAsia="Arial" w:hAnsi="Times New Roman"/>
          <w:kern w:val="2"/>
          <w:sz w:val="24"/>
          <w:szCs w:val="24"/>
          <w:lang w:eastAsia="el-GR"/>
        </w:rPr>
        <w:t xml:space="preserve"> A, Bunn J, </w:t>
      </w:r>
      <w:proofErr w:type="spellStart"/>
      <w:r w:rsidRPr="008C7AC0">
        <w:rPr>
          <w:rFonts w:ascii="Times New Roman" w:eastAsia="Arial" w:hAnsi="Times New Roman"/>
          <w:kern w:val="2"/>
          <w:sz w:val="24"/>
          <w:szCs w:val="24"/>
          <w:lang w:eastAsia="el-GR"/>
        </w:rPr>
        <w:t>Lovel</w:t>
      </w:r>
      <w:proofErr w:type="spellEnd"/>
      <w:r w:rsidRPr="008C7AC0">
        <w:rPr>
          <w:rFonts w:ascii="Times New Roman" w:eastAsia="Arial" w:hAnsi="Times New Roman"/>
          <w:kern w:val="2"/>
          <w:sz w:val="24"/>
          <w:szCs w:val="24"/>
          <w:lang w:eastAsia="el-GR"/>
        </w:rPr>
        <w:t xml:space="preserve"> H, Creed F</w:t>
      </w:r>
      <w:r w:rsidR="0065562A" w:rsidRPr="008C7AC0">
        <w:rPr>
          <w:rFonts w:ascii="Times New Roman" w:eastAsia="Arial" w:hAnsi="Times New Roman"/>
          <w:kern w:val="2"/>
          <w:sz w:val="24"/>
          <w:szCs w:val="24"/>
          <w:lang w:eastAsia="el-GR"/>
        </w:rPr>
        <w:t>,</w:t>
      </w:r>
      <w:r w:rsidR="00EA4086"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Association between antenatal depression and low </w:t>
      </w:r>
      <w:proofErr w:type="spellStart"/>
      <w:r w:rsidRPr="008C7AC0">
        <w:rPr>
          <w:rFonts w:ascii="Times New Roman" w:eastAsia="Arial" w:hAnsi="Times New Roman"/>
          <w:kern w:val="2"/>
          <w:sz w:val="24"/>
          <w:szCs w:val="24"/>
          <w:lang w:eastAsia="el-GR"/>
        </w:rPr>
        <w:t>birthweight</w:t>
      </w:r>
      <w:proofErr w:type="spellEnd"/>
      <w:r w:rsidRPr="008C7AC0">
        <w:rPr>
          <w:rFonts w:ascii="Times New Roman" w:eastAsia="Arial" w:hAnsi="Times New Roman"/>
          <w:kern w:val="2"/>
          <w:sz w:val="24"/>
          <w:szCs w:val="24"/>
          <w:lang w:eastAsia="el-GR"/>
        </w:rPr>
        <w:t xml:space="preserve"> in a developing country</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Acta</w:t>
      </w:r>
      <w:proofErr w:type="spellEnd"/>
      <w:r w:rsidRPr="008C7AC0">
        <w:rPr>
          <w:rFonts w:ascii="Times New Roman" w:eastAsia="Arial" w:hAnsi="Times New Roman"/>
          <w:kern w:val="2"/>
          <w:sz w:val="24"/>
          <w:szCs w:val="24"/>
          <w:lang w:eastAsia="el-GR"/>
        </w:rPr>
        <w:t xml:space="preserve"> </w:t>
      </w:r>
      <w:proofErr w:type="spellStart"/>
      <w:r w:rsidRPr="008C7AC0">
        <w:rPr>
          <w:rFonts w:ascii="Times New Roman" w:eastAsia="Arial" w:hAnsi="Times New Roman"/>
          <w:kern w:val="2"/>
          <w:sz w:val="24"/>
          <w:szCs w:val="24"/>
          <w:lang w:eastAsia="el-GR"/>
        </w:rPr>
        <w:t>Psychiatr</w:t>
      </w:r>
      <w:proofErr w:type="spellEnd"/>
      <w:r w:rsidRPr="008C7AC0">
        <w:rPr>
          <w:rFonts w:ascii="Times New Roman" w:eastAsia="Arial" w:hAnsi="Times New Roman"/>
          <w:kern w:val="2"/>
          <w:sz w:val="24"/>
          <w:szCs w:val="24"/>
          <w:lang w:eastAsia="el-GR"/>
        </w:rPr>
        <w:t xml:space="preserve"> Scand</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B5710E">
        <w:rPr>
          <w:rFonts w:ascii="Times New Roman" w:eastAsia="Arial" w:hAnsi="Times New Roman"/>
          <w:b/>
          <w:kern w:val="2"/>
          <w:sz w:val="24"/>
          <w:szCs w:val="24"/>
          <w:lang w:eastAsia="el-GR"/>
        </w:rPr>
        <w:t>115</w:t>
      </w:r>
      <w:r w:rsidR="0065562A" w:rsidRPr="008C7AC0">
        <w:rPr>
          <w:rFonts w:ascii="Times New Roman" w:eastAsia="Arial" w:hAnsi="Times New Roman"/>
          <w:kern w:val="2"/>
          <w:sz w:val="24"/>
          <w:szCs w:val="24"/>
          <w:lang w:eastAsia="el-GR"/>
        </w:rPr>
        <w:t xml:space="preserve">, </w:t>
      </w:r>
      <w:r w:rsidR="00B5710E">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2007</w:t>
      </w:r>
      <w:r w:rsidR="00B5710E">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481-6.  </w:t>
      </w:r>
    </w:p>
    <w:p w:rsidR="00832E2B" w:rsidRPr="008C7AC0" w:rsidRDefault="00832E2B" w:rsidP="00832E2B">
      <w:pPr>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[26] </w:t>
      </w:r>
      <w:r w:rsidR="0065562A" w:rsidRPr="008C7AC0">
        <w:rPr>
          <w:rFonts w:ascii="Times New Roman" w:eastAsia="Arial" w:hAnsi="Times New Roman"/>
          <w:kern w:val="2"/>
          <w:sz w:val="24"/>
          <w:szCs w:val="24"/>
          <w:lang w:eastAsia="el-GR"/>
        </w:rPr>
        <w:t>T.</w:t>
      </w:r>
      <w:r w:rsidRPr="008C7AC0">
        <w:rPr>
          <w:rFonts w:ascii="Times New Roman" w:eastAsia="Arial" w:hAnsi="Times New Roman"/>
          <w:kern w:val="2"/>
          <w:sz w:val="24"/>
          <w:szCs w:val="24"/>
          <w:lang w:eastAsia="el-GR"/>
        </w:rPr>
        <w:t xml:space="preserve"> O'C</w:t>
      </w:r>
      <w:r w:rsidR="0065562A" w:rsidRPr="008C7AC0">
        <w:rPr>
          <w:rFonts w:ascii="Times New Roman" w:eastAsia="Arial" w:hAnsi="Times New Roman"/>
          <w:kern w:val="2"/>
          <w:sz w:val="24"/>
          <w:szCs w:val="24"/>
          <w:lang w:eastAsia="el-GR"/>
        </w:rPr>
        <w:t xml:space="preserve">onnor </w:t>
      </w:r>
      <w:r w:rsidRPr="008C7AC0">
        <w:rPr>
          <w:rFonts w:ascii="Times New Roman" w:eastAsia="Arial" w:hAnsi="Times New Roman"/>
          <w:kern w:val="2"/>
          <w:sz w:val="24"/>
          <w:szCs w:val="24"/>
          <w:lang w:eastAsia="el-GR"/>
        </w:rPr>
        <w:t xml:space="preserve">et al. "Maternal antenatal anxiety and children's </w:t>
      </w:r>
      <w:r w:rsidR="00EA4086" w:rsidRPr="008C7AC0">
        <w:rPr>
          <w:rFonts w:ascii="Times New Roman" w:eastAsia="Arial" w:hAnsi="Times New Roman"/>
          <w:kern w:val="2"/>
          <w:sz w:val="24"/>
          <w:szCs w:val="24"/>
          <w:lang w:eastAsia="el-GR"/>
        </w:rPr>
        <w:t>behavioral</w:t>
      </w:r>
      <w:r w:rsidRPr="008C7AC0">
        <w:rPr>
          <w:rFonts w:ascii="Times New Roman" w:eastAsia="Arial" w:hAnsi="Times New Roman"/>
          <w:kern w:val="2"/>
          <w:sz w:val="24"/>
          <w:szCs w:val="24"/>
          <w:lang w:eastAsia="el-GR"/>
        </w:rPr>
        <w:t>/emotional problems at 4 years." The British Journal of Psychiatry</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B5710E">
        <w:rPr>
          <w:rFonts w:ascii="Times New Roman" w:eastAsia="Arial" w:hAnsi="Times New Roman"/>
          <w:b/>
          <w:kern w:val="2"/>
          <w:sz w:val="24"/>
          <w:szCs w:val="24"/>
          <w:lang w:eastAsia="el-GR"/>
        </w:rPr>
        <w:t>180</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6</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 xml:space="preserve">, </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2002</w:t>
      </w:r>
      <w:r w:rsidR="00B5710E">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 502-508.</w:t>
      </w:r>
    </w:p>
    <w:p w:rsidR="00832E2B" w:rsidRPr="008C7AC0" w:rsidRDefault="00832E2B" w:rsidP="00832E2B">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[27] </w:t>
      </w:r>
      <w:r w:rsidR="0065562A" w:rsidRPr="008C7AC0">
        <w:rPr>
          <w:rFonts w:ascii="Times New Roman" w:eastAsia="Arial" w:hAnsi="Times New Roman"/>
          <w:kern w:val="2"/>
          <w:sz w:val="24"/>
          <w:szCs w:val="24"/>
          <w:lang w:eastAsia="el-GR"/>
        </w:rPr>
        <w:t xml:space="preserve">Kathryn  </w:t>
      </w:r>
      <w:proofErr w:type="spellStart"/>
      <w:r w:rsidRPr="008C7AC0">
        <w:rPr>
          <w:rFonts w:ascii="Times New Roman" w:eastAsia="Arial" w:hAnsi="Times New Roman"/>
          <w:kern w:val="2"/>
          <w:sz w:val="24"/>
          <w:szCs w:val="24"/>
          <w:lang w:eastAsia="el-GR"/>
        </w:rPr>
        <w:t>Hollins</w:t>
      </w:r>
      <w:proofErr w:type="spellEnd"/>
      <w:r w:rsidRPr="008C7AC0">
        <w:rPr>
          <w:rFonts w:ascii="Times New Roman" w:eastAsia="Arial" w:hAnsi="Times New Roman"/>
          <w:kern w:val="2"/>
          <w:sz w:val="24"/>
          <w:szCs w:val="24"/>
          <w:lang w:eastAsia="el-GR"/>
        </w:rPr>
        <w:t>, "Consequences of antenatal mental health problems for child health and development." Current Opinion in Obstetrics and Gynecology</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B5710E">
        <w:rPr>
          <w:rFonts w:ascii="Times New Roman" w:eastAsia="Arial" w:hAnsi="Times New Roman"/>
          <w:b/>
          <w:kern w:val="2"/>
          <w:sz w:val="24"/>
          <w:szCs w:val="24"/>
          <w:lang w:eastAsia="el-GR"/>
        </w:rPr>
        <w:t>19</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6</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w:t>
      </w:r>
      <w:r w:rsidR="00B5710E">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2007</w:t>
      </w:r>
      <w:r w:rsidR="00B5710E">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568-572.</w:t>
      </w:r>
    </w:p>
    <w:p w:rsidR="00832E2B" w:rsidRPr="008C7AC0" w:rsidRDefault="00832E2B" w:rsidP="00832E2B">
      <w:pPr>
        <w:spacing w:after="0" w:line="240" w:lineRule="auto"/>
        <w:jc w:val="both"/>
        <w:rPr>
          <w:rFonts w:ascii="Times New Roman" w:eastAsia="Arial" w:hAnsi="Times New Roman"/>
          <w:kern w:val="2"/>
          <w:sz w:val="24"/>
          <w:szCs w:val="24"/>
          <w:lang w:eastAsia="el-GR"/>
        </w:rPr>
      </w:pPr>
    </w:p>
    <w:p w:rsidR="00832E2B" w:rsidRDefault="00832E2B" w:rsidP="00832E2B">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[28] </w:t>
      </w:r>
      <w:r w:rsidR="0065562A" w:rsidRPr="008C7AC0">
        <w:rPr>
          <w:rFonts w:ascii="Times New Roman" w:eastAsia="Arial" w:hAnsi="Times New Roman"/>
          <w:kern w:val="2"/>
          <w:sz w:val="24"/>
          <w:szCs w:val="24"/>
          <w:lang w:eastAsia="el-GR"/>
        </w:rPr>
        <w:t xml:space="preserve">Alan </w:t>
      </w:r>
      <w:r w:rsidRPr="008C7AC0">
        <w:rPr>
          <w:rFonts w:ascii="Times New Roman" w:eastAsia="Arial" w:hAnsi="Times New Roman"/>
          <w:kern w:val="2"/>
          <w:sz w:val="24"/>
          <w:szCs w:val="24"/>
          <w:lang w:eastAsia="el-GR"/>
        </w:rPr>
        <w:t xml:space="preserve">Stein, et al. "Effects of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mental disorders on the fetus and child." The Lancet</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384.9956 </w:t>
      </w:r>
      <w:r w:rsidR="0065562A" w:rsidRPr="008C7AC0">
        <w:rPr>
          <w:rFonts w:ascii="Times New Roman" w:eastAsia="Arial" w:hAnsi="Times New Roman"/>
          <w:kern w:val="2"/>
          <w:sz w:val="24"/>
          <w:szCs w:val="24"/>
          <w:lang w:eastAsia="el-GR"/>
        </w:rPr>
        <w:t>,</w:t>
      </w:r>
      <w:r w:rsidR="00790C03">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2014</w:t>
      </w:r>
      <w:r w:rsidR="00790C03">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1800-1819.</w:t>
      </w:r>
    </w:p>
    <w:p w:rsidR="009D7599" w:rsidRPr="008C7AC0" w:rsidRDefault="009D7599" w:rsidP="00832E2B">
      <w:pPr>
        <w:spacing w:after="0" w:line="240" w:lineRule="auto"/>
        <w:jc w:val="both"/>
        <w:rPr>
          <w:rFonts w:ascii="Times New Roman" w:eastAsia="Arial" w:hAnsi="Times New Roman"/>
          <w:kern w:val="2"/>
          <w:sz w:val="24"/>
          <w:szCs w:val="24"/>
          <w:lang w:eastAsia="el-GR"/>
        </w:rPr>
      </w:pPr>
    </w:p>
    <w:p w:rsidR="00832E2B" w:rsidRDefault="00832E2B" w:rsidP="00832E2B">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[29] </w:t>
      </w:r>
      <w:r w:rsidR="0065562A" w:rsidRPr="008C7AC0">
        <w:rPr>
          <w:rFonts w:ascii="Times New Roman" w:eastAsia="Arial" w:hAnsi="Times New Roman"/>
          <w:kern w:val="2"/>
          <w:sz w:val="24"/>
          <w:szCs w:val="24"/>
          <w:lang w:eastAsia="el-GR"/>
        </w:rPr>
        <w:t xml:space="preserve">Catherine </w:t>
      </w:r>
      <w:r w:rsidRPr="008C7AC0">
        <w:rPr>
          <w:rFonts w:ascii="Times New Roman" w:eastAsia="Arial" w:hAnsi="Times New Roman"/>
          <w:kern w:val="2"/>
          <w:sz w:val="24"/>
          <w:szCs w:val="24"/>
          <w:lang w:eastAsia="el-GR"/>
        </w:rPr>
        <w:t>Monk,  Julie Spicer, and Frances A. Champagne. "Linking prenatal maternal adversity to developmental outcomes in infants: the role of epigenetic pathways." Development and psychopathology</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9D7599">
        <w:rPr>
          <w:rFonts w:ascii="Times New Roman" w:eastAsia="Arial" w:hAnsi="Times New Roman"/>
          <w:b/>
          <w:kern w:val="2"/>
          <w:sz w:val="24"/>
          <w:szCs w:val="24"/>
          <w:lang w:eastAsia="el-GR"/>
        </w:rPr>
        <w:t>24</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4</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2012</w:t>
      </w:r>
      <w:r w:rsidR="009D7599">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1361.</w:t>
      </w:r>
    </w:p>
    <w:p w:rsidR="009D7599" w:rsidRPr="008C7AC0" w:rsidRDefault="009D7599" w:rsidP="00832E2B">
      <w:pPr>
        <w:spacing w:after="0" w:line="240" w:lineRule="auto"/>
        <w:jc w:val="both"/>
        <w:rPr>
          <w:rFonts w:ascii="Times New Roman" w:eastAsia="Arial" w:hAnsi="Times New Roman"/>
          <w:kern w:val="2"/>
          <w:sz w:val="24"/>
          <w:szCs w:val="24"/>
          <w:lang w:eastAsia="el-GR"/>
        </w:rPr>
      </w:pPr>
    </w:p>
    <w:p w:rsidR="00832E2B" w:rsidRPr="008C7AC0" w:rsidRDefault="00832E2B" w:rsidP="00832E2B">
      <w:pPr>
        <w:spacing w:after="0" w:line="240" w:lineRule="auto"/>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[30] </w:t>
      </w:r>
      <w:proofErr w:type="spellStart"/>
      <w:r w:rsidR="0065562A" w:rsidRPr="008C7AC0">
        <w:rPr>
          <w:rFonts w:ascii="Times New Roman" w:eastAsia="Arial" w:hAnsi="Times New Roman"/>
          <w:kern w:val="2"/>
          <w:sz w:val="24"/>
          <w:szCs w:val="24"/>
          <w:lang w:eastAsia="el-GR"/>
        </w:rPr>
        <w:t>Vivette</w:t>
      </w:r>
      <w:proofErr w:type="spellEnd"/>
      <w:r w:rsidR="0065562A"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Glover, "Prenatal stress and its effects on the fetus and the child: possible underlying biological mechanisms."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programming of neurodevelopment. Springer</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New York, 2015</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269-283.</w:t>
      </w:r>
    </w:p>
    <w:p w:rsidR="00832E2B" w:rsidRPr="008C7AC0" w:rsidRDefault="00832E2B" w:rsidP="00832E2B">
      <w:pPr>
        <w:spacing w:after="0" w:line="240" w:lineRule="auto"/>
        <w:jc w:val="both"/>
        <w:rPr>
          <w:rFonts w:ascii="Times New Roman" w:eastAsia="Arial" w:hAnsi="Times New Roman"/>
          <w:kern w:val="2"/>
          <w:sz w:val="24"/>
          <w:szCs w:val="24"/>
          <w:lang w:eastAsia="el-GR"/>
        </w:rPr>
      </w:pPr>
    </w:p>
    <w:p w:rsidR="00832E2B" w:rsidRPr="008C7AC0" w:rsidRDefault="00832E2B" w:rsidP="00832E2B">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[31] </w:t>
      </w:r>
      <w:r w:rsidR="0065562A" w:rsidRPr="008C7AC0">
        <w:rPr>
          <w:rFonts w:ascii="Times New Roman" w:eastAsia="Arial" w:hAnsi="Times New Roman"/>
          <w:kern w:val="2"/>
          <w:sz w:val="24"/>
          <w:szCs w:val="24"/>
          <w:lang w:eastAsia="el-GR"/>
        </w:rPr>
        <w:t xml:space="preserve">L </w:t>
      </w:r>
      <w:r w:rsidRPr="008C7AC0">
        <w:rPr>
          <w:rFonts w:ascii="Times New Roman" w:eastAsia="Arial" w:hAnsi="Times New Roman"/>
          <w:kern w:val="2"/>
          <w:sz w:val="24"/>
          <w:szCs w:val="24"/>
          <w:lang w:eastAsia="el-GR"/>
        </w:rPr>
        <w:t xml:space="preserve">Murray, </w:t>
      </w:r>
      <w:r w:rsidR="0065562A" w:rsidRPr="008C7AC0">
        <w:rPr>
          <w:rFonts w:ascii="Times New Roman" w:eastAsia="Arial" w:hAnsi="Times New Roman"/>
          <w:kern w:val="2"/>
          <w:sz w:val="24"/>
          <w:szCs w:val="24"/>
          <w:lang w:eastAsia="el-GR"/>
        </w:rPr>
        <w:t xml:space="preserve">M </w:t>
      </w:r>
      <w:proofErr w:type="spellStart"/>
      <w:r w:rsidRPr="008C7AC0">
        <w:rPr>
          <w:rFonts w:ascii="Times New Roman" w:eastAsia="Arial" w:hAnsi="Times New Roman"/>
          <w:kern w:val="2"/>
          <w:sz w:val="24"/>
          <w:szCs w:val="24"/>
          <w:lang w:eastAsia="el-GR"/>
        </w:rPr>
        <w:t>Woolgar</w:t>
      </w:r>
      <w:proofErr w:type="spellEnd"/>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 xml:space="preserve">J </w:t>
      </w:r>
      <w:r w:rsidRPr="008C7AC0">
        <w:rPr>
          <w:rFonts w:ascii="Times New Roman" w:eastAsia="Arial" w:hAnsi="Times New Roman"/>
          <w:kern w:val="2"/>
          <w:sz w:val="24"/>
          <w:szCs w:val="24"/>
          <w:lang w:eastAsia="el-GR"/>
        </w:rPr>
        <w:t xml:space="preserve">Murray, </w:t>
      </w:r>
      <w:r w:rsidR="0065562A" w:rsidRPr="008C7AC0">
        <w:rPr>
          <w:rFonts w:ascii="Times New Roman" w:eastAsia="Arial" w:hAnsi="Times New Roman"/>
          <w:kern w:val="2"/>
          <w:sz w:val="24"/>
          <w:szCs w:val="24"/>
          <w:lang w:eastAsia="el-GR"/>
        </w:rPr>
        <w:t xml:space="preserve">P </w:t>
      </w:r>
      <w:r w:rsidRPr="008C7AC0">
        <w:rPr>
          <w:rFonts w:ascii="Times New Roman" w:eastAsia="Arial" w:hAnsi="Times New Roman"/>
          <w:kern w:val="2"/>
          <w:sz w:val="24"/>
          <w:szCs w:val="24"/>
          <w:lang w:eastAsia="el-GR"/>
        </w:rPr>
        <w:t xml:space="preserve">Cooper </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Self-exclusion from health care in women at high risk of postpartum depression</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J Public Health Med</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9D7599">
        <w:rPr>
          <w:rFonts w:ascii="Times New Roman" w:eastAsia="Arial" w:hAnsi="Times New Roman"/>
          <w:b/>
          <w:kern w:val="2"/>
          <w:sz w:val="24"/>
          <w:szCs w:val="24"/>
          <w:lang w:eastAsia="el-GR"/>
        </w:rPr>
        <w:t>25</w:t>
      </w:r>
      <w:r w:rsidRPr="008C7AC0">
        <w:rPr>
          <w:rFonts w:ascii="Times New Roman" w:eastAsia="Arial" w:hAnsi="Times New Roman"/>
          <w:kern w:val="2"/>
          <w:sz w:val="24"/>
          <w:szCs w:val="24"/>
          <w:lang w:eastAsia="el-GR"/>
        </w:rPr>
        <w:t>(2)</w:t>
      </w:r>
      <w:r w:rsidR="0065562A" w:rsidRPr="008C7AC0">
        <w:rPr>
          <w:rFonts w:ascii="Times New Roman" w:eastAsia="Arial" w:hAnsi="Times New Roman"/>
          <w:kern w:val="2"/>
          <w:sz w:val="24"/>
          <w:szCs w:val="24"/>
          <w:lang w:eastAsia="el-GR"/>
        </w:rPr>
        <w:t xml:space="preserve">, </w:t>
      </w:r>
      <w:r w:rsidR="009D7599">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2003</w:t>
      </w:r>
      <w:r w:rsidR="009D7599">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131–137</w:t>
      </w:r>
      <w:r w:rsidR="0065562A" w:rsidRPr="008C7AC0">
        <w:rPr>
          <w:rFonts w:ascii="Times New Roman" w:eastAsia="Arial" w:hAnsi="Times New Roman"/>
          <w:kern w:val="2"/>
          <w:sz w:val="24"/>
          <w:szCs w:val="24"/>
          <w:lang w:eastAsia="el-GR"/>
        </w:rPr>
        <w:t>.</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[32] </w:t>
      </w:r>
      <w:proofErr w:type="spellStart"/>
      <w:r w:rsidR="0065562A" w:rsidRPr="008C7AC0">
        <w:rPr>
          <w:rFonts w:ascii="Times New Roman" w:eastAsia="Arial" w:hAnsi="Times New Roman"/>
          <w:kern w:val="2"/>
          <w:sz w:val="24"/>
          <w:szCs w:val="24"/>
          <w:lang w:eastAsia="el-GR"/>
        </w:rPr>
        <w:t>J.L.</w:t>
      </w:r>
      <w:r w:rsidRPr="008C7AC0">
        <w:rPr>
          <w:rFonts w:ascii="Times New Roman" w:eastAsia="Arial" w:hAnsi="Times New Roman"/>
          <w:kern w:val="2"/>
          <w:sz w:val="24"/>
          <w:szCs w:val="24"/>
          <w:lang w:eastAsia="el-GR"/>
        </w:rPr>
        <w:t>Cox</w:t>
      </w:r>
      <w:proofErr w:type="spellEnd"/>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D.M. Murray</w:t>
      </w:r>
      <w:r w:rsidRPr="008C7AC0">
        <w:rPr>
          <w:rFonts w:ascii="Times New Roman" w:eastAsia="Arial" w:hAnsi="Times New Roman"/>
          <w:kern w:val="2"/>
          <w:sz w:val="24"/>
          <w:szCs w:val="24"/>
          <w:lang w:eastAsia="el-GR"/>
        </w:rPr>
        <w:t xml:space="preserve">, </w:t>
      </w:r>
      <w:r w:rsidR="0065562A" w:rsidRPr="008C7AC0">
        <w:rPr>
          <w:rFonts w:ascii="Times New Roman" w:eastAsia="Arial" w:hAnsi="Times New Roman"/>
          <w:kern w:val="2"/>
          <w:sz w:val="24"/>
          <w:szCs w:val="24"/>
          <w:lang w:eastAsia="el-GR"/>
        </w:rPr>
        <w:t xml:space="preserve">G. </w:t>
      </w:r>
      <w:r w:rsidRPr="008C7AC0">
        <w:rPr>
          <w:rFonts w:ascii="Times New Roman" w:eastAsia="Arial" w:hAnsi="Times New Roman"/>
          <w:kern w:val="2"/>
          <w:sz w:val="24"/>
          <w:szCs w:val="24"/>
          <w:lang w:eastAsia="el-GR"/>
        </w:rPr>
        <w:t xml:space="preserve">Chapman, </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A controlled study of the onset, prevalence and duration of postnatal depression</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Br. J. Psychiatry</w:t>
      </w:r>
      <w:r w:rsidR="009D7599">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Pr="009D7599">
        <w:rPr>
          <w:rFonts w:ascii="Times New Roman" w:eastAsia="Arial" w:hAnsi="Times New Roman"/>
          <w:b/>
          <w:kern w:val="2"/>
          <w:sz w:val="24"/>
          <w:szCs w:val="24"/>
          <w:lang w:eastAsia="el-GR"/>
        </w:rPr>
        <w:t>163</w:t>
      </w:r>
      <w:r w:rsidRPr="008C7AC0">
        <w:rPr>
          <w:rFonts w:ascii="Times New Roman" w:eastAsia="Arial" w:hAnsi="Times New Roman"/>
          <w:kern w:val="2"/>
          <w:sz w:val="24"/>
          <w:szCs w:val="24"/>
          <w:lang w:eastAsia="el-GR"/>
        </w:rPr>
        <w:t>,</w:t>
      </w:r>
      <w:r w:rsidR="009D7599">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1993</w:t>
      </w:r>
      <w:r w:rsidR="009D7599">
        <w:rPr>
          <w:rFonts w:ascii="Times New Roman" w:eastAsia="Arial" w:hAnsi="Times New Roman"/>
          <w:kern w:val="2"/>
          <w:sz w:val="24"/>
          <w:szCs w:val="24"/>
          <w:lang w:eastAsia="el-GR"/>
        </w:rPr>
        <w:t>)</w:t>
      </w:r>
      <w:r w:rsidR="0065562A"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27–31.</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[33] </w:t>
      </w:r>
      <w:r w:rsidR="00D25AAD" w:rsidRPr="008C7AC0">
        <w:rPr>
          <w:rFonts w:ascii="Times New Roman" w:eastAsia="Arial" w:hAnsi="Times New Roman"/>
          <w:kern w:val="2"/>
          <w:sz w:val="24"/>
          <w:szCs w:val="24"/>
          <w:lang w:eastAsia="el-GR"/>
        </w:rPr>
        <w:t>M. W. O’Hara,</w:t>
      </w:r>
      <w:r w:rsidRPr="008C7AC0">
        <w:rPr>
          <w:rFonts w:ascii="Times New Roman" w:eastAsia="Arial" w:hAnsi="Times New Roman"/>
          <w:kern w:val="2"/>
          <w:sz w:val="24"/>
          <w:szCs w:val="24"/>
          <w:lang w:eastAsia="el-GR"/>
        </w:rPr>
        <w:t xml:space="preserve"> &amp; </w:t>
      </w:r>
      <w:r w:rsidR="00D25AAD" w:rsidRPr="008C7AC0">
        <w:rPr>
          <w:rFonts w:ascii="Times New Roman" w:eastAsia="Arial" w:hAnsi="Times New Roman"/>
          <w:kern w:val="2"/>
          <w:sz w:val="24"/>
          <w:szCs w:val="24"/>
          <w:lang w:eastAsia="el-GR"/>
        </w:rPr>
        <w:t xml:space="preserve">A. M. </w:t>
      </w:r>
      <w:r w:rsidRPr="008C7AC0">
        <w:rPr>
          <w:rFonts w:ascii="Times New Roman" w:eastAsia="Arial" w:hAnsi="Times New Roman"/>
          <w:kern w:val="2"/>
          <w:sz w:val="24"/>
          <w:szCs w:val="24"/>
          <w:lang w:eastAsia="el-GR"/>
        </w:rPr>
        <w:t xml:space="preserve">Swain, </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Rates and risk of postpartum depression—a meta-analysis</w:t>
      </w:r>
      <w:r w:rsidR="00D25AAD"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International Review of Psychiatry, </w:t>
      </w:r>
      <w:r w:rsidRPr="009D7599">
        <w:rPr>
          <w:rFonts w:ascii="Times New Roman" w:eastAsia="Arial" w:hAnsi="Times New Roman"/>
          <w:b/>
          <w:kern w:val="2"/>
          <w:sz w:val="24"/>
          <w:szCs w:val="24"/>
          <w:lang w:eastAsia="el-GR"/>
        </w:rPr>
        <w:t>8</w:t>
      </w:r>
      <w:r w:rsidRPr="008C7AC0">
        <w:rPr>
          <w:rFonts w:ascii="Times New Roman" w:eastAsia="Arial" w:hAnsi="Times New Roman"/>
          <w:kern w:val="2"/>
          <w:sz w:val="24"/>
          <w:szCs w:val="24"/>
          <w:lang w:eastAsia="el-GR"/>
        </w:rPr>
        <w:t xml:space="preserve">, </w:t>
      </w:r>
      <w:r w:rsidR="009D7599">
        <w:rPr>
          <w:rFonts w:ascii="Times New Roman" w:eastAsia="Arial" w:hAnsi="Times New Roman"/>
          <w:kern w:val="2"/>
          <w:sz w:val="24"/>
          <w:szCs w:val="24"/>
          <w:lang w:eastAsia="el-GR"/>
        </w:rPr>
        <w:t>(</w:t>
      </w:r>
      <w:r w:rsidR="00D25AAD" w:rsidRPr="008C7AC0">
        <w:rPr>
          <w:rFonts w:ascii="Times New Roman" w:eastAsia="Arial" w:hAnsi="Times New Roman"/>
          <w:kern w:val="2"/>
          <w:sz w:val="24"/>
          <w:szCs w:val="24"/>
          <w:lang w:eastAsia="el-GR"/>
        </w:rPr>
        <w:t>1996</w:t>
      </w:r>
      <w:r w:rsidR="009D7599">
        <w:rPr>
          <w:rFonts w:ascii="Times New Roman" w:eastAsia="Arial" w:hAnsi="Times New Roman"/>
          <w:kern w:val="2"/>
          <w:sz w:val="24"/>
          <w:szCs w:val="24"/>
          <w:lang w:eastAsia="el-GR"/>
        </w:rPr>
        <w:t>)</w:t>
      </w:r>
      <w:r w:rsidR="00D25AAD"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37–54.</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[34] </w:t>
      </w:r>
      <w:r w:rsidR="00D25AAD" w:rsidRPr="008C7AC0">
        <w:rPr>
          <w:rFonts w:ascii="Times New Roman" w:eastAsia="Arial" w:hAnsi="Times New Roman"/>
          <w:kern w:val="2"/>
          <w:sz w:val="24"/>
          <w:szCs w:val="24"/>
          <w:lang w:eastAsia="el-GR"/>
        </w:rPr>
        <w:t xml:space="preserve">C. T </w:t>
      </w:r>
      <w:r w:rsidRPr="008C7AC0">
        <w:rPr>
          <w:rFonts w:ascii="Times New Roman" w:eastAsia="Arial" w:hAnsi="Times New Roman"/>
          <w:kern w:val="2"/>
          <w:sz w:val="24"/>
          <w:szCs w:val="24"/>
          <w:lang w:eastAsia="el-GR"/>
        </w:rPr>
        <w:t>Beck. &amp;</w:t>
      </w:r>
      <w:r w:rsidR="00D25AAD" w:rsidRPr="008C7AC0">
        <w:rPr>
          <w:rFonts w:ascii="Times New Roman" w:eastAsia="Arial" w:hAnsi="Times New Roman"/>
          <w:kern w:val="2"/>
          <w:sz w:val="24"/>
          <w:szCs w:val="24"/>
          <w:lang w:eastAsia="el-GR"/>
        </w:rPr>
        <w:t xml:space="preserve"> R. K</w:t>
      </w:r>
      <w:r w:rsidRPr="008C7AC0">
        <w:rPr>
          <w:rFonts w:ascii="Times New Roman" w:eastAsia="Arial" w:hAnsi="Times New Roman"/>
          <w:kern w:val="2"/>
          <w:sz w:val="24"/>
          <w:szCs w:val="24"/>
          <w:lang w:eastAsia="el-GR"/>
        </w:rPr>
        <w:t xml:space="preserve"> Gable. </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Further validation of the Postpartum Depression Screening Scale.</w:t>
      </w:r>
      <w:r w:rsidR="00D25AAD"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 xml:space="preserve">Nursing Research, </w:t>
      </w:r>
      <w:r w:rsidRPr="009D7599">
        <w:rPr>
          <w:rFonts w:ascii="Times New Roman" w:eastAsia="Arial" w:hAnsi="Times New Roman"/>
          <w:b/>
          <w:kern w:val="2"/>
          <w:sz w:val="24"/>
          <w:szCs w:val="24"/>
          <w:lang w:eastAsia="el-GR"/>
        </w:rPr>
        <w:t>50</w:t>
      </w:r>
      <w:r w:rsidRPr="008C7AC0">
        <w:rPr>
          <w:rFonts w:ascii="Times New Roman" w:eastAsia="Arial" w:hAnsi="Times New Roman"/>
          <w:kern w:val="2"/>
          <w:sz w:val="24"/>
          <w:szCs w:val="24"/>
          <w:lang w:eastAsia="el-GR"/>
        </w:rPr>
        <w:t>,</w:t>
      </w:r>
      <w:r w:rsidR="009D7599">
        <w:rPr>
          <w:rFonts w:ascii="Times New Roman" w:eastAsia="Arial" w:hAnsi="Times New Roman"/>
          <w:kern w:val="2"/>
          <w:sz w:val="24"/>
          <w:szCs w:val="24"/>
          <w:lang w:eastAsia="el-GR"/>
        </w:rPr>
        <w:t>(</w:t>
      </w:r>
      <w:r w:rsidR="00D25AAD" w:rsidRPr="008C7AC0">
        <w:rPr>
          <w:rFonts w:ascii="Times New Roman" w:eastAsia="Arial" w:hAnsi="Times New Roman"/>
          <w:kern w:val="2"/>
          <w:sz w:val="24"/>
          <w:szCs w:val="24"/>
          <w:lang w:eastAsia="el-GR"/>
        </w:rPr>
        <w:t>2001</w:t>
      </w:r>
      <w:r w:rsidR="009D7599">
        <w:rPr>
          <w:rFonts w:ascii="Times New Roman" w:eastAsia="Arial" w:hAnsi="Times New Roman"/>
          <w:kern w:val="2"/>
          <w:sz w:val="24"/>
          <w:szCs w:val="24"/>
          <w:lang w:eastAsia="el-GR"/>
        </w:rPr>
        <w:t>)</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155-164</w:t>
      </w:r>
      <w:r w:rsidR="00D25AAD" w:rsidRPr="008C7AC0">
        <w:rPr>
          <w:rFonts w:ascii="Times New Roman" w:eastAsia="Arial" w:hAnsi="Times New Roman"/>
          <w:kern w:val="2"/>
          <w:sz w:val="24"/>
          <w:szCs w:val="24"/>
          <w:lang w:eastAsia="el-GR"/>
        </w:rPr>
        <w:t>.</w:t>
      </w:r>
    </w:p>
    <w:p w:rsidR="00BB5DAB" w:rsidRPr="008C7AC0" w:rsidRDefault="00B35E3D" w:rsidP="002606B4">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[35] </w:t>
      </w:r>
      <w:r w:rsidR="00BB5DAB" w:rsidRPr="008C7AC0">
        <w:rPr>
          <w:rFonts w:ascii="Times New Roman" w:eastAsia="Arial" w:hAnsi="Times New Roman"/>
          <w:kern w:val="2"/>
          <w:sz w:val="24"/>
          <w:szCs w:val="24"/>
          <w:lang w:eastAsia="el-GR"/>
        </w:rPr>
        <w:t>Confidential Enquiries into Maternal Deaths</w:t>
      </w:r>
      <w:r w:rsidR="00D25AAD" w:rsidRPr="008C7AC0">
        <w:rPr>
          <w:rFonts w:ascii="Times New Roman" w:eastAsia="Arial" w:hAnsi="Times New Roman"/>
          <w:kern w:val="2"/>
          <w:sz w:val="24"/>
          <w:szCs w:val="24"/>
          <w:lang w:eastAsia="el-GR"/>
        </w:rPr>
        <w:t>,</w:t>
      </w:r>
      <w:r w:rsidR="00BB5DAB" w:rsidRPr="008C7AC0">
        <w:rPr>
          <w:rFonts w:ascii="Times New Roman" w:eastAsia="Arial" w:hAnsi="Times New Roman"/>
          <w:kern w:val="2"/>
          <w:sz w:val="24"/>
          <w:szCs w:val="24"/>
          <w:lang w:eastAsia="el-GR"/>
        </w:rPr>
        <w:t xml:space="preserve"> Why mothers die, report of the confidential enquiries into maternal deaths in the UK, 1997–1999. RCOG, London</w:t>
      </w:r>
      <w:r w:rsidR="00D25AAD" w:rsidRPr="008C7AC0">
        <w:rPr>
          <w:rFonts w:ascii="Times New Roman" w:eastAsia="Arial" w:hAnsi="Times New Roman"/>
          <w:kern w:val="2"/>
          <w:sz w:val="24"/>
          <w:szCs w:val="24"/>
          <w:lang w:eastAsia="el-GR"/>
        </w:rPr>
        <w:t>,2001</w:t>
      </w:r>
      <w:r w:rsidR="00EA4086" w:rsidRPr="008C7AC0">
        <w:rPr>
          <w:rFonts w:ascii="Times New Roman" w:eastAsia="Arial" w:hAnsi="Times New Roman"/>
          <w:kern w:val="2"/>
          <w:sz w:val="24"/>
          <w:szCs w:val="24"/>
          <w:lang w:eastAsia="el-GR"/>
        </w:rPr>
        <w:t>.</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[36] Confidential Enquiries into Maternal and Child Health </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Why mothers die, report of the confidential enquiries into maternal deaths in the UK, 2000–2002. RCOG, London</w:t>
      </w:r>
      <w:r w:rsidR="00D25AAD" w:rsidRPr="008C7AC0">
        <w:rPr>
          <w:rFonts w:ascii="Times New Roman" w:eastAsia="Arial" w:hAnsi="Times New Roman"/>
          <w:kern w:val="2"/>
          <w:sz w:val="24"/>
          <w:szCs w:val="24"/>
          <w:lang w:eastAsia="el-GR"/>
        </w:rPr>
        <w:t>,2004</w:t>
      </w:r>
      <w:r w:rsidR="00EA4086" w:rsidRPr="008C7AC0">
        <w:rPr>
          <w:rFonts w:ascii="Times New Roman" w:eastAsia="Arial" w:hAnsi="Times New Roman"/>
          <w:kern w:val="2"/>
          <w:sz w:val="24"/>
          <w:szCs w:val="24"/>
          <w:lang w:eastAsia="el-GR"/>
        </w:rPr>
        <w:t>.</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lastRenderedPageBreak/>
        <w:t xml:space="preserve">[37] National Institute for Clinical Excellence </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NICE</w:t>
      </w:r>
      <w:r w:rsidR="00D25AAD" w:rsidRPr="008C7AC0">
        <w:rPr>
          <w:rFonts w:ascii="Times New Roman" w:eastAsia="Arial" w:hAnsi="Times New Roman"/>
          <w:kern w:val="2"/>
          <w:sz w:val="24"/>
          <w:szCs w:val="24"/>
          <w:lang w:eastAsia="el-GR"/>
        </w:rPr>
        <w:t xml:space="preserve">) </w:t>
      </w:r>
      <w:r w:rsidRPr="008C7AC0">
        <w:rPr>
          <w:rFonts w:ascii="Times New Roman" w:eastAsia="Arial" w:hAnsi="Times New Roman"/>
          <w:kern w:val="2"/>
          <w:sz w:val="24"/>
          <w:szCs w:val="24"/>
          <w:lang w:eastAsia="el-GR"/>
        </w:rPr>
        <w:t>guideline for antenatal and postnatal mental health</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w:t>
      </w:r>
      <w:r w:rsidR="00D25AAD" w:rsidRPr="008C7AC0">
        <w:rPr>
          <w:rFonts w:ascii="Times New Roman" w:eastAsia="Arial" w:hAnsi="Times New Roman"/>
          <w:kern w:val="2"/>
          <w:sz w:val="24"/>
          <w:szCs w:val="24"/>
          <w:lang w:eastAsia="el-GR"/>
        </w:rPr>
        <w:t>2007</w:t>
      </w:r>
      <w:r w:rsidR="00EA4086" w:rsidRPr="008C7AC0">
        <w:rPr>
          <w:rFonts w:ascii="Times New Roman" w:eastAsia="Arial" w:hAnsi="Times New Roman"/>
          <w:kern w:val="2"/>
          <w:sz w:val="24"/>
          <w:szCs w:val="24"/>
          <w:lang w:eastAsia="el-GR"/>
        </w:rPr>
        <w:t>.</w:t>
      </w:r>
    </w:p>
    <w:p w:rsidR="00B35E3D" w:rsidRPr="008C7AC0" w:rsidRDefault="00B35E3D" w:rsidP="00B35E3D">
      <w:pPr>
        <w:jc w:val="both"/>
        <w:rPr>
          <w:rFonts w:ascii="Times New Roman" w:eastAsia="Arial" w:hAnsi="Times New Roman"/>
          <w:kern w:val="2"/>
          <w:sz w:val="24"/>
          <w:szCs w:val="24"/>
          <w:lang w:eastAsia="el-GR"/>
        </w:rPr>
      </w:pPr>
      <w:r w:rsidRPr="008C7AC0">
        <w:rPr>
          <w:rFonts w:ascii="Times New Roman" w:eastAsia="Arial" w:hAnsi="Times New Roman"/>
          <w:kern w:val="2"/>
          <w:sz w:val="24"/>
          <w:szCs w:val="24"/>
          <w:lang w:eastAsia="el-GR"/>
        </w:rPr>
        <w:t xml:space="preserve">[38] Joint Commissioning Panel for Mental Health’s guide on commissioning </w:t>
      </w:r>
      <w:proofErr w:type="spellStart"/>
      <w:r w:rsidRPr="008C7AC0">
        <w:rPr>
          <w:rFonts w:ascii="Times New Roman" w:eastAsia="Arial" w:hAnsi="Times New Roman"/>
          <w:kern w:val="2"/>
          <w:sz w:val="24"/>
          <w:szCs w:val="24"/>
          <w:lang w:eastAsia="el-GR"/>
        </w:rPr>
        <w:t>perinatal</w:t>
      </w:r>
      <w:proofErr w:type="spellEnd"/>
      <w:r w:rsidRPr="008C7AC0">
        <w:rPr>
          <w:rFonts w:ascii="Times New Roman" w:eastAsia="Arial" w:hAnsi="Times New Roman"/>
          <w:kern w:val="2"/>
          <w:sz w:val="24"/>
          <w:szCs w:val="24"/>
          <w:lang w:eastAsia="el-GR"/>
        </w:rPr>
        <w:t xml:space="preserve"> services</w:t>
      </w:r>
      <w:r w:rsidR="00D25AAD" w:rsidRPr="008C7AC0">
        <w:rPr>
          <w:rFonts w:ascii="Times New Roman" w:eastAsia="Arial" w:hAnsi="Times New Roman"/>
          <w:kern w:val="2"/>
          <w:sz w:val="24"/>
          <w:szCs w:val="24"/>
          <w:lang w:eastAsia="el-GR"/>
        </w:rPr>
        <w:t>,</w:t>
      </w:r>
      <w:r w:rsidRPr="008C7AC0">
        <w:rPr>
          <w:rFonts w:ascii="Times New Roman" w:eastAsia="Arial" w:hAnsi="Times New Roman"/>
          <w:kern w:val="2"/>
          <w:sz w:val="24"/>
          <w:szCs w:val="24"/>
          <w:lang w:eastAsia="el-GR"/>
        </w:rPr>
        <w:t xml:space="preserve"> 2011</w:t>
      </w:r>
      <w:r w:rsidR="00EA4086" w:rsidRPr="008C7AC0">
        <w:rPr>
          <w:rFonts w:ascii="Times New Roman" w:eastAsia="Arial" w:hAnsi="Times New Roman"/>
          <w:kern w:val="2"/>
          <w:sz w:val="24"/>
          <w:szCs w:val="24"/>
          <w:lang w:eastAsia="el-GR"/>
        </w:rPr>
        <w:t>.</w:t>
      </w:r>
    </w:p>
    <w:p w:rsidR="00B35E3D" w:rsidRPr="008C7AC0" w:rsidRDefault="00B35E3D" w:rsidP="002606B4">
      <w:pPr>
        <w:jc w:val="both"/>
        <w:rPr>
          <w:rFonts w:ascii="Times New Roman" w:eastAsia="Arial" w:hAnsi="Times New Roman"/>
          <w:kern w:val="2"/>
          <w:sz w:val="24"/>
          <w:szCs w:val="24"/>
          <w:lang w:eastAsia="el-GR"/>
        </w:rPr>
      </w:pPr>
    </w:p>
    <w:p w:rsidR="00B35E3D" w:rsidRPr="008C7AC0" w:rsidRDefault="00B35E3D" w:rsidP="002606B4">
      <w:pPr>
        <w:jc w:val="both"/>
        <w:rPr>
          <w:rFonts w:ascii="Times New Roman" w:eastAsia="Arial" w:hAnsi="Times New Roman"/>
          <w:kern w:val="2"/>
          <w:sz w:val="24"/>
          <w:szCs w:val="24"/>
          <w:lang w:eastAsia="el-GR"/>
        </w:rPr>
      </w:pPr>
    </w:p>
    <w:p w:rsidR="00B35E3D" w:rsidRPr="008C7AC0" w:rsidRDefault="00B35E3D" w:rsidP="002606B4">
      <w:pPr>
        <w:jc w:val="both"/>
        <w:rPr>
          <w:rFonts w:ascii="Times New Roman" w:eastAsia="Arial" w:hAnsi="Times New Roman"/>
          <w:kern w:val="2"/>
          <w:sz w:val="24"/>
          <w:szCs w:val="24"/>
          <w:lang w:eastAsia="el-GR"/>
        </w:rPr>
      </w:pPr>
    </w:p>
    <w:sectPr w:rsidR="00B35E3D" w:rsidRPr="008C7AC0" w:rsidSect="00323E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26" w:rsidRDefault="00F72826" w:rsidP="001D583B">
      <w:pPr>
        <w:spacing w:after="0" w:line="240" w:lineRule="auto"/>
      </w:pPr>
      <w:r>
        <w:separator/>
      </w:r>
    </w:p>
  </w:endnote>
  <w:endnote w:type="continuationSeparator" w:id="0">
    <w:p w:rsidR="00F72826" w:rsidRDefault="00F72826" w:rsidP="001D5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26" w:rsidRDefault="00F72826" w:rsidP="001D583B">
      <w:pPr>
        <w:spacing w:after="0" w:line="240" w:lineRule="auto"/>
      </w:pPr>
      <w:r>
        <w:separator/>
      </w:r>
    </w:p>
  </w:footnote>
  <w:footnote w:type="continuationSeparator" w:id="0">
    <w:p w:rsidR="00F72826" w:rsidRDefault="00F72826" w:rsidP="001D5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F8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F4EEF"/>
    <w:multiLevelType w:val="hybridMultilevel"/>
    <w:tmpl w:val="F82653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352F3F"/>
    <w:multiLevelType w:val="hybridMultilevel"/>
    <w:tmpl w:val="5D7CD4A0"/>
    <w:lvl w:ilvl="0" w:tplc="62086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4">
    <w:nsid w:val="47D919BC"/>
    <w:multiLevelType w:val="hybridMultilevel"/>
    <w:tmpl w:val="BEEE2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74C8A"/>
    <w:multiLevelType w:val="hybridMultilevel"/>
    <w:tmpl w:val="BEEE2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341030"/>
    <w:multiLevelType w:val="hybridMultilevel"/>
    <w:tmpl w:val="4F54D8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3"/>
    <w:lvlOverride w:ilvl="0">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B5DAB"/>
    <w:rsid w:val="00064868"/>
    <w:rsid w:val="0007789E"/>
    <w:rsid w:val="000C5322"/>
    <w:rsid w:val="000F1085"/>
    <w:rsid w:val="001D583B"/>
    <w:rsid w:val="002568EF"/>
    <w:rsid w:val="002606B4"/>
    <w:rsid w:val="002F61CB"/>
    <w:rsid w:val="00310BD1"/>
    <w:rsid w:val="00323EC0"/>
    <w:rsid w:val="00435EB6"/>
    <w:rsid w:val="00471CFC"/>
    <w:rsid w:val="0048146E"/>
    <w:rsid w:val="004D2708"/>
    <w:rsid w:val="005367F1"/>
    <w:rsid w:val="00545E81"/>
    <w:rsid w:val="00565B1F"/>
    <w:rsid w:val="0056618D"/>
    <w:rsid w:val="00601D34"/>
    <w:rsid w:val="0065562A"/>
    <w:rsid w:val="00664598"/>
    <w:rsid w:val="00712577"/>
    <w:rsid w:val="0075784E"/>
    <w:rsid w:val="00790C03"/>
    <w:rsid w:val="00793A83"/>
    <w:rsid w:val="00832E2B"/>
    <w:rsid w:val="008C7AC0"/>
    <w:rsid w:val="009514A6"/>
    <w:rsid w:val="009573D9"/>
    <w:rsid w:val="009A6DBA"/>
    <w:rsid w:val="009D7599"/>
    <w:rsid w:val="00A30F8E"/>
    <w:rsid w:val="00A74C12"/>
    <w:rsid w:val="00B01155"/>
    <w:rsid w:val="00B2424E"/>
    <w:rsid w:val="00B35E3D"/>
    <w:rsid w:val="00B42685"/>
    <w:rsid w:val="00B5710E"/>
    <w:rsid w:val="00B958F7"/>
    <w:rsid w:val="00BB5DAB"/>
    <w:rsid w:val="00C044FA"/>
    <w:rsid w:val="00C37D06"/>
    <w:rsid w:val="00C63C75"/>
    <w:rsid w:val="00C740D1"/>
    <w:rsid w:val="00D230FE"/>
    <w:rsid w:val="00D25AAD"/>
    <w:rsid w:val="00D85901"/>
    <w:rsid w:val="00DA54E8"/>
    <w:rsid w:val="00DD0173"/>
    <w:rsid w:val="00DE1607"/>
    <w:rsid w:val="00E35168"/>
    <w:rsid w:val="00EA4086"/>
    <w:rsid w:val="00EC6168"/>
    <w:rsid w:val="00F573CC"/>
    <w:rsid w:val="00F72826"/>
    <w:rsid w:val="00F95312"/>
    <w:rsid w:val="00FA19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B"/>
    <w:pPr>
      <w:spacing w:after="200" w:line="276" w:lineRule="auto"/>
    </w:pPr>
    <w:rPr>
      <w:sz w:val="22"/>
      <w:szCs w:val="22"/>
      <w:lang w:val="en-US" w:eastAsia="en-US"/>
    </w:rPr>
  </w:style>
  <w:style w:type="paragraph" w:styleId="1">
    <w:name w:val="heading 1"/>
    <w:basedOn w:val="a"/>
    <w:next w:val="a"/>
    <w:link w:val="1Char"/>
    <w:uiPriority w:val="9"/>
    <w:qFormat/>
    <w:rsid w:val="00BB5DA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qFormat/>
    <w:rsid w:val="00BB5DA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BB5DAB"/>
    <w:rPr>
      <w:rFonts w:ascii="Cambria" w:eastAsia="Times New Roman" w:hAnsi="Cambria" w:cs="Times New Roman"/>
      <w:b/>
      <w:bCs/>
      <w:color w:val="365F91"/>
      <w:sz w:val="28"/>
      <w:szCs w:val="28"/>
      <w:lang w:val="en-US"/>
    </w:rPr>
  </w:style>
  <w:style w:type="character" w:customStyle="1" w:styleId="2Char">
    <w:name w:val="Επικεφαλίδα 2 Char"/>
    <w:link w:val="2"/>
    <w:uiPriority w:val="9"/>
    <w:semiHidden/>
    <w:rsid w:val="00BB5DAB"/>
    <w:rPr>
      <w:rFonts w:ascii="Cambria" w:eastAsia="Times New Roman" w:hAnsi="Cambria" w:cs="Times New Roman"/>
      <w:b/>
      <w:bCs/>
      <w:color w:val="4F81BD"/>
      <w:sz w:val="26"/>
      <w:szCs w:val="26"/>
      <w:lang w:val="en-US"/>
    </w:rPr>
  </w:style>
  <w:style w:type="paragraph" w:styleId="a3">
    <w:name w:val="annotation text"/>
    <w:basedOn w:val="a"/>
    <w:link w:val="Char"/>
    <w:uiPriority w:val="99"/>
    <w:unhideWhenUsed/>
    <w:rsid w:val="00BB5DAB"/>
    <w:pPr>
      <w:spacing w:line="240" w:lineRule="auto"/>
    </w:pPr>
    <w:rPr>
      <w:sz w:val="20"/>
      <w:szCs w:val="20"/>
    </w:rPr>
  </w:style>
  <w:style w:type="character" w:customStyle="1" w:styleId="Char">
    <w:name w:val="Κείμενο σχολίου Char"/>
    <w:link w:val="a3"/>
    <w:uiPriority w:val="99"/>
    <w:rsid w:val="00BB5DAB"/>
    <w:rPr>
      <w:sz w:val="20"/>
      <w:szCs w:val="20"/>
      <w:lang w:val="en-US"/>
    </w:rPr>
  </w:style>
  <w:style w:type="paragraph" w:styleId="a4">
    <w:name w:val="Body Text"/>
    <w:basedOn w:val="a"/>
    <w:link w:val="Char0"/>
    <w:unhideWhenUsed/>
    <w:rsid w:val="00BB5DAB"/>
    <w:pPr>
      <w:widowControl w:val="0"/>
      <w:suppressAutoHyphens/>
      <w:spacing w:after="120" w:line="100" w:lineRule="atLeast"/>
      <w:jc w:val="both"/>
    </w:pPr>
    <w:rPr>
      <w:rFonts w:ascii="Times New Roman" w:eastAsia="Arial" w:hAnsi="Times New Roman"/>
      <w:kern w:val="2"/>
      <w:sz w:val="24"/>
      <w:szCs w:val="24"/>
      <w:lang w:val="el-GR" w:eastAsia="el-GR"/>
    </w:rPr>
  </w:style>
  <w:style w:type="character" w:customStyle="1" w:styleId="Char0">
    <w:name w:val="Σώμα κειμένου Char"/>
    <w:link w:val="a4"/>
    <w:rsid w:val="00BB5DAB"/>
    <w:rPr>
      <w:rFonts w:ascii="Times New Roman" w:eastAsia="Arial" w:hAnsi="Times New Roman" w:cs="Times New Roman"/>
      <w:kern w:val="2"/>
      <w:sz w:val="24"/>
      <w:szCs w:val="24"/>
      <w:lang w:eastAsia="el-GR"/>
    </w:rPr>
  </w:style>
  <w:style w:type="paragraph" w:styleId="a5">
    <w:name w:val="Subtitle"/>
    <w:basedOn w:val="a"/>
    <w:next w:val="a"/>
    <w:link w:val="Char1"/>
    <w:uiPriority w:val="11"/>
    <w:qFormat/>
    <w:rsid w:val="00BB5DAB"/>
    <w:rPr>
      <w:rFonts w:ascii="Cambria" w:eastAsia="Times New Roman" w:hAnsi="Cambria"/>
      <w:i/>
      <w:iCs/>
      <w:color w:val="4F81BD"/>
      <w:spacing w:val="15"/>
      <w:sz w:val="24"/>
      <w:szCs w:val="24"/>
    </w:rPr>
  </w:style>
  <w:style w:type="character" w:customStyle="1" w:styleId="Char1">
    <w:name w:val="Υπότιτλος Char"/>
    <w:link w:val="a5"/>
    <w:uiPriority w:val="11"/>
    <w:rsid w:val="00BB5DAB"/>
    <w:rPr>
      <w:rFonts w:ascii="Cambria" w:eastAsia="Times New Roman" w:hAnsi="Cambria" w:cs="Times New Roman"/>
      <w:i/>
      <w:iCs/>
      <w:color w:val="4F81BD"/>
      <w:spacing w:val="15"/>
      <w:sz w:val="24"/>
      <w:szCs w:val="24"/>
      <w:lang w:val="en-US"/>
    </w:rPr>
  </w:style>
  <w:style w:type="paragraph" w:customStyle="1" w:styleId="-11">
    <w:name w:val="Πολύχρωμη λίστα - ΄Εμφαση 11"/>
    <w:basedOn w:val="a"/>
    <w:uiPriority w:val="34"/>
    <w:qFormat/>
    <w:rsid w:val="00BB5DAB"/>
    <w:pPr>
      <w:ind w:left="720"/>
      <w:contextualSpacing/>
    </w:pPr>
  </w:style>
  <w:style w:type="paragraph" w:customStyle="1" w:styleId="Default">
    <w:name w:val="Default"/>
    <w:rsid w:val="00BB5DAB"/>
    <w:pPr>
      <w:autoSpaceDE w:val="0"/>
      <w:autoSpaceDN w:val="0"/>
      <w:adjustRightInd w:val="0"/>
    </w:pPr>
    <w:rPr>
      <w:rFonts w:ascii="Times New Roman" w:hAnsi="Times New Roman"/>
      <w:color w:val="000000"/>
      <w:sz w:val="24"/>
      <w:szCs w:val="24"/>
      <w:lang w:eastAsia="en-US"/>
    </w:rPr>
  </w:style>
  <w:style w:type="character" w:styleId="a6">
    <w:name w:val="annotation reference"/>
    <w:uiPriority w:val="99"/>
    <w:semiHidden/>
    <w:unhideWhenUsed/>
    <w:rsid w:val="00BB5DAB"/>
    <w:rPr>
      <w:sz w:val="16"/>
      <w:szCs w:val="16"/>
    </w:rPr>
  </w:style>
  <w:style w:type="character" w:styleId="-">
    <w:name w:val="Hyperlink"/>
    <w:uiPriority w:val="99"/>
    <w:semiHidden/>
    <w:unhideWhenUsed/>
    <w:rsid w:val="00BB5DAB"/>
    <w:rPr>
      <w:color w:val="0000FF"/>
      <w:u w:val="single"/>
    </w:rPr>
  </w:style>
  <w:style w:type="paragraph" w:styleId="a7">
    <w:name w:val="Balloon Text"/>
    <w:basedOn w:val="a"/>
    <w:link w:val="Char2"/>
    <w:uiPriority w:val="99"/>
    <w:semiHidden/>
    <w:unhideWhenUsed/>
    <w:rsid w:val="00BB5DAB"/>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BB5DAB"/>
    <w:rPr>
      <w:rFonts w:ascii="Tahoma" w:hAnsi="Tahoma" w:cs="Tahoma"/>
      <w:sz w:val="16"/>
      <w:szCs w:val="16"/>
      <w:lang w:val="en-US"/>
    </w:rPr>
  </w:style>
  <w:style w:type="paragraph" w:styleId="Web">
    <w:name w:val="Normal (Web)"/>
    <w:basedOn w:val="a"/>
    <w:uiPriority w:val="99"/>
    <w:semiHidden/>
    <w:unhideWhenUsed/>
    <w:rsid w:val="000C5322"/>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0">
    <w:name w:val="FollowedHyperlink"/>
    <w:uiPriority w:val="99"/>
    <w:semiHidden/>
    <w:unhideWhenUsed/>
    <w:rsid w:val="005367F1"/>
    <w:rPr>
      <w:color w:val="800080"/>
      <w:u w:val="single"/>
    </w:rPr>
  </w:style>
  <w:style w:type="paragraph" w:customStyle="1" w:styleId="10">
    <w:name w:val="Χωρίς διάστιχο1"/>
    <w:uiPriority w:val="1"/>
    <w:qFormat/>
    <w:rsid w:val="00DE1607"/>
    <w:rPr>
      <w:rFonts w:ascii="Cambria" w:eastAsia="Cambria" w:hAnsi="Cambria"/>
      <w:sz w:val="22"/>
      <w:szCs w:val="22"/>
      <w:lang w:eastAsia="en-US"/>
    </w:rPr>
  </w:style>
  <w:style w:type="character" w:customStyle="1" w:styleId="hps">
    <w:name w:val="hps"/>
    <w:rsid w:val="00DE1607"/>
  </w:style>
  <w:style w:type="paragraph" w:styleId="a8">
    <w:name w:val="footnote text"/>
    <w:basedOn w:val="a"/>
    <w:link w:val="Char3"/>
    <w:uiPriority w:val="99"/>
    <w:semiHidden/>
    <w:unhideWhenUsed/>
    <w:rsid w:val="001D583B"/>
    <w:pPr>
      <w:spacing w:after="0" w:line="240" w:lineRule="auto"/>
    </w:pPr>
    <w:rPr>
      <w:sz w:val="20"/>
      <w:szCs w:val="20"/>
    </w:rPr>
  </w:style>
  <w:style w:type="character" w:customStyle="1" w:styleId="Char3">
    <w:name w:val="Κείμενο υποσημείωσης Char"/>
    <w:basedOn w:val="a0"/>
    <w:link w:val="a8"/>
    <w:uiPriority w:val="99"/>
    <w:semiHidden/>
    <w:rsid w:val="001D583B"/>
    <w:rPr>
      <w:lang w:val="en-US" w:eastAsia="en-US"/>
    </w:rPr>
  </w:style>
  <w:style w:type="character" w:styleId="a9">
    <w:name w:val="footnote reference"/>
    <w:basedOn w:val="a0"/>
    <w:uiPriority w:val="99"/>
    <w:semiHidden/>
    <w:unhideWhenUsed/>
    <w:rsid w:val="001D583B"/>
    <w:rPr>
      <w:vertAlign w:val="superscript"/>
    </w:rPr>
  </w:style>
  <w:style w:type="paragraph" w:styleId="aa">
    <w:name w:val="endnote text"/>
    <w:basedOn w:val="a"/>
    <w:link w:val="Char4"/>
    <w:uiPriority w:val="99"/>
    <w:semiHidden/>
    <w:unhideWhenUsed/>
    <w:rsid w:val="001D583B"/>
    <w:pPr>
      <w:spacing w:after="0" w:line="240" w:lineRule="auto"/>
    </w:pPr>
    <w:rPr>
      <w:sz w:val="20"/>
      <w:szCs w:val="20"/>
    </w:rPr>
  </w:style>
  <w:style w:type="character" w:customStyle="1" w:styleId="Char4">
    <w:name w:val="Κείμενο σημείωσης τέλους Char"/>
    <w:basedOn w:val="a0"/>
    <w:link w:val="aa"/>
    <w:uiPriority w:val="99"/>
    <w:semiHidden/>
    <w:rsid w:val="001D583B"/>
    <w:rPr>
      <w:lang w:val="en-US" w:eastAsia="en-US"/>
    </w:rPr>
  </w:style>
  <w:style w:type="character" w:styleId="ab">
    <w:name w:val="endnote reference"/>
    <w:basedOn w:val="a0"/>
    <w:uiPriority w:val="99"/>
    <w:semiHidden/>
    <w:unhideWhenUsed/>
    <w:rsid w:val="001D583B"/>
    <w:rPr>
      <w:vertAlign w:val="superscript"/>
    </w:rPr>
  </w:style>
  <w:style w:type="paragraph" w:styleId="ac">
    <w:name w:val="List Paragraph"/>
    <w:basedOn w:val="a"/>
    <w:uiPriority w:val="34"/>
    <w:qFormat/>
    <w:rsid w:val="00D85901"/>
    <w:pPr>
      <w:ind w:left="720"/>
      <w:contextualSpacing/>
    </w:pPr>
  </w:style>
</w:styles>
</file>

<file path=word/webSettings.xml><?xml version="1.0" encoding="utf-8"?>
<w:webSettings xmlns:r="http://schemas.openxmlformats.org/officeDocument/2006/relationships" xmlns:w="http://schemas.openxmlformats.org/wordprocessingml/2006/main">
  <w:divs>
    <w:div w:id="45229252">
      <w:bodyDiv w:val="1"/>
      <w:marLeft w:val="0"/>
      <w:marRight w:val="0"/>
      <w:marTop w:val="0"/>
      <w:marBottom w:val="0"/>
      <w:divBdr>
        <w:top w:val="none" w:sz="0" w:space="0" w:color="auto"/>
        <w:left w:val="none" w:sz="0" w:space="0" w:color="auto"/>
        <w:bottom w:val="none" w:sz="0" w:space="0" w:color="auto"/>
        <w:right w:val="none" w:sz="0" w:space="0" w:color="auto"/>
      </w:divBdr>
      <w:divsChild>
        <w:div w:id="150023409">
          <w:marLeft w:val="0"/>
          <w:marRight w:val="0"/>
          <w:marTop w:val="0"/>
          <w:marBottom w:val="0"/>
          <w:divBdr>
            <w:top w:val="none" w:sz="0" w:space="0" w:color="auto"/>
            <w:left w:val="none" w:sz="0" w:space="0" w:color="auto"/>
            <w:bottom w:val="none" w:sz="0" w:space="0" w:color="auto"/>
            <w:right w:val="none" w:sz="0" w:space="0" w:color="auto"/>
          </w:divBdr>
        </w:div>
        <w:div w:id="212158515">
          <w:marLeft w:val="0"/>
          <w:marRight w:val="0"/>
          <w:marTop w:val="0"/>
          <w:marBottom w:val="0"/>
          <w:divBdr>
            <w:top w:val="none" w:sz="0" w:space="0" w:color="auto"/>
            <w:left w:val="none" w:sz="0" w:space="0" w:color="auto"/>
            <w:bottom w:val="none" w:sz="0" w:space="0" w:color="auto"/>
            <w:right w:val="none" w:sz="0" w:space="0" w:color="auto"/>
          </w:divBdr>
        </w:div>
        <w:div w:id="357976646">
          <w:marLeft w:val="0"/>
          <w:marRight w:val="0"/>
          <w:marTop w:val="0"/>
          <w:marBottom w:val="0"/>
          <w:divBdr>
            <w:top w:val="none" w:sz="0" w:space="0" w:color="auto"/>
            <w:left w:val="none" w:sz="0" w:space="0" w:color="auto"/>
            <w:bottom w:val="none" w:sz="0" w:space="0" w:color="auto"/>
            <w:right w:val="none" w:sz="0" w:space="0" w:color="auto"/>
          </w:divBdr>
        </w:div>
        <w:div w:id="499350382">
          <w:marLeft w:val="0"/>
          <w:marRight w:val="0"/>
          <w:marTop w:val="0"/>
          <w:marBottom w:val="0"/>
          <w:divBdr>
            <w:top w:val="none" w:sz="0" w:space="0" w:color="auto"/>
            <w:left w:val="none" w:sz="0" w:space="0" w:color="auto"/>
            <w:bottom w:val="none" w:sz="0" w:space="0" w:color="auto"/>
            <w:right w:val="none" w:sz="0" w:space="0" w:color="auto"/>
          </w:divBdr>
        </w:div>
        <w:div w:id="533344246">
          <w:marLeft w:val="0"/>
          <w:marRight w:val="0"/>
          <w:marTop w:val="0"/>
          <w:marBottom w:val="0"/>
          <w:divBdr>
            <w:top w:val="none" w:sz="0" w:space="0" w:color="auto"/>
            <w:left w:val="none" w:sz="0" w:space="0" w:color="auto"/>
            <w:bottom w:val="none" w:sz="0" w:space="0" w:color="auto"/>
            <w:right w:val="none" w:sz="0" w:space="0" w:color="auto"/>
          </w:divBdr>
        </w:div>
        <w:div w:id="697898513">
          <w:marLeft w:val="0"/>
          <w:marRight w:val="0"/>
          <w:marTop w:val="0"/>
          <w:marBottom w:val="0"/>
          <w:divBdr>
            <w:top w:val="none" w:sz="0" w:space="0" w:color="auto"/>
            <w:left w:val="none" w:sz="0" w:space="0" w:color="auto"/>
            <w:bottom w:val="none" w:sz="0" w:space="0" w:color="auto"/>
            <w:right w:val="none" w:sz="0" w:space="0" w:color="auto"/>
          </w:divBdr>
        </w:div>
        <w:div w:id="757945358">
          <w:marLeft w:val="0"/>
          <w:marRight w:val="0"/>
          <w:marTop w:val="0"/>
          <w:marBottom w:val="0"/>
          <w:divBdr>
            <w:top w:val="none" w:sz="0" w:space="0" w:color="auto"/>
            <w:left w:val="none" w:sz="0" w:space="0" w:color="auto"/>
            <w:bottom w:val="none" w:sz="0" w:space="0" w:color="auto"/>
            <w:right w:val="none" w:sz="0" w:space="0" w:color="auto"/>
          </w:divBdr>
        </w:div>
        <w:div w:id="837496903">
          <w:marLeft w:val="0"/>
          <w:marRight w:val="0"/>
          <w:marTop w:val="0"/>
          <w:marBottom w:val="0"/>
          <w:divBdr>
            <w:top w:val="none" w:sz="0" w:space="0" w:color="auto"/>
            <w:left w:val="none" w:sz="0" w:space="0" w:color="auto"/>
            <w:bottom w:val="none" w:sz="0" w:space="0" w:color="auto"/>
            <w:right w:val="none" w:sz="0" w:space="0" w:color="auto"/>
          </w:divBdr>
        </w:div>
        <w:div w:id="896473426">
          <w:marLeft w:val="0"/>
          <w:marRight w:val="0"/>
          <w:marTop w:val="0"/>
          <w:marBottom w:val="0"/>
          <w:divBdr>
            <w:top w:val="none" w:sz="0" w:space="0" w:color="auto"/>
            <w:left w:val="none" w:sz="0" w:space="0" w:color="auto"/>
            <w:bottom w:val="none" w:sz="0" w:space="0" w:color="auto"/>
            <w:right w:val="none" w:sz="0" w:space="0" w:color="auto"/>
          </w:divBdr>
        </w:div>
        <w:div w:id="909803056">
          <w:marLeft w:val="0"/>
          <w:marRight w:val="0"/>
          <w:marTop w:val="0"/>
          <w:marBottom w:val="0"/>
          <w:divBdr>
            <w:top w:val="none" w:sz="0" w:space="0" w:color="auto"/>
            <w:left w:val="none" w:sz="0" w:space="0" w:color="auto"/>
            <w:bottom w:val="none" w:sz="0" w:space="0" w:color="auto"/>
            <w:right w:val="none" w:sz="0" w:space="0" w:color="auto"/>
          </w:divBdr>
        </w:div>
        <w:div w:id="1297183461">
          <w:marLeft w:val="0"/>
          <w:marRight w:val="0"/>
          <w:marTop w:val="0"/>
          <w:marBottom w:val="0"/>
          <w:divBdr>
            <w:top w:val="none" w:sz="0" w:space="0" w:color="auto"/>
            <w:left w:val="none" w:sz="0" w:space="0" w:color="auto"/>
            <w:bottom w:val="none" w:sz="0" w:space="0" w:color="auto"/>
            <w:right w:val="none" w:sz="0" w:space="0" w:color="auto"/>
          </w:divBdr>
        </w:div>
        <w:div w:id="1409109517">
          <w:marLeft w:val="0"/>
          <w:marRight w:val="0"/>
          <w:marTop w:val="0"/>
          <w:marBottom w:val="0"/>
          <w:divBdr>
            <w:top w:val="none" w:sz="0" w:space="0" w:color="auto"/>
            <w:left w:val="none" w:sz="0" w:space="0" w:color="auto"/>
            <w:bottom w:val="none" w:sz="0" w:space="0" w:color="auto"/>
            <w:right w:val="none" w:sz="0" w:space="0" w:color="auto"/>
          </w:divBdr>
        </w:div>
        <w:div w:id="1410039692">
          <w:marLeft w:val="0"/>
          <w:marRight w:val="0"/>
          <w:marTop w:val="0"/>
          <w:marBottom w:val="0"/>
          <w:divBdr>
            <w:top w:val="none" w:sz="0" w:space="0" w:color="auto"/>
            <w:left w:val="none" w:sz="0" w:space="0" w:color="auto"/>
            <w:bottom w:val="none" w:sz="0" w:space="0" w:color="auto"/>
            <w:right w:val="none" w:sz="0" w:space="0" w:color="auto"/>
          </w:divBdr>
        </w:div>
        <w:div w:id="1606767023">
          <w:marLeft w:val="0"/>
          <w:marRight w:val="0"/>
          <w:marTop w:val="0"/>
          <w:marBottom w:val="0"/>
          <w:divBdr>
            <w:top w:val="none" w:sz="0" w:space="0" w:color="auto"/>
            <w:left w:val="none" w:sz="0" w:space="0" w:color="auto"/>
            <w:bottom w:val="none" w:sz="0" w:space="0" w:color="auto"/>
            <w:right w:val="none" w:sz="0" w:space="0" w:color="auto"/>
          </w:divBdr>
        </w:div>
        <w:div w:id="1630697467">
          <w:marLeft w:val="0"/>
          <w:marRight w:val="0"/>
          <w:marTop w:val="0"/>
          <w:marBottom w:val="0"/>
          <w:divBdr>
            <w:top w:val="none" w:sz="0" w:space="0" w:color="auto"/>
            <w:left w:val="none" w:sz="0" w:space="0" w:color="auto"/>
            <w:bottom w:val="none" w:sz="0" w:space="0" w:color="auto"/>
            <w:right w:val="none" w:sz="0" w:space="0" w:color="auto"/>
          </w:divBdr>
        </w:div>
        <w:div w:id="1741558216">
          <w:marLeft w:val="0"/>
          <w:marRight w:val="0"/>
          <w:marTop w:val="0"/>
          <w:marBottom w:val="0"/>
          <w:divBdr>
            <w:top w:val="none" w:sz="0" w:space="0" w:color="auto"/>
            <w:left w:val="none" w:sz="0" w:space="0" w:color="auto"/>
            <w:bottom w:val="none" w:sz="0" w:space="0" w:color="auto"/>
            <w:right w:val="none" w:sz="0" w:space="0" w:color="auto"/>
          </w:divBdr>
        </w:div>
        <w:div w:id="1879314484">
          <w:marLeft w:val="0"/>
          <w:marRight w:val="0"/>
          <w:marTop w:val="0"/>
          <w:marBottom w:val="0"/>
          <w:divBdr>
            <w:top w:val="none" w:sz="0" w:space="0" w:color="auto"/>
            <w:left w:val="none" w:sz="0" w:space="0" w:color="auto"/>
            <w:bottom w:val="none" w:sz="0" w:space="0" w:color="auto"/>
            <w:right w:val="none" w:sz="0" w:space="0" w:color="auto"/>
          </w:divBdr>
        </w:div>
        <w:div w:id="1933857644">
          <w:marLeft w:val="0"/>
          <w:marRight w:val="0"/>
          <w:marTop w:val="0"/>
          <w:marBottom w:val="0"/>
          <w:divBdr>
            <w:top w:val="none" w:sz="0" w:space="0" w:color="auto"/>
            <w:left w:val="none" w:sz="0" w:space="0" w:color="auto"/>
            <w:bottom w:val="none" w:sz="0" w:space="0" w:color="auto"/>
            <w:right w:val="none" w:sz="0" w:space="0" w:color="auto"/>
          </w:divBdr>
        </w:div>
        <w:div w:id="1959414766">
          <w:marLeft w:val="0"/>
          <w:marRight w:val="0"/>
          <w:marTop w:val="0"/>
          <w:marBottom w:val="0"/>
          <w:divBdr>
            <w:top w:val="none" w:sz="0" w:space="0" w:color="auto"/>
            <w:left w:val="none" w:sz="0" w:space="0" w:color="auto"/>
            <w:bottom w:val="none" w:sz="0" w:space="0" w:color="auto"/>
            <w:right w:val="none" w:sz="0" w:space="0" w:color="auto"/>
          </w:divBdr>
        </w:div>
      </w:divsChild>
    </w:div>
    <w:div w:id="411658676">
      <w:bodyDiv w:val="1"/>
      <w:marLeft w:val="0"/>
      <w:marRight w:val="0"/>
      <w:marTop w:val="0"/>
      <w:marBottom w:val="0"/>
      <w:divBdr>
        <w:top w:val="none" w:sz="0" w:space="0" w:color="auto"/>
        <w:left w:val="none" w:sz="0" w:space="0" w:color="auto"/>
        <w:bottom w:val="none" w:sz="0" w:space="0" w:color="auto"/>
        <w:right w:val="none" w:sz="0" w:space="0" w:color="auto"/>
      </w:divBdr>
      <w:divsChild>
        <w:div w:id="360132095">
          <w:marLeft w:val="0"/>
          <w:marRight w:val="0"/>
          <w:marTop w:val="0"/>
          <w:marBottom w:val="0"/>
          <w:divBdr>
            <w:top w:val="none" w:sz="0" w:space="0" w:color="auto"/>
            <w:left w:val="none" w:sz="0" w:space="0" w:color="auto"/>
            <w:bottom w:val="none" w:sz="0" w:space="0" w:color="auto"/>
            <w:right w:val="none" w:sz="0" w:space="0" w:color="auto"/>
          </w:divBdr>
        </w:div>
        <w:div w:id="641925527">
          <w:marLeft w:val="0"/>
          <w:marRight w:val="0"/>
          <w:marTop w:val="0"/>
          <w:marBottom w:val="0"/>
          <w:divBdr>
            <w:top w:val="none" w:sz="0" w:space="0" w:color="auto"/>
            <w:left w:val="none" w:sz="0" w:space="0" w:color="auto"/>
            <w:bottom w:val="none" w:sz="0" w:space="0" w:color="auto"/>
            <w:right w:val="none" w:sz="0" w:space="0" w:color="auto"/>
          </w:divBdr>
        </w:div>
        <w:div w:id="783621634">
          <w:marLeft w:val="0"/>
          <w:marRight w:val="0"/>
          <w:marTop w:val="0"/>
          <w:marBottom w:val="0"/>
          <w:divBdr>
            <w:top w:val="none" w:sz="0" w:space="0" w:color="auto"/>
            <w:left w:val="none" w:sz="0" w:space="0" w:color="auto"/>
            <w:bottom w:val="none" w:sz="0" w:space="0" w:color="auto"/>
            <w:right w:val="none" w:sz="0" w:space="0" w:color="auto"/>
          </w:divBdr>
        </w:div>
        <w:div w:id="875124588">
          <w:marLeft w:val="0"/>
          <w:marRight w:val="0"/>
          <w:marTop w:val="0"/>
          <w:marBottom w:val="0"/>
          <w:divBdr>
            <w:top w:val="none" w:sz="0" w:space="0" w:color="auto"/>
            <w:left w:val="none" w:sz="0" w:space="0" w:color="auto"/>
            <w:bottom w:val="none" w:sz="0" w:space="0" w:color="auto"/>
            <w:right w:val="none" w:sz="0" w:space="0" w:color="auto"/>
          </w:divBdr>
        </w:div>
        <w:div w:id="1034043901">
          <w:marLeft w:val="0"/>
          <w:marRight w:val="0"/>
          <w:marTop w:val="0"/>
          <w:marBottom w:val="0"/>
          <w:divBdr>
            <w:top w:val="none" w:sz="0" w:space="0" w:color="auto"/>
            <w:left w:val="none" w:sz="0" w:space="0" w:color="auto"/>
            <w:bottom w:val="none" w:sz="0" w:space="0" w:color="auto"/>
            <w:right w:val="none" w:sz="0" w:space="0" w:color="auto"/>
          </w:divBdr>
        </w:div>
        <w:div w:id="1199662132">
          <w:marLeft w:val="0"/>
          <w:marRight w:val="0"/>
          <w:marTop w:val="0"/>
          <w:marBottom w:val="0"/>
          <w:divBdr>
            <w:top w:val="none" w:sz="0" w:space="0" w:color="auto"/>
            <w:left w:val="none" w:sz="0" w:space="0" w:color="auto"/>
            <w:bottom w:val="none" w:sz="0" w:space="0" w:color="auto"/>
            <w:right w:val="none" w:sz="0" w:space="0" w:color="auto"/>
          </w:divBdr>
        </w:div>
        <w:div w:id="1244610315">
          <w:marLeft w:val="0"/>
          <w:marRight w:val="0"/>
          <w:marTop w:val="0"/>
          <w:marBottom w:val="0"/>
          <w:divBdr>
            <w:top w:val="none" w:sz="0" w:space="0" w:color="auto"/>
            <w:left w:val="none" w:sz="0" w:space="0" w:color="auto"/>
            <w:bottom w:val="none" w:sz="0" w:space="0" w:color="auto"/>
            <w:right w:val="none" w:sz="0" w:space="0" w:color="auto"/>
          </w:divBdr>
        </w:div>
        <w:div w:id="1356152623">
          <w:marLeft w:val="0"/>
          <w:marRight w:val="0"/>
          <w:marTop w:val="0"/>
          <w:marBottom w:val="0"/>
          <w:divBdr>
            <w:top w:val="none" w:sz="0" w:space="0" w:color="auto"/>
            <w:left w:val="none" w:sz="0" w:space="0" w:color="auto"/>
            <w:bottom w:val="none" w:sz="0" w:space="0" w:color="auto"/>
            <w:right w:val="none" w:sz="0" w:space="0" w:color="auto"/>
          </w:divBdr>
        </w:div>
        <w:div w:id="1531869551">
          <w:marLeft w:val="0"/>
          <w:marRight w:val="0"/>
          <w:marTop w:val="0"/>
          <w:marBottom w:val="0"/>
          <w:divBdr>
            <w:top w:val="none" w:sz="0" w:space="0" w:color="auto"/>
            <w:left w:val="none" w:sz="0" w:space="0" w:color="auto"/>
            <w:bottom w:val="none" w:sz="0" w:space="0" w:color="auto"/>
            <w:right w:val="none" w:sz="0" w:space="0" w:color="auto"/>
          </w:divBdr>
        </w:div>
        <w:div w:id="1839808581">
          <w:marLeft w:val="0"/>
          <w:marRight w:val="0"/>
          <w:marTop w:val="0"/>
          <w:marBottom w:val="0"/>
          <w:divBdr>
            <w:top w:val="none" w:sz="0" w:space="0" w:color="auto"/>
            <w:left w:val="none" w:sz="0" w:space="0" w:color="auto"/>
            <w:bottom w:val="none" w:sz="0" w:space="0" w:color="auto"/>
            <w:right w:val="none" w:sz="0" w:space="0" w:color="auto"/>
          </w:divBdr>
        </w:div>
        <w:div w:id="1976255538">
          <w:marLeft w:val="0"/>
          <w:marRight w:val="0"/>
          <w:marTop w:val="0"/>
          <w:marBottom w:val="0"/>
          <w:divBdr>
            <w:top w:val="none" w:sz="0" w:space="0" w:color="auto"/>
            <w:left w:val="none" w:sz="0" w:space="0" w:color="auto"/>
            <w:bottom w:val="none" w:sz="0" w:space="0" w:color="auto"/>
            <w:right w:val="none" w:sz="0" w:space="0" w:color="auto"/>
          </w:divBdr>
        </w:div>
        <w:div w:id="2086216972">
          <w:marLeft w:val="0"/>
          <w:marRight w:val="0"/>
          <w:marTop w:val="0"/>
          <w:marBottom w:val="0"/>
          <w:divBdr>
            <w:top w:val="none" w:sz="0" w:space="0" w:color="auto"/>
            <w:left w:val="none" w:sz="0" w:space="0" w:color="auto"/>
            <w:bottom w:val="none" w:sz="0" w:space="0" w:color="auto"/>
            <w:right w:val="none" w:sz="0" w:space="0" w:color="auto"/>
          </w:divBdr>
        </w:div>
      </w:divsChild>
    </w:div>
    <w:div w:id="1839614733">
      <w:bodyDiv w:val="1"/>
      <w:marLeft w:val="0"/>
      <w:marRight w:val="0"/>
      <w:marTop w:val="0"/>
      <w:marBottom w:val="0"/>
      <w:divBdr>
        <w:top w:val="none" w:sz="0" w:space="0" w:color="auto"/>
        <w:left w:val="none" w:sz="0" w:space="0" w:color="auto"/>
        <w:bottom w:val="none" w:sz="0" w:space="0" w:color="auto"/>
        <w:right w:val="none" w:sz="0" w:space="0" w:color="auto"/>
      </w:divBdr>
    </w:div>
    <w:div w:id="1957562627">
      <w:bodyDiv w:val="1"/>
      <w:marLeft w:val="0"/>
      <w:marRight w:val="0"/>
      <w:marTop w:val="0"/>
      <w:marBottom w:val="0"/>
      <w:divBdr>
        <w:top w:val="none" w:sz="0" w:space="0" w:color="auto"/>
        <w:left w:val="none" w:sz="0" w:space="0" w:color="auto"/>
        <w:bottom w:val="none" w:sz="0" w:space="0" w:color="auto"/>
        <w:right w:val="none" w:sz="0" w:space="0" w:color="auto"/>
      </w:divBdr>
      <w:divsChild>
        <w:div w:id="1873691455">
          <w:marLeft w:val="0"/>
          <w:marRight w:val="0"/>
          <w:marTop w:val="0"/>
          <w:marBottom w:val="0"/>
          <w:divBdr>
            <w:top w:val="none" w:sz="0" w:space="0" w:color="auto"/>
            <w:left w:val="none" w:sz="0" w:space="0" w:color="auto"/>
            <w:bottom w:val="none" w:sz="0" w:space="0" w:color="auto"/>
            <w:right w:val="none" w:sz="0" w:space="0" w:color="auto"/>
          </w:divBdr>
        </w:div>
      </w:divsChild>
    </w:div>
    <w:div w:id="2039617052">
      <w:bodyDiv w:val="1"/>
      <w:marLeft w:val="0"/>
      <w:marRight w:val="0"/>
      <w:marTop w:val="0"/>
      <w:marBottom w:val="0"/>
      <w:divBdr>
        <w:top w:val="none" w:sz="0" w:space="0" w:color="auto"/>
        <w:left w:val="none" w:sz="0" w:space="0" w:color="auto"/>
        <w:bottom w:val="none" w:sz="0" w:space="0" w:color="auto"/>
        <w:right w:val="none" w:sz="0" w:space="0" w:color="auto"/>
      </w:divBdr>
      <w:divsChild>
        <w:div w:id="259609462">
          <w:marLeft w:val="0"/>
          <w:marRight w:val="0"/>
          <w:marTop w:val="0"/>
          <w:marBottom w:val="0"/>
          <w:divBdr>
            <w:top w:val="none" w:sz="0" w:space="0" w:color="auto"/>
            <w:left w:val="none" w:sz="0" w:space="0" w:color="auto"/>
            <w:bottom w:val="none" w:sz="0" w:space="0" w:color="auto"/>
            <w:right w:val="none" w:sz="0" w:space="0" w:color="auto"/>
          </w:divBdr>
        </w:div>
      </w:divsChild>
    </w:div>
    <w:div w:id="2045404544">
      <w:bodyDiv w:val="1"/>
      <w:marLeft w:val="0"/>
      <w:marRight w:val="0"/>
      <w:marTop w:val="0"/>
      <w:marBottom w:val="0"/>
      <w:divBdr>
        <w:top w:val="none" w:sz="0" w:space="0" w:color="auto"/>
        <w:left w:val="none" w:sz="0" w:space="0" w:color="auto"/>
        <w:bottom w:val="none" w:sz="0" w:space="0" w:color="auto"/>
        <w:right w:val="none" w:sz="0" w:space="0" w:color="auto"/>
      </w:divBdr>
    </w:div>
    <w:div w:id="2093578181">
      <w:bodyDiv w:val="1"/>
      <w:marLeft w:val="0"/>
      <w:marRight w:val="0"/>
      <w:marTop w:val="0"/>
      <w:marBottom w:val="0"/>
      <w:divBdr>
        <w:top w:val="none" w:sz="0" w:space="0" w:color="auto"/>
        <w:left w:val="none" w:sz="0" w:space="0" w:color="auto"/>
        <w:bottom w:val="none" w:sz="0" w:space="0" w:color="auto"/>
        <w:right w:val="none" w:sz="0" w:space="0" w:color="auto"/>
      </w:divBdr>
      <w:divsChild>
        <w:div w:id="214195753">
          <w:marLeft w:val="0"/>
          <w:marRight w:val="0"/>
          <w:marTop w:val="0"/>
          <w:marBottom w:val="0"/>
          <w:divBdr>
            <w:top w:val="none" w:sz="0" w:space="0" w:color="auto"/>
            <w:left w:val="none" w:sz="0" w:space="0" w:color="auto"/>
            <w:bottom w:val="none" w:sz="0" w:space="0" w:color="auto"/>
            <w:right w:val="none" w:sz="0" w:space="0" w:color="auto"/>
          </w:divBdr>
        </w:div>
      </w:divsChild>
    </w:div>
    <w:div w:id="2104524311">
      <w:bodyDiv w:val="1"/>
      <w:marLeft w:val="0"/>
      <w:marRight w:val="0"/>
      <w:marTop w:val="0"/>
      <w:marBottom w:val="0"/>
      <w:divBdr>
        <w:top w:val="none" w:sz="0" w:space="0" w:color="auto"/>
        <w:left w:val="none" w:sz="0" w:space="0" w:color="auto"/>
        <w:bottom w:val="none" w:sz="0" w:space="0" w:color="auto"/>
        <w:right w:val="none" w:sz="0" w:space="0" w:color="auto"/>
      </w:divBdr>
      <w:divsChild>
        <w:div w:id="81507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FE135-1561-4BA6-BB23-7A17589C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3109</Words>
  <Characters>16790</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MARIA2</dc:creator>
  <cp:lastModifiedBy>MARIA2</cp:lastModifiedBy>
  <cp:revision>3</cp:revision>
  <dcterms:created xsi:type="dcterms:W3CDTF">2016-11-14T21:17:00Z</dcterms:created>
  <dcterms:modified xsi:type="dcterms:W3CDTF">2016-11-14T21:18:00Z</dcterms:modified>
</cp:coreProperties>
</file>