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1C" w:rsidRPr="005D6A09" w:rsidRDefault="003C7E82" w:rsidP="00847A1A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The Market Efficiency of</w:t>
      </w:r>
      <w:r w:rsidR="009D211C" w:rsidRPr="005D6A09">
        <w:rPr>
          <w:rFonts w:ascii="Times New Roman" w:hAnsi="Times New Roman" w:cs="Times New Roman"/>
          <w:b/>
          <w:sz w:val="22"/>
        </w:rPr>
        <w:t xml:space="preserve"> </w:t>
      </w:r>
      <w:r w:rsidR="003304FC" w:rsidRPr="005D6A09">
        <w:rPr>
          <w:rFonts w:ascii="Times New Roman" w:hAnsi="Times New Roman" w:cs="Times New Roman"/>
          <w:b/>
          <w:sz w:val="22"/>
        </w:rPr>
        <w:t>Bitcoin</w:t>
      </w:r>
      <w:r>
        <w:rPr>
          <w:rFonts w:ascii="Times New Roman" w:hAnsi="Times New Roman" w:cs="Times New Roman"/>
          <w:b/>
          <w:sz w:val="22"/>
        </w:rPr>
        <w:t>:</w:t>
      </w:r>
      <w:r w:rsidR="009D211C" w:rsidRPr="005D6A09">
        <w:rPr>
          <w:rFonts w:ascii="Times New Roman" w:hAnsi="Times New Roman" w:cs="Times New Roman"/>
          <w:b/>
          <w:sz w:val="22"/>
        </w:rPr>
        <w:t xml:space="preserve"> </w:t>
      </w:r>
      <w:r w:rsidR="00981C78">
        <w:rPr>
          <w:rFonts w:ascii="Times New Roman" w:hAnsi="Times New Roman" w:cs="Times New Roman"/>
          <w:b/>
          <w:sz w:val="22"/>
        </w:rPr>
        <w:t xml:space="preserve">A Weekly </w:t>
      </w:r>
      <w:r w:rsidR="009D211C" w:rsidRPr="005D6A09">
        <w:rPr>
          <w:rFonts w:ascii="Times New Roman" w:hAnsi="Times New Roman" w:cs="Times New Roman"/>
          <w:b/>
          <w:sz w:val="22"/>
        </w:rPr>
        <w:t>Anomaly</w:t>
      </w:r>
      <w:r w:rsidR="00120E1F">
        <w:rPr>
          <w:rFonts w:ascii="Times New Roman" w:hAnsi="Times New Roman" w:cs="Times New Roman" w:hint="eastAsia"/>
          <w:b/>
          <w:sz w:val="22"/>
        </w:rPr>
        <w:t xml:space="preserve"> </w:t>
      </w:r>
      <w:r w:rsidR="00981C78">
        <w:rPr>
          <w:rFonts w:ascii="Times New Roman" w:hAnsi="Times New Roman" w:cs="Times New Roman"/>
          <w:b/>
          <w:sz w:val="22"/>
        </w:rPr>
        <w:t>Perspective</w:t>
      </w:r>
      <w:bookmarkStart w:id="0" w:name="_GoBack"/>
      <w:bookmarkEnd w:id="0"/>
    </w:p>
    <w:p w:rsidR="009D211C" w:rsidRPr="00120E1F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Default="003304FC" w:rsidP="00847A1A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2"/>
          <w:vertAlign w:val="superscript"/>
        </w:rPr>
      </w:pPr>
      <w:r w:rsidRPr="004817D7">
        <w:rPr>
          <w:rFonts w:ascii="Times New Roman" w:hAnsi="Times New Roman" w:cs="Times New Roman"/>
          <w:sz w:val="22"/>
        </w:rPr>
        <w:t>*****</w:t>
      </w:r>
      <w:r w:rsidR="0060497F" w:rsidRPr="0060497F">
        <w:rPr>
          <w:rFonts w:ascii="Times New Roman" w:hAnsi="Times New Roman" w:cs="Times New Roman"/>
          <w:sz w:val="22"/>
          <w:vertAlign w:val="superscript"/>
        </w:rPr>
        <w:t>1</w:t>
      </w:r>
    </w:p>
    <w:p w:rsidR="002A2BF3" w:rsidRPr="004817D7" w:rsidRDefault="002A2BF3" w:rsidP="00847A1A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2A2BF3">
        <w:rPr>
          <w:rFonts w:ascii="Times New Roman" w:hAnsi="Times New Roman" w:cs="Times New Roman"/>
          <w:sz w:val="22"/>
        </w:rPr>
        <w:t>*****</w:t>
      </w:r>
      <w:r>
        <w:rPr>
          <w:rFonts w:ascii="Times New Roman" w:hAnsi="Times New Roman" w:cs="Times New Roman"/>
          <w:sz w:val="22"/>
          <w:vertAlign w:val="superscript"/>
        </w:rPr>
        <w:t>2</w:t>
      </w:r>
    </w:p>
    <w:p w:rsidR="009D211C" w:rsidRPr="004817D7" w:rsidRDefault="0060497F" w:rsidP="0060497F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60497F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 xml:space="preserve">Department of Economics, </w:t>
      </w:r>
      <w:r w:rsidR="003304FC" w:rsidRPr="004817D7">
        <w:rPr>
          <w:rFonts w:ascii="Times New Roman" w:hAnsi="Times New Roman" w:cs="Times New Roman"/>
          <w:sz w:val="22"/>
        </w:rPr>
        <w:t>*****University</w:t>
      </w:r>
    </w:p>
    <w:p w:rsidR="009D211C" w:rsidRDefault="002A2BF3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2A2BF3">
        <w:rPr>
          <w:rFonts w:ascii="Times New Roman" w:hAnsi="Times New Roman" w:cs="Times New Roman" w:hint="eastAsia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Institute of Economic Studies, *****University</w:t>
      </w:r>
    </w:p>
    <w:p w:rsidR="002A2BF3" w:rsidRPr="004817D7" w:rsidRDefault="002A2BF3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60497F" w:rsidRDefault="009D211C" w:rsidP="006569CC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60497F">
        <w:rPr>
          <w:rFonts w:ascii="Times New Roman" w:hAnsi="Times New Roman" w:cs="Times New Roman"/>
          <w:b/>
          <w:sz w:val="22"/>
        </w:rPr>
        <w:t>Abstract</w:t>
      </w:r>
    </w:p>
    <w:p w:rsidR="009D211C" w:rsidRPr="004817D7" w:rsidRDefault="00120E1F" w:rsidP="00C5727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Bitcoin is </w:t>
      </w:r>
      <w:r w:rsidRPr="004817D7">
        <w:rPr>
          <w:rFonts w:ascii="Times New Roman" w:hAnsi="Times New Roman" w:cs="Times New Roman"/>
          <w:sz w:val="22"/>
        </w:rPr>
        <w:t>a cryptocurrency</w:t>
      </w:r>
      <w:r>
        <w:rPr>
          <w:rFonts w:ascii="Times New Roman" w:hAnsi="Times New Roman" w:cs="Times New Roman"/>
          <w:sz w:val="22"/>
        </w:rPr>
        <w:t>.</w:t>
      </w:r>
      <w:r w:rsidRPr="00481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It</w:t>
      </w:r>
      <w:r w:rsidRPr="004817D7">
        <w:rPr>
          <w:rFonts w:ascii="Times New Roman" w:hAnsi="Times New Roman" w:cs="Times New Roman"/>
          <w:sz w:val="22"/>
        </w:rPr>
        <w:t xml:space="preserve"> is not a legal currency but a private monetary system that manages itself and does not depend on central banks or governments</w:t>
      </w:r>
      <w:r>
        <w:rPr>
          <w:rFonts w:ascii="Times New Roman" w:hAnsi="Times New Roman" w:cs="Times New Roman"/>
          <w:sz w:val="22"/>
        </w:rPr>
        <w:t xml:space="preserve">. </w:t>
      </w:r>
      <w:r w:rsidR="006569CC">
        <w:rPr>
          <w:rFonts w:ascii="Times New Roman" w:hAnsi="Times New Roman" w:cs="Times New Roman"/>
          <w:sz w:val="22"/>
        </w:rPr>
        <w:t xml:space="preserve">Since </w:t>
      </w:r>
      <w:r w:rsidR="00981C78">
        <w:rPr>
          <w:rFonts w:ascii="Times New Roman" w:hAnsi="Times New Roman" w:cs="Times New Roman"/>
          <w:sz w:val="22"/>
        </w:rPr>
        <w:t xml:space="preserve">the development of </w:t>
      </w:r>
      <w:r w:rsidR="006569CC">
        <w:rPr>
          <w:rFonts w:ascii="Times New Roman" w:hAnsi="Times New Roman" w:cs="Times New Roman"/>
          <w:sz w:val="22"/>
        </w:rPr>
        <w:t xml:space="preserve">Bitcoin, its </w:t>
      </w:r>
      <w:r>
        <w:rPr>
          <w:rFonts w:ascii="Times New Roman" w:hAnsi="Times New Roman" w:cs="Times New Roman"/>
          <w:sz w:val="22"/>
        </w:rPr>
        <w:t xml:space="preserve">trading </w:t>
      </w:r>
      <w:r w:rsidR="006569CC">
        <w:rPr>
          <w:rFonts w:ascii="Times New Roman" w:hAnsi="Times New Roman" w:cs="Times New Roman"/>
          <w:sz w:val="22"/>
        </w:rPr>
        <w:t xml:space="preserve">volume has been increasing largely and rapidly. </w:t>
      </w:r>
      <w:r w:rsidR="00981C78">
        <w:rPr>
          <w:rFonts w:ascii="Times New Roman" w:hAnsi="Times New Roman" w:cs="Times New Roman"/>
          <w:sz w:val="22"/>
        </w:rPr>
        <w:t>S</w:t>
      </w:r>
      <w:r w:rsidR="006569CC">
        <w:rPr>
          <w:rFonts w:ascii="Times New Roman" w:hAnsi="Times New Roman" w:cs="Times New Roman"/>
          <w:sz w:val="22"/>
        </w:rPr>
        <w:t xml:space="preserve">ome fear the </w:t>
      </w:r>
      <w:r w:rsidR="00981C78">
        <w:rPr>
          <w:rFonts w:ascii="Times New Roman" w:hAnsi="Times New Roman" w:cs="Times New Roman"/>
          <w:sz w:val="22"/>
        </w:rPr>
        <w:t xml:space="preserve">increase in </w:t>
      </w:r>
      <w:r w:rsidR="006569CC">
        <w:rPr>
          <w:rFonts w:ascii="Times New Roman" w:hAnsi="Times New Roman" w:cs="Times New Roman"/>
          <w:sz w:val="22"/>
        </w:rPr>
        <w:t xml:space="preserve">Bitcoin </w:t>
      </w:r>
      <w:r w:rsidR="00981C78">
        <w:rPr>
          <w:rFonts w:ascii="Times New Roman" w:hAnsi="Times New Roman" w:cs="Times New Roman"/>
          <w:sz w:val="22"/>
        </w:rPr>
        <w:t xml:space="preserve">usage </w:t>
      </w:r>
      <w:r w:rsidR="006569CC">
        <w:rPr>
          <w:rFonts w:ascii="Times New Roman" w:hAnsi="Times New Roman" w:cs="Times New Roman"/>
          <w:sz w:val="22"/>
        </w:rPr>
        <w:t xml:space="preserve">as it is </w:t>
      </w:r>
      <w:r w:rsidR="004D5FF9">
        <w:rPr>
          <w:rFonts w:ascii="Times New Roman" w:hAnsi="Times New Roman" w:cs="Times New Roman"/>
          <w:sz w:val="22"/>
        </w:rPr>
        <w:t xml:space="preserve">quite different </w:t>
      </w:r>
      <w:r w:rsidR="006569CC">
        <w:rPr>
          <w:rFonts w:ascii="Times New Roman" w:hAnsi="Times New Roman" w:cs="Times New Roman"/>
          <w:sz w:val="22"/>
        </w:rPr>
        <w:t>from traditional currencies</w:t>
      </w:r>
      <w:r w:rsidR="004D5FF9">
        <w:rPr>
          <w:rFonts w:ascii="Times New Roman" w:hAnsi="Times New Roman" w:cs="Times New Roman"/>
          <w:sz w:val="22"/>
        </w:rPr>
        <w:t>;</w:t>
      </w:r>
      <w:r w:rsidR="006569CC">
        <w:rPr>
          <w:rFonts w:ascii="Times New Roman" w:hAnsi="Times New Roman" w:cs="Times New Roman"/>
          <w:sz w:val="22"/>
        </w:rPr>
        <w:t xml:space="preserve"> however, </w:t>
      </w:r>
      <w:r w:rsidR="004D5FF9">
        <w:rPr>
          <w:rFonts w:ascii="Times New Roman" w:hAnsi="Times New Roman" w:cs="Times New Roman"/>
          <w:sz w:val="22"/>
        </w:rPr>
        <w:t xml:space="preserve">its use is </w:t>
      </w:r>
      <w:r w:rsidR="006569CC">
        <w:rPr>
          <w:rFonts w:ascii="Times New Roman" w:hAnsi="Times New Roman" w:cs="Times New Roman"/>
          <w:sz w:val="22"/>
        </w:rPr>
        <w:t xml:space="preserve">spreading all over the world. </w:t>
      </w:r>
      <w:r w:rsidR="00225BB5">
        <w:rPr>
          <w:rFonts w:ascii="Times New Roman" w:hAnsi="Times New Roman" w:cs="Times New Roman"/>
          <w:sz w:val="22"/>
        </w:rPr>
        <w:t xml:space="preserve">This paper examines empirically whether </w:t>
      </w:r>
      <w:r w:rsidR="004D5FF9">
        <w:rPr>
          <w:rFonts w:ascii="Times New Roman" w:hAnsi="Times New Roman" w:cs="Times New Roman"/>
          <w:sz w:val="22"/>
        </w:rPr>
        <w:t xml:space="preserve">or not weekly price </w:t>
      </w:r>
      <w:r w:rsidR="00225BB5">
        <w:rPr>
          <w:rFonts w:ascii="Times New Roman" w:hAnsi="Times New Roman" w:cs="Times New Roman"/>
          <w:sz w:val="22"/>
        </w:rPr>
        <w:t>anomal</w:t>
      </w:r>
      <w:r w:rsidR="004D5FF9">
        <w:rPr>
          <w:rFonts w:ascii="Times New Roman" w:hAnsi="Times New Roman" w:cs="Times New Roman"/>
          <w:sz w:val="22"/>
        </w:rPr>
        <w:t>ies</w:t>
      </w:r>
      <w:r w:rsidR="00225BB5">
        <w:rPr>
          <w:rFonts w:ascii="Times New Roman" w:hAnsi="Times New Roman" w:cs="Times New Roman"/>
          <w:sz w:val="22"/>
        </w:rPr>
        <w:t xml:space="preserve"> </w:t>
      </w:r>
      <w:r w:rsidR="004D5FF9">
        <w:rPr>
          <w:rFonts w:ascii="Times New Roman" w:hAnsi="Times New Roman" w:cs="Times New Roman"/>
          <w:sz w:val="22"/>
        </w:rPr>
        <w:t>exist by</w:t>
      </w:r>
      <w:r w:rsidR="00225BB5">
        <w:rPr>
          <w:rFonts w:ascii="Times New Roman" w:hAnsi="Times New Roman" w:cs="Times New Roman"/>
          <w:sz w:val="22"/>
        </w:rPr>
        <w:t xml:space="preserve"> checking the market efficiency</w:t>
      </w:r>
      <w:r w:rsidR="004D5FF9">
        <w:rPr>
          <w:rFonts w:ascii="Times New Roman" w:hAnsi="Times New Roman" w:cs="Times New Roman"/>
          <w:sz w:val="22"/>
        </w:rPr>
        <w:t xml:space="preserve"> of Bitcoin</w:t>
      </w:r>
      <w:r w:rsidR="00225BB5">
        <w:rPr>
          <w:rFonts w:ascii="Times New Roman" w:hAnsi="Times New Roman" w:cs="Times New Roman"/>
          <w:sz w:val="22"/>
        </w:rPr>
        <w:t xml:space="preserve">. </w:t>
      </w:r>
      <w:r w:rsidR="00C57271" w:rsidRPr="004817D7">
        <w:rPr>
          <w:rFonts w:ascii="Times New Roman" w:hAnsi="Times New Roman" w:cs="Times New Roman"/>
          <w:sz w:val="22"/>
        </w:rPr>
        <w:t xml:space="preserve">The </w:t>
      </w:r>
      <w:r w:rsidR="00225BB5">
        <w:rPr>
          <w:rFonts w:ascii="Times New Roman" w:hAnsi="Times New Roman" w:cs="Times New Roman"/>
          <w:sz w:val="22"/>
        </w:rPr>
        <w:t xml:space="preserve">empirical </w:t>
      </w:r>
      <w:r w:rsidR="00C57271" w:rsidRPr="004817D7">
        <w:rPr>
          <w:rFonts w:ascii="Times New Roman" w:hAnsi="Times New Roman" w:cs="Times New Roman"/>
          <w:sz w:val="22"/>
        </w:rPr>
        <w:t xml:space="preserve">results show that </w:t>
      </w:r>
      <w:r w:rsidR="004D5FF9">
        <w:rPr>
          <w:rFonts w:ascii="Times New Roman" w:hAnsi="Times New Roman" w:cs="Times New Roman"/>
          <w:sz w:val="22"/>
        </w:rPr>
        <w:t xml:space="preserve">the </w:t>
      </w:r>
      <w:r w:rsidR="00C57271" w:rsidRPr="004817D7">
        <w:rPr>
          <w:rFonts w:ascii="Times New Roman" w:hAnsi="Times New Roman" w:cs="Times New Roman"/>
          <w:sz w:val="22"/>
        </w:rPr>
        <w:t xml:space="preserve">Bitcoin market is not efficient. However, </w:t>
      </w:r>
      <w:r w:rsidR="00225BB5">
        <w:rPr>
          <w:rFonts w:ascii="Times New Roman" w:hAnsi="Times New Roman" w:cs="Times New Roman"/>
          <w:sz w:val="22"/>
        </w:rPr>
        <w:t xml:space="preserve">the empirical results show that </w:t>
      </w:r>
      <w:r w:rsidR="00C57271" w:rsidRPr="004817D7">
        <w:rPr>
          <w:rFonts w:ascii="Times New Roman" w:hAnsi="Times New Roman" w:cs="Times New Roman"/>
          <w:sz w:val="22"/>
        </w:rPr>
        <w:t xml:space="preserve">Bitcoin </w:t>
      </w:r>
      <w:r w:rsidR="00225BB5">
        <w:rPr>
          <w:rFonts w:ascii="Times New Roman" w:hAnsi="Times New Roman" w:cs="Times New Roman"/>
          <w:sz w:val="22"/>
        </w:rPr>
        <w:t>transaction</w:t>
      </w:r>
      <w:r w:rsidR="00B57358">
        <w:rPr>
          <w:rFonts w:ascii="Times New Roman" w:hAnsi="Times New Roman" w:cs="Times New Roman"/>
          <w:sz w:val="22"/>
        </w:rPr>
        <w:t>s</w:t>
      </w:r>
      <w:r w:rsidR="00225BB5">
        <w:rPr>
          <w:rFonts w:ascii="Times New Roman" w:hAnsi="Times New Roman" w:cs="Times New Roman"/>
          <w:sz w:val="22"/>
        </w:rPr>
        <w:t xml:space="preserve"> </w:t>
      </w:r>
      <w:r w:rsidR="00B57358">
        <w:rPr>
          <w:rFonts w:ascii="Times New Roman" w:hAnsi="Times New Roman" w:cs="Times New Roman"/>
          <w:sz w:val="22"/>
        </w:rPr>
        <w:t xml:space="preserve">are </w:t>
      </w:r>
      <w:r>
        <w:rPr>
          <w:rFonts w:ascii="Times New Roman" w:hAnsi="Times New Roman" w:cs="Times New Roman"/>
          <w:sz w:val="22"/>
        </w:rPr>
        <w:t xml:space="preserve">becoming and </w:t>
      </w:r>
      <w:r w:rsidR="00225BB5">
        <w:rPr>
          <w:rFonts w:ascii="Times New Roman" w:hAnsi="Times New Roman" w:cs="Times New Roman"/>
          <w:sz w:val="22"/>
        </w:rPr>
        <w:t>can</w:t>
      </w:r>
      <w:r w:rsidR="00C57271" w:rsidRPr="004817D7">
        <w:rPr>
          <w:rFonts w:ascii="Times New Roman" w:hAnsi="Times New Roman" w:cs="Times New Roman"/>
          <w:sz w:val="22"/>
        </w:rPr>
        <w:t xml:space="preserve"> b</w:t>
      </w:r>
      <w:r w:rsidR="00C57271">
        <w:rPr>
          <w:rFonts w:ascii="Times New Roman" w:hAnsi="Times New Roman" w:cs="Times New Roman"/>
          <w:sz w:val="22"/>
        </w:rPr>
        <w:t>e</w:t>
      </w:r>
      <w:r w:rsidR="00C57271" w:rsidRPr="004817D7">
        <w:rPr>
          <w:rFonts w:ascii="Times New Roman" w:hAnsi="Times New Roman" w:cs="Times New Roman"/>
          <w:sz w:val="22"/>
        </w:rPr>
        <w:t xml:space="preserve">come more efficient. </w:t>
      </w:r>
      <w:r w:rsidR="00B57358">
        <w:rPr>
          <w:rFonts w:ascii="Times New Roman" w:hAnsi="Times New Roman" w:cs="Times New Roman"/>
          <w:sz w:val="22"/>
        </w:rPr>
        <w:t xml:space="preserve">The results suggest </w:t>
      </w:r>
      <w:r w:rsidR="00C57271">
        <w:rPr>
          <w:rFonts w:ascii="Times New Roman" w:hAnsi="Times New Roman" w:cs="Times New Roman"/>
          <w:sz w:val="22"/>
        </w:rPr>
        <w:t xml:space="preserve">that </w:t>
      </w:r>
      <w:r w:rsidR="00C57271" w:rsidRPr="004817D7">
        <w:rPr>
          <w:rFonts w:ascii="Times New Roman" w:hAnsi="Times New Roman" w:cs="Times New Roman"/>
          <w:sz w:val="22"/>
        </w:rPr>
        <w:t>Bitcoin returns will be random in the future.</w:t>
      </w:r>
      <w:r w:rsidR="00C57271">
        <w:rPr>
          <w:rFonts w:ascii="Times New Roman" w:hAnsi="Times New Roman" w:cs="Times New Roman"/>
          <w:sz w:val="22"/>
        </w:rPr>
        <w:t xml:space="preserve"> </w:t>
      </w:r>
    </w:p>
    <w:p w:rsidR="009D211C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60497F" w:rsidRDefault="0060497F" w:rsidP="0060497F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60497F">
        <w:rPr>
          <w:rFonts w:ascii="Times New Roman" w:hAnsi="Times New Roman" w:cs="Times New Roman" w:hint="eastAsia"/>
          <w:b/>
          <w:sz w:val="22"/>
        </w:rPr>
        <w:t xml:space="preserve">JEL </w:t>
      </w:r>
      <w:r>
        <w:rPr>
          <w:rFonts w:ascii="Times New Roman" w:hAnsi="Times New Roman" w:cs="Times New Roman"/>
          <w:b/>
          <w:sz w:val="22"/>
        </w:rPr>
        <w:t>c</w:t>
      </w:r>
      <w:r w:rsidRPr="0060497F">
        <w:rPr>
          <w:rFonts w:ascii="Times New Roman" w:hAnsi="Times New Roman" w:cs="Times New Roman" w:hint="eastAsia"/>
          <w:b/>
          <w:sz w:val="22"/>
        </w:rPr>
        <w:t xml:space="preserve">lassification </w:t>
      </w:r>
      <w:r>
        <w:rPr>
          <w:rFonts w:ascii="Times New Roman" w:hAnsi="Times New Roman" w:cs="Times New Roman"/>
          <w:b/>
          <w:sz w:val="22"/>
        </w:rPr>
        <w:t>n</w:t>
      </w:r>
      <w:r w:rsidRPr="0060497F">
        <w:rPr>
          <w:rFonts w:ascii="Times New Roman" w:hAnsi="Times New Roman" w:cs="Times New Roman" w:hint="eastAsia"/>
          <w:b/>
          <w:sz w:val="22"/>
        </w:rPr>
        <w:t>umber</w:t>
      </w:r>
      <w:r w:rsidRPr="0060497F"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/>
          <w:sz w:val="22"/>
        </w:rPr>
        <w:t>: E42, E44, E51</w:t>
      </w:r>
    </w:p>
    <w:p w:rsidR="0060497F" w:rsidRPr="004817D7" w:rsidRDefault="0060497F" w:rsidP="0060497F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60497F">
        <w:rPr>
          <w:rFonts w:ascii="Times New Roman" w:hAnsi="Times New Roman" w:cs="Times New Roman" w:hint="eastAsia"/>
          <w:b/>
          <w:sz w:val="22"/>
        </w:rPr>
        <w:t>Keywords</w:t>
      </w:r>
      <w:r>
        <w:rPr>
          <w:rFonts w:ascii="Times New Roman" w:hAnsi="Times New Roman" w:cs="Times New Roman" w:hint="eastAsia"/>
          <w:sz w:val="22"/>
        </w:rPr>
        <w:t xml:space="preserve">: </w:t>
      </w:r>
      <w:r w:rsidRPr="004817D7">
        <w:rPr>
          <w:rFonts w:ascii="Times New Roman" w:hAnsi="Times New Roman" w:cs="Times New Roman"/>
          <w:sz w:val="22"/>
        </w:rPr>
        <w:t>anomaly</w:t>
      </w:r>
      <w:r w:rsidR="00120E1F">
        <w:rPr>
          <w:rFonts w:ascii="Times New Roman" w:hAnsi="Times New Roman" w:cs="Times New Roman"/>
          <w:sz w:val="22"/>
        </w:rPr>
        <w:t xml:space="preserve">, </w:t>
      </w:r>
      <w:r w:rsidRPr="004817D7">
        <w:rPr>
          <w:rFonts w:ascii="Times New Roman" w:hAnsi="Times New Roman" w:cs="Times New Roman"/>
          <w:sz w:val="22"/>
        </w:rPr>
        <w:t>Bitcoin</w:t>
      </w:r>
      <w:r w:rsidR="00120E1F">
        <w:rPr>
          <w:rFonts w:ascii="Times New Roman" w:hAnsi="Times New Roman" w:cs="Times New Roman"/>
          <w:sz w:val="22"/>
        </w:rPr>
        <w:t>,</w:t>
      </w:r>
      <w:r w:rsidRPr="004817D7">
        <w:rPr>
          <w:rFonts w:ascii="Times New Roman" w:hAnsi="Times New Roman" w:cs="Times New Roman"/>
          <w:sz w:val="22"/>
        </w:rPr>
        <w:t xml:space="preserve"> efficient market</w:t>
      </w:r>
    </w:p>
    <w:p w:rsidR="0060497F" w:rsidRPr="004817D7" w:rsidRDefault="0060497F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60497F" w:rsidRDefault="0060497F" w:rsidP="0060497F">
      <w:pPr>
        <w:pStyle w:val="ac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b/>
          <w:sz w:val="22"/>
        </w:rPr>
      </w:pPr>
      <w:r w:rsidRPr="0060497F">
        <w:rPr>
          <w:rFonts w:ascii="Times New Roman" w:hAnsi="Times New Roman" w:cs="Times New Roman"/>
          <w:b/>
          <w:sz w:val="22"/>
        </w:rPr>
        <w:t>I</w:t>
      </w:r>
      <w:r w:rsidR="009D211C" w:rsidRPr="0060497F">
        <w:rPr>
          <w:rFonts w:ascii="Times New Roman" w:hAnsi="Times New Roman" w:cs="Times New Roman"/>
          <w:b/>
          <w:sz w:val="22"/>
        </w:rPr>
        <w:t>ntroduction</w:t>
      </w:r>
    </w:p>
    <w:p w:rsidR="00A776EE" w:rsidRDefault="00692F21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817D7">
        <w:rPr>
          <w:rFonts w:ascii="Times New Roman" w:hAnsi="Times New Roman" w:cs="Times New Roman"/>
          <w:sz w:val="22"/>
        </w:rPr>
        <w:t>Bitcoin is a cryptocurrency</w:t>
      </w:r>
      <w:r w:rsidR="000E0DB5" w:rsidRPr="004817D7">
        <w:rPr>
          <w:rFonts w:ascii="Times New Roman" w:hAnsi="Times New Roman" w:cs="Times New Roman"/>
          <w:sz w:val="22"/>
        </w:rPr>
        <w:t xml:space="preserve">. </w:t>
      </w:r>
      <w:r w:rsidR="00C25B13" w:rsidRPr="004817D7">
        <w:rPr>
          <w:rFonts w:ascii="Times New Roman" w:hAnsi="Times New Roman" w:cs="Times New Roman"/>
          <w:sz w:val="22"/>
        </w:rPr>
        <w:t xml:space="preserve">This currency was first outlined </w:t>
      </w:r>
      <w:r w:rsidR="00B57358">
        <w:rPr>
          <w:rFonts w:ascii="Times New Roman" w:hAnsi="Times New Roman" w:cs="Times New Roman"/>
          <w:sz w:val="22"/>
        </w:rPr>
        <w:t xml:space="preserve">in </w:t>
      </w:r>
      <w:r w:rsidR="00A55955">
        <w:rPr>
          <w:rFonts w:ascii="Times New Roman" w:hAnsi="Times New Roman" w:cs="Times New Roman"/>
          <w:sz w:val="22"/>
        </w:rPr>
        <w:t>[1]</w:t>
      </w:r>
      <w:r w:rsidR="00C25B13" w:rsidRPr="004817D7">
        <w:rPr>
          <w:rFonts w:ascii="Times New Roman" w:hAnsi="Times New Roman" w:cs="Times New Roman"/>
          <w:sz w:val="22"/>
        </w:rPr>
        <w:t xml:space="preserve">. </w:t>
      </w:r>
      <w:r w:rsidR="006555A0">
        <w:rPr>
          <w:rFonts w:ascii="Times New Roman" w:hAnsi="Times New Roman" w:cs="Times New Roman"/>
          <w:sz w:val="22"/>
        </w:rPr>
        <w:t>Bitcoin</w:t>
      </w:r>
      <w:r w:rsidR="00C25B13" w:rsidRPr="004817D7">
        <w:rPr>
          <w:rFonts w:ascii="Times New Roman" w:hAnsi="Times New Roman" w:cs="Times New Roman"/>
          <w:sz w:val="22"/>
        </w:rPr>
        <w:t xml:space="preserve"> is not a legal currency but a private monetary system that manages itself and does not depend on central banks or governments (see, </w:t>
      </w:r>
      <w:r w:rsidR="00B57358">
        <w:rPr>
          <w:rFonts w:ascii="Times New Roman" w:hAnsi="Times New Roman" w:cs="Times New Roman"/>
          <w:sz w:val="22"/>
        </w:rPr>
        <w:t xml:space="preserve">e.g., </w:t>
      </w:r>
      <w:r w:rsidR="00A55955">
        <w:rPr>
          <w:rFonts w:ascii="Times New Roman" w:hAnsi="Times New Roman" w:cs="Times New Roman"/>
          <w:sz w:val="22"/>
        </w:rPr>
        <w:t>[2]</w:t>
      </w:r>
      <w:r w:rsidR="00C25B13" w:rsidRPr="004817D7">
        <w:rPr>
          <w:rFonts w:ascii="Times New Roman" w:hAnsi="Times New Roman" w:cs="Times New Roman"/>
          <w:sz w:val="22"/>
        </w:rPr>
        <w:t xml:space="preserve">). </w:t>
      </w:r>
      <w:r w:rsidR="000E0DB5" w:rsidRPr="004817D7">
        <w:rPr>
          <w:rFonts w:ascii="Times New Roman" w:hAnsi="Times New Roman" w:cs="Times New Roman"/>
          <w:sz w:val="22"/>
        </w:rPr>
        <w:t>Since the introduction of the currency, it</w:t>
      </w:r>
      <w:r w:rsidRPr="004817D7">
        <w:rPr>
          <w:rFonts w:ascii="Times New Roman" w:hAnsi="Times New Roman" w:cs="Times New Roman"/>
          <w:sz w:val="22"/>
        </w:rPr>
        <w:t xml:space="preserve"> has received much attention. The volume of this </w:t>
      </w:r>
      <w:r w:rsidR="000E0DB5" w:rsidRPr="004817D7">
        <w:rPr>
          <w:rFonts w:ascii="Times New Roman" w:hAnsi="Times New Roman" w:cs="Times New Roman"/>
          <w:sz w:val="22"/>
        </w:rPr>
        <w:t>currency</w:t>
      </w:r>
      <w:r w:rsidRPr="004817D7">
        <w:rPr>
          <w:rFonts w:ascii="Times New Roman" w:hAnsi="Times New Roman" w:cs="Times New Roman"/>
          <w:sz w:val="22"/>
        </w:rPr>
        <w:t xml:space="preserve"> has been increasing</w:t>
      </w:r>
      <w:r w:rsidR="00C25B13" w:rsidRPr="004817D7">
        <w:rPr>
          <w:rFonts w:ascii="Times New Roman" w:hAnsi="Times New Roman" w:cs="Times New Roman"/>
          <w:sz w:val="22"/>
        </w:rPr>
        <w:t xml:space="preserve"> rapidly</w:t>
      </w:r>
      <w:r w:rsidRPr="004817D7">
        <w:rPr>
          <w:rFonts w:ascii="Times New Roman" w:hAnsi="Times New Roman" w:cs="Times New Roman"/>
          <w:sz w:val="22"/>
        </w:rPr>
        <w:t xml:space="preserve">. </w:t>
      </w:r>
      <w:r w:rsidR="00E73BFB">
        <w:rPr>
          <w:rFonts w:ascii="Times New Roman" w:hAnsi="Times New Roman" w:cs="Times New Roman"/>
          <w:sz w:val="22"/>
        </w:rPr>
        <w:t>S</w:t>
      </w:r>
      <w:r w:rsidR="00F239DA">
        <w:rPr>
          <w:rFonts w:ascii="Times New Roman" w:hAnsi="Times New Roman" w:cs="Times New Roman"/>
          <w:sz w:val="22"/>
        </w:rPr>
        <w:t>ome serious incidents</w:t>
      </w:r>
      <w:r w:rsidR="00E73BFB">
        <w:rPr>
          <w:rFonts w:ascii="Times New Roman" w:hAnsi="Times New Roman" w:cs="Times New Roman"/>
          <w:sz w:val="22"/>
        </w:rPr>
        <w:t xml:space="preserve"> have occurred;</w:t>
      </w:r>
      <w:r w:rsidR="00F239DA">
        <w:rPr>
          <w:rFonts w:ascii="Times New Roman" w:hAnsi="Times New Roman" w:cs="Times New Roman"/>
          <w:sz w:val="22"/>
        </w:rPr>
        <w:t xml:space="preserve"> however, Bitcoin </w:t>
      </w:r>
      <w:r w:rsidR="00E73BFB">
        <w:rPr>
          <w:rFonts w:ascii="Times New Roman" w:hAnsi="Times New Roman" w:cs="Times New Roman"/>
          <w:sz w:val="22"/>
        </w:rPr>
        <w:t xml:space="preserve">may </w:t>
      </w:r>
      <w:r w:rsidR="00F239DA">
        <w:rPr>
          <w:rFonts w:ascii="Times New Roman" w:hAnsi="Times New Roman" w:cs="Times New Roman"/>
          <w:sz w:val="22"/>
        </w:rPr>
        <w:t xml:space="preserve">overcome such serious conditions. </w:t>
      </w:r>
    </w:p>
    <w:p w:rsidR="008E25DF" w:rsidRPr="004817D7" w:rsidRDefault="00E73BFB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kern w:val="0"/>
          <w:sz w:val="22"/>
        </w:rPr>
        <w:tab/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Bitcoin is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a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different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kind 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of currency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from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any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other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>currenc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ies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used</w:t>
      </w:r>
      <w:r>
        <w:rPr>
          <w:rFonts w:ascii="Times New Roman" w:eastAsia="ＭＳ Ｐゴシック" w:hAnsi="Times New Roman" w:cs="Times New Roman"/>
          <w:kern w:val="0"/>
          <w:sz w:val="22"/>
        </w:rPr>
        <w:t xml:space="preserve"> around the world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.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>It is not digital cash</w:t>
      </w:r>
      <w:r>
        <w:rPr>
          <w:rFonts w:ascii="Times New Roman" w:eastAsia="ＭＳ Ｐゴシック" w:hAnsi="Times New Roman" w:cs="Times New Roman"/>
          <w:kern w:val="0"/>
          <w:sz w:val="22"/>
        </w:rPr>
        <w:t>,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>
        <w:rPr>
          <w:rFonts w:ascii="Times New Roman" w:eastAsia="ＭＳ Ｐゴシック" w:hAnsi="Times New Roman" w:cs="Times New Roman"/>
          <w:kern w:val="0"/>
          <w:sz w:val="22"/>
        </w:rPr>
        <w:t xml:space="preserve">which has 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prevailed all over the world.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Unlike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central bank</w:t>
      </w:r>
      <w:r>
        <w:rPr>
          <w:rFonts w:ascii="Times New Roman" w:eastAsia="ＭＳ Ｐゴシック" w:hAnsi="Times New Roman" w:cs="Times New Roman"/>
          <w:kern w:val="0"/>
          <w:sz w:val="22"/>
        </w:rPr>
        <w:t>-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 and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>government</w:t>
      </w:r>
      <w:r>
        <w:rPr>
          <w:rFonts w:ascii="Times New Roman" w:eastAsia="ＭＳ Ｐゴシック" w:hAnsi="Times New Roman" w:cs="Times New Roman"/>
          <w:kern w:val="0"/>
          <w:sz w:val="22"/>
        </w:rPr>
        <w:t>-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issued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currency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,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Bitcoin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can be inflated at will, the supply of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B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itcoin is limited to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a </w:t>
      </w:r>
      <w:r>
        <w:rPr>
          <w:rFonts w:ascii="Times New Roman" w:eastAsia="ＭＳ Ｐゴシック" w:hAnsi="Times New Roman" w:cs="Times New Roman"/>
          <w:kern w:val="0"/>
          <w:sz w:val="22"/>
        </w:rPr>
        <w:t xml:space="preserve">certain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volume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, </w:t>
      </w:r>
      <w:r>
        <w:rPr>
          <w:rFonts w:ascii="Times New Roman" w:eastAsia="ＭＳ Ｐゴシック" w:hAnsi="Times New Roman" w:cs="Times New Roman"/>
          <w:kern w:val="0"/>
          <w:sz w:val="22"/>
        </w:rPr>
        <w:t xml:space="preserve">which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>can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not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be changed.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Instead, 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 xml:space="preserve">the use of Bitcoin allows one to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send or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>receiv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>e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any amount of money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to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anyone at very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cheap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cost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 compared to other 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financial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instruments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. Bitcoin payments are impossible to block, and 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>B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itcoin wallets 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 xml:space="preserve">cannot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be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closed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. Short of turning off the 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>I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nternet, and keeping it turned off, the Bitcoin network is unstoppable. 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 xml:space="preserve">Although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Bitcoin </w:t>
      </w:r>
      <w:r w:rsidR="00D655A3">
        <w:rPr>
          <w:rFonts w:ascii="Times New Roman" w:eastAsia="ＭＳ Ｐゴシック" w:hAnsi="Times New Roman" w:cs="Times New Roman"/>
          <w:kern w:val="0"/>
          <w:sz w:val="22"/>
        </w:rPr>
        <w:t xml:space="preserve">confers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much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freedom, it also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demands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user responsibility, but the rewards 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lastRenderedPageBreak/>
        <w:t xml:space="preserve">are well worth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the user’s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 xml:space="preserve"> time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 xml:space="preserve"> (Bitcoin homepage, </w:t>
      </w:r>
      <w:r w:rsidR="00120E1F">
        <w:rPr>
          <w:rFonts w:ascii="Times New Roman" w:eastAsia="ＭＳ Ｐゴシック" w:hAnsi="Times New Roman" w:cs="Times New Roman"/>
          <w:kern w:val="0"/>
          <w:sz w:val="22"/>
        </w:rPr>
        <w:t xml:space="preserve">retrieved on January 3, </w:t>
      </w:r>
      <w:r w:rsidR="008E25DF">
        <w:rPr>
          <w:rFonts w:ascii="Times New Roman" w:eastAsia="ＭＳ Ｐゴシック" w:hAnsi="Times New Roman" w:cs="Times New Roman"/>
          <w:kern w:val="0"/>
          <w:sz w:val="22"/>
        </w:rPr>
        <w:t>2017)</w:t>
      </w:r>
      <w:r w:rsidR="008E25DF" w:rsidRPr="00A20992">
        <w:rPr>
          <w:rFonts w:ascii="Times New Roman" w:eastAsia="ＭＳ Ｐゴシック" w:hAnsi="Times New Roman" w:cs="Times New Roman"/>
          <w:kern w:val="0"/>
          <w:sz w:val="22"/>
        </w:rPr>
        <w:t>.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 These characteristics meet users’ demand</w:t>
      </w:r>
      <w:r w:rsidR="00883D17">
        <w:rPr>
          <w:rFonts w:ascii="Times New Roman" w:eastAsia="ＭＳ Ｐゴシック" w:hAnsi="Times New Roman" w:cs="Times New Roman"/>
          <w:kern w:val="0"/>
          <w:sz w:val="22"/>
        </w:rPr>
        <w:t>s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 and Bitcoin ha</w:t>
      </w:r>
      <w:r w:rsidR="00883D17">
        <w:rPr>
          <w:rFonts w:ascii="Times New Roman" w:eastAsia="ＭＳ Ｐゴシック" w:hAnsi="Times New Roman" w:cs="Times New Roman"/>
          <w:kern w:val="0"/>
          <w:sz w:val="22"/>
        </w:rPr>
        <w:t>s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 been accepted with strong demand </w:t>
      </w:r>
      <w:r w:rsidR="00883D17">
        <w:rPr>
          <w:rFonts w:ascii="Times New Roman" w:eastAsia="ＭＳ Ｐゴシック" w:hAnsi="Times New Roman" w:cs="Times New Roman"/>
          <w:kern w:val="0"/>
          <w:sz w:val="22"/>
        </w:rPr>
        <w:t xml:space="preserve">by 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 xml:space="preserve">users all over the world. </w:t>
      </w:r>
      <w:r w:rsidR="00883D17">
        <w:rPr>
          <w:rFonts w:ascii="Times New Roman" w:eastAsia="ＭＳ Ｐゴシック" w:hAnsi="Times New Roman" w:cs="Times New Roman"/>
          <w:kern w:val="0"/>
          <w:sz w:val="22"/>
        </w:rPr>
        <w:t xml:space="preserve">No other 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>similar financial i</w:t>
      </w:r>
      <w:r w:rsidR="00113B85">
        <w:rPr>
          <w:rFonts w:ascii="Times New Roman" w:eastAsia="ＭＳ Ｐゴシック" w:hAnsi="Times New Roman" w:cs="Times New Roman"/>
          <w:kern w:val="0"/>
          <w:sz w:val="22"/>
        </w:rPr>
        <w:t>n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>struments</w:t>
      </w:r>
      <w:r w:rsidR="00883D17">
        <w:rPr>
          <w:rFonts w:ascii="Times New Roman" w:eastAsia="ＭＳ Ｐゴシック" w:hAnsi="Times New Roman" w:cs="Times New Roman"/>
          <w:kern w:val="0"/>
          <w:sz w:val="22"/>
        </w:rPr>
        <w:t xml:space="preserve"> are available to date</w:t>
      </w:r>
      <w:r w:rsidR="00F239DA">
        <w:rPr>
          <w:rFonts w:ascii="Times New Roman" w:eastAsia="ＭＳ Ｐゴシック" w:hAnsi="Times New Roman" w:cs="Times New Roman"/>
          <w:kern w:val="0"/>
          <w:sz w:val="22"/>
        </w:rPr>
        <w:t>.</w:t>
      </w:r>
    </w:p>
    <w:p w:rsidR="00F239DA" w:rsidRDefault="00883D17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239DA">
        <w:rPr>
          <w:rFonts w:ascii="Times New Roman" w:hAnsi="Times New Roman" w:cs="Times New Roman"/>
          <w:sz w:val="22"/>
        </w:rPr>
        <w:t xml:space="preserve">Most people </w:t>
      </w:r>
      <w:r>
        <w:rPr>
          <w:rFonts w:ascii="Times New Roman" w:hAnsi="Times New Roman" w:cs="Times New Roman"/>
          <w:sz w:val="22"/>
        </w:rPr>
        <w:t xml:space="preserve">believe </w:t>
      </w:r>
      <w:r w:rsidR="00F239DA">
        <w:rPr>
          <w:rFonts w:ascii="Times New Roman" w:hAnsi="Times New Roman" w:cs="Times New Roman"/>
          <w:sz w:val="22"/>
        </w:rPr>
        <w:t xml:space="preserve">that Bitcoin is very risky money </w:t>
      </w:r>
      <w:r w:rsidR="00521107">
        <w:rPr>
          <w:rFonts w:ascii="Times New Roman" w:hAnsi="Times New Roman" w:cs="Times New Roman"/>
          <w:sz w:val="22"/>
        </w:rPr>
        <w:t xml:space="preserve">for </w:t>
      </w:r>
      <w:r w:rsidR="00F239DA">
        <w:rPr>
          <w:rFonts w:ascii="Times New Roman" w:hAnsi="Times New Roman" w:cs="Times New Roman"/>
          <w:sz w:val="22"/>
        </w:rPr>
        <w:t>transaction</w:t>
      </w:r>
      <w:r w:rsidR="00521107">
        <w:rPr>
          <w:rFonts w:ascii="Times New Roman" w:hAnsi="Times New Roman" w:cs="Times New Roman"/>
          <w:sz w:val="22"/>
        </w:rPr>
        <w:t>s</w:t>
      </w:r>
      <w:r w:rsidR="00F239DA">
        <w:rPr>
          <w:rFonts w:ascii="Times New Roman" w:hAnsi="Times New Roman" w:cs="Times New Roman"/>
          <w:sz w:val="22"/>
        </w:rPr>
        <w:t xml:space="preserve">. However, </w:t>
      </w:r>
      <w:r w:rsidR="00692F21" w:rsidRPr="004817D7">
        <w:rPr>
          <w:rFonts w:ascii="Times New Roman" w:hAnsi="Times New Roman" w:cs="Times New Roman"/>
          <w:sz w:val="22"/>
        </w:rPr>
        <w:t xml:space="preserve">Bitcoin has been used for </w:t>
      </w:r>
      <w:r w:rsidR="00521107">
        <w:rPr>
          <w:rFonts w:ascii="Times New Roman" w:hAnsi="Times New Roman" w:cs="Times New Roman"/>
          <w:sz w:val="22"/>
        </w:rPr>
        <w:t xml:space="preserve">many types of </w:t>
      </w:r>
      <w:r w:rsidR="00692F21" w:rsidRPr="004817D7">
        <w:rPr>
          <w:rFonts w:ascii="Times New Roman" w:hAnsi="Times New Roman" w:cs="Times New Roman"/>
          <w:sz w:val="22"/>
        </w:rPr>
        <w:t>transaction</w:t>
      </w:r>
      <w:r w:rsidR="00521107">
        <w:rPr>
          <w:rFonts w:ascii="Times New Roman" w:hAnsi="Times New Roman" w:cs="Times New Roman"/>
          <w:sz w:val="22"/>
        </w:rPr>
        <w:t>s</w:t>
      </w:r>
      <w:r w:rsidR="00692F21" w:rsidRPr="004817D7">
        <w:rPr>
          <w:rFonts w:ascii="Times New Roman" w:hAnsi="Times New Roman" w:cs="Times New Roman"/>
          <w:sz w:val="22"/>
        </w:rPr>
        <w:t xml:space="preserve"> and investments</w:t>
      </w:r>
      <w:r w:rsidR="00521107">
        <w:rPr>
          <w:rFonts w:ascii="Times New Roman" w:hAnsi="Times New Roman" w:cs="Times New Roman"/>
          <w:sz w:val="22"/>
        </w:rPr>
        <w:t xml:space="preserve"> and </w:t>
      </w:r>
      <w:r w:rsidR="00F239DA">
        <w:rPr>
          <w:rFonts w:ascii="Times New Roman" w:hAnsi="Times New Roman" w:cs="Times New Roman"/>
          <w:sz w:val="22"/>
        </w:rPr>
        <w:t xml:space="preserve">has been accepted by many users. </w:t>
      </w:r>
    </w:p>
    <w:p w:rsidR="00692F21" w:rsidRPr="004817D7" w:rsidRDefault="00521107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239DA">
        <w:rPr>
          <w:rFonts w:ascii="Times New Roman" w:hAnsi="Times New Roman" w:cs="Times New Roman"/>
          <w:sz w:val="22"/>
        </w:rPr>
        <w:t xml:space="preserve">Bitcoin has </w:t>
      </w:r>
      <w:r>
        <w:rPr>
          <w:rFonts w:ascii="Times New Roman" w:hAnsi="Times New Roman" w:cs="Times New Roman"/>
          <w:sz w:val="22"/>
        </w:rPr>
        <w:t xml:space="preserve">received </w:t>
      </w:r>
      <w:r w:rsidR="00F239DA">
        <w:rPr>
          <w:rFonts w:ascii="Times New Roman" w:hAnsi="Times New Roman" w:cs="Times New Roman"/>
          <w:sz w:val="22"/>
        </w:rPr>
        <w:t xml:space="preserve">much attention not only from academic fields but also from real world. </w:t>
      </w:r>
      <w:r w:rsidR="00113B85">
        <w:rPr>
          <w:rFonts w:ascii="Times New Roman" w:hAnsi="Times New Roman" w:cs="Times New Roman"/>
          <w:sz w:val="22"/>
        </w:rPr>
        <w:t>[3]</w:t>
      </w:r>
      <w:r w:rsidR="00115550" w:rsidRPr="004817D7">
        <w:rPr>
          <w:rFonts w:ascii="Times New Roman" w:hAnsi="Times New Roman" w:cs="Times New Roman"/>
          <w:sz w:val="22"/>
        </w:rPr>
        <w:t xml:space="preserve"> suggest</w:t>
      </w:r>
      <w:r>
        <w:rPr>
          <w:rFonts w:ascii="Times New Roman" w:hAnsi="Times New Roman" w:cs="Times New Roman"/>
          <w:sz w:val="22"/>
        </w:rPr>
        <w:t>ed</w:t>
      </w:r>
      <w:r w:rsidR="00115550" w:rsidRPr="004817D7">
        <w:rPr>
          <w:rFonts w:ascii="Times New Roman" w:hAnsi="Times New Roman" w:cs="Times New Roman"/>
          <w:sz w:val="22"/>
        </w:rPr>
        <w:t xml:space="preserve"> </w:t>
      </w:r>
      <w:r w:rsidR="00C25B13" w:rsidRPr="004817D7">
        <w:rPr>
          <w:rFonts w:ascii="Times New Roman" w:hAnsi="Times New Roman" w:cs="Times New Roman"/>
          <w:sz w:val="22"/>
        </w:rPr>
        <w:t>t</w:t>
      </w:r>
      <w:r w:rsidR="00115550" w:rsidRPr="004817D7">
        <w:rPr>
          <w:rFonts w:ascii="Times New Roman" w:hAnsi="Times New Roman" w:cs="Times New Roman"/>
          <w:sz w:val="22"/>
        </w:rPr>
        <w:t>hat less than 50</w:t>
      </w:r>
      <w:r>
        <w:rPr>
          <w:rFonts w:ascii="Times New Roman" w:hAnsi="Times New Roman" w:cs="Times New Roman"/>
          <w:sz w:val="22"/>
        </w:rPr>
        <w:t xml:space="preserve">% </w:t>
      </w:r>
      <w:r w:rsidR="00115550" w:rsidRPr="004817D7">
        <w:rPr>
          <w:rFonts w:ascii="Times New Roman" w:hAnsi="Times New Roman" w:cs="Times New Roman"/>
          <w:sz w:val="22"/>
        </w:rPr>
        <w:t xml:space="preserve">of all Bitcoin in circulation </w:t>
      </w:r>
      <w:r>
        <w:rPr>
          <w:rFonts w:ascii="Times New Roman" w:hAnsi="Times New Roman" w:cs="Times New Roman"/>
          <w:sz w:val="22"/>
        </w:rPr>
        <w:t xml:space="preserve">is </w:t>
      </w:r>
      <w:r w:rsidR="00115550" w:rsidRPr="004817D7">
        <w:rPr>
          <w:rFonts w:ascii="Times New Roman" w:hAnsi="Times New Roman" w:cs="Times New Roman"/>
          <w:sz w:val="22"/>
        </w:rPr>
        <w:t xml:space="preserve">used in transactions. </w:t>
      </w:r>
      <w:r w:rsidR="00113B85">
        <w:rPr>
          <w:rFonts w:ascii="Times New Roman" w:hAnsi="Times New Roman" w:cs="Times New Roman"/>
          <w:sz w:val="22"/>
        </w:rPr>
        <w:t xml:space="preserve">[4] </w:t>
      </w:r>
      <w:r w:rsidR="00A776EE" w:rsidRPr="004817D7">
        <w:rPr>
          <w:rFonts w:ascii="Times New Roman" w:hAnsi="Times New Roman" w:cs="Times New Roman"/>
          <w:sz w:val="22"/>
        </w:rPr>
        <w:t>show</w:t>
      </w:r>
      <w:r>
        <w:rPr>
          <w:rFonts w:ascii="Times New Roman" w:hAnsi="Times New Roman" w:cs="Times New Roman"/>
          <w:sz w:val="22"/>
        </w:rPr>
        <w:t>ed</w:t>
      </w:r>
      <w:r w:rsidR="00A776EE" w:rsidRPr="004817D7">
        <w:rPr>
          <w:rFonts w:ascii="Times New Roman" w:hAnsi="Times New Roman" w:cs="Times New Roman"/>
          <w:sz w:val="22"/>
        </w:rPr>
        <w:t xml:space="preserve"> that Bitcoin provides diversification </w:t>
      </w:r>
      <w:r>
        <w:rPr>
          <w:rFonts w:ascii="Times New Roman" w:hAnsi="Times New Roman" w:cs="Times New Roman"/>
          <w:sz w:val="22"/>
        </w:rPr>
        <w:t xml:space="preserve">of </w:t>
      </w:r>
      <w:r w:rsidR="00F239DA">
        <w:rPr>
          <w:rFonts w:ascii="Times New Roman" w:hAnsi="Times New Roman" w:cs="Times New Roman"/>
          <w:sz w:val="22"/>
        </w:rPr>
        <w:t xml:space="preserve">financial </w:t>
      </w:r>
      <w:r w:rsidR="00A776EE" w:rsidRPr="004817D7">
        <w:rPr>
          <w:rFonts w:ascii="Times New Roman" w:hAnsi="Times New Roman" w:cs="Times New Roman"/>
          <w:sz w:val="22"/>
        </w:rPr>
        <w:t>instruments for investors</w:t>
      </w:r>
      <w:r w:rsidR="00F239DA">
        <w:rPr>
          <w:rFonts w:ascii="Times New Roman" w:hAnsi="Times New Roman" w:cs="Times New Roman"/>
          <w:sz w:val="22"/>
        </w:rPr>
        <w:t xml:space="preserve">. </w:t>
      </w:r>
      <w:r w:rsidR="00113B85">
        <w:rPr>
          <w:rFonts w:ascii="Times New Roman" w:hAnsi="Times New Roman" w:cs="Times New Roman"/>
          <w:sz w:val="22"/>
        </w:rPr>
        <w:t xml:space="preserve">[5] </w:t>
      </w:r>
      <w:r w:rsidR="00A776EE" w:rsidRPr="004817D7">
        <w:rPr>
          <w:rFonts w:ascii="Times New Roman" w:hAnsi="Times New Roman" w:cs="Times New Roman"/>
          <w:sz w:val="22"/>
        </w:rPr>
        <w:t>show</w:t>
      </w:r>
      <w:r>
        <w:rPr>
          <w:rFonts w:ascii="Times New Roman" w:hAnsi="Times New Roman" w:cs="Times New Roman"/>
          <w:sz w:val="22"/>
        </w:rPr>
        <w:t>ed</w:t>
      </w:r>
      <w:r w:rsidR="00A776EE" w:rsidRPr="004817D7">
        <w:rPr>
          <w:rFonts w:ascii="Times New Roman" w:hAnsi="Times New Roman" w:cs="Times New Roman"/>
          <w:sz w:val="22"/>
        </w:rPr>
        <w:t xml:space="preserve"> that Bitcoin provides a hedging instrument</w:t>
      </w:r>
      <w:r w:rsidR="00C25B13" w:rsidRPr="004817D7">
        <w:rPr>
          <w:rFonts w:ascii="Times New Roman" w:hAnsi="Times New Roman" w:cs="Times New Roman"/>
          <w:sz w:val="22"/>
        </w:rPr>
        <w:t xml:space="preserve"> for other </w:t>
      </w:r>
      <w:r w:rsidR="00F239DA">
        <w:rPr>
          <w:rFonts w:ascii="Times New Roman" w:hAnsi="Times New Roman" w:cs="Times New Roman"/>
          <w:sz w:val="22"/>
        </w:rPr>
        <w:t xml:space="preserve">financial </w:t>
      </w:r>
      <w:r w:rsidR="00C25B13" w:rsidRPr="004817D7">
        <w:rPr>
          <w:rFonts w:ascii="Times New Roman" w:hAnsi="Times New Roman" w:cs="Times New Roman"/>
          <w:sz w:val="22"/>
        </w:rPr>
        <w:t>transactions</w:t>
      </w:r>
      <w:r w:rsidR="00A776EE" w:rsidRPr="004817D7">
        <w:rPr>
          <w:rFonts w:ascii="Times New Roman" w:hAnsi="Times New Roman" w:cs="Times New Roman"/>
          <w:sz w:val="22"/>
        </w:rPr>
        <w:t>. H</w:t>
      </w:r>
      <w:r w:rsidR="00692F21" w:rsidRPr="004817D7">
        <w:rPr>
          <w:rFonts w:ascii="Times New Roman" w:hAnsi="Times New Roman" w:cs="Times New Roman"/>
          <w:sz w:val="22"/>
        </w:rPr>
        <w:t xml:space="preserve">owever, as </w:t>
      </w:r>
      <w:r w:rsidR="005D1821">
        <w:rPr>
          <w:rFonts w:ascii="Times New Roman" w:hAnsi="Times New Roman" w:cs="Times New Roman"/>
          <w:sz w:val="22"/>
        </w:rPr>
        <w:t xml:space="preserve">noted by </w:t>
      </w:r>
      <w:r w:rsidR="00113B85">
        <w:rPr>
          <w:rFonts w:ascii="Times New Roman" w:hAnsi="Times New Roman" w:cs="Times New Roman"/>
          <w:sz w:val="22"/>
        </w:rPr>
        <w:t>[6]</w:t>
      </w:r>
      <w:r w:rsidR="005D1821">
        <w:rPr>
          <w:rFonts w:ascii="Times New Roman" w:hAnsi="Times New Roman" w:cs="Times New Roman"/>
          <w:sz w:val="22"/>
        </w:rPr>
        <w:t xml:space="preserve"> and </w:t>
      </w:r>
      <w:r w:rsidR="00113B85">
        <w:rPr>
          <w:rFonts w:ascii="Times New Roman" w:hAnsi="Times New Roman" w:cs="Times New Roman"/>
          <w:sz w:val="22"/>
        </w:rPr>
        <w:t>[7]</w:t>
      </w:r>
      <w:r w:rsidR="005D1821">
        <w:rPr>
          <w:rFonts w:ascii="Times New Roman" w:hAnsi="Times New Roman" w:cs="Times New Roman"/>
          <w:sz w:val="22"/>
        </w:rPr>
        <w:t>,</w:t>
      </w:r>
      <w:r w:rsidR="00692F21" w:rsidRPr="004817D7">
        <w:rPr>
          <w:rFonts w:ascii="Times New Roman" w:hAnsi="Times New Roman" w:cs="Times New Roman"/>
          <w:sz w:val="22"/>
        </w:rPr>
        <w:t xml:space="preserve"> it has been also used for speculation</w:t>
      </w:r>
      <w:r w:rsidR="00210F49">
        <w:rPr>
          <w:rFonts w:ascii="Times New Roman" w:hAnsi="Times New Roman" w:cs="Times New Roman"/>
          <w:sz w:val="22"/>
        </w:rPr>
        <w:t xml:space="preserve"> </w:t>
      </w:r>
      <w:r w:rsidR="005D1821">
        <w:rPr>
          <w:rFonts w:ascii="Times New Roman" w:hAnsi="Times New Roman" w:cs="Times New Roman"/>
          <w:sz w:val="22"/>
        </w:rPr>
        <w:t>and un</w:t>
      </w:r>
      <w:r w:rsidR="00210F49">
        <w:rPr>
          <w:rFonts w:ascii="Times New Roman" w:hAnsi="Times New Roman" w:cs="Times New Roman"/>
          <w:sz w:val="22"/>
        </w:rPr>
        <w:t>usual transactions for trading goods and services</w:t>
      </w:r>
      <w:r w:rsidR="00692F21" w:rsidRPr="004817D7">
        <w:rPr>
          <w:rFonts w:ascii="Times New Roman" w:hAnsi="Times New Roman" w:cs="Times New Roman"/>
          <w:sz w:val="22"/>
        </w:rPr>
        <w:t>.</w:t>
      </w:r>
      <w:r w:rsidR="00EC5313" w:rsidRPr="004817D7">
        <w:rPr>
          <w:rFonts w:ascii="Times New Roman" w:hAnsi="Times New Roman" w:cs="Times New Roman"/>
          <w:sz w:val="22"/>
        </w:rPr>
        <w:t xml:space="preserve"> </w:t>
      </w:r>
      <w:r w:rsidR="00A322EB">
        <w:rPr>
          <w:rFonts w:ascii="Times New Roman" w:hAnsi="Times New Roman" w:cs="Times New Roman"/>
          <w:sz w:val="22"/>
        </w:rPr>
        <w:t xml:space="preserve">[8] </w:t>
      </w:r>
      <w:r w:rsidR="00EC5313" w:rsidRPr="004817D7">
        <w:rPr>
          <w:rFonts w:ascii="Times New Roman" w:hAnsi="Times New Roman" w:cs="Times New Roman"/>
          <w:sz w:val="22"/>
        </w:rPr>
        <w:t>indicate</w:t>
      </w:r>
      <w:r w:rsidR="005D1821">
        <w:rPr>
          <w:rFonts w:ascii="Times New Roman" w:hAnsi="Times New Roman" w:cs="Times New Roman"/>
          <w:sz w:val="22"/>
        </w:rPr>
        <w:t>d</w:t>
      </w:r>
      <w:r w:rsidR="00EC5313" w:rsidRPr="004817D7">
        <w:rPr>
          <w:rFonts w:ascii="Times New Roman" w:hAnsi="Times New Roman" w:cs="Times New Roman"/>
          <w:sz w:val="22"/>
        </w:rPr>
        <w:t xml:space="preserve"> that </w:t>
      </w:r>
      <w:r w:rsidR="005D1821">
        <w:rPr>
          <w:rFonts w:ascii="Times New Roman" w:hAnsi="Times New Roman" w:cs="Times New Roman"/>
          <w:sz w:val="22"/>
        </w:rPr>
        <w:t xml:space="preserve">the </w:t>
      </w:r>
      <w:r w:rsidR="00EC5313" w:rsidRPr="004817D7">
        <w:rPr>
          <w:rFonts w:ascii="Times New Roman" w:hAnsi="Times New Roman" w:cs="Times New Roman"/>
          <w:sz w:val="22"/>
        </w:rPr>
        <w:t>fundamental price of Bitcoin is zero and Bitcoin exhibits speculative bubble</w:t>
      </w:r>
      <w:r w:rsidR="00210F49">
        <w:rPr>
          <w:rFonts w:ascii="Times New Roman" w:hAnsi="Times New Roman" w:cs="Times New Roman"/>
          <w:sz w:val="22"/>
        </w:rPr>
        <w:t xml:space="preserve"> elements</w:t>
      </w:r>
      <w:r w:rsidR="00EC5313" w:rsidRPr="004817D7">
        <w:rPr>
          <w:rFonts w:ascii="Times New Roman" w:hAnsi="Times New Roman" w:cs="Times New Roman"/>
          <w:sz w:val="22"/>
        </w:rPr>
        <w:t>.</w:t>
      </w:r>
      <w:r w:rsidR="00115550" w:rsidRPr="004817D7">
        <w:rPr>
          <w:rFonts w:ascii="Times New Roman" w:hAnsi="Times New Roman" w:cs="Times New Roman"/>
          <w:sz w:val="22"/>
        </w:rPr>
        <w:t xml:space="preserve"> Moreover, </w:t>
      </w:r>
      <w:r w:rsidR="00A322EB">
        <w:rPr>
          <w:rFonts w:ascii="Times New Roman" w:hAnsi="Times New Roman" w:cs="Times New Roman"/>
          <w:sz w:val="22"/>
        </w:rPr>
        <w:t>[9]</w:t>
      </w:r>
      <w:r w:rsidR="00115550" w:rsidRPr="004817D7">
        <w:rPr>
          <w:rFonts w:ascii="Times New Roman" w:hAnsi="Times New Roman" w:cs="Times New Roman"/>
          <w:sz w:val="22"/>
        </w:rPr>
        <w:t xml:space="preserve"> indicate</w:t>
      </w:r>
      <w:r w:rsidR="005D1821">
        <w:rPr>
          <w:rFonts w:ascii="Times New Roman" w:hAnsi="Times New Roman" w:cs="Times New Roman"/>
          <w:sz w:val="22"/>
        </w:rPr>
        <w:t>d</w:t>
      </w:r>
      <w:r w:rsidR="00115550" w:rsidRPr="004817D7">
        <w:rPr>
          <w:rFonts w:ascii="Times New Roman" w:hAnsi="Times New Roman" w:cs="Times New Roman"/>
          <w:sz w:val="22"/>
        </w:rPr>
        <w:t xml:space="preserve"> that Bitcoin appears to move more like a speculative </w:t>
      </w:r>
      <w:r w:rsidR="00210F49">
        <w:rPr>
          <w:rFonts w:ascii="Times New Roman" w:hAnsi="Times New Roman" w:cs="Times New Roman"/>
          <w:sz w:val="22"/>
        </w:rPr>
        <w:t xml:space="preserve">financial </w:t>
      </w:r>
      <w:r w:rsidR="00115550" w:rsidRPr="004817D7">
        <w:rPr>
          <w:rFonts w:ascii="Times New Roman" w:hAnsi="Times New Roman" w:cs="Times New Roman"/>
          <w:sz w:val="22"/>
        </w:rPr>
        <w:t>instrument tha</w:t>
      </w:r>
      <w:r w:rsidR="00C25B13" w:rsidRPr="004817D7">
        <w:rPr>
          <w:rFonts w:ascii="Times New Roman" w:hAnsi="Times New Roman" w:cs="Times New Roman"/>
          <w:sz w:val="22"/>
        </w:rPr>
        <w:t>n</w:t>
      </w:r>
      <w:r w:rsidR="00115550" w:rsidRPr="004817D7">
        <w:rPr>
          <w:rFonts w:ascii="Times New Roman" w:hAnsi="Times New Roman" w:cs="Times New Roman"/>
          <w:sz w:val="22"/>
        </w:rPr>
        <w:t xml:space="preserve"> like a </w:t>
      </w:r>
      <w:r w:rsidR="00210F49">
        <w:rPr>
          <w:rFonts w:ascii="Times New Roman" w:hAnsi="Times New Roman" w:cs="Times New Roman"/>
          <w:sz w:val="22"/>
        </w:rPr>
        <w:t xml:space="preserve">usual </w:t>
      </w:r>
      <w:r w:rsidR="00115550" w:rsidRPr="004817D7">
        <w:rPr>
          <w:rFonts w:ascii="Times New Roman" w:hAnsi="Times New Roman" w:cs="Times New Roman"/>
          <w:sz w:val="22"/>
        </w:rPr>
        <w:t>currency</w:t>
      </w:r>
      <w:r w:rsidR="00210F49">
        <w:rPr>
          <w:rFonts w:ascii="Times New Roman" w:hAnsi="Times New Roman" w:cs="Times New Roman"/>
          <w:sz w:val="22"/>
        </w:rPr>
        <w:t xml:space="preserve"> transaction</w:t>
      </w:r>
      <w:r w:rsidR="00115550" w:rsidRPr="004817D7">
        <w:rPr>
          <w:rFonts w:ascii="Times New Roman" w:hAnsi="Times New Roman" w:cs="Times New Roman"/>
          <w:sz w:val="22"/>
        </w:rPr>
        <w:t>.</w:t>
      </w:r>
      <w:r w:rsidR="00C25B13" w:rsidRPr="004817D7">
        <w:rPr>
          <w:rFonts w:ascii="Times New Roman" w:hAnsi="Times New Roman" w:cs="Times New Roman"/>
          <w:sz w:val="22"/>
        </w:rPr>
        <w:t xml:space="preserve"> Some </w:t>
      </w:r>
      <w:r w:rsidR="005D1821">
        <w:rPr>
          <w:rFonts w:ascii="Times New Roman" w:hAnsi="Times New Roman" w:cs="Times New Roman"/>
          <w:sz w:val="22"/>
        </w:rPr>
        <w:t xml:space="preserve">Bitcoin </w:t>
      </w:r>
      <w:r w:rsidR="00C25B13" w:rsidRPr="004817D7">
        <w:rPr>
          <w:rFonts w:ascii="Times New Roman" w:hAnsi="Times New Roman" w:cs="Times New Roman"/>
          <w:sz w:val="22"/>
        </w:rPr>
        <w:t>characteristics</w:t>
      </w:r>
      <w:r w:rsidR="005D1821">
        <w:rPr>
          <w:rFonts w:ascii="Times New Roman" w:hAnsi="Times New Roman" w:cs="Times New Roman"/>
          <w:sz w:val="22"/>
        </w:rPr>
        <w:t>,</w:t>
      </w:r>
      <w:r w:rsidR="00C25B13" w:rsidRPr="004817D7">
        <w:rPr>
          <w:rFonts w:ascii="Times New Roman" w:hAnsi="Times New Roman" w:cs="Times New Roman"/>
          <w:sz w:val="22"/>
        </w:rPr>
        <w:t xml:space="preserve"> </w:t>
      </w:r>
      <w:r w:rsidR="005D1821">
        <w:rPr>
          <w:rFonts w:ascii="Times New Roman" w:hAnsi="Times New Roman" w:cs="Times New Roman"/>
          <w:sz w:val="22"/>
        </w:rPr>
        <w:t xml:space="preserve">such as </w:t>
      </w:r>
      <w:r w:rsidR="00C25B13" w:rsidRPr="004817D7">
        <w:rPr>
          <w:rFonts w:ascii="Times New Roman" w:hAnsi="Times New Roman" w:cs="Times New Roman"/>
          <w:sz w:val="22"/>
        </w:rPr>
        <w:t>a speculation and a system run by itself</w:t>
      </w:r>
      <w:r w:rsidR="00335D75">
        <w:rPr>
          <w:rFonts w:ascii="Times New Roman" w:hAnsi="Times New Roman" w:cs="Times New Roman"/>
          <w:sz w:val="22"/>
        </w:rPr>
        <w:t>,</w:t>
      </w:r>
      <w:r w:rsidR="00C25B13" w:rsidRPr="004817D7">
        <w:rPr>
          <w:rFonts w:ascii="Times New Roman" w:hAnsi="Times New Roman" w:cs="Times New Roman"/>
          <w:sz w:val="22"/>
        </w:rPr>
        <w:t xml:space="preserve"> </w:t>
      </w:r>
      <w:r w:rsidR="00335D75">
        <w:rPr>
          <w:rFonts w:ascii="Times New Roman" w:hAnsi="Times New Roman" w:cs="Times New Roman"/>
          <w:sz w:val="22"/>
        </w:rPr>
        <w:t xml:space="preserve">have influenced used to </w:t>
      </w:r>
      <w:r w:rsidR="00C25B13" w:rsidRPr="004817D7">
        <w:rPr>
          <w:rFonts w:ascii="Times New Roman" w:hAnsi="Times New Roman" w:cs="Times New Roman"/>
          <w:sz w:val="22"/>
        </w:rPr>
        <w:t>regard this currency as an extremely risky one.</w:t>
      </w:r>
    </w:p>
    <w:p w:rsidR="007A3EB2" w:rsidRDefault="00335D75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A322EB">
        <w:rPr>
          <w:rFonts w:ascii="Times New Roman" w:hAnsi="Times New Roman" w:cs="Times New Roman"/>
          <w:sz w:val="22"/>
        </w:rPr>
        <w:t xml:space="preserve">[10] </w:t>
      </w:r>
      <w:r w:rsidR="00692F21" w:rsidRPr="004817D7">
        <w:rPr>
          <w:rFonts w:ascii="Times New Roman" w:hAnsi="Times New Roman" w:cs="Times New Roman"/>
          <w:sz w:val="22"/>
        </w:rPr>
        <w:t>indicate</w:t>
      </w:r>
      <w:r>
        <w:rPr>
          <w:rFonts w:ascii="Times New Roman" w:hAnsi="Times New Roman" w:cs="Times New Roman"/>
          <w:sz w:val="22"/>
        </w:rPr>
        <w:t>d</w:t>
      </w:r>
      <w:r w:rsidR="00692F21" w:rsidRPr="004817D7">
        <w:rPr>
          <w:rFonts w:ascii="Times New Roman" w:hAnsi="Times New Roman" w:cs="Times New Roman"/>
          <w:sz w:val="22"/>
        </w:rPr>
        <w:t xml:space="preserve"> that the </w:t>
      </w:r>
      <w:r w:rsidR="00C25B13" w:rsidRPr="004817D7">
        <w:rPr>
          <w:rFonts w:ascii="Times New Roman" w:hAnsi="Times New Roman" w:cs="Times New Roman"/>
          <w:sz w:val="22"/>
        </w:rPr>
        <w:t xml:space="preserve">price </w:t>
      </w:r>
      <w:r w:rsidR="00692F21" w:rsidRPr="004817D7">
        <w:rPr>
          <w:rFonts w:ascii="Times New Roman" w:hAnsi="Times New Roman" w:cs="Times New Roman"/>
          <w:sz w:val="22"/>
        </w:rPr>
        <w:t xml:space="preserve">volatility </w:t>
      </w:r>
      <w:r w:rsidR="00C25B13" w:rsidRPr="004817D7">
        <w:rPr>
          <w:rFonts w:ascii="Times New Roman" w:hAnsi="Times New Roman" w:cs="Times New Roman"/>
          <w:sz w:val="22"/>
        </w:rPr>
        <w:t xml:space="preserve">of Bitcoin </w:t>
      </w:r>
      <w:r w:rsidR="00A776EE" w:rsidRPr="004817D7">
        <w:rPr>
          <w:rFonts w:ascii="Times New Roman" w:hAnsi="Times New Roman" w:cs="Times New Roman"/>
          <w:sz w:val="22"/>
        </w:rPr>
        <w:t>is higher than that of gold or some foreign currencies</w:t>
      </w:r>
      <w:r w:rsidR="00210F49">
        <w:rPr>
          <w:rFonts w:ascii="Times New Roman" w:hAnsi="Times New Roman" w:cs="Times New Roman"/>
          <w:sz w:val="22"/>
        </w:rPr>
        <w:t xml:space="preserve"> in reality</w:t>
      </w:r>
      <w:r w:rsidR="00A776EE" w:rsidRPr="004817D7">
        <w:rPr>
          <w:rFonts w:ascii="Times New Roman" w:hAnsi="Times New Roman" w:cs="Times New Roman"/>
          <w:sz w:val="22"/>
        </w:rPr>
        <w:t xml:space="preserve">. </w:t>
      </w:r>
      <w:r w:rsidR="00A322EB">
        <w:rPr>
          <w:rFonts w:ascii="Times New Roman" w:hAnsi="Times New Roman" w:cs="Times New Roman"/>
          <w:sz w:val="22"/>
        </w:rPr>
        <w:t>[11]</w:t>
      </w:r>
      <w:r w:rsidR="00D06970" w:rsidRPr="00481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found </w:t>
      </w:r>
      <w:r w:rsidR="00D06970" w:rsidRPr="004817D7">
        <w:rPr>
          <w:rFonts w:ascii="Times New Roman" w:hAnsi="Times New Roman" w:cs="Times New Roman"/>
          <w:sz w:val="22"/>
        </w:rPr>
        <w:t>that Bitcoin price</w:t>
      </w:r>
      <w:r>
        <w:rPr>
          <w:rFonts w:ascii="Times New Roman" w:hAnsi="Times New Roman" w:cs="Times New Roman"/>
          <w:sz w:val="22"/>
        </w:rPr>
        <w:t>s</w:t>
      </w:r>
      <w:r w:rsidR="00D06970" w:rsidRPr="004817D7">
        <w:rPr>
          <w:rFonts w:ascii="Times New Roman" w:hAnsi="Times New Roman" w:cs="Times New Roman"/>
          <w:sz w:val="22"/>
        </w:rPr>
        <w:t xml:space="preserve"> are </w:t>
      </w:r>
      <w:r w:rsidR="00C25B13" w:rsidRPr="004817D7">
        <w:rPr>
          <w:rFonts w:ascii="Times New Roman" w:hAnsi="Times New Roman" w:cs="Times New Roman"/>
          <w:sz w:val="22"/>
        </w:rPr>
        <w:t>usually characterized</w:t>
      </w:r>
      <w:r w:rsidR="00D06970" w:rsidRPr="004817D7">
        <w:rPr>
          <w:rFonts w:ascii="Times New Roman" w:hAnsi="Times New Roman" w:cs="Times New Roman"/>
          <w:sz w:val="22"/>
        </w:rPr>
        <w:t xml:space="preserve"> by </w:t>
      </w:r>
      <w:r w:rsidR="00C25B13" w:rsidRPr="004817D7">
        <w:rPr>
          <w:rFonts w:ascii="Times New Roman" w:hAnsi="Times New Roman" w:cs="Times New Roman"/>
          <w:sz w:val="22"/>
        </w:rPr>
        <w:t>large</w:t>
      </w:r>
      <w:r w:rsidR="00D06970" w:rsidRPr="004817D7">
        <w:rPr>
          <w:rFonts w:ascii="Times New Roman" w:hAnsi="Times New Roman" w:cs="Times New Roman"/>
          <w:sz w:val="22"/>
        </w:rPr>
        <w:t xml:space="preserve"> price </w:t>
      </w:r>
      <w:r w:rsidR="007A3EB2">
        <w:rPr>
          <w:rFonts w:ascii="Times New Roman" w:hAnsi="Times New Roman" w:cs="Times New Roman"/>
          <w:sz w:val="22"/>
        </w:rPr>
        <w:t>fluctuations</w:t>
      </w:r>
      <w:r w:rsidR="00D06970" w:rsidRPr="004817D7">
        <w:rPr>
          <w:rFonts w:ascii="Times New Roman" w:hAnsi="Times New Roman" w:cs="Times New Roman"/>
          <w:sz w:val="22"/>
        </w:rPr>
        <w:t xml:space="preserve"> such as </w:t>
      </w:r>
      <w:r>
        <w:rPr>
          <w:rFonts w:ascii="Times New Roman" w:hAnsi="Times New Roman" w:cs="Times New Roman"/>
          <w:sz w:val="22"/>
        </w:rPr>
        <w:t xml:space="preserve">those </w:t>
      </w:r>
      <w:r w:rsidR="00C25B13" w:rsidRPr="004817D7">
        <w:rPr>
          <w:rFonts w:ascii="Times New Roman" w:hAnsi="Times New Roman" w:cs="Times New Roman"/>
          <w:sz w:val="22"/>
        </w:rPr>
        <w:t>found</w:t>
      </w:r>
      <w:r w:rsidR="00D06970" w:rsidRPr="004817D7">
        <w:rPr>
          <w:rFonts w:ascii="Times New Roman" w:hAnsi="Times New Roman" w:cs="Times New Roman"/>
          <w:sz w:val="22"/>
        </w:rPr>
        <w:t xml:space="preserve"> in </w:t>
      </w:r>
      <w:r w:rsidR="00C25B13" w:rsidRPr="004817D7">
        <w:rPr>
          <w:rFonts w:ascii="Times New Roman" w:hAnsi="Times New Roman" w:cs="Times New Roman"/>
          <w:sz w:val="22"/>
        </w:rPr>
        <w:t>newly</w:t>
      </w:r>
      <w:r w:rsidR="00D06970" w:rsidRPr="004817D7">
        <w:rPr>
          <w:rFonts w:ascii="Times New Roman" w:hAnsi="Times New Roman" w:cs="Times New Roman"/>
          <w:sz w:val="22"/>
        </w:rPr>
        <w:t xml:space="preserve"> </w:t>
      </w:r>
      <w:r w:rsidR="007A3EB2">
        <w:rPr>
          <w:rFonts w:ascii="Times New Roman" w:hAnsi="Times New Roman" w:cs="Times New Roman"/>
          <w:sz w:val="22"/>
        </w:rPr>
        <w:t xml:space="preserve">emerging </w:t>
      </w:r>
      <w:r w:rsidR="00D06970" w:rsidRPr="004817D7">
        <w:rPr>
          <w:rFonts w:ascii="Times New Roman" w:hAnsi="Times New Roman" w:cs="Times New Roman"/>
          <w:sz w:val="22"/>
        </w:rPr>
        <w:t xml:space="preserve">markets. </w:t>
      </w:r>
      <w:r w:rsidR="00A322EB">
        <w:rPr>
          <w:rFonts w:ascii="Times New Roman" w:hAnsi="Times New Roman" w:cs="Times New Roman"/>
          <w:sz w:val="22"/>
        </w:rPr>
        <w:t>[12]</w:t>
      </w:r>
      <w:r w:rsidR="00A776EE" w:rsidRPr="004817D7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="00A776EE" w:rsidRPr="004817D7">
        <w:rPr>
          <w:rFonts w:ascii="Times New Roman" w:hAnsi="Times New Roman" w:cs="Times New Roman"/>
          <w:sz w:val="22"/>
        </w:rPr>
        <w:t xml:space="preserve"> that </w:t>
      </w:r>
      <w:r w:rsidRPr="004817D7">
        <w:rPr>
          <w:rFonts w:ascii="Times New Roman" w:hAnsi="Times New Roman" w:cs="Times New Roman"/>
          <w:sz w:val="22"/>
        </w:rPr>
        <w:t xml:space="preserve">Bitcoin </w:t>
      </w:r>
      <w:r w:rsidR="007A3EB2">
        <w:rPr>
          <w:rFonts w:ascii="Times New Roman" w:hAnsi="Times New Roman" w:cs="Times New Roman"/>
          <w:sz w:val="22"/>
        </w:rPr>
        <w:t xml:space="preserve">price </w:t>
      </w:r>
      <w:r w:rsidR="00A776EE" w:rsidRPr="004817D7">
        <w:rPr>
          <w:rFonts w:ascii="Times New Roman" w:hAnsi="Times New Roman" w:cs="Times New Roman"/>
          <w:sz w:val="22"/>
        </w:rPr>
        <w:t xml:space="preserve">bubbles </w:t>
      </w:r>
      <w:r w:rsidR="007A3EB2">
        <w:rPr>
          <w:rFonts w:ascii="Times New Roman" w:hAnsi="Times New Roman" w:cs="Times New Roman"/>
          <w:sz w:val="22"/>
        </w:rPr>
        <w:t>deviate from normal price</w:t>
      </w:r>
      <w:r w:rsidR="00A776EE" w:rsidRPr="004817D7">
        <w:rPr>
          <w:rFonts w:ascii="Times New Roman" w:hAnsi="Times New Roman" w:cs="Times New Roman"/>
          <w:sz w:val="22"/>
        </w:rPr>
        <w:t xml:space="preserve"> </w:t>
      </w:r>
      <w:r w:rsidR="003319FB">
        <w:rPr>
          <w:rFonts w:ascii="Times New Roman" w:hAnsi="Times New Roman" w:cs="Times New Roman"/>
          <w:sz w:val="22"/>
        </w:rPr>
        <w:t xml:space="preserve">fluctuations and </w:t>
      </w:r>
      <w:r w:rsidR="00A776EE" w:rsidRPr="004817D7">
        <w:rPr>
          <w:rFonts w:ascii="Times New Roman" w:hAnsi="Times New Roman" w:cs="Times New Roman"/>
          <w:sz w:val="22"/>
        </w:rPr>
        <w:t xml:space="preserve">are large. </w:t>
      </w:r>
      <w:r w:rsidR="00A322EB">
        <w:rPr>
          <w:rFonts w:ascii="Times New Roman" w:hAnsi="Times New Roman" w:cs="Times New Roman"/>
          <w:sz w:val="22"/>
        </w:rPr>
        <w:t>[13]</w:t>
      </w:r>
      <w:r w:rsidR="005F7387" w:rsidRPr="004817D7">
        <w:rPr>
          <w:rFonts w:ascii="Times New Roman" w:hAnsi="Times New Roman" w:cs="Times New Roman"/>
          <w:sz w:val="22"/>
        </w:rPr>
        <w:t xml:space="preserve"> indicate</w:t>
      </w:r>
      <w:r w:rsidR="003319FB">
        <w:rPr>
          <w:rFonts w:ascii="Times New Roman" w:hAnsi="Times New Roman" w:cs="Times New Roman"/>
          <w:sz w:val="22"/>
        </w:rPr>
        <w:t>d</w:t>
      </w:r>
      <w:r w:rsidR="005F7387" w:rsidRPr="004817D7">
        <w:rPr>
          <w:rFonts w:ascii="Times New Roman" w:hAnsi="Times New Roman" w:cs="Times New Roman"/>
          <w:sz w:val="22"/>
        </w:rPr>
        <w:t xml:space="preserve"> that Bitcoin has characteristics that fit well </w:t>
      </w:r>
      <w:r w:rsidR="003319FB">
        <w:rPr>
          <w:rFonts w:ascii="Times New Roman" w:hAnsi="Times New Roman" w:cs="Times New Roman"/>
          <w:sz w:val="22"/>
        </w:rPr>
        <w:t xml:space="preserve">to </w:t>
      </w:r>
      <w:r w:rsidR="005F7387" w:rsidRPr="004817D7">
        <w:rPr>
          <w:rFonts w:ascii="Times New Roman" w:hAnsi="Times New Roman" w:cs="Times New Roman"/>
          <w:sz w:val="22"/>
        </w:rPr>
        <w:t xml:space="preserve">complement to </w:t>
      </w:r>
      <w:r w:rsidR="003319FB">
        <w:rPr>
          <w:rFonts w:ascii="Times New Roman" w:hAnsi="Times New Roman" w:cs="Times New Roman"/>
          <w:sz w:val="22"/>
        </w:rPr>
        <w:t xml:space="preserve">the currencies of </w:t>
      </w:r>
      <w:r w:rsidR="005F7387" w:rsidRPr="004817D7">
        <w:rPr>
          <w:rFonts w:ascii="Times New Roman" w:hAnsi="Times New Roman" w:cs="Times New Roman"/>
          <w:sz w:val="22"/>
        </w:rPr>
        <w:t>emerging market</w:t>
      </w:r>
      <w:r w:rsidR="003319FB">
        <w:rPr>
          <w:rFonts w:ascii="Times New Roman" w:hAnsi="Times New Roman" w:cs="Times New Roman"/>
          <w:sz w:val="22"/>
        </w:rPr>
        <w:t xml:space="preserve">s and </w:t>
      </w:r>
      <w:r w:rsidR="00C46566" w:rsidRPr="004817D7">
        <w:rPr>
          <w:rFonts w:ascii="Times New Roman" w:hAnsi="Times New Roman" w:cs="Times New Roman"/>
          <w:sz w:val="22"/>
        </w:rPr>
        <w:t xml:space="preserve">that </w:t>
      </w:r>
      <w:r w:rsidR="007A3EB2">
        <w:rPr>
          <w:rFonts w:ascii="Times New Roman" w:hAnsi="Times New Roman" w:cs="Times New Roman"/>
          <w:sz w:val="22"/>
        </w:rPr>
        <w:t xml:space="preserve">prices of </w:t>
      </w:r>
      <w:r w:rsidR="00E531C0" w:rsidRPr="004817D7">
        <w:rPr>
          <w:rFonts w:ascii="Times New Roman" w:hAnsi="Times New Roman" w:cs="Times New Roman"/>
          <w:sz w:val="22"/>
        </w:rPr>
        <w:t xml:space="preserve">currencies </w:t>
      </w:r>
      <w:r w:rsidR="003319FB">
        <w:rPr>
          <w:rFonts w:ascii="Times New Roman" w:hAnsi="Times New Roman" w:cs="Times New Roman"/>
          <w:sz w:val="22"/>
        </w:rPr>
        <w:t xml:space="preserve">in </w:t>
      </w:r>
      <w:r w:rsidR="00C46566" w:rsidRPr="004817D7">
        <w:rPr>
          <w:rFonts w:ascii="Times New Roman" w:hAnsi="Times New Roman" w:cs="Times New Roman"/>
          <w:sz w:val="22"/>
        </w:rPr>
        <w:t>emerging market</w:t>
      </w:r>
      <w:r w:rsidR="007A3EB2">
        <w:rPr>
          <w:rFonts w:ascii="Times New Roman" w:hAnsi="Times New Roman" w:cs="Times New Roman"/>
          <w:sz w:val="22"/>
        </w:rPr>
        <w:t>s are more stable than Bitcoin.</w:t>
      </w:r>
    </w:p>
    <w:p w:rsidR="007A3EB2" w:rsidRDefault="003319FB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10101"/>
          <w:sz w:val="22"/>
        </w:rPr>
        <w:tab/>
      </w:r>
      <w:r w:rsidR="007A3EB2">
        <w:rPr>
          <w:rFonts w:ascii="Times New Roman" w:hAnsi="Times New Roman" w:cs="Times New Roman"/>
          <w:color w:val="010101"/>
          <w:sz w:val="22"/>
        </w:rPr>
        <w:t>Price stability</w:t>
      </w:r>
      <w:r w:rsidR="007A3EB2">
        <w:rPr>
          <w:rFonts w:ascii="Times New Roman" w:hAnsi="Times New Roman" w:cs="Times New Roman" w:hint="eastAsia"/>
          <w:color w:val="010101"/>
          <w:sz w:val="22"/>
        </w:rPr>
        <w:t xml:space="preserve"> of Bitcoin is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important because it </w:t>
      </w:r>
      <w:r w:rsidR="007A3EB2">
        <w:rPr>
          <w:rFonts w:ascii="Times New Roman" w:hAnsi="Times New Roman" w:cs="Times New Roman"/>
          <w:color w:val="010101"/>
          <w:sz w:val="22"/>
        </w:rPr>
        <w:t>is relate</w:t>
      </w:r>
      <w:r>
        <w:rPr>
          <w:rFonts w:ascii="Times New Roman" w:hAnsi="Times New Roman" w:cs="Times New Roman"/>
          <w:color w:val="010101"/>
          <w:sz w:val="22"/>
        </w:rPr>
        <w:t>s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</w:t>
      </w:r>
      <w:r>
        <w:rPr>
          <w:rFonts w:ascii="Times New Roman" w:hAnsi="Times New Roman" w:cs="Times New Roman"/>
          <w:color w:val="010101"/>
          <w:sz w:val="22"/>
        </w:rPr>
        <w:t xml:space="preserve">to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economic activity. In a market economy,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market participants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make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a lot of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decisions </w:t>
      </w:r>
      <w:r>
        <w:rPr>
          <w:rFonts w:ascii="Times New Roman" w:hAnsi="Times New Roman" w:cs="Times New Roman"/>
          <w:color w:val="010101"/>
          <w:sz w:val="22"/>
        </w:rPr>
        <w:t xml:space="preserve">about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whether </w:t>
      </w:r>
      <w:r>
        <w:rPr>
          <w:rFonts w:ascii="Times New Roman" w:hAnsi="Times New Roman" w:cs="Times New Roman"/>
          <w:color w:val="010101"/>
          <w:sz w:val="22"/>
        </w:rPr>
        <w:t xml:space="preserve">to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>invest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or consume by using currencies including Bitcoin. If </w:t>
      </w:r>
      <w:r>
        <w:rPr>
          <w:rFonts w:ascii="Times New Roman" w:hAnsi="Times New Roman" w:cs="Times New Roman"/>
          <w:color w:val="010101"/>
          <w:sz w:val="22"/>
        </w:rPr>
        <w:t xml:space="preserve">Bitcoin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>prices fluctuate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or lose value strongly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,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participants avoid </w:t>
      </w:r>
      <w:r w:rsidR="0044408E">
        <w:rPr>
          <w:rFonts w:ascii="Times New Roman" w:hAnsi="Times New Roman" w:cs="Times New Roman"/>
          <w:color w:val="010101"/>
          <w:sz w:val="22"/>
        </w:rPr>
        <w:t xml:space="preserve">its </w:t>
      </w:r>
      <w:r w:rsidR="007A3EB2">
        <w:rPr>
          <w:rFonts w:ascii="Times New Roman" w:hAnsi="Times New Roman" w:cs="Times New Roman"/>
          <w:color w:val="010101"/>
          <w:sz w:val="22"/>
        </w:rPr>
        <w:t>use</w:t>
      </w:r>
      <w:r w:rsidR="0044408E">
        <w:rPr>
          <w:rFonts w:ascii="Times New Roman" w:hAnsi="Times New Roman" w:cs="Times New Roman"/>
          <w:color w:val="010101"/>
          <w:sz w:val="22"/>
        </w:rPr>
        <w:t>,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</w:t>
      </w:r>
      <w:r w:rsidR="0044408E">
        <w:rPr>
          <w:rFonts w:ascii="Times New Roman" w:hAnsi="Times New Roman" w:cs="Times New Roman"/>
          <w:color w:val="010101"/>
          <w:sz w:val="22"/>
        </w:rPr>
        <w:t xml:space="preserve">which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can </w:t>
      </w:r>
      <w:r w:rsidR="007A3EB2">
        <w:rPr>
          <w:rFonts w:ascii="Times New Roman" w:hAnsi="Times New Roman" w:cs="Times New Roman"/>
          <w:color w:val="010101"/>
          <w:sz w:val="22"/>
        </w:rPr>
        <w:t>damage</w:t>
      </w:r>
      <w:r w:rsidR="007A3EB2" w:rsidRPr="006B4B5A">
        <w:rPr>
          <w:rFonts w:ascii="Times New Roman" w:hAnsi="Times New Roman" w:cs="Times New Roman"/>
          <w:color w:val="010101"/>
          <w:sz w:val="22"/>
        </w:rPr>
        <w:t xml:space="preserve"> efficient allocation of resources in the economy.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Also, Bitcoin </w:t>
      </w:r>
      <w:r w:rsidR="0044408E">
        <w:rPr>
          <w:rFonts w:ascii="Times New Roman" w:hAnsi="Times New Roman" w:cs="Times New Roman"/>
          <w:color w:val="010101"/>
          <w:sz w:val="22"/>
        </w:rPr>
        <w:t xml:space="preserve">users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should take </w:t>
      </w:r>
      <w:r w:rsidR="0044408E">
        <w:rPr>
          <w:rFonts w:ascii="Times New Roman" w:hAnsi="Times New Roman" w:cs="Times New Roman"/>
          <w:color w:val="010101"/>
          <w:sz w:val="22"/>
        </w:rPr>
        <w:t xml:space="preserve">considered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measures to </w:t>
      </w:r>
      <w:r w:rsidR="007A3EB2" w:rsidRPr="006B4B5A">
        <w:rPr>
          <w:rFonts w:ascii="Times New Roman" w:hAnsi="Times New Roman" w:cs="Times New Roman"/>
          <w:color w:val="010101"/>
          <w:sz w:val="22"/>
        </w:rPr>
        <w:t>reduce systemic risk, the possibility that a failure of one participant in a payment or settlement system will spread, through a chain of settlement failures, to other systems or to the overall financial system.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</w:t>
      </w:r>
      <w:r w:rsidR="0044408E">
        <w:rPr>
          <w:rFonts w:ascii="Times New Roman" w:hAnsi="Times New Roman" w:cs="Times New Roman"/>
          <w:color w:val="010101"/>
          <w:sz w:val="22"/>
        </w:rPr>
        <w:t>A s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ound payment system is necessary to </w:t>
      </w:r>
      <w:r w:rsidR="0044408E">
        <w:rPr>
          <w:rFonts w:ascii="Times New Roman" w:hAnsi="Times New Roman" w:cs="Times New Roman"/>
          <w:color w:val="010101"/>
          <w:sz w:val="22"/>
        </w:rPr>
        <w:t xml:space="preserve">maintain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and boost the market economy. </w:t>
      </w:r>
      <w:r w:rsidR="0047570E">
        <w:rPr>
          <w:rFonts w:ascii="Times New Roman" w:hAnsi="Times New Roman" w:cs="Times New Roman"/>
          <w:color w:val="010101"/>
          <w:sz w:val="22"/>
        </w:rPr>
        <w:t>A s</w:t>
      </w:r>
      <w:r w:rsidR="007A3EB2">
        <w:rPr>
          <w:rFonts w:ascii="Times New Roman" w:hAnsi="Times New Roman" w:cs="Times New Roman"/>
          <w:color w:val="010101"/>
          <w:sz w:val="22"/>
        </w:rPr>
        <w:t>table currency and financial system promote</w:t>
      </w:r>
      <w:r w:rsidR="0047570E">
        <w:rPr>
          <w:rFonts w:ascii="Times New Roman" w:hAnsi="Times New Roman" w:cs="Times New Roman"/>
          <w:color w:val="010101"/>
          <w:sz w:val="22"/>
        </w:rPr>
        <w:t>s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economic growth</w:t>
      </w:r>
      <w:r w:rsidR="0047570E">
        <w:rPr>
          <w:rFonts w:ascii="Times New Roman" w:hAnsi="Times New Roman" w:cs="Times New Roman"/>
          <w:color w:val="010101"/>
          <w:sz w:val="22"/>
        </w:rPr>
        <w:t>;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on the other hand, </w:t>
      </w:r>
      <w:r w:rsidR="0047570E">
        <w:rPr>
          <w:rFonts w:ascii="Times New Roman" w:hAnsi="Times New Roman" w:cs="Times New Roman"/>
          <w:color w:val="010101"/>
          <w:sz w:val="22"/>
        </w:rPr>
        <w:t xml:space="preserve">instability may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cause serious </w:t>
      </w:r>
      <w:r w:rsidR="0047570E">
        <w:rPr>
          <w:rFonts w:ascii="Times New Roman" w:hAnsi="Times New Roman" w:cs="Times New Roman"/>
          <w:color w:val="010101"/>
          <w:sz w:val="22"/>
        </w:rPr>
        <w:t xml:space="preserve">economic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turmoil and </w:t>
      </w:r>
      <w:r w:rsidR="0047570E">
        <w:rPr>
          <w:rFonts w:ascii="Times New Roman" w:hAnsi="Times New Roman" w:cs="Times New Roman"/>
          <w:color w:val="010101"/>
          <w:sz w:val="22"/>
        </w:rPr>
        <w:t xml:space="preserve">risks 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serious damage to </w:t>
      </w:r>
      <w:r w:rsidR="007A3EB2">
        <w:rPr>
          <w:rFonts w:ascii="Times New Roman" w:hAnsi="Times New Roman" w:cs="Times New Roman" w:hint="eastAsia"/>
          <w:color w:val="010101"/>
          <w:sz w:val="22"/>
        </w:rPr>
        <w:t>economies.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To examine the prices of Bitcoin is necessary</w:t>
      </w:r>
      <w:r w:rsidR="0047570E">
        <w:rPr>
          <w:rFonts w:ascii="Times New Roman" w:hAnsi="Times New Roman" w:cs="Times New Roman"/>
          <w:color w:val="010101"/>
          <w:sz w:val="22"/>
        </w:rPr>
        <w:t>;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however, </w:t>
      </w:r>
      <w:r w:rsidR="0047570E">
        <w:rPr>
          <w:rFonts w:ascii="Times New Roman" w:hAnsi="Times New Roman" w:cs="Times New Roman"/>
          <w:color w:val="010101"/>
          <w:sz w:val="22"/>
        </w:rPr>
        <w:t xml:space="preserve">few </w:t>
      </w:r>
      <w:r w:rsidR="007A3EB2">
        <w:rPr>
          <w:rFonts w:ascii="Times New Roman" w:hAnsi="Times New Roman" w:cs="Times New Roman"/>
          <w:color w:val="010101"/>
          <w:sz w:val="22"/>
        </w:rPr>
        <w:t>stud</w:t>
      </w:r>
      <w:r w:rsidR="0047570E">
        <w:rPr>
          <w:rFonts w:ascii="Times New Roman" w:hAnsi="Times New Roman" w:cs="Times New Roman"/>
          <w:color w:val="010101"/>
          <w:sz w:val="22"/>
        </w:rPr>
        <w:t>ies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</w:t>
      </w:r>
      <w:r w:rsidR="0047570E">
        <w:rPr>
          <w:rFonts w:ascii="Times New Roman" w:hAnsi="Times New Roman" w:cs="Times New Roman"/>
          <w:color w:val="010101"/>
          <w:sz w:val="22"/>
        </w:rPr>
        <w:t xml:space="preserve">have </w:t>
      </w:r>
      <w:r w:rsidR="007A3EB2">
        <w:rPr>
          <w:rFonts w:ascii="Times New Roman" w:hAnsi="Times New Roman" w:cs="Times New Roman"/>
          <w:color w:val="010101"/>
          <w:sz w:val="22"/>
        </w:rPr>
        <w:t>tackle</w:t>
      </w:r>
      <w:r w:rsidR="0047570E">
        <w:rPr>
          <w:rFonts w:ascii="Times New Roman" w:hAnsi="Times New Roman" w:cs="Times New Roman"/>
          <w:color w:val="010101"/>
          <w:sz w:val="22"/>
        </w:rPr>
        <w:t>d</w:t>
      </w:r>
      <w:r w:rsidR="007A3EB2">
        <w:rPr>
          <w:rFonts w:ascii="Times New Roman" w:hAnsi="Times New Roman" w:cs="Times New Roman"/>
          <w:color w:val="010101"/>
          <w:sz w:val="22"/>
        </w:rPr>
        <w:t xml:space="preserve"> this problem..</w:t>
      </w:r>
    </w:p>
    <w:p w:rsidR="00692F21" w:rsidRDefault="0047570E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  <w:r w:rsidR="00E531C0" w:rsidRPr="004817D7">
        <w:rPr>
          <w:rFonts w:ascii="Times New Roman" w:hAnsi="Times New Roman" w:cs="Times New Roman"/>
          <w:sz w:val="22"/>
        </w:rPr>
        <w:t xml:space="preserve">This paper examines the price efficiency of Bitcoin. </w:t>
      </w:r>
      <w:r w:rsidR="00A322EB">
        <w:rPr>
          <w:rFonts w:ascii="Times New Roman" w:hAnsi="Times New Roman" w:cs="Times New Roman"/>
          <w:sz w:val="22"/>
        </w:rPr>
        <w:t>[14]</w:t>
      </w:r>
      <w:r w:rsidR="00E531C0" w:rsidRPr="004817D7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="00E531C0" w:rsidRPr="004817D7">
        <w:rPr>
          <w:rFonts w:ascii="Times New Roman" w:hAnsi="Times New Roman" w:cs="Times New Roman"/>
          <w:sz w:val="22"/>
        </w:rPr>
        <w:t xml:space="preserve"> that Bitcoin follows the hypothesis of efficient market</w:t>
      </w:r>
      <w:r w:rsidR="00457E11">
        <w:rPr>
          <w:rFonts w:ascii="Times New Roman" w:hAnsi="Times New Roman" w:cs="Times New Roman"/>
          <w:sz w:val="22"/>
        </w:rPr>
        <w:t>s</w:t>
      </w:r>
      <w:r w:rsidR="00D65156" w:rsidRPr="004817D7">
        <w:rPr>
          <w:rFonts w:ascii="Times New Roman" w:hAnsi="Times New Roman" w:cs="Times New Roman"/>
          <w:sz w:val="22"/>
        </w:rPr>
        <w:t xml:space="preserve">. </w:t>
      </w:r>
      <w:r w:rsidR="006E7BEC" w:rsidRPr="004817D7">
        <w:rPr>
          <w:rFonts w:ascii="Times New Roman" w:hAnsi="Times New Roman" w:cs="Times New Roman"/>
          <w:sz w:val="22"/>
        </w:rPr>
        <w:t xml:space="preserve">On the other hand, </w:t>
      </w:r>
      <w:r w:rsidR="00457E11">
        <w:rPr>
          <w:rFonts w:ascii="Times New Roman" w:hAnsi="Times New Roman" w:cs="Times New Roman"/>
          <w:sz w:val="22"/>
        </w:rPr>
        <w:t xml:space="preserve">in a </w:t>
      </w:r>
      <w:r w:rsidR="006E7BEC" w:rsidRPr="004817D7">
        <w:rPr>
          <w:rFonts w:ascii="Times New Roman" w:hAnsi="Times New Roman" w:cs="Times New Roman"/>
          <w:sz w:val="22"/>
        </w:rPr>
        <w:t xml:space="preserve">recent study, </w:t>
      </w:r>
      <w:r w:rsidR="00A322EB">
        <w:rPr>
          <w:rFonts w:ascii="Times New Roman" w:hAnsi="Times New Roman" w:cs="Times New Roman"/>
          <w:sz w:val="22"/>
        </w:rPr>
        <w:t>[15]</w:t>
      </w:r>
      <w:r w:rsidR="006E7BEC" w:rsidRPr="004817D7">
        <w:rPr>
          <w:rFonts w:ascii="Times New Roman" w:hAnsi="Times New Roman" w:cs="Times New Roman"/>
          <w:sz w:val="22"/>
        </w:rPr>
        <w:t xml:space="preserve"> indicate</w:t>
      </w:r>
      <w:r w:rsidR="00457E11">
        <w:rPr>
          <w:rFonts w:ascii="Times New Roman" w:hAnsi="Times New Roman" w:cs="Times New Roman"/>
          <w:sz w:val="22"/>
        </w:rPr>
        <w:t>d</w:t>
      </w:r>
      <w:r w:rsidR="006E7BEC" w:rsidRPr="004817D7">
        <w:rPr>
          <w:rFonts w:ascii="Times New Roman" w:hAnsi="Times New Roman" w:cs="Times New Roman"/>
          <w:sz w:val="22"/>
        </w:rPr>
        <w:t xml:space="preserve"> that until recently</w:t>
      </w:r>
      <w:r w:rsidR="00457E11">
        <w:rPr>
          <w:rFonts w:ascii="Times New Roman" w:hAnsi="Times New Roman" w:cs="Times New Roman"/>
          <w:sz w:val="22"/>
        </w:rPr>
        <w:t>, the</w:t>
      </w:r>
      <w:r w:rsidR="006E7BEC" w:rsidRPr="004817D7">
        <w:rPr>
          <w:rFonts w:ascii="Times New Roman" w:hAnsi="Times New Roman" w:cs="Times New Roman"/>
          <w:sz w:val="22"/>
        </w:rPr>
        <w:t xml:space="preserve"> Bitcoin market </w:t>
      </w:r>
      <w:r w:rsidR="00457E11">
        <w:rPr>
          <w:rFonts w:ascii="Times New Roman" w:hAnsi="Times New Roman" w:cs="Times New Roman"/>
          <w:sz w:val="22"/>
        </w:rPr>
        <w:t xml:space="preserve">has been </w:t>
      </w:r>
      <w:r w:rsidR="006E7BEC" w:rsidRPr="004817D7">
        <w:rPr>
          <w:rFonts w:ascii="Times New Roman" w:hAnsi="Times New Roman" w:cs="Times New Roman"/>
          <w:sz w:val="22"/>
        </w:rPr>
        <w:t>inefficient.</w:t>
      </w:r>
    </w:p>
    <w:p w:rsidR="007A3EB2" w:rsidRDefault="00457E11" w:rsidP="002C346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6E7BEC" w:rsidRPr="004817D7">
        <w:rPr>
          <w:rFonts w:ascii="Times New Roman" w:hAnsi="Times New Roman" w:cs="Times New Roman"/>
          <w:sz w:val="22"/>
        </w:rPr>
        <w:t>Of course, m</w:t>
      </w:r>
      <w:r w:rsidR="009D211C" w:rsidRPr="004817D7">
        <w:rPr>
          <w:rFonts w:ascii="Times New Roman" w:hAnsi="Times New Roman" w:cs="Times New Roman"/>
          <w:sz w:val="22"/>
        </w:rPr>
        <w:t xml:space="preserve">any papers have investigated </w:t>
      </w:r>
      <w:r w:rsidR="00AE6618" w:rsidRPr="004817D7">
        <w:rPr>
          <w:rFonts w:ascii="Times New Roman" w:hAnsi="Times New Roman" w:cs="Times New Roman"/>
          <w:sz w:val="22"/>
        </w:rPr>
        <w:t xml:space="preserve">foreign exchange markets and </w:t>
      </w:r>
      <w:r w:rsidR="009D211C" w:rsidRPr="004817D7">
        <w:rPr>
          <w:rFonts w:ascii="Times New Roman" w:hAnsi="Times New Roman" w:cs="Times New Roman"/>
          <w:sz w:val="22"/>
        </w:rPr>
        <w:t>exchange rates</w:t>
      </w:r>
      <w:r w:rsidR="006E7BEC" w:rsidRPr="004817D7">
        <w:rPr>
          <w:rFonts w:ascii="Times New Roman" w:hAnsi="Times New Roman" w:cs="Times New Roman"/>
          <w:sz w:val="22"/>
        </w:rPr>
        <w:t xml:space="preserve"> </w:t>
      </w:r>
      <w:r w:rsidR="00AE6618" w:rsidRPr="004817D7">
        <w:rPr>
          <w:rFonts w:ascii="Times New Roman" w:hAnsi="Times New Roman" w:cs="Times New Roman"/>
          <w:sz w:val="22"/>
        </w:rPr>
        <w:t xml:space="preserve">as the same currency prices </w:t>
      </w:r>
      <w:r w:rsidR="009D211C" w:rsidRPr="004817D7">
        <w:rPr>
          <w:rFonts w:ascii="Times New Roman" w:hAnsi="Times New Roman" w:cs="Times New Roman"/>
          <w:sz w:val="22"/>
        </w:rPr>
        <w:t xml:space="preserve">not only from the view of theoretical aspects but also from empirical ones. </w:t>
      </w:r>
      <w:r w:rsidR="006E7BEC" w:rsidRPr="004817D7">
        <w:rPr>
          <w:rFonts w:ascii="Times New Roman" w:hAnsi="Times New Roman" w:cs="Times New Roman"/>
          <w:sz w:val="22"/>
        </w:rPr>
        <w:t>Amon</w:t>
      </w:r>
      <w:r w:rsidR="00AE6618" w:rsidRPr="004817D7">
        <w:rPr>
          <w:rFonts w:ascii="Times New Roman" w:hAnsi="Times New Roman" w:cs="Times New Roman"/>
          <w:sz w:val="22"/>
        </w:rPr>
        <w:t>g</w:t>
      </w:r>
      <w:r w:rsidR="006E7BEC" w:rsidRPr="004817D7">
        <w:rPr>
          <w:rFonts w:ascii="Times New Roman" w:hAnsi="Times New Roman" w:cs="Times New Roman"/>
          <w:sz w:val="22"/>
        </w:rPr>
        <w:t xml:space="preserve"> them,</w:t>
      </w:r>
      <w:r w:rsidR="009D211C" w:rsidRPr="004817D7">
        <w:rPr>
          <w:rFonts w:ascii="Times New Roman" w:hAnsi="Times New Roman" w:cs="Times New Roman"/>
          <w:sz w:val="22"/>
        </w:rPr>
        <w:t xml:space="preserve"> market efficiency has received much attention and many analyses have been conducted. </w:t>
      </w:r>
      <w:r w:rsidR="00852EAB" w:rsidRPr="004817D7">
        <w:rPr>
          <w:rFonts w:ascii="Times New Roman" w:hAnsi="Times New Roman" w:cs="Times New Roman"/>
          <w:sz w:val="22"/>
        </w:rPr>
        <w:t xml:space="preserve">Whether </w:t>
      </w:r>
      <w:r w:rsidR="009D211C" w:rsidRPr="004817D7">
        <w:rPr>
          <w:rFonts w:ascii="Times New Roman" w:hAnsi="Times New Roman" w:cs="Times New Roman"/>
          <w:kern w:val="0"/>
          <w:sz w:val="22"/>
        </w:rPr>
        <w:t xml:space="preserve">CIP </w:t>
      </w:r>
      <w:r w:rsidR="00852EAB" w:rsidRPr="004817D7">
        <w:rPr>
          <w:rFonts w:ascii="Times New Roman" w:hAnsi="Times New Roman" w:cs="Times New Roman"/>
          <w:kern w:val="0"/>
          <w:sz w:val="22"/>
        </w:rPr>
        <w:t xml:space="preserve">(covered interest parity) or </w:t>
      </w:r>
      <w:r w:rsidR="009D211C" w:rsidRPr="004817D7">
        <w:rPr>
          <w:rFonts w:ascii="Times New Roman" w:hAnsi="Times New Roman" w:cs="Times New Roman"/>
          <w:sz w:val="22"/>
        </w:rPr>
        <w:t>UIP</w:t>
      </w:r>
      <w:r w:rsidR="00852EAB" w:rsidRPr="004817D7">
        <w:rPr>
          <w:rFonts w:ascii="Times New Roman" w:hAnsi="Times New Roman" w:cs="Times New Roman"/>
          <w:sz w:val="22"/>
        </w:rPr>
        <w:t xml:space="preserve"> (uncovered interest parity)</w:t>
      </w:r>
      <w:r w:rsidR="009D211C" w:rsidRPr="004817D7">
        <w:rPr>
          <w:rFonts w:ascii="Times New Roman" w:hAnsi="Times New Roman" w:cs="Times New Roman"/>
          <w:sz w:val="22"/>
        </w:rPr>
        <w:t xml:space="preserve"> </w:t>
      </w:r>
      <w:r w:rsidR="00852EAB" w:rsidRPr="004817D7">
        <w:rPr>
          <w:rFonts w:ascii="Times New Roman" w:hAnsi="Times New Roman" w:cs="Times New Roman"/>
          <w:sz w:val="22"/>
        </w:rPr>
        <w:t>holds or not has been analyzed much</w:t>
      </w:r>
      <w:r w:rsidR="008C4C07">
        <w:rPr>
          <w:rFonts w:ascii="Times New Roman" w:hAnsi="Times New Roman" w:cs="Times New Roman"/>
          <w:sz w:val="22"/>
        </w:rPr>
        <w:t xml:space="preserve"> (see, </w:t>
      </w:r>
      <w:r>
        <w:rPr>
          <w:rFonts w:ascii="Times New Roman" w:hAnsi="Times New Roman" w:cs="Times New Roman"/>
          <w:sz w:val="22"/>
        </w:rPr>
        <w:t>e.g.</w:t>
      </w:r>
      <w:r w:rsidR="008C4C07">
        <w:rPr>
          <w:rFonts w:ascii="Times New Roman" w:hAnsi="Times New Roman" w:cs="Times New Roman"/>
          <w:sz w:val="22"/>
        </w:rPr>
        <w:t xml:space="preserve">, </w:t>
      </w:r>
      <w:r w:rsidR="00544E82">
        <w:rPr>
          <w:rFonts w:ascii="Times New Roman" w:hAnsi="Times New Roman" w:cs="Times New Roman"/>
          <w:sz w:val="22"/>
        </w:rPr>
        <w:t>[16][17][18][19]</w:t>
      </w:r>
      <w:r w:rsidR="008C4C07">
        <w:rPr>
          <w:rFonts w:ascii="Times New Roman" w:hAnsi="Times New Roman" w:cs="Times New Roman"/>
          <w:sz w:val="22"/>
        </w:rPr>
        <w:t>)</w:t>
      </w:r>
      <w:r w:rsidR="00852EAB" w:rsidRPr="004817D7">
        <w:rPr>
          <w:rFonts w:ascii="Times New Roman" w:hAnsi="Times New Roman" w:cs="Times New Roman"/>
          <w:sz w:val="22"/>
        </w:rPr>
        <w:t>. A</w:t>
      </w:r>
      <w:r w:rsidR="009D211C" w:rsidRPr="004817D7">
        <w:rPr>
          <w:rFonts w:ascii="Times New Roman" w:hAnsi="Times New Roman" w:cs="Times New Roman"/>
          <w:sz w:val="22"/>
        </w:rPr>
        <w:t>lso</w:t>
      </w:r>
      <w:r w:rsidR="00852EAB" w:rsidRPr="004817D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the </w:t>
      </w:r>
      <w:r w:rsidR="009D211C" w:rsidRPr="004817D7">
        <w:rPr>
          <w:rFonts w:ascii="Times New Roman" w:hAnsi="Times New Roman" w:cs="Times New Roman"/>
          <w:sz w:val="22"/>
        </w:rPr>
        <w:t xml:space="preserve">focus on </w:t>
      </w:r>
      <w:r w:rsidR="00852EAB" w:rsidRPr="004817D7">
        <w:rPr>
          <w:rFonts w:ascii="Times New Roman" w:hAnsi="Times New Roman" w:cs="Times New Roman"/>
          <w:sz w:val="22"/>
        </w:rPr>
        <w:t xml:space="preserve">efficiency </w:t>
      </w:r>
      <w:r w:rsidR="009D211C" w:rsidRPr="004817D7">
        <w:rPr>
          <w:rFonts w:ascii="Times New Roman" w:hAnsi="Times New Roman" w:cs="Times New Roman"/>
          <w:sz w:val="22"/>
        </w:rPr>
        <w:t xml:space="preserve">in </w:t>
      </w:r>
      <w:r w:rsidR="00852EAB" w:rsidRPr="004817D7">
        <w:rPr>
          <w:rFonts w:ascii="Times New Roman" w:hAnsi="Times New Roman" w:cs="Times New Roman"/>
          <w:sz w:val="22"/>
        </w:rPr>
        <w:t xml:space="preserve">foreign exchange </w:t>
      </w:r>
      <w:r w:rsidR="009D211C" w:rsidRPr="004817D7">
        <w:rPr>
          <w:rFonts w:ascii="Times New Roman" w:hAnsi="Times New Roman" w:cs="Times New Roman"/>
          <w:sz w:val="22"/>
        </w:rPr>
        <w:t>market</w:t>
      </w:r>
      <w:r w:rsidR="00852EAB" w:rsidRPr="004817D7">
        <w:rPr>
          <w:rFonts w:ascii="Times New Roman" w:hAnsi="Times New Roman" w:cs="Times New Roman"/>
          <w:sz w:val="22"/>
        </w:rPr>
        <w:t xml:space="preserve">s are </w:t>
      </w:r>
      <w:r w:rsidR="00CD6CF6">
        <w:rPr>
          <w:rFonts w:ascii="Times New Roman" w:hAnsi="Times New Roman" w:cs="Times New Roman"/>
          <w:sz w:val="22"/>
        </w:rPr>
        <w:t xml:space="preserve">analyzed </w:t>
      </w:r>
      <w:r w:rsidR="00D553DE">
        <w:rPr>
          <w:rFonts w:ascii="Times New Roman" w:hAnsi="Times New Roman" w:cs="Times New Roman"/>
          <w:sz w:val="22"/>
        </w:rPr>
        <w:t xml:space="preserve">based on </w:t>
      </w:r>
      <w:r w:rsidR="00CD6CF6">
        <w:rPr>
          <w:rFonts w:ascii="Times New Roman" w:hAnsi="Times New Roman" w:cs="Times New Roman"/>
          <w:sz w:val="22"/>
        </w:rPr>
        <w:t>effect</w:t>
      </w:r>
      <w:r w:rsidR="00D553DE">
        <w:rPr>
          <w:rFonts w:ascii="Times New Roman" w:hAnsi="Times New Roman" w:cs="Times New Roman"/>
          <w:sz w:val="22"/>
        </w:rPr>
        <w:t>s</w:t>
      </w:r>
      <w:r w:rsidR="00CD6CF6">
        <w:rPr>
          <w:rFonts w:ascii="Times New Roman" w:hAnsi="Times New Roman" w:cs="Times New Roman"/>
          <w:sz w:val="22"/>
        </w:rPr>
        <w:t xml:space="preserve"> of intervention</w:t>
      </w:r>
      <w:r w:rsidR="00D553DE">
        <w:rPr>
          <w:rFonts w:ascii="Times New Roman" w:hAnsi="Times New Roman" w:cs="Times New Roman"/>
          <w:sz w:val="22"/>
        </w:rPr>
        <w:t>s</w:t>
      </w:r>
      <w:r w:rsidR="00CD6CF6">
        <w:rPr>
          <w:rFonts w:ascii="Times New Roman" w:hAnsi="Times New Roman" w:cs="Times New Roman"/>
          <w:sz w:val="22"/>
        </w:rPr>
        <w:t xml:space="preserve"> in foreign exchange markets (see, </w:t>
      </w:r>
      <w:r w:rsidR="00D553DE">
        <w:rPr>
          <w:rFonts w:ascii="Times New Roman" w:hAnsi="Times New Roman" w:cs="Times New Roman"/>
          <w:sz w:val="22"/>
        </w:rPr>
        <w:t xml:space="preserve">e.g. </w:t>
      </w:r>
      <w:r w:rsidR="00544E82">
        <w:rPr>
          <w:rFonts w:ascii="Times New Roman" w:hAnsi="Times New Roman" w:cs="Times New Roman"/>
          <w:sz w:val="22"/>
        </w:rPr>
        <w:t>[20][21][22][23]</w:t>
      </w:r>
      <w:r w:rsidR="00CD6CF6">
        <w:rPr>
          <w:rFonts w:ascii="Times New Roman" w:hAnsi="Times New Roman" w:cs="Times New Roman"/>
          <w:sz w:val="22"/>
        </w:rPr>
        <w:t xml:space="preserve">). </w:t>
      </w:r>
    </w:p>
    <w:p w:rsidR="007A3EB2" w:rsidRDefault="00D553DE" w:rsidP="002C346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O</w:t>
      </w:r>
      <w:r w:rsidRPr="004817D7">
        <w:rPr>
          <w:rFonts w:ascii="Times New Roman" w:hAnsi="Times New Roman" w:cs="Times New Roman"/>
          <w:sz w:val="22"/>
        </w:rPr>
        <w:t xml:space="preserve">ther </w:t>
      </w:r>
      <w:r w:rsidR="004817D7">
        <w:rPr>
          <w:rFonts w:ascii="Times New Roman" w:hAnsi="Times New Roman" w:cs="Times New Roman"/>
          <w:sz w:val="22"/>
        </w:rPr>
        <w:t>aspect</w:t>
      </w:r>
      <w:r>
        <w:rPr>
          <w:rFonts w:ascii="Times New Roman" w:hAnsi="Times New Roman" w:cs="Times New Roman"/>
          <w:sz w:val="22"/>
        </w:rPr>
        <w:t>s</w:t>
      </w:r>
      <w:r w:rsidR="00CD6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of the Bitcoin market have benefited from some attention</w:t>
      </w:r>
      <w:r w:rsidR="009D211C" w:rsidRPr="004817D7">
        <w:rPr>
          <w:rFonts w:ascii="Times New Roman" w:hAnsi="Times New Roman" w:cs="Times New Roman"/>
          <w:sz w:val="22"/>
        </w:rPr>
        <w:t xml:space="preserve">. </w:t>
      </w:r>
      <w:r w:rsidR="004817D7">
        <w:rPr>
          <w:rFonts w:ascii="Times New Roman" w:hAnsi="Times New Roman" w:cs="Times New Roman"/>
          <w:sz w:val="22"/>
        </w:rPr>
        <w:t xml:space="preserve">For example, </w:t>
      </w:r>
      <w:r w:rsidR="00544E82">
        <w:rPr>
          <w:rFonts w:ascii="Times New Roman" w:hAnsi="Times New Roman" w:cs="Times New Roman"/>
          <w:sz w:val="22"/>
        </w:rPr>
        <w:t>[24]</w:t>
      </w:r>
      <w:r w:rsidR="009D211C" w:rsidRPr="004817D7">
        <w:rPr>
          <w:rFonts w:ascii="Times New Roman" w:hAnsi="Times New Roman" w:cs="Times New Roman"/>
          <w:kern w:val="0"/>
          <w:sz w:val="22"/>
        </w:rPr>
        <w:t xml:space="preserve"> indicat</w:t>
      </w:r>
      <w:r w:rsidR="00743452">
        <w:rPr>
          <w:rFonts w:ascii="Times New Roman" w:hAnsi="Times New Roman" w:cs="Times New Roman"/>
          <w:kern w:val="0"/>
          <w:sz w:val="22"/>
        </w:rPr>
        <w:t>e</w:t>
      </w:r>
      <w:r>
        <w:rPr>
          <w:rFonts w:ascii="Times New Roman" w:hAnsi="Times New Roman" w:cs="Times New Roman"/>
          <w:kern w:val="0"/>
          <w:sz w:val="22"/>
        </w:rPr>
        <w:t>d</w:t>
      </w:r>
      <w:r w:rsidR="009D211C" w:rsidRPr="004817D7">
        <w:rPr>
          <w:rFonts w:ascii="Times New Roman" w:hAnsi="Times New Roman" w:cs="Times New Roman"/>
          <w:kern w:val="0"/>
          <w:sz w:val="22"/>
        </w:rPr>
        <w:t xml:space="preserve"> that strong contemporaneous correlation between order flows and exchange rate changes essentially disappear on days when the Ministry of Finance (Bank of Japan) intervenes</w:t>
      </w:r>
      <w:r w:rsidR="007A3EB2">
        <w:rPr>
          <w:rFonts w:ascii="Times New Roman" w:hAnsi="Times New Roman" w:cs="Times New Roman"/>
          <w:kern w:val="0"/>
          <w:sz w:val="22"/>
        </w:rPr>
        <w:t xml:space="preserve"> in the foreign exchange market</w:t>
      </w:r>
      <w:r w:rsidR="009D211C" w:rsidRPr="004817D7">
        <w:rPr>
          <w:rFonts w:ascii="Times New Roman" w:hAnsi="Times New Roman" w:cs="Times New Roman"/>
          <w:kern w:val="0"/>
          <w:sz w:val="22"/>
        </w:rPr>
        <w:t xml:space="preserve">. </w:t>
      </w:r>
      <w:r w:rsidR="00544E82">
        <w:rPr>
          <w:rFonts w:ascii="Times New Roman" w:hAnsi="Times New Roman" w:cs="Times New Roman"/>
          <w:iCs/>
          <w:kern w:val="0"/>
          <w:sz w:val="22"/>
        </w:rPr>
        <w:t>[25]</w:t>
      </w:r>
      <w:r>
        <w:rPr>
          <w:rFonts w:ascii="Times New Roman" w:hAnsi="Times New Roman" w:cs="Times New Roman"/>
          <w:iCs/>
          <w:kern w:val="0"/>
          <w:sz w:val="22"/>
        </w:rPr>
        <w:t xml:space="preserve"> and </w:t>
      </w:r>
      <w:r w:rsidR="00544E82">
        <w:rPr>
          <w:rFonts w:ascii="Times New Roman" w:hAnsi="Times New Roman" w:cs="Times New Roman"/>
          <w:iCs/>
          <w:kern w:val="0"/>
          <w:sz w:val="22"/>
        </w:rPr>
        <w:t>[26]</w:t>
      </w:r>
      <w:r w:rsidR="00F63ED7">
        <w:rPr>
          <w:rFonts w:ascii="Times New Roman" w:hAnsi="Times New Roman" w:cs="Times New Roman"/>
          <w:iCs/>
          <w:kern w:val="0"/>
          <w:sz w:val="22"/>
        </w:rPr>
        <w:t xml:space="preserve"> also examine</w:t>
      </w:r>
      <w:r>
        <w:rPr>
          <w:rFonts w:ascii="Times New Roman" w:hAnsi="Times New Roman" w:cs="Times New Roman"/>
          <w:iCs/>
          <w:kern w:val="0"/>
          <w:sz w:val="22"/>
        </w:rPr>
        <w:t>d</w:t>
      </w:r>
      <w:r w:rsidR="00F63ED7">
        <w:rPr>
          <w:rFonts w:ascii="Times New Roman" w:hAnsi="Times New Roman" w:cs="Times New Roman"/>
          <w:iCs/>
          <w:kern w:val="0"/>
          <w:sz w:val="22"/>
        </w:rPr>
        <w:t xml:space="preserve"> these issues</w:t>
      </w:r>
      <w:r>
        <w:rPr>
          <w:rFonts w:ascii="Times New Roman" w:hAnsi="Times New Roman" w:cs="Times New Roman"/>
          <w:iCs/>
          <w:kern w:val="0"/>
          <w:sz w:val="22"/>
        </w:rPr>
        <w:t xml:space="preserve"> and </w:t>
      </w:r>
      <w:r w:rsidR="009D211C" w:rsidRPr="004817D7">
        <w:rPr>
          <w:rFonts w:ascii="Times New Roman" w:hAnsi="Times New Roman" w:cs="Times New Roman"/>
          <w:sz w:val="22"/>
        </w:rPr>
        <w:t>show</w:t>
      </w:r>
      <w:r>
        <w:rPr>
          <w:rFonts w:ascii="Times New Roman" w:hAnsi="Times New Roman" w:cs="Times New Roman"/>
          <w:sz w:val="22"/>
        </w:rPr>
        <w:t>ed</w:t>
      </w:r>
      <w:r w:rsidR="009D211C" w:rsidRPr="004817D7">
        <w:rPr>
          <w:rFonts w:ascii="Times New Roman" w:hAnsi="Times New Roman" w:cs="Times New Roman"/>
          <w:sz w:val="22"/>
        </w:rPr>
        <w:t xml:space="preserve"> that the relationship between exchange misalignment and forecast heterogeneity is important </w:t>
      </w:r>
      <w:r w:rsidR="000D4DC9">
        <w:rPr>
          <w:rFonts w:ascii="Times New Roman" w:hAnsi="Times New Roman" w:cs="Times New Roman"/>
          <w:sz w:val="22"/>
        </w:rPr>
        <w:t xml:space="preserve">in </w:t>
      </w:r>
      <w:r w:rsidR="007A3EB2">
        <w:rPr>
          <w:rFonts w:ascii="Times New Roman" w:hAnsi="Times New Roman" w:cs="Times New Roman"/>
          <w:sz w:val="22"/>
        </w:rPr>
        <w:t>examin</w:t>
      </w:r>
      <w:r w:rsidR="000D4DC9">
        <w:rPr>
          <w:rFonts w:ascii="Times New Roman" w:hAnsi="Times New Roman" w:cs="Times New Roman"/>
          <w:sz w:val="22"/>
        </w:rPr>
        <w:t>ations of</w:t>
      </w:r>
      <w:r w:rsidR="007A3EB2">
        <w:rPr>
          <w:rFonts w:ascii="Times New Roman" w:hAnsi="Times New Roman" w:cs="Times New Roman"/>
          <w:sz w:val="22"/>
        </w:rPr>
        <w:t xml:space="preserve"> </w:t>
      </w:r>
      <w:r w:rsidR="009D211C" w:rsidRPr="004817D7">
        <w:rPr>
          <w:rFonts w:ascii="Times New Roman" w:hAnsi="Times New Roman" w:cs="Times New Roman"/>
          <w:sz w:val="22"/>
        </w:rPr>
        <w:t xml:space="preserve">the so-called coordination channel of intervention. </w:t>
      </w:r>
    </w:p>
    <w:p w:rsidR="00261014" w:rsidRDefault="000D4DC9" w:rsidP="002C346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9D211C" w:rsidRPr="004817D7">
        <w:rPr>
          <w:rFonts w:ascii="Times New Roman" w:hAnsi="Times New Roman" w:cs="Times New Roman"/>
          <w:sz w:val="22"/>
        </w:rPr>
        <w:t xml:space="preserve">Many papers about intervention have been published; however, unique among these, this paper examines day-of-the-week effects in the </w:t>
      </w:r>
      <w:r w:rsidR="004817D7">
        <w:rPr>
          <w:rFonts w:ascii="Times New Roman" w:hAnsi="Times New Roman" w:cs="Times New Roman"/>
          <w:sz w:val="22"/>
        </w:rPr>
        <w:t>Bitcoin</w:t>
      </w:r>
      <w:r w:rsidR="009D211C" w:rsidRPr="00481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="009D211C" w:rsidRPr="004817D7">
        <w:rPr>
          <w:rFonts w:ascii="Times New Roman" w:hAnsi="Times New Roman" w:cs="Times New Roman"/>
          <w:sz w:val="22"/>
        </w:rPr>
        <w:t xml:space="preserve">arket. </w:t>
      </w:r>
      <w:r>
        <w:rPr>
          <w:rFonts w:ascii="Times New Roman" w:hAnsi="Times New Roman" w:cs="Times New Roman"/>
          <w:sz w:val="22"/>
        </w:rPr>
        <w:t>S</w:t>
      </w:r>
      <w:r w:rsidR="00743452">
        <w:rPr>
          <w:rFonts w:ascii="Times New Roman" w:hAnsi="Times New Roman" w:cs="Times New Roman"/>
          <w:sz w:val="22"/>
        </w:rPr>
        <w:t xml:space="preserve">ome studies </w:t>
      </w:r>
      <w:r>
        <w:rPr>
          <w:rFonts w:ascii="Times New Roman" w:hAnsi="Times New Roman" w:cs="Times New Roman"/>
          <w:sz w:val="22"/>
        </w:rPr>
        <w:t xml:space="preserve">have considered </w:t>
      </w:r>
      <w:r w:rsidR="00743452">
        <w:rPr>
          <w:rFonts w:ascii="Times New Roman" w:hAnsi="Times New Roman" w:cs="Times New Roman"/>
          <w:sz w:val="22"/>
        </w:rPr>
        <w:t>foreign exchange rate anomalies (</w:t>
      </w:r>
      <w:r>
        <w:rPr>
          <w:rFonts w:ascii="Times New Roman" w:hAnsi="Times New Roman" w:cs="Times New Roman"/>
          <w:sz w:val="22"/>
        </w:rPr>
        <w:t xml:space="preserve">e.g., </w:t>
      </w:r>
      <w:r w:rsidR="006C55AB">
        <w:rPr>
          <w:rFonts w:ascii="Times New Roman" w:hAnsi="Times New Roman" w:cs="Times New Roman"/>
          <w:sz w:val="22"/>
        </w:rPr>
        <w:t>[27][28]</w:t>
      </w:r>
      <w:r w:rsidR="00743452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;</w:t>
      </w:r>
      <w:r w:rsidR="00743452">
        <w:rPr>
          <w:rFonts w:ascii="Times New Roman" w:hAnsi="Times New Roman" w:cs="Times New Roman"/>
          <w:sz w:val="22"/>
        </w:rPr>
        <w:t xml:space="preserve"> however, no or </w:t>
      </w:r>
      <w:r>
        <w:rPr>
          <w:rFonts w:ascii="Times New Roman" w:hAnsi="Times New Roman" w:cs="Times New Roman"/>
          <w:sz w:val="22"/>
        </w:rPr>
        <w:t xml:space="preserve">only a </w:t>
      </w:r>
      <w:r w:rsidR="00743452">
        <w:rPr>
          <w:rFonts w:ascii="Times New Roman" w:hAnsi="Times New Roman" w:cs="Times New Roman"/>
          <w:sz w:val="22"/>
        </w:rPr>
        <w:t xml:space="preserve">few studies </w:t>
      </w:r>
      <w:r>
        <w:rPr>
          <w:rFonts w:ascii="Times New Roman" w:hAnsi="Times New Roman" w:cs="Times New Roman"/>
          <w:sz w:val="22"/>
        </w:rPr>
        <w:t xml:space="preserve">have </w:t>
      </w:r>
      <w:r w:rsidR="007A3EB2">
        <w:rPr>
          <w:rFonts w:ascii="Times New Roman" w:hAnsi="Times New Roman" w:cs="Times New Roman"/>
          <w:sz w:val="22"/>
        </w:rPr>
        <w:t>perform</w:t>
      </w:r>
      <w:r>
        <w:rPr>
          <w:rFonts w:ascii="Times New Roman" w:hAnsi="Times New Roman" w:cs="Times New Roman"/>
          <w:sz w:val="22"/>
        </w:rPr>
        <w:t>ed</w:t>
      </w:r>
      <w:r w:rsidR="00743452">
        <w:rPr>
          <w:rFonts w:ascii="Times New Roman" w:hAnsi="Times New Roman" w:cs="Times New Roman"/>
          <w:sz w:val="22"/>
        </w:rPr>
        <w:t xml:space="preserve"> empirical analysis from the view of day</w:t>
      </w:r>
      <w:r>
        <w:rPr>
          <w:rFonts w:ascii="Times New Roman" w:hAnsi="Times New Roman" w:cs="Times New Roman"/>
          <w:sz w:val="22"/>
        </w:rPr>
        <w:t>-of-the-week</w:t>
      </w:r>
      <w:r w:rsidR="00743452">
        <w:rPr>
          <w:rFonts w:ascii="Times New Roman" w:hAnsi="Times New Roman" w:cs="Times New Roman"/>
          <w:sz w:val="22"/>
        </w:rPr>
        <w:t xml:space="preserve"> anomalies for Bitcoin.</w:t>
      </w:r>
      <w:r w:rsidR="00C57271">
        <w:rPr>
          <w:rFonts w:ascii="Times New Roman" w:hAnsi="Times New Roman" w:cs="Times New Roman"/>
          <w:sz w:val="22"/>
        </w:rPr>
        <w:t xml:space="preserve"> </w:t>
      </w:r>
      <w:r w:rsidR="00C57271" w:rsidRPr="00C57271">
        <w:rPr>
          <w:rFonts w:ascii="Times New Roman" w:hAnsi="Times New Roman" w:cs="Times New Roman"/>
          <w:sz w:val="22"/>
        </w:rPr>
        <w:t xml:space="preserve">To investigate </w:t>
      </w:r>
      <w:r w:rsidR="00261014">
        <w:rPr>
          <w:rFonts w:ascii="Times New Roman" w:hAnsi="Times New Roman" w:cs="Times New Roman"/>
          <w:sz w:val="22"/>
        </w:rPr>
        <w:t xml:space="preserve">to </w:t>
      </w:r>
      <w:r w:rsidR="00C57271" w:rsidRPr="00C57271">
        <w:rPr>
          <w:rFonts w:ascii="Times New Roman" w:hAnsi="Times New Roman" w:cs="Times New Roman"/>
          <w:sz w:val="22"/>
        </w:rPr>
        <w:t xml:space="preserve">what extent </w:t>
      </w:r>
      <w:r w:rsidR="00EA0368">
        <w:rPr>
          <w:rFonts w:ascii="Times New Roman" w:hAnsi="Times New Roman" w:cs="Times New Roman"/>
          <w:sz w:val="22"/>
        </w:rPr>
        <w:t xml:space="preserve">the </w:t>
      </w:r>
      <w:r w:rsidR="00C57271" w:rsidRPr="00C57271">
        <w:rPr>
          <w:rFonts w:ascii="Times New Roman" w:hAnsi="Times New Roman" w:cs="Times New Roman"/>
          <w:sz w:val="22"/>
        </w:rPr>
        <w:t xml:space="preserve">transaction mechanism matters, </w:t>
      </w:r>
      <w:r w:rsidR="006C55AB">
        <w:rPr>
          <w:rFonts w:ascii="Times New Roman" w:hAnsi="Times New Roman" w:cs="Times New Roman"/>
          <w:sz w:val="22"/>
        </w:rPr>
        <w:t>[27]</w:t>
      </w:r>
      <w:r w:rsidR="00261014">
        <w:rPr>
          <w:rFonts w:ascii="Times New Roman" w:hAnsi="Times New Roman" w:cs="Times New Roman"/>
          <w:sz w:val="22"/>
        </w:rPr>
        <w:t xml:space="preserve"> </w:t>
      </w:r>
      <w:r w:rsidR="00C57271" w:rsidRPr="00C57271">
        <w:rPr>
          <w:rFonts w:ascii="Times New Roman" w:hAnsi="Times New Roman" w:cs="Times New Roman"/>
          <w:sz w:val="22"/>
        </w:rPr>
        <w:t>examine</w:t>
      </w:r>
      <w:r w:rsidR="00EA0368">
        <w:rPr>
          <w:rFonts w:ascii="Times New Roman" w:hAnsi="Times New Roman" w:cs="Times New Roman"/>
          <w:sz w:val="22"/>
        </w:rPr>
        <w:t>d</w:t>
      </w:r>
      <w:r w:rsidR="00C57271" w:rsidRPr="00C57271">
        <w:rPr>
          <w:rFonts w:ascii="Times New Roman" w:hAnsi="Times New Roman" w:cs="Times New Roman"/>
          <w:sz w:val="22"/>
        </w:rPr>
        <w:t xml:space="preserve"> the daily returns of 29 foreign exchange rates in the New York market</w:t>
      </w:r>
      <w:r w:rsidR="00EA0368">
        <w:rPr>
          <w:rFonts w:ascii="Times New Roman" w:hAnsi="Times New Roman" w:cs="Times New Roman"/>
          <w:sz w:val="22"/>
        </w:rPr>
        <w:t xml:space="preserve"> and found </w:t>
      </w:r>
      <w:r w:rsidR="00C57271" w:rsidRPr="00C57271">
        <w:rPr>
          <w:rFonts w:ascii="Times New Roman" w:hAnsi="Times New Roman" w:cs="Times New Roman"/>
          <w:sz w:val="22"/>
        </w:rPr>
        <w:t>that the day-of-the-week effect exist</w:t>
      </w:r>
      <w:r w:rsidR="00EA0368">
        <w:rPr>
          <w:rFonts w:ascii="Times New Roman" w:hAnsi="Times New Roman" w:cs="Times New Roman"/>
          <w:sz w:val="22"/>
        </w:rPr>
        <w:t>ed</w:t>
      </w:r>
      <w:r w:rsidR="00C57271" w:rsidRPr="00C57271">
        <w:rPr>
          <w:rFonts w:ascii="Times New Roman" w:hAnsi="Times New Roman" w:cs="Times New Roman"/>
          <w:sz w:val="22"/>
        </w:rPr>
        <w:t xml:space="preserve"> in the 1980s for some</w:t>
      </w:r>
      <w:r w:rsidR="00EA0368">
        <w:rPr>
          <w:rFonts w:ascii="Times New Roman" w:hAnsi="Times New Roman" w:cs="Times New Roman"/>
          <w:sz w:val="22"/>
        </w:rPr>
        <w:t xml:space="preserve"> but</w:t>
      </w:r>
      <w:r w:rsidR="00C57271" w:rsidRPr="00C57271">
        <w:rPr>
          <w:rFonts w:ascii="Times New Roman" w:hAnsi="Times New Roman" w:cs="Times New Roman"/>
          <w:sz w:val="22"/>
        </w:rPr>
        <w:t xml:space="preserve"> not all currencies. The fact that the day-of-the-week effect existed for only some currencies suggests that the US transaction mechanism alone cannot explain the anomaly. Furthermore, this paper finds that the day-of-the-week effect disappear</w:t>
      </w:r>
      <w:r w:rsidR="00EA0368">
        <w:rPr>
          <w:rFonts w:ascii="Times New Roman" w:hAnsi="Times New Roman" w:cs="Times New Roman"/>
          <w:sz w:val="22"/>
        </w:rPr>
        <w:t>ed</w:t>
      </w:r>
      <w:r w:rsidR="00C57271" w:rsidRPr="00C57271">
        <w:rPr>
          <w:rFonts w:ascii="Times New Roman" w:hAnsi="Times New Roman" w:cs="Times New Roman"/>
          <w:sz w:val="22"/>
        </w:rPr>
        <w:t xml:space="preserve"> for almost all currencies in the 1990s. This latter result is consistent with previous studies on anomalies in the stock markets.</w:t>
      </w:r>
      <w:r w:rsidR="002C346B">
        <w:rPr>
          <w:rFonts w:ascii="Times New Roman" w:hAnsi="Times New Roman" w:cs="Times New Roman"/>
          <w:sz w:val="22"/>
        </w:rPr>
        <w:t xml:space="preserve"> </w:t>
      </w:r>
      <w:r w:rsidR="00EA0368">
        <w:rPr>
          <w:rFonts w:ascii="Times New Roman" w:hAnsi="Times New Roman" w:cs="Times New Roman"/>
          <w:sz w:val="22"/>
        </w:rPr>
        <w:t xml:space="preserve">The </w:t>
      </w:r>
      <w:r w:rsidR="00261014">
        <w:rPr>
          <w:rFonts w:ascii="Times New Roman" w:hAnsi="Times New Roman" w:cs="Times New Roman"/>
          <w:sz w:val="22"/>
        </w:rPr>
        <w:t xml:space="preserve">phenomenon </w:t>
      </w:r>
      <w:r w:rsidR="00EA0368">
        <w:rPr>
          <w:rFonts w:ascii="Times New Roman" w:hAnsi="Times New Roman" w:cs="Times New Roman"/>
          <w:sz w:val="22"/>
        </w:rPr>
        <w:t xml:space="preserve">of </w:t>
      </w:r>
      <w:r w:rsidR="00261014">
        <w:rPr>
          <w:rFonts w:ascii="Times New Roman" w:hAnsi="Times New Roman" w:cs="Times New Roman"/>
          <w:sz w:val="22"/>
        </w:rPr>
        <w:t>anomaly disappear</w:t>
      </w:r>
      <w:r w:rsidR="00EA0368">
        <w:rPr>
          <w:rFonts w:ascii="Times New Roman" w:hAnsi="Times New Roman" w:cs="Times New Roman"/>
          <w:sz w:val="22"/>
        </w:rPr>
        <w:t xml:space="preserve">ance over </w:t>
      </w:r>
      <w:r w:rsidR="00261014">
        <w:rPr>
          <w:rFonts w:ascii="Times New Roman" w:hAnsi="Times New Roman" w:cs="Times New Roman"/>
          <w:sz w:val="22"/>
        </w:rPr>
        <w:t>time is and should be examined carefully.</w:t>
      </w:r>
    </w:p>
    <w:p w:rsidR="002C346B" w:rsidRPr="00CF2CC8" w:rsidRDefault="00EA0368" w:rsidP="002C346B">
      <w:pPr>
        <w:autoSpaceDE w:val="0"/>
        <w:autoSpaceDN w:val="0"/>
        <w:adjustRightInd w:val="0"/>
        <w:rPr>
          <w:rFonts w:ascii="Times New Roman" w:eastAsia="JSTimesNew" w:hAnsi="Times New Roman" w:cs="Times New Roman"/>
          <w:kern w:val="0"/>
          <w:sz w:val="22"/>
        </w:rPr>
      </w:pPr>
      <w:r>
        <w:rPr>
          <w:rFonts w:ascii="Times New Roman" w:eastAsia="JSTimesNew" w:hAnsi="Times New Roman" w:cs="Times New Roman"/>
          <w:kern w:val="0"/>
          <w:sz w:val="22"/>
        </w:rPr>
        <w:tab/>
        <w:t>E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 xml:space="preserve">fficient 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stock 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>market literature date</w:t>
      </w:r>
      <w:r>
        <w:rPr>
          <w:rFonts w:ascii="Times New Roman" w:eastAsia="JSTimesNew" w:hAnsi="Times New Roman" w:cs="Times New Roman"/>
          <w:kern w:val="0"/>
          <w:sz w:val="22"/>
        </w:rPr>
        <w:t>s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 xml:space="preserve"> back at least to </w:t>
      </w:r>
      <w:r w:rsidR="006C55AB">
        <w:rPr>
          <w:rFonts w:ascii="Times New Roman" w:eastAsia="JSTimesNew" w:hAnsi="Times New Roman" w:cs="Times New Roman"/>
          <w:kern w:val="0"/>
          <w:sz w:val="22"/>
        </w:rPr>
        <w:t>[29][30][31][32]</w:t>
      </w:r>
      <w:r>
        <w:rPr>
          <w:rFonts w:ascii="Times New Roman" w:eastAsia="JSTimesNew" w:hAnsi="Times New Roman" w:cs="Times New Roman"/>
          <w:kern w:val="0"/>
          <w:sz w:val="22"/>
        </w:rPr>
        <w:t>,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>and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 xml:space="preserve">there are 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now </w:t>
      </w:r>
      <w:r>
        <w:rPr>
          <w:rFonts w:ascii="Times New Roman" w:eastAsia="JSTimesNew" w:hAnsi="Times New Roman" w:cs="Times New Roman"/>
          <w:kern w:val="0"/>
          <w:sz w:val="22"/>
        </w:rPr>
        <w:t xml:space="preserve">many 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studies 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 xml:space="preserve">that </w:t>
      </w:r>
      <w:r>
        <w:rPr>
          <w:rFonts w:ascii="Times New Roman" w:eastAsia="JSTimesNew" w:hAnsi="Times New Roman" w:cs="Times New Roman"/>
          <w:kern w:val="0"/>
          <w:sz w:val="22"/>
        </w:rPr>
        <w:t xml:space="preserve">have </w:t>
      </w:r>
      <w:r w:rsidR="002C346B">
        <w:rPr>
          <w:rFonts w:ascii="Times New Roman" w:eastAsia="JSTimesNew" w:hAnsi="Times New Roman" w:cs="Times New Roman"/>
          <w:kern w:val="0"/>
          <w:sz w:val="22"/>
        </w:rPr>
        <w:t>focus</w:t>
      </w:r>
      <w:r>
        <w:rPr>
          <w:rFonts w:ascii="Times New Roman" w:eastAsia="JSTimesNew" w:hAnsi="Times New Roman" w:cs="Times New Roman"/>
          <w:kern w:val="0"/>
          <w:sz w:val="22"/>
        </w:rPr>
        <w:t>ed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 on </w:t>
      </w:r>
      <w:r w:rsidR="002C346B" w:rsidRPr="00CF2CC8">
        <w:rPr>
          <w:rFonts w:ascii="Times New Roman" w:eastAsia="JSTimesNew" w:hAnsi="Times New Roman" w:cs="Times New Roman"/>
          <w:kern w:val="0"/>
          <w:sz w:val="22"/>
        </w:rPr>
        <w:t xml:space="preserve">particular </w:t>
      </w:r>
      <w:r w:rsidR="002C346B">
        <w:rPr>
          <w:rFonts w:ascii="Times New Roman" w:eastAsia="JSTimesNew" w:hAnsi="Times New Roman" w:cs="Times New Roman"/>
          <w:kern w:val="0"/>
          <w:sz w:val="22"/>
        </w:rPr>
        <w:t>areas of the finance literature</w:t>
      </w:r>
      <w:r>
        <w:rPr>
          <w:rFonts w:ascii="Times New Roman" w:eastAsia="JSTimesNew" w:hAnsi="Times New Roman" w:cs="Times New Roman"/>
          <w:kern w:val="0"/>
          <w:sz w:val="22"/>
        </w:rPr>
        <w:t>;</w:t>
      </w:r>
      <w:r w:rsidR="002C346B">
        <w:rPr>
          <w:rFonts w:ascii="Times New Roman" w:eastAsia="JSTimesNew" w:hAnsi="Times New Roman" w:cs="Times New Roman"/>
          <w:kern w:val="0"/>
          <w:sz w:val="22"/>
        </w:rPr>
        <w:t xml:space="preserve"> however, this paper stresses currency, namely, Bitcoin.</w:t>
      </w:r>
    </w:p>
    <w:p w:rsidR="009D211C" w:rsidRPr="004817D7" w:rsidRDefault="00EA0368" w:rsidP="004817D7">
      <w:pPr>
        <w:pStyle w:val="a3"/>
        <w:adjustRightInd w:val="0"/>
        <w:snapToGrid w:val="0"/>
        <w:spacing w:line="360" w:lineRule="auto"/>
        <w:ind w:firstLineChars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9D211C" w:rsidRPr="004817D7">
        <w:rPr>
          <w:sz w:val="22"/>
          <w:szCs w:val="22"/>
        </w:rPr>
        <w:t>Th</w:t>
      </w:r>
      <w:r w:rsidR="00261014">
        <w:rPr>
          <w:sz w:val="22"/>
          <w:szCs w:val="22"/>
        </w:rPr>
        <w:t>is</w:t>
      </w:r>
      <w:r w:rsidR="009D211C" w:rsidRPr="004817D7">
        <w:rPr>
          <w:sz w:val="22"/>
          <w:szCs w:val="22"/>
        </w:rPr>
        <w:t xml:space="preserve"> article is structured as follows: Section 2 provides </w:t>
      </w:r>
      <w:r w:rsidR="004817D7">
        <w:rPr>
          <w:sz w:val="22"/>
          <w:szCs w:val="22"/>
        </w:rPr>
        <w:t xml:space="preserve">a </w:t>
      </w:r>
      <w:r w:rsidR="009D211C" w:rsidRPr="004817D7">
        <w:rPr>
          <w:sz w:val="22"/>
          <w:szCs w:val="22"/>
        </w:rPr>
        <w:t xml:space="preserve">model for </w:t>
      </w:r>
      <w:r w:rsidR="004817D7">
        <w:rPr>
          <w:sz w:val="22"/>
          <w:szCs w:val="22"/>
        </w:rPr>
        <w:t>Bitcoin</w:t>
      </w:r>
      <w:r w:rsidR="009D211C" w:rsidRPr="004817D7">
        <w:rPr>
          <w:sz w:val="22"/>
          <w:szCs w:val="22"/>
        </w:rPr>
        <w:t xml:space="preserve"> market efficiency. Section 3 explains the data employed here. Section 4 reveals the empirical method and provides empirical analyses. Finally, section 5 </w:t>
      </w:r>
      <w:r w:rsidR="005A0B3C">
        <w:rPr>
          <w:sz w:val="22"/>
          <w:szCs w:val="22"/>
        </w:rPr>
        <w:t xml:space="preserve">gives </w:t>
      </w:r>
      <w:r w:rsidR="009D211C" w:rsidRPr="004817D7">
        <w:rPr>
          <w:sz w:val="22"/>
          <w:szCs w:val="22"/>
        </w:rPr>
        <w:t>a brief conclusion.</w:t>
      </w:r>
    </w:p>
    <w:p w:rsidR="009D211C" w:rsidRPr="004817D7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225BB5" w:rsidRDefault="009D211C" w:rsidP="00225BB5">
      <w:pPr>
        <w:pStyle w:val="ac"/>
        <w:keepNext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225BB5">
        <w:rPr>
          <w:rFonts w:ascii="Times New Roman" w:hAnsi="Times New Roman" w:cs="Times New Roman"/>
          <w:sz w:val="22"/>
        </w:rPr>
        <w:lastRenderedPageBreak/>
        <w:t>Empirical Analyses</w:t>
      </w:r>
    </w:p>
    <w:p w:rsidR="00B66D90" w:rsidRPr="004817D7" w:rsidRDefault="005A0B3C" w:rsidP="00B66D9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B66D90" w:rsidRPr="004817D7">
        <w:rPr>
          <w:rFonts w:ascii="Times New Roman" w:hAnsi="Times New Roman" w:cs="Times New Roman"/>
          <w:sz w:val="22"/>
        </w:rPr>
        <w:t xml:space="preserve">Bitcoin returns </w:t>
      </w:r>
      <w:r>
        <w:rPr>
          <w:rFonts w:ascii="Times New Roman" w:hAnsi="Times New Roman" w:cs="Times New Roman"/>
          <w:sz w:val="22"/>
        </w:rPr>
        <w:t xml:space="preserve">are calculated as </w:t>
      </w:r>
      <w:r w:rsidR="00B66D90" w:rsidRPr="004817D7">
        <w:rPr>
          <w:rFonts w:ascii="Times New Roman" w:hAnsi="Times New Roman" w:cs="Times New Roman"/>
          <w:sz w:val="22"/>
        </w:rPr>
        <w:t>follow</w:t>
      </w:r>
      <w:r>
        <w:rPr>
          <w:rFonts w:ascii="Times New Roman" w:hAnsi="Times New Roman" w:cs="Times New Roman"/>
          <w:sz w:val="22"/>
        </w:rPr>
        <w:t xml:space="preserve">s: </w:t>
      </w:r>
    </w:p>
    <w:p w:rsidR="00B66D90" w:rsidRPr="00B66D90" w:rsidRDefault="00B66D90" w:rsidP="00B66D9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Rt = ln (Pt/Pt-1)                                                      </w:t>
      </w:r>
      <w:r w:rsidRPr="00B66D90">
        <w:rPr>
          <w:rFonts w:ascii="Times New Roman" w:hAnsi="Times New Roman" w:cs="Times New Roman"/>
          <w:i/>
          <w:sz w:val="22"/>
        </w:rPr>
        <w:t xml:space="preserve">  </w:t>
      </w:r>
      <w:r w:rsidRPr="00B66D90">
        <w:rPr>
          <w:rFonts w:ascii="Times New Roman" w:hAnsi="Times New Roman" w:cs="Times New Roman"/>
          <w:sz w:val="22"/>
        </w:rPr>
        <w:t>(1)</w:t>
      </w:r>
    </w:p>
    <w:p w:rsidR="009D211C" w:rsidRPr="004817D7" w:rsidRDefault="00B66D90" w:rsidP="00B66D9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817D7">
        <w:rPr>
          <w:rFonts w:ascii="Times New Roman" w:hAnsi="Times New Roman" w:cs="Times New Roman"/>
          <w:sz w:val="22"/>
        </w:rPr>
        <w:t>where Rt is the return of B</w:t>
      </w:r>
      <w:r w:rsidR="005A0B3C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>tcoin and ln(Pt) and ln(Pt-1) are the natural logs of Bitcoin prices at time t and t-1.</w:t>
      </w:r>
      <w:r w:rsidR="00261014">
        <w:rPr>
          <w:rFonts w:ascii="Times New Roman" w:hAnsi="Times New Roman" w:cs="Times New Roman"/>
          <w:sz w:val="22"/>
        </w:rPr>
        <w:t xml:space="preserve"> Data used in this paper </w:t>
      </w:r>
      <w:r w:rsidR="005A0B3C">
        <w:rPr>
          <w:rFonts w:ascii="Times New Roman" w:hAnsi="Times New Roman" w:cs="Times New Roman"/>
          <w:sz w:val="22"/>
        </w:rPr>
        <w:t xml:space="preserve">are </w:t>
      </w:r>
      <w:r w:rsidR="00261014">
        <w:rPr>
          <w:rFonts w:ascii="Times New Roman" w:hAnsi="Times New Roman" w:cs="Times New Roman"/>
          <w:sz w:val="22"/>
        </w:rPr>
        <w:t>daily.</w:t>
      </w:r>
    </w:p>
    <w:p w:rsidR="009D211C" w:rsidRPr="004817D7" w:rsidRDefault="00B66D90" w:rsidP="00847A1A">
      <w:pPr>
        <w:widowControl/>
        <w:tabs>
          <w:tab w:val="right" w:pos="864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B66D90">
        <w:rPr>
          <w:rFonts w:ascii="Times New Roman" w:hAnsi="Times New Roman" w:cs="Times New Roman" w:hint="eastAsia"/>
          <w:i/>
          <w:sz w:val="22"/>
        </w:rPr>
        <w:t>R</w:t>
      </w:r>
      <w:r w:rsidR="009D211C" w:rsidRPr="00B66D90">
        <w:rPr>
          <w:rFonts w:ascii="Times New Roman" w:hAnsi="Times New Roman" w:cs="Times New Roman"/>
          <w:i/>
          <w:sz w:val="22"/>
        </w:rPr>
        <w:t xml:space="preserve">t = α0 + </w:t>
      </w:r>
      <w:r w:rsidR="00CF3FA4" w:rsidRPr="00B66D90">
        <w:rPr>
          <w:rFonts w:ascii="Times New Roman" w:hAnsi="Times New Roman" w:cs="Times New Roman"/>
          <w:i/>
          <w:position w:val="-28"/>
          <w:sz w:val="22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3.75pt" o:ole="">
            <v:imagedata r:id="rId7" o:title=""/>
          </v:shape>
          <o:OLEObject Type="Embed" ProgID="Equation.3" ShapeID="_x0000_i1025" DrawAspect="Content" ObjectID="_1545535443" r:id="rId8"/>
        </w:object>
      </w:r>
      <w:r w:rsidR="009D211C" w:rsidRPr="00B66D90">
        <w:rPr>
          <w:rFonts w:ascii="Times New Roman" w:hAnsi="Times New Roman" w:cs="Times New Roman"/>
          <w:i/>
          <w:sz w:val="22"/>
        </w:rPr>
        <w:t>+</w:t>
      </w:r>
      <w:r w:rsidR="004817D7" w:rsidRPr="00B66D90">
        <w:rPr>
          <w:rFonts w:ascii="Times New Roman" w:hAnsi="Times New Roman" w:cs="Times New Roman"/>
          <w:i/>
          <w:sz w:val="22"/>
        </w:rPr>
        <w:t xml:space="preserve"> εt</w:t>
      </w:r>
      <w:r>
        <w:rPr>
          <w:rFonts w:ascii="Times New Roman" w:hAnsi="Times New Roman" w:cs="Times New Roman"/>
          <w:i/>
          <w:sz w:val="22"/>
        </w:rPr>
        <w:t xml:space="preserve">                                                 </w:t>
      </w:r>
      <w:r w:rsidR="009D211C" w:rsidRPr="004817D7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2</w:t>
      </w:r>
      <w:r w:rsidR="009D211C" w:rsidRPr="004817D7">
        <w:rPr>
          <w:rFonts w:ascii="Times New Roman" w:hAnsi="Times New Roman" w:cs="Times New Roman"/>
          <w:sz w:val="22"/>
        </w:rPr>
        <w:t>)</w:t>
      </w:r>
    </w:p>
    <w:p w:rsidR="009D211C" w:rsidRPr="004817D7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817D7">
        <w:rPr>
          <w:rFonts w:ascii="Times New Roman" w:hAnsi="Times New Roman" w:cs="Times New Roman"/>
          <w:sz w:val="22"/>
        </w:rPr>
        <w:t xml:space="preserve">where D1t, D2t, D3t, D4t, D5t, </w:t>
      </w:r>
      <w:r w:rsidR="00CF3FA4" w:rsidRPr="004817D7">
        <w:rPr>
          <w:rFonts w:ascii="Times New Roman" w:hAnsi="Times New Roman" w:cs="Times New Roman"/>
          <w:sz w:val="22"/>
        </w:rPr>
        <w:t>D</w:t>
      </w:r>
      <w:r w:rsidR="00CF3FA4">
        <w:rPr>
          <w:rFonts w:ascii="Times New Roman" w:hAnsi="Times New Roman" w:cs="Times New Roman"/>
          <w:sz w:val="22"/>
        </w:rPr>
        <w:t>6</w:t>
      </w:r>
      <w:r w:rsidR="00CF3FA4" w:rsidRPr="004817D7">
        <w:rPr>
          <w:rFonts w:ascii="Times New Roman" w:hAnsi="Times New Roman" w:cs="Times New Roman"/>
          <w:sz w:val="22"/>
        </w:rPr>
        <w:t>t</w:t>
      </w:r>
      <w:r w:rsidR="00CF3FA4">
        <w:rPr>
          <w:rFonts w:ascii="Times New Roman" w:hAnsi="Times New Roman" w:cs="Times New Roman" w:hint="eastAsia"/>
          <w:sz w:val="22"/>
        </w:rPr>
        <w:t>,</w:t>
      </w:r>
      <w:r w:rsidR="00CF3FA4" w:rsidRPr="004817D7">
        <w:rPr>
          <w:rFonts w:ascii="Times New Roman" w:hAnsi="Times New Roman" w:cs="Times New Roman"/>
          <w:sz w:val="22"/>
        </w:rPr>
        <w:t xml:space="preserve"> D</w:t>
      </w:r>
      <w:r w:rsidR="00CF3FA4">
        <w:rPr>
          <w:rFonts w:ascii="Times New Roman" w:hAnsi="Times New Roman" w:cs="Times New Roman"/>
          <w:sz w:val="22"/>
        </w:rPr>
        <w:t>7</w:t>
      </w:r>
      <w:r w:rsidR="00CF3FA4" w:rsidRPr="004817D7">
        <w:rPr>
          <w:rFonts w:ascii="Times New Roman" w:hAnsi="Times New Roman" w:cs="Times New Roman"/>
          <w:sz w:val="22"/>
        </w:rPr>
        <w:t xml:space="preserve">t </w:t>
      </w:r>
      <w:r w:rsidRPr="004817D7">
        <w:rPr>
          <w:rFonts w:ascii="Times New Roman" w:hAnsi="Times New Roman" w:cs="Times New Roman"/>
          <w:sz w:val="22"/>
        </w:rPr>
        <w:t xml:space="preserve">are day-of-the-week dummy variables for </w:t>
      </w:r>
      <w:r w:rsidR="00B66D90">
        <w:rPr>
          <w:rFonts w:ascii="Times New Roman" w:hAnsi="Times New Roman" w:cs="Times New Roman" w:hint="eastAsia"/>
          <w:sz w:val="22"/>
        </w:rPr>
        <w:t>Sunday,</w:t>
      </w:r>
      <w:r w:rsidR="00B66D90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Monday, Tuesday, Wednesday, Thursday, and Friday, </w:t>
      </w:r>
      <w:r w:rsidR="00B66D90">
        <w:rPr>
          <w:rFonts w:ascii="Times New Roman" w:hAnsi="Times New Roman" w:cs="Times New Roman"/>
          <w:sz w:val="22"/>
        </w:rPr>
        <w:t xml:space="preserve">and </w:t>
      </w:r>
      <w:r w:rsidRPr="004817D7">
        <w:rPr>
          <w:rFonts w:ascii="Times New Roman" w:hAnsi="Times New Roman" w:cs="Times New Roman"/>
          <w:sz w:val="22"/>
        </w:rPr>
        <w:t xml:space="preserve">Saturday </w:t>
      </w:r>
      <w:r w:rsidR="00B66D90">
        <w:rPr>
          <w:rFonts w:ascii="Times New Roman" w:hAnsi="Times New Roman" w:cs="Times New Roman"/>
          <w:sz w:val="22"/>
        </w:rPr>
        <w:t xml:space="preserve">respectively </w:t>
      </w:r>
      <w:r w:rsidR="00261014">
        <w:rPr>
          <w:rFonts w:ascii="Times New Roman" w:hAnsi="Times New Roman" w:cs="Times New Roman"/>
          <w:sz w:val="22"/>
        </w:rPr>
        <w:t xml:space="preserve">(1 or 0) </w:t>
      </w:r>
      <w:r w:rsidRPr="004817D7">
        <w:rPr>
          <w:rFonts w:ascii="Times New Roman" w:hAnsi="Times New Roman" w:cs="Times New Roman"/>
          <w:sz w:val="22"/>
        </w:rPr>
        <w:t xml:space="preserve">as a reference point. </w:t>
      </w:r>
    </w:p>
    <w:p w:rsidR="009D211C" w:rsidRPr="004817D7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4817D7" w:rsidRDefault="009D211C" w:rsidP="00225BB5">
      <w:pPr>
        <w:keepNext/>
        <w:widowControl/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817D7">
        <w:rPr>
          <w:rFonts w:ascii="Times New Roman" w:hAnsi="Times New Roman" w:cs="Times New Roman"/>
          <w:sz w:val="22"/>
        </w:rPr>
        <w:t>Data</w:t>
      </w:r>
    </w:p>
    <w:p w:rsidR="00EF430C" w:rsidRDefault="005A0B3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EF430C" w:rsidRPr="004817D7">
        <w:rPr>
          <w:rFonts w:ascii="Times New Roman" w:hAnsi="Times New Roman" w:cs="Times New Roman"/>
          <w:sz w:val="22"/>
        </w:rPr>
        <w:t xml:space="preserve">The Bitcoin data </w:t>
      </w:r>
      <w:r>
        <w:rPr>
          <w:rFonts w:ascii="Times New Roman" w:hAnsi="Times New Roman" w:cs="Times New Roman"/>
          <w:sz w:val="22"/>
        </w:rPr>
        <w:t>are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EF430C" w:rsidRPr="004817D7">
        <w:rPr>
          <w:rFonts w:ascii="Times New Roman" w:hAnsi="Times New Roman" w:cs="Times New Roman"/>
          <w:sz w:val="22"/>
        </w:rPr>
        <w:t>from www.bitcoinaverage.com, which is the first aggregated Bitcoin index that aggregate</w:t>
      </w:r>
      <w:r w:rsidR="00705E29">
        <w:rPr>
          <w:rFonts w:ascii="Times New Roman" w:hAnsi="Times New Roman" w:cs="Times New Roman"/>
          <w:sz w:val="22"/>
        </w:rPr>
        <w:t>s</w:t>
      </w:r>
      <w:r w:rsidR="00EF430C" w:rsidRPr="004817D7">
        <w:rPr>
          <w:rFonts w:ascii="Times New Roman" w:hAnsi="Times New Roman" w:cs="Times New Roman"/>
          <w:sz w:val="22"/>
        </w:rPr>
        <w:t xml:space="preserve"> </w:t>
      </w:r>
      <w:r w:rsidR="00261014">
        <w:rPr>
          <w:rFonts w:ascii="Times New Roman" w:hAnsi="Times New Roman" w:cs="Times New Roman"/>
          <w:sz w:val="22"/>
        </w:rPr>
        <w:t>daily prices</w:t>
      </w:r>
      <w:r w:rsidR="00EF430C" w:rsidRPr="004817D7">
        <w:rPr>
          <w:rFonts w:ascii="Times New Roman" w:hAnsi="Times New Roman" w:cs="Times New Roman"/>
          <w:sz w:val="22"/>
        </w:rPr>
        <w:t xml:space="preserve"> from all available </w:t>
      </w:r>
      <w:r w:rsidR="00705E29">
        <w:rPr>
          <w:rFonts w:ascii="Times New Roman" w:hAnsi="Times New Roman" w:cs="Times New Roman"/>
          <w:sz w:val="22"/>
        </w:rPr>
        <w:t>Bitcoin markets</w:t>
      </w:r>
      <w:r w:rsidR="00EF430C" w:rsidRPr="004817D7">
        <w:rPr>
          <w:rFonts w:ascii="Times New Roman" w:hAnsi="Times New Roman" w:cs="Times New Roman"/>
          <w:sz w:val="22"/>
        </w:rPr>
        <w:t xml:space="preserve">. </w:t>
      </w:r>
      <w:r w:rsidR="00B66D90">
        <w:rPr>
          <w:rFonts w:ascii="Times New Roman" w:hAnsi="Times New Roman" w:cs="Times New Roman"/>
          <w:sz w:val="22"/>
        </w:rPr>
        <w:t xml:space="preserve">First, data </w:t>
      </w:r>
      <w:r w:rsidR="00261014">
        <w:rPr>
          <w:rFonts w:ascii="Times New Roman" w:hAnsi="Times New Roman" w:cs="Times New Roman"/>
          <w:sz w:val="22"/>
        </w:rPr>
        <w:t xml:space="preserve">that </w:t>
      </w:r>
      <w:r w:rsidR="00705E29">
        <w:rPr>
          <w:rFonts w:ascii="Times New Roman" w:hAnsi="Times New Roman" w:cs="Times New Roman"/>
          <w:sz w:val="22"/>
        </w:rPr>
        <w:t xml:space="preserve">are </w:t>
      </w:r>
      <w:r w:rsidR="00261014">
        <w:rPr>
          <w:rFonts w:ascii="Times New Roman" w:hAnsi="Times New Roman" w:cs="Times New Roman"/>
          <w:sz w:val="22"/>
        </w:rPr>
        <w:t xml:space="preserve">converted level into rate </w:t>
      </w:r>
      <w:r w:rsidR="00705E29">
        <w:rPr>
          <w:rFonts w:ascii="Times New Roman" w:hAnsi="Times New Roman" w:cs="Times New Roman"/>
          <w:sz w:val="22"/>
        </w:rPr>
        <w:t xml:space="preserve">are </w:t>
      </w:r>
      <w:r w:rsidR="00B66D90">
        <w:rPr>
          <w:rFonts w:ascii="Times New Roman" w:hAnsi="Times New Roman" w:cs="Times New Roman"/>
          <w:sz w:val="22"/>
        </w:rPr>
        <w:t xml:space="preserve">examined </w:t>
      </w:r>
      <w:r w:rsidR="00705E29">
        <w:rPr>
          <w:rFonts w:ascii="Times New Roman" w:hAnsi="Times New Roman" w:cs="Times New Roman"/>
          <w:sz w:val="22"/>
        </w:rPr>
        <w:t xml:space="preserve">for </w:t>
      </w:r>
      <w:r w:rsidR="00B66D90">
        <w:rPr>
          <w:rFonts w:ascii="Times New Roman" w:hAnsi="Times New Roman" w:cs="Times New Roman"/>
          <w:sz w:val="22"/>
        </w:rPr>
        <w:t xml:space="preserve">each day. </w:t>
      </w:r>
      <w:r w:rsidR="00457EBF">
        <w:rPr>
          <w:rFonts w:ascii="Times New Roman" w:hAnsi="Times New Roman" w:cs="Times New Roman"/>
          <w:sz w:val="22"/>
        </w:rPr>
        <w:t>A</w:t>
      </w:r>
      <w:r w:rsidR="00457EBF" w:rsidRPr="004817D7">
        <w:rPr>
          <w:rFonts w:ascii="Times New Roman" w:hAnsi="Times New Roman" w:cs="Times New Roman"/>
          <w:sz w:val="22"/>
        </w:rPr>
        <w:t xml:space="preserve">ll of the data are stationary according to an augmented Dickey-Fuller (ADF) test. The log of the </w:t>
      </w:r>
      <w:r w:rsidR="00457EBF">
        <w:rPr>
          <w:rFonts w:ascii="Times New Roman" w:hAnsi="Times New Roman" w:cs="Times New Roman"/>
          <w:sz w:val="22"/>
        </w:rPr>
        <w:t>Bitcoin</w:t>
      </w:r>
      <w:r w:rsidR="00457EBF" w:rsidRPr="004817D7">
        <w:rPr>
          <w:rFonts w:ascii="Times New Roman" w:hAnsi="Times New Roman" w:cs="Times New Roman"/>
          <w:sz w:val="22"/>
        </w:rPr>
        <w:t xml:space="preserve"> </w:t>
      </w:r>
      <w:r w:rsidR="00457EBF">
        <w:rPr>
          <w:rFonts w:ascii="Times New Roman" w:hAnsi="Times New Roman" w:cs="Times New Roman"/>
          <w:sz w:val="22"/>
        </w:rPr>
        <w:t xml:space="preserve">return </w:t>
      </w:r>
      <w:r w:rsidR="00457EBF" w:rsidRPr="004817D7">
        <w:rPr>
          <w:rFonts w:ascii="Times New Roman" w:hAnsi="Times New Roman" w:cs="Times New Roman"/>
          <w:sz w:val="22"/>
        </w:rPr>
        <w:t>rate is integrated at order one and thus become</w:t>
      </w:r>
      <w:r w:rsidR="00705E29">
        <w:rPr>
          <w:rFonts w:ascii="Times New Roman" w:hAnsi="Times New Roman" w:cs="Times New Roman"/>
          <w:sz w:val="22"/>
        </w:rPr>
        <w:t>s</w:t>
      </w:r>
      <w:r w:rsidR="00457EBF" w:rsidRPr="004817D7">
        <w:rPr>
          <w:rFonts w:ascii="Times New Roman" w:hAnsi="Times New Roman" w:cs="Times New Roman"/>
          <w:sz w:val="22"/>
        </w:rPr>
        <w:t xml:space="preserve"> stationary.</w:t>
      </w:r>
      <w:r w:rsidR="00457EBF">
        <w:rPr>
          <w:rFonts w:ascii="Times New Roman" w:hAnsi="Times New Roman" w:cs="Times New Roman"/>
          <w:sz w:val="22"/>
        </w:rPr>
        <w:t xml:space="preserve"> </w:t>
      </w:r>
      <w:r w:rsidR="00705E29">
        <w:rPr>
          <w:rFonts w:ascii="Times New Roman" w:hAnsi="Times New Roman" w:cs="Times New Roman"/>
          <w:sz w:val="22"/>
        </w:rPr>
        <w:t>The s</w:t>
      </w:r>
      <w:r w:rsidR="009E40BF">
        <w:rPr>
          <w:rFonts w:ascii="Times New Roman" w:hAnsi="Times New Roman" w:cs="Times New Roman"/>
          <w:sz w:val="22"/>
        </w:rPr>
        <w:t xml:space="preserve">ample period is from 7/17/2010 to 12/29/2016. </w:t>
      </w:r>
      <w:r w:rsidR="00457EBF">
        <w:rPr>
          <w:rFonts w:ascii="Times New Roman" w:hAnsi="Times New Roman" w:cs="Times New Roman"/>
          <w:sz w:val="22"/>
        </w:rPr>
        <w:t xml:space="preserve">The </w:t>
      </w:r>
      <w:r w:rsidR="00457EBF" w:rsidRPr="004817D7">
        <w:rPr>
          <w:rFonts w:ascii="Times New Roman" w:hAnsi="Times New Roman" w:cs="Times New Roman"/>
          <w:sz w:val="22"/>
        </w:rPr>
        <w:t>descriptive statistics of Bitcoin</w:t>
      </w:r>
      <w:r w:rsidR="00457EBF">
        <w:rPr>
          <w:rFonts w:ascii="Times New Roman" w:hAnsi="Times New Roman" w:cs="Times New Roman"/>
          <w:sz w:val="22"/>
        </w:rPr>
        <w:t xml:space="preserve"> </w:t>
      </w:r>
      <w:r w:rsidR="00705E29">
        <w:rPr>
          <w:rFonts w:ascii="Times New Roman" w:hAnsi="Times New Roman" w:cs="Times New Roman"/>
          <w:sz w:val="22"/>
        </w:rPr>
        <w:t xml:space="preserve">for </w:t>
      </w:r>
      <w:r w:rsidR="009E40BF">
        <w:rPr>
          <w:rFonts w:ascii="Times New Roman" w:hAnsi="Times New Roman" w:cs="Times New Roman"/>
          <w:sz w:val="22"/>
        </w:rPr>
        <w:t xml:space="preserve">whole period </w:t>
      </w:r>
      <w:r w:rsidR="005049FC">
        <w:rPr>
          <w:rFonts w:ascii="Times New Roman" w:hAnsi="Times New Roman" w:cs="Times New Roman"/>
          <w:sz w:val="22"/>
        </w:rPr>
        <w:t xml:space="preserve">are shown </w:t>
      </w:r>
      <w:r w:rsidR="00457EBF">
        <w:rPr>
          <w:rFonts w:ascii="Times New Roman" w:hAnsi="Times New Roman" w:cs="Times New Roman"/>
          <w:sz w:val="22"/>
        </w:rPr>
        <w:t>in Table 1.</w:t>
      </w:r>
    </w:p>
    <w:p w:rsidR="00B66D90" w:rsidRDefault="00B66D90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EF430C" w:rsidRPr="004817D7" w:rsidRDefault="00EF430C" w:rsidP="006569CC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4817D7">
        <w:rPr>
          <w:rFonts w:ascii="Times New Roman" w:hAnsi="Times New Roman" w:cs="Times New Roman"/>
          <w:sz w:val="22"/>
        </w:rPr>
        <w:t>Table 1</w:t>
      </w:r>
      <w:r w:rsidR="006569CC">
        <w:rPr>
          <w:rFonts w:ascii="Times New Roman" w:hAnsi="Times New Roman" w:cs="Times New Roman"/>
          <w:sz w:val="22"/>
        </w:rPr>
        <w:t>: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B1176A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 xml:space="preserve">escriptive </w:t>
      </w:r>
      <w:r w:rsidR="006569CC">
        <w:rPr>
          <w:rFonts w:ascii="Times New Roman" w:hAnsi="Times New Roman" w:cs="Times New Roman"/>
          <w:sz w:val="22"/>
        </w:rPr>
        <w:t>statistics of Bitcoin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5"/>
        <w:gridCol w:w="1026"/>
        <w:gridCol w:w="1032"/>
        <w:gridCol w:w="1033"/>
        <w:gridCol w:w="1225"/>
        <w:gridCol w:w="1058"/>
        <w:gridCol w:w="990"/>
        <w:gridCol w:w="1045"/>
      </w:tblGrid>
      <w:tr w:rsidR="001D6CBD" w:rsidTr="00225BB5">
        <w:tc>
          <w:tcPr>
            <w:tcW w:w="1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Pr="009E40BF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Sunday</w:t>
            </w:r>
          </w:p>
        </w:tc>
        <w:tc>
          <w:tcPr>
            <w:tcW w:w="10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Monday</w:t>
            </w:r>
          </w:p>
        </w:tc>
        <w:tc>
          <w:tcPr>
            <w:tcW w:w="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Tuesday</w:t>
            </w:r>
          </w:p>
        </w:tc>
        <w:tc>
          <w:tcPr>
            <w:tcW w:w="12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Wednesday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Thursday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Friday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Saturday</w:t>
            </w:r>
          </w:p>
        </w:tc>
      </w:tr>
      <w:tr w:rsidR="001D6CBD" w:rsidTr="00225BB5">
        <w:tc>
          <w:tcPr>
            <w:tcW w:w="10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verage</w:t>
            </w:r>
          </w:p>
        </w:tc>
        <w:tc>
          <w:tcPr>
            <w:tcW w:w="10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9C3F91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.00564</w:t>
            </w:r>
          </w:p>
        </w:tc>
        <w:tc>
          <w:tcPr>
            <w:tcW w:w="10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0.00546</w:t>
            </w:r>
          </w:p>
        </w:tc>
        <w:tc>
          <w:tcPr>
            <w:tcW w:w="10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0.00535</w:t>
            </w:r>
          </w:p>
        </w:tc>
        <w:tc>
          <w:tcPr>
            <w:tcW w:w="12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0.00540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0.00547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0.00550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33103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0.00564</w:t>
            </w:r>
          </w:p>
        </w:tc>
      </w:tr>
      <w:tr w:rsidR="001D6CBD" w:rsidTr="00225BB5"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S.D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9C3F91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0.00544</w:t>
            </w:r>
          </w:p>
        </w:tc>
        <w:tc>
          <w:tcPr>
            <w:tcW w:w="1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0.05388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0.05357</w:t>
            </w: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0.05351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0.05345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0.05342</w:t>
            </w: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33103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0.05448</w:t>
            </w:r>
          </w:p>
        </w:tc>
      </w:tr>
      <w:tr w:rsidR="001D6CBD" w:rsidTr="00225BB5"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</w:t>
            </w:r>
            <w:r>
              <w:rPr>
                <w:rFonts w:ascii="Times New Roman" w:hAnsi="Times New Roman" w:cs="Times New Roman"/>
                <w:sz w:val="22"/>
              </w:rPr>
              <w:t>ariance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9C3F91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0.00296</w:t>
            </w:r>
          </w:p>
        </w:tc>
        <w:tc>
          <w:tcPr>
            <w:tcW w:w="1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0.00290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0.00287</w:t>
            </w: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0.00284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0.00285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0.00285</w:t>
            </w: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33103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0.00296</w:t>
            </w:r>
          </w:p>
        </w:tc>
      </w:tr>
      <w:tr w:rsidR="001D6CBD" w:rsidTr="00225BB5"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>
              <w:rPr>
                <w:rFonts w:ascii="Times New Roman" w:hAnsi="Times New Roman" w:cs="Times New Roman" w:hint="eastAsia"/>
                <w:sz w:val="22"/>
              </w:rPr>
              <w:t>u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  <w:r>
              <w:rPr>
                <w:rFonts w:ascii="Times New Roman" w:hAnsi="Times New Roman" w:cs="Times New Roman" w:hint="eastAsia"/>
                <w:sz w:val="22"/>
              </w:rPr>
              <w:t>tosis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9C3F91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13.0310</w:t>
            </w:r>
          </w:p>
        </w:tc>
        <w:tc>
          <w:tcPr>
            <w:tcW w:w="1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12.5516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12.6012</w:t>
            </w: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12.6505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12.7047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12.7</w:t>
            </w:r>
            <w:r>
              <w:rPr>
                <w:rFonts w:ascii="Times New Roman" w:hAnsi="Times New Roman" w:cs="Times New Roman"/>
                <w:sz w:val="22"/>
              </w:rPr>
              <w:t>582</w:t>
            </w: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33103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13.0310</w:t>
            </w:r>
          </w:p>
        </w:tc>
      </w:tr>
      <w:tr w:rsidR="001D6CBD" w:rsidTr="00225BB5"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1D6CBD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kewness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9C3F91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0.98281</w:t>
            </w:r>
          </w:p>
        </w:tc>
        <w:tc>
          <w:tcPr>
            <w:tcW w:w="10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4A064A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0.85918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0.80990</w:t>
            </w: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0.82303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E24F6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0.82828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33103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0.83931</w:t>
            </w: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6CBD" w:rsidRDefault="00D33103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0.98289</w:t>
            </w:r>
          </w:p>
        </w:tc>
      </w:tr>
    </w:tbl>
    <w:p w:rsidR="00EF430C" w:rsidRDefault="00EF430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EF430C" w:rsidRPr="004817D7" w:rsidRDefault="00457EBF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There </w:t>
      </w:r>
      <w:r w:rsidR="00D33103">
        <w:rPr>
          <w:rFonts w:ascii="Times New Roman" w:hAnsi="Times New Roman" w:cs="Times New Roman"/>
          <w:sz w:val="22"/>
        </w:rPr>
        <w:t>seems not to be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5049FC">
        <w:rPr>
          <w:rFonts w:ascii="Times New Roman" w:hAnsi="Times New Roman" w:cs="Times New Roman"/>
          <w:sz w:val="22"/>
        </w:rPr>
        <w:t>only small</w:t>
      </w:r>
      <w:r>
        <w:rPr>
          <w:rFonts w:ascii="Times New Roman" w:hAnsi="Times New Roman" w:cs="Times New Roman" w:hint="eastAsia"/>
          <w:sz w:val="22"/>
        </w:rPr>
        <w:t xml:space="preserve"> differences among the days.</w:t>
      </w:r>
      <w:r>
        <w:rPr>
          <w:rFonts w:ascii="Times New Roman" w:hAnsi="Times New Roman" w:cs="Times New Roman"/>
          <w:sz w:val="22"/>
        </w:rPr>
        <w:t xml:space="preserve"> </w:t>
      </w:r>
      <w:r w:rsidR="00EF430C" w:rsidRPr="004817D7">
        <w:rPr>
          <w:rFonts w:ascii="Times New Roman" w:hAnsi="Times New Roman" w:cs="Times New Roman"/>
          <w:sz w:val="22"/>
        </w:rPr>
        <w:t>The mean return</w:t>
      </w:r>
      <w:r>
        <w:rPr>
          <w:rFonts w:ascii="Times New Roman" w:hAnsi="Times New Roman" w:cs="Times New Roman"/>
          <w:sz w:val="22"/>
        </w:rPr>
        <w:t xml:space="preserve">, </w:t>
      </w:r>
      <w:r w:rsidR="00EF430C" w:rsidRPr="004817D7">
        <w:rPr>
          <w:rFonts w:ascii="Times New Roman" w:hAnsi="Times New Roman" w:cs="Times New Roman"/>
          <w:sz w:val="22"/>
        </w:rPr>
        <w:t>kurtosis</w:t>
      </w:r>
      <w:r>
        <w:rPr>
          <w:rFonts w:ascii="Times New Roman" w:hAnsi="Times New Roman" w:cs="Times New Roman"/>
          <w:sz w:val="22"/>
        </w:rPr>
        <w:t>,</w:t>
      </w:r>
      <w:r w:rsidR="00EF430C" w:rsidRPr="004817D7">
        <w:rPr>
          <w:rFonts w:ascii="Times New Roman" w:hAnsi="Times New Roman" w:cs="Times New Roman"/>
          <w:sz w:val="22"/>
        </w:rPr>
        <w:t xml:space="preserve"> and skew</w:t>
      </w:r>
      <w:r>
        <w:rPr>
          <w:rFonts w:ascii="Times New Roman" w:hAnsi="Times New Roman" w:cs="Times New Roman"/>
          <w:sz w:val="22"/>
        </w:rPr>
        <w:t>ness</w:t>
      </w:r>
      <w:r w:rsidR="00EF430C" w:rsidRPr="00481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 all positive.</w:t>
      </w:r>
    </w:p>
    <w:p w:rsidR="006345BB" w:rsidRPr="004817D7" w:rsidRDefault="006345BB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743452" w:rsidRDefault="006345BB" w:rsidP="00225BB5">
      <w:pPr>
        <w:pStyle w:val="ac"/>
        <w:keepNext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743452">
        <w:rPr>
          <w:rFonts w:ascii="Times New Roman" w:hAnsi="Times New Roman" w:cs="Times New Roman"/>
          <w:sz w:val="22"/>
        </w:rPr>
        <w:t>Empirical Analysis</w:t>
      </w:r>
    </w:p>
    <w:p w:rsidR="004F3C93" w:rsidRDefault="005049FC" w:rsidP="00EA64F2">
      <w:pPr>
        <w:keepNext/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D33103">
        <w:rPr>
          <w:rFonts w:ascii="Times New Roman" w:hAnsi="Times New Roman" w:cs="Times New Roman" w:hint="eastAsia"/>
          <w:sz w:val="22"/>
        </w:rPr>
        <w:t>his sect</w:t>
      </w:r>
      <w:r w:rsidR="00D33103">
        <w:rPr>
          <w:rFonts w:ascii="Times New Roman" w:hAnsi="Times New Roman" w:cs="Times New Roman"/>
          <w:sz w:val="22"/>
        </w:rPr>
        <w:t>i</w:t>
      </w:r>
      <w:r w:rsidR="00D33103">
        <w:rPr>
          <w:rFonts w:ascii="Times New Roman" w:hAnsi="Times New Roman" w:cs="Times New Roman" w:hint="eastAsia"/>
          <w:sz w:val="22"/>
        </w:rPr>
        <w:t>on</w:t>
      </w:r>
      <w:r>
        <w:rPr>
          <w:rFonts w:ascii="Times New Roman" w:hAnsi="Times New Roman" w:cs="Times New Roman"/>
          <w:sz w:val="22"/>
        </w:rPr>
        <w:t xml:space="preserve"> examines empirically</w:t>
      </w:r>
      <w:r w:rsidR="00D33103">
        <w:rPr>
          <w:rFonts w:ascii="Times New Roman" w:hAnsi="Times New Roman" w:cs="Times New Roman" w:hint="eastAsia"/>
          <w:sz w:val="22"/>
        </w:rPr>
        <w:t xml:space="preserve"> </w:t>
      </w:r>
      <w:r w:rsidR="00D33103">
        <w:rPr>
          <w:rFonts w:ascii="Times New Roman" w:hAnsi="Times New Roman" w:cs="Times New Roman"/>
          <w:sz w:val="22"/>
        </w:rPr>
        <w:t xml:space="preserve">whether </w:t>
      </w:r>
      <w:r>
        <w:rPr>
          <w:rFonts w:ascii="Times New Roman" w:hAnsi="Times New Roman" w:cs="Times New Roman"/>
          <w:sz w:val="22"/>
        </w:rPr>
        <w:t xml:space="preserve">or not </w:t>
      </w:r>
      <w:r w:rsidR="00D33103">
        <w:rPr>
          <w:rFonts w:ascii="Times New Roman" w:hAnsi="Times New Roman" w:cs="Times New Roman"/>
          <w:sz w:val="22"/>
        </w:rPr>
        <w:t>the anomaly</w:t>
      </w:r>
      <w:r w:rsidR="00261014">
        <w:rPr>
          <w:rFonts w:ascii="Times New Roman" w:hAnsi="Times New Roman" w:cs="Times New Roman"/>
          <w:sz w:val="22"/>
        </w:rPr>
        <w:t xml:space="preserve"> of Bitcoin prices</w:t>
      </w:r>
      <w:r w:rsidR="00D33103">
        <w:rPr>
          <w:rFonts w:ascii="Times New Roman" w:hAnsi="Times New Roman" w:cs="Times New Roman"/>
          <w:sz w:val="22"/>
        </w:rPr>
        <w:t xml:space="preserve"> exists. The estimated equation is (2) </w:t>
      </w:r>
      <w:r w:rsidR="000927F3">
        <w:rPr>
          <w:rFonts w:ascii="Times New Roman" w:hAnsi="Times New Roman" w:cs="Times New Roman"/>
          <w:sz w:val="22"/>
        </w:rPr>
        <w:t xml:space="preserve">as shown in </w:t>
      </w:r>
      <w:r w:rsidR="00D33103">
        <w:rPr>
          <w:rFonts w:ascii="Times New Roman" w:hAnsi="Times New Roman" w:cs="Times New Roman"/>
          <w:sz w:val="22"/>
        </w:rPr>
        <w:t xml:space="preserve">section 3. </w:t>
      </w:r>
      <w:r w:rsidR="009E40BF" w:rsidRPr="001D4F0E">
        <w:rPr>
          <w:rFonts w:ascii="Times New Roman" w:hAnsi="Times New Roman"/>
          <w:sz w:val="22"/>
        </w:rPr>
        <w:t xml:space="preserve">Adding to the </w:t>
      </w:r>
      <w:r w:rsidR="009E40BF">
        <w:rPr>
          <w:rFonts w:ascii="Times New Roman" w:hAnsi="Times New Roman"/>
          <w:sz w:val="22"/>
        </w:rPr>
        <w:t>standard</w:t>
      </w:r>
      <w:r w:rsidR="009E40BF" w:rsidRPr="001D4F0E">
        <w:rPr>
          <w:rFonts w:ascii="Times New Roman" w:hAnsi="Times New Roman"/>
          <w:sz w:val="22"/>
        </w:rPr>
        <w:t xml:space="preserve"> OLS, robust </w:t>
      </w:r>
      <w:r w:rsidR="00906795">
        <w:rPr>
          <w:rFonts w:ascii="Times New Roman" w:hAnsi="Times New Roman"/>
          <w:sz w:val="22"/>
        </w:rPr>
        <w:t xml:space="preserve">least squares (RLS) </w:t>
      </w:r>
      <w:r w:rsidR="009E40BF" w:rsidRPr="001D4F0E">
        <w:rPr>
          <w:rFonts w:ascii="Times New Roman" w:hAnsi="Times New Roman"/>
          <w:sz w:val="22"/>
        </w:rPr>
        <w:t>estimation is also used for estimation</w:t>
      </w:r>
      <w:r w:rsidR="004F3C93">
        <w:rPr>
          <w:rFonts w:ascii="Times New Roman" w:hAnsi="Times New Roman"/>
          <w:sz w:val="22"/>
        </w:rPr>
        <w:t>. RLS</w:t>
      </w:r>
      <w:r w:rsidR="009E40BF" w:rsidRPr="001D4F0E">
        <w:rPr>
          <w:rFonts w:ascii="Times New Roman" w:hAnsi="Times New Roman"/>
          <w:sz w:val="22"/>
        </w:rPr>
        <w:t xml:space="preserve"> is unlike maximum likelihood </w:t>
      </w:r>
      <w:r w:rsidR="009E40BF" w:rsidRPr="001D4F0E">
        <w:rPr>
          <w:rFonts w:ascii="Times New Roman" w:hAnsi="Times New Roman"/>
          <w:sz w:val="22"/>
        </w:rPr>
        <w:lastRenderedPageBreak/>
        <w:t xml:space="preserve">estimation. OLS estimates for </w:t>
      </w:r>
      <w:r w:rsidR="009E40BF" w:rsidRPr="00CD5A63">
        <w:rPr>
          <w:rFonts w:ascii="Times New Roman" w:hAnsi="Times New Roman"/>
          <w:sz w:val="22"/>
        </w:rPr>
        <w:t>regression</w:t>
      </w:r>
      <w:r w:rsidR="009E40BF" w:rsidRPr="001D4F0E">
        <w:rPr>
          <w:rFonts w:ascii="Times New Roman" w:hAnsi="Times New Roman"/>
          <w:sz w:val="22"/>
        </w:rPr>
        <w:t xml:space="preserve"> are sensitive to the observations that do not follow the pattern of the other observations. This is not a problem if the outlier is simply an extreme observation from the tail of a normal distribution; however, if the outlier is from non-normal measurement error or some other violation of standard OLS, it compromises the validity of the regression results if a nonrobust regression method is employed.</w:t>
      </w:r>
      <w:r w:rsidR="009E40BF">
        <w:rPr>
          <w:rFonts w:ascii="Times New Roman" w:hAnsi="Times New Roman"/>
          <w:sz w:val="22"/>
        </w:rPr>
        <w:t xml:space="preserve"> </w:t>
      </w:r>
      <w:r w:rsidR="00EA64F2">
        <w:rPr>
          <w:rFonts w:ascii="Times New Roman" w:hAnsi="Times New Roman"/>
          <w:sz w:val="22"/>
        </w:rPr>
        <w:t xml:space="preserve">Moreover, </w:t>
      </w:r>
      <w:r w:rsidR="000927F3">
        <w:rPr>
          <w:rFonts w:ascii="Times New Roman" w:hAnsi="Times New Roman"/>
          <w:sz w:val="22"/>
        </w:rPr>
        <w:t xml:space="preserve">the </w:t>
      </w:r>
      <w:r w:rsidR="00EA64F2" w:rsidRPr="004817D7">
        <w:rPr>
          <w:rFonts w:ascii="Times New Roman" w:hAnsi="Times New Roman" w:cs="Times New Roman"/>
          <w:sz w:val="22"/>
        </w:rPr>
        <w:t>Ljung-Box test is performed</w:t>
      </w:r>
      <w:r w:rsidR="000927F3">
        <w:rPr>
          <w:rFonts w:ascii="Times New Roman" w:hAnsi="Times New Roman" w:cs="Times New Roman"/>
          <w:sz w:val="22"/>
        </w:rPr>
        <w:t xml:space="preserve"> to </w:t>
      </w:r>
      <w:r w:rsidR="00EA64F2" w:rsidRPr="004817D7">
        <w:rPr>
          <w:rFonts w:ascii="Times New Roman" w:hAnsi="Times New Roman" w:cs="Times New Roman"/>
          <w:sz w:val="22"/>
        </w:rPr>
        <w:t>examine the null hypothesis of no autocorrelation.</w:t>
      </w:r>
      <w:r w:rsidR="00EA64F2">
        <w:rPr>
          <w:rFonts w:ascii="Times New Roman" w:hAnsi="Times New Roman" w:cs="Times New Roman"/>
          <w:sz w:val="22"/>
        </w:rPr>
        <w:t xml:space="preserve"> </w:t>
      </w:r>
    </w:p>
    <w:p w:rsidR="009D211C" w:rsidRDefault="000927F3" w:rsidP="00EA64F2">
      <w:pPr>
        <w:keepNext/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E40BF">
        <w:rPr>
          <w:rFonts w:ascii="Times New Roman" w:hAnsi="Times New Roman"/>
          <w:sz w:val="22"/>
        </w:rPr>
        <w:t>The sample period is divided into two parts</w:t>
      </w:r>
      <w:r>
        <w:rPr>
          <w:rFonts w:ascii="Times New Roman" w:hAnsi="Times New Roman"/>
          <w:sz w:val="22"/>
        </w:rPr>
        <w:t xml:space="preserve"> (first and second)</w:t>
      </w:r>
      <w:r w:rsidR="009E40BF">
        <w:rPr>
          <w:rFonts w:ascii="Times New Roman" w:hAnsi="Times New Roman"/>
          <w:sz w:val="22"/>
        </w:rPr>
        <w:t>.</w:t>
      </w:r>
      <w:r w:rsidR="00EA64F2">
        <w:rPr>
          <w:rFonts w:ascii="Times New Roman" w:hAnsi="Times New Roman"/>
          <w:sz w:val="22"/>
        </w:rPr>
        <w:t xml:space="preserve"> </w:t>
      </w:r>
      <w:r w:rsidR="009E40BF">
        <w:rPr>
          <w:rFonts w:ascii="Times New Roman" w:hAnsi="Times New Roman" w:cs="Times New Roman" w:hint="eastAsia"/>
          <w:sz w:val="22"/>
        </w:rPr>
        <w:t xml:space="preserve">The empirical results are in </w:t>
      </w:r>
      <w:r>
        <w:rPr>
          <w:rFonts w:ascii="Times New Roman" w:hAnsi="Times New Roman" w:cs="Times New Roman"/>
          <w:sz w:val="22"/>
        </w:rPr>
        <w:t xml:space="preserve">shown in </w:t>
      </w:r>
      <w:r w:rsidR="009E40BF">
        <w:rPr>
          <w:rFonts w:ascii="Times New Roman" w:hAnsi="Times New Roman" w:cs="Times New Roman" w:hint="eastAsia"/>
          <w:sz w:val="22"/>
        </w:rPr>
        <w:t>Table 2.</w:t>
      </w:r>
    </w:p>
    <w:p w:rsidR="009E40BF" w:rsidRDefault="009E40BF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E40BF" w:rsidRDefault="009E40BF" w:rsidP="006569CC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Table 2</w:t>
      </w:r>
      <w:r w:rsidR="006569CC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Regression </w:t>
      </w:r>
      <w:r w:rsidR="000927F3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nalysis </w:t>
      </w:r>
      <w:r w:rsidR="000927F3">
        <w:rPr>
          <w:rFonts w:ascii="Times New Roman" w:hAnsi="Times New Roman" w:cs="Times New Roman"/>
          <w:sz w:val="22"/>
        </w:rPr>
        <w:t>for A</w:t>
      </w:r>
      <w:r>
        <w:rPr>
          <w:rFonts w:ascii="Times New Roman" w:hAnsi="Times New Roman" w:cs="Times New Roman"/>
          <w:sz w:val="22"/>
        </w:rPr>
        <w:t>nomaly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5"/>
        <w:gridCol w:w="1191"/>
        <w:gridCol w:w="1185"/>
        <w:gridCol w:w="1185"/>
        <w:gridCol w:w="1186"/>
        <w:gridCol w:w="1196"/>
        <w:gridCol w:w="1186"/>
      </w:tblGrid>
      <w:tr w:rsidR="00906795" w:rsidTr="00225BB5">
        <w:tc>
          <w:tcPr>
            <w:tcW w:w="1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eriod</w:t>
            </w:r>
          </w:p>
        </w:tc>
        <w:tc>
          <w:tcPr>
            <w:tcW w:w="23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</w:t>
            </w:r>
          </w:p>
        </w:tc>
        <w:tc>
          <w:tcPr>
            <w:tcW w:w="237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CF3FA4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  <w:r w:rsidR="00906795">
              <w:rPr>
                <w:rFonts w:ascii="Times New Roman" w:hAnsi="Times New Roman" w:cs="Times New Roman" w:hint="eastAsia"/>
                <w:sz w:val="22"/>
              </w:rPr>
              <w:t>irst</w:t>
            </w:r>
            <w:r>
              <w:rPr>
                <w:rFonts w:ascii="Times New Roman" w:hAnsi="Times New Roman" w:cs="Times New Roman"/>
                <w:sz w:val="22"/>
              </w:rPr>
              <w:t xml:space="preserve"> half</w:t>
            </w:r>
          </w:p>
        </w:tc>
        <w:tc>
          <w:tcPr>
            <w:tcW w:w="23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CF3FA4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906795">
              <w:rPr>
                <w:rFonts w:ascii="Times New Roman" w:hAnsi="Times New Roman" w:cs="Times New Roman" w:hint="eastAsia"/>
                <w:sz w:val="22"/>
              </w:rPr>
              <w:t>econd</w:t>
            </w:r>
            <w:r>
              <w:rPr>
                <w:rFonts w:ascii="Times New Roman" w:hAnsi="Times New Roman" w:cs="Times New Roman"/>
                <w:sz w:val="22"/>
              </w:rPr>
              <w:t xml:space="preserve"> half</w:t>
            </w:r>
          </w:p>
        </w:tc>
      </w:tr>
      <w:tr w:rsidR="00906795" w:rsidTr="00225BB5">
        <w:tc>
          <w:tcPr>
            <w:tcW w:w="1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ethod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OLS</w:t>
            </w:r>
          </w:p>
        </w:tc>
        <w:tc>
          <w:tcPr>
            <w:tcW w:w="11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RLS</w:t>
            </w:r>
          </w:p>
        </w:tc>
        <w:tc>
          <w:tcPr>
            <w:tcW w:w="11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OLS</w:t>
            </w:r>
          </w:p>
        </w:tc>
        <w:tc>
          <w:tcPr>
            <w:tcW w:w="11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RLS</w:t>
            </w:r>
          </w:p>
        </w:tc>
        <w:tc>
          <w:tcPr>
            <w:tcW w:w="1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OLS</w:t>
            </w:r>
          </w:p>
        </w:tc>
        <w:tc>
          <w:tcPr>
            <w:tcW w:w="11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RLS</w:t>
            </w:r>
          </w:p>
        </w:tc>
      </w:tr>
      <w:tr w:rsidR="00906795" w:rsidTr="00225BB5">
        <w:tc>
          <w:tcPr>
            <w:tcW w:w="13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un</w:t>
            </w:r>
            <w:r>
              <w:rPr>
                <w:rFonts w:ascii="Times New Roman" w:hAnsi="Times New Roman" w:cs="Times New Roman"/>
                <w:sz w:val="22"/>
              </w:rPr>
              <w:t>day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0.0032</w:t>
            </w:r>
          </w:p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(1.1078)</w:t>
            </w:r>
          </w:p>
        </w:tc>
        <w:tc>
          <w:tcPr>
            <w:tcW w:w="11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0.0003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(0.2816)</w:t>
            </w:r>
          </w:p>
        </w:tc>
        <w:tc>
          <w:tcPr>
            <w:tcW w:w="11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0.0046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(0.9164)</w:t>
            </w:r>
          </w:p>
        </w:tc>
        <w:tc>
          <w:tcPr>
            <w:tcW w:w="11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-0.0142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(-0.5665)</w:t>
            </w:r>
          </w:p>
        </w:tc>
        <w:tc>
          <w:tcPr>
            <w:tcW w:w="11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0.0019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(0.6272)</w:t>
            </w:r>
          </w:p>
        </w:tc>
        <w:tc>
          <w:tcPr>
            <w:tcW w:w="11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0.0023*</w:t>
            </w:r>
          </w:p>
          <w:p w:rsidR="007550C7" w:rsidRDefault="007550C7" w:rsidP="007550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(1.6552)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on</w:t>
            </w:r>
            <w:r>
              <w:rPr>
                <w:rFonts w:ascii="Times New Roman" w:hAnsi="Times New Roman" w:cs="Times New Roman"/>
                <w:sz w:val="22"/>
              </w:rPr>
              <w:t>day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0.0057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(1.9428)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0.0005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(0.4061)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0.0079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(1.5571)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0.0018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(0.7320)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0.0035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(1.1840)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0.0004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(0.7607)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0.0059**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(2.0104)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0.0026**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(1.9901)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0.0070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(1.3786)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0.0055</w:t>
            </w:r>
            <w:r>
              <w:rPr>
                <w:rFonts w:ascii="Times New Roman" w:hAnsi="Times New Roman" w:cs="Times New Roman"/>
                <w:sz w:val="22"/>
              </w:rPr>
              <w:t>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(2.2109)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0.0049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(1.6169)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5.64E-05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(0.0397)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0.0067**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(2.2747)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0.0047***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(3.5831)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0.0124</w:t>
            </w:r>
            <w:r>
              <w:rPr>
                <w:rFonts w:ascii="Times New Roman" w:hAnsi="Times New Roman" w:cs="Times New Roman"/>
                <w:sz w:val="22"/>
              </w:rPr>
              <w:t>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(2.4387)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0.0074***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(2.9644)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0.0010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(0.3613)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0.0037</w:t>
            </w:r>
          </w:p>
          <w:p w:rsidR="007550C7" w:rsidRDefault="007550C7" w:rsidP="002213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2213CE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.6227)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0.0100***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(3.3915)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0.0043***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(3.3023)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0.0164***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(3.2207)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0.0115***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(4.5966)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0.0037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(1.2368)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0.0003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(0.2377)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0.0048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(1.6161)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0.0018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(1.4260)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0.0081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(1.5941)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0.0038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(1.5380)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0.0014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(0.4825)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-0.0005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(-0.3613)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Saturday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0.0029</w:t>
            </w:r>
          </w:p>
          <w:p w:rsidR="00DC4B59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(0.9778)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0.0029**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(2.2637)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0.0050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(0.9821)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0.0052**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(2.1</w:t>
            </w:r>
            <w:r w:rsidR="007550C7">
              <w:rPr>
                <w:rFonts w:ascii="Times New Roman" w:hAnsi="Times New Roman" w:cs="Times New Roman"/>
                <w:sz w:val="22"/>
              </w:rPr>
              <w:t>034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0.0007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(0.2620)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0.0016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(1.1991)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</w:t>
            </w:r>
            <w:r>
              <w:rPr>
                <w:rFonts w:ascii="Times New Roman" w:hAnsi="Times New Roman" w:cs="Times New Roman"/>
                <w:sz w:val="22"/>
              </w:rPr>
              <w:t>.R2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-0.0008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-0.0015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-0.0037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Rw-squared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0.0063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0.0204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7550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0.0083</w:t>
            </w: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D.W.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DC4B59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1.6036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1.5317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1.8274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795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Rn-squared</w:t>
            </w:r>
            <w:r w:rsidR="002213CE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prob</w:t>
            </w:r>
            <w:r w:rsidR="002213CE">
              <w:rPr>
                <w:rFonts w:ascii="Times New Roman" w:hAnsi="Times New Roman" w:cs="Times New Roman"/>
                <w:sz w:val="22"/>
              </w:rPr>
              <w:t>ability)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35.1076</w:t>
            </w:r>
          </w:p>
          <w:p w:rsidR="002E6E68" w:rsidRDefault="002E6E68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(0.0000)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42.4532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(0.0000)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906795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795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11.3384</w:t>
            </w:r>
          </w:p>
          <w:p w:rsidR="007550C7" w:rsidRDefault="007550C7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(0.1245)</w:t>
            </w:r>
          </w:p>
        </w:tc>
      </w:tr>
      <w:tr w:rsidR="00EA64F2" w:rsidTr="00225BB5"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E31F5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817D7">
              <w:rPr>
                <w:rFonts w:ascii="Times New Roman" w:hAnsi="Times New Roman" w:cs="Times New Roman"/>
                <w:sz w:val="22"/>
              </w:rPr>
              <w:t>Ljung-Box test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64F2" w:rsidRDefault="00EA64F2" w:rsidP="0090679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</w:tr>
    </w:tbl>
    <w:p w:rsidR="009E40BF" w:rsidRPr="009E40BF" w:rsidRDefault="00DC4B59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E31F59">
        <w:rPr>
          <w:rFonts w:ascii="Times New Roman" w:hAnsi="Times New Roman" w:cs="Times New Roman"/>
          <w:i/>
          <w:sz w:val="22"/>
        </w:rPr>
        <w:lastRenderedPageBreak/>
        <w:t>Note</w:t>
      </w:r>
      <w:r w:rsidR="008941FC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*** denotes significan</w:t>
      </w:r>
      <w:r w:rsidR="008941FC">
        <w:rPr>
          <w:rFonts w:ascii="Times New Roman" w:hAnsi="Times New Roman" w:cs="Times New Roman"/>
          <w:sz w:val="22"/>
        </w:rPr>
        <w:t>ce</w:t>
      </w:r>
      <w:r>
        <w:rPr>
          <w:rFonts w:ascii="Times New Roman" w:hAnsi="Times New Roman" w:cs="Times New Roman" w:hint="eastAsia"/>
          <w:sz w:val="22"/>
        </w:rPr>
        <w:t xml:space="preserve"> at </w:t>
      </w:r>
      <w:r>
        <w:rPr>
          <w:rFonts w:ascii="Times New Roman" w:hAnsi="Times New Roman" w:cs="Times New Roman"/>
          <w:sz w:val="22"/>
        </w:rPr>
        <w:t xml:space="preserve">1%, ** at 5%, and * </w:t>
      </w:r>
      <w:r w:rsidR="008941FC">
        <w:rPr>
          <w:rFonts w:ascii="Times New Roman" w:hAnsi="Times New Roman" w:cs="Times New Roman"/>
          <w:sz w:val="22"/>
        </w:rPr>
        <w:t xml:space="preserve">at the </w:t>
      </w:r>
      <w:r>
        <w:rPr>
          <w:rFonts w:ascii="Times New Roman" w:hAnsi="Times New Roman" w:cs="Times New Roman"/>
          <w:sz w:val="22"/>
        </w:rPr>
        <w:t xml:space="preserve">10% level. </w:t>
      </w:r>
      <w:r w:rsidR="008941FC">
        <w:rPr>
          <w:rFonts w:ascii="Times New Roman" w:hAnsi="Times New Roman" w:cs="Times New Roman"/>
          <w:sz w:val="22"/>
        </w:rPr>
        <w:t>Figures in p</w:t>
      </w:r>
      <w:r>
        <w:rPr>
          <w:rFonts w:ascii="Times New Roman" w:hAnsi="Times New Roman" w:cs="Times New Roman"/>
          <w:sz w:val="22"/>
        </w:rPr>
        <w:t>arentheses are t-statistic</w:t>
      </w:r>
      <w:r w:rsidR="008941FC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(OLS) </w:t>
      </w:r>
      <w:r w:rsidRPr="00CF3FA4">
        <w:rPr>
          <w:rFonts w:ascii="Times New Roman" w:hAnsi="Times New Roman" w:cs="Times New Roman"/>
          <w:sz w:val="22"/>
        </w:rPr>
        <w:t>and Z-statistic</w:t>
      </w:r>
      <w:r w:rsidR="008941FC">
        <w:rPr>
          <w:rFonts w:ascii="Times New Roman" w:hAnsi="Times New Roman" w:cs="Times New Roman"/>
          <w:sz w:val="22"/>
        </w:rPr>
        <w:t>s</w:t>
      </w:r>
      <w:r w:rsidRPr="00CF3FA4">
        <w:rPr>
          <w:rFonts w:ascii="Times New Roman" w:hAnsi="Times New Roman" w:cs="Times New Roman"/>
          <w:sz w:val="22"/>
        </w:rPr>
        <w:t xml:space="preserve"> (</w:t>
      </w:r>
      <w:r w:rsidR="008941FC">
        <w:rPr>
          <w:rFonts w:ascii="Times New Roman" w:hAnsi="Times New Roman" w:cs="Times New Roman"/>
          <w:sz w:val="22"/>
        </w:rPr>
        <w:t>RLS</w:t>
      </w:r>
      <w:r w:rsidRPr="00CF3FA4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</w:p>
    <w:p w:rsidR="009E40BF" w:rsidRDefault="009E40BF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CF3FA4" w:rsidRDefault="00E26551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847A1A" w:rsidRPr="004817D7">
        <w:rPr>
          <w:rFonts w:ascii="Times New Roman" w:hAnsi="Times New Roman" w:cs="Times New Roman"/>
          <w:sz w:val="22"/>
        </w:rPr>
        <w:t>The results are interesting</w:t>
      </w:r>
      <w:r w:rsidR="004F3C93">
        <w:rPr>
          <w:rFonts w:ascii="Times New Roman" w:hAnsi="Times New Roman" w:cs="Times New Roman"/>
          <w:sz w:val="22"/>
        </w:rPr>
        <w:t xml:space="preserve"> and almost all of them are clear</w:t>
      </w:r>
      <w:r w:rsidR="00847A1A" w:rsidRPr="004817D7">
        <w:rPr>
          <w:rFonts w:ascii="Times New Roman" w:hAnsi="Times New Roman" w:cs="Times New Roman"/>
          <w:sz w:val="22"/>
        </w:rPr>
        <w:t xml:space="preserve">. </w:t>
      </w:r>
      <w:r w:rsidR="008941FC">
        <w:rPr>
          <w:rFonts w:ascii="Times New Roman" w:hAnsi="Times New Roman" w:cs="Times New Roman"/>
          <w:sz w:val="22"/>
        </w:rPr>
        <w:t xml:space="preserve">The </w:t>
      </w:r>
      <w:r w:rsidR="00847A1A" w:rsidRPr="004817D7">
        <w:rPr>
          <w:rFonts w:ascii="Times New Roman" w:hAnsi="Times New Roman" w:cs="Times New Roman"/>
          <w:sz w:val="22"/>
        </w:rPr>
        <w:t xml:space="preserve">weak-form informational efficiency of Bitcoin can be rejected, </w:t>
      </w:r>
      <w:r w:rsidR="008941FC">
        <w:rPr>
          <w:rFonts w:ascii="Times New Roman" w:hAnsi="Times New Roman" w:cs="Times New Roman"/>
          <w:sz w:val="22"/>
        </w:rPr>
        <w:t xml:space="preserve">as </w:t>
      </w:r>
      <w:r w:rsidR="00847A1A" w:rsidRPr="004817D7">
        <w:rPr>
          <w:rFonts w:ascii="Times New Roman" w:hAnsi="Times New Roman" w:cs="Times New Roman"/>
          <w:sz w:val="22"/>
        </w:rPr>
        <w:t xml:space="preserve">the null hypothesis of randomness is rejected. </w:t>
      </w:r>
    </w:p>
    <w:p w:rsidR="004F3C93" w:rsidRDefault="008941F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847A1A" w:rsidRPr="004817D7">
        <w:rPr>
          <w:rFonts w:ascii="Times New Roman" w:hAnsi="Times New Roman" w:cs="Times New Roman"/>
          <w:sz w:val="22"/>
        </w:rPr>
        <w:t>The results show significant inefficiency in Bitcoin</w:t>
      </w:r>
      <w:r>
        <w:rPr>
          <w:rFonts w:ascii="Times New Roman" w:hAnsi="Times New Roman" w:cs="Times New Roman"/>
          <w:sz w:val="22"/>
        </w:rPr>
        <w:t>,</w:t>
      </w:r>
      <w:r w:rsidR="00CF3FA4">
        <w:rPr>
          <w:rFonts w:ascii="Times New Roman" w:hAnsi="Times New Roman" w:cs="Times New Roman"/>
          <w:sz w:val="22"/>
        </w:rPr>
        <w:t xml:space="preserve"> especially in th</w:t>
      </w:r>
      <w:r w:rsidR="00A322C0">
        <w:rPr>
          <w:rFonts w:ascii="Times New Roman" w:hAnsi="Times New Roman" w:cs="Times New Roman"/>
          <w:sz w:val="22"/>
        </w:rPr>
        <w:t>e</w:t>
      </w:r>
      <w:r w:rsidR="00CF3FA4">
        <w:rPr>
          <w:rFonts w:ascii="Times New Roman" w:hAnsi="Times New Roman" w:cs="Times New Roman"/>
          <w:sz w:val="22"/>
        </w:rPr>
        <w:t xml:space="preserve"> first </w:t>
      </w:r>
      <w:r w:rsidR="00A322C0">
        <w:rPr>
          <w:rFonts w:ascii="Times New Roman" w:hAnsi="Times New Roman" w:cs="Times New Roman"/>
          <w:sz w:val="22"/>
        </w:rPr>
        <w:t>period</w:t>
      </w:r>
      <w:r w:rsidR="00847A1A" w:rsidRPr="004817D7">
        <w:rPr>
          <w:rFonts w:ascii="Times New Roman" w:hAnsi="Times New Roman" w:cs="Times New Roman"/>
          <w:sz w:val="22"/>
        </w:rPr>
        <w:t>.</w:t>
      </w:r>
      <w:r w:rsidR="00CF3FA4">
        <w:rPr>
          <w:rFonts w:ascii="Times New Roman" w:hAnsi="Times New Roman" w:cs="Times New Roman"/>
          <w:sz w:val="22"/>
        </w:rPr>
        <w:t xml:space="preserve"> </w:t>
      </w:r>
      <w:r w:rsidR="00A322C0">
        <w:rPr>
          <w:rFonts w:ascii="Times New Roman" w:hAnsi="Times New Roman" w:cs="Times New Roman"/>
          <w:sz w:val="22"/>
        </w:rPr>
        <w:t xml:space="preserve">On the weekends, anomalies </w:t>
      </w:r>
      <w:r w:rsidR="004F3C93">
        <w:rPr>
          <w:rFonts w:ascii="Times New Roman" w:hAnsi="Times New Roman" w:cs="Times New Roman"/>
          <w:sz w:val="22"/>
        </w:rPr>
        <w:t xml:space="preserve">of the prices </w:t>
      </w:r>
      <w:r w:rsidR="00A322C0">
        <w:rPr>
          <w:rFonts w:ascii="Times New Roman" w:hAnsi="Times New Roman" w:cs="Times New Roman"/>
          <w:sz w:val="22"/>
        </w:rPr>
        <w:t xml:space="preserve">tend to occur. </w:t>
      </w:r>
    </w:p>
    <w:p w:rsidR="00847A1A" w:rsidRDefault="00BA0D09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2A6E59">
        <w:rPr>
          <w:rFonts w:ascii="Times New Roman" w:hAnsi="Times New Roman" w:cs="Times New Roman"/>
          <w:sz w:val="22"/>
        </w:rPr>
        <w:t>[28]</w:t>
      </w:r>
      <w:r w:rsidR="00A322C0">
        <w:rPr>
          <w:rFonts w:ascii="Times New Roman" w:hAnsi="Times New Roman" w:cs="Times New Roman"/>
          <w:sz w:val="22"/>
        </w:rPr>
        <w:t xml:space="preserve"> examine</w:t>
      </w:r>
      <w:r>
        <w:rPr>
          <w:rFonts w:ascii="Times New Roman" w:hAnsi="Times New Roman" w:cs="Times New Roman"/>
          <w:sz w:val="22"/>
        </w:rPr>
        <w:t>d</w:t>
      </w:r>
      <w:r w:rsidR="00A322C0">
        <w:rPr>
          <w:rFonts w:ascii="Times New Roman" w:hAnsi="Times New Roman" w:cs="Times New Roman"/>
          <w:sz w:val="22"/>
        </w:rPr>
        <w:t xml:space="preserve"> foreign exchange rates and </w:t>
      </w:r>
      <w:r>
        <w:rPr>
          <w:rFonts w:ascii="Times New Roman" w:hAnsi="Times New Roman" w:cs="Times New Roman"/>
          <w:sz w:val="22"/>
        </w:rPr>
        <w:t xml:space="preserve">found </w:t>
      </w:r>
      <w:r w:rsidR="00A322C0" w:rsidRPr="004817D7">
        <w:rPr>
          <w:rFonts w:ascii="Times New Roman" w:hAnsi="Times New Roman" w:cs="Times New Roman"/>
          <w:sz w:val="22"/>
        </w:rPr>
        <w:t xml:space="preserve">some kinds of anomalies </w:t>
      </w:r>
      <w:r>
        <w:rPr>
          <w:rFonts w:ascii="Times New Roman" w:hAnsi="Times New Roman" w:cs="Times New Roman"/>
          <w:sz w:val="22"/>
        </w:rPr>
        <w:t xml:space="preserve">occurred </w:t>
      </w:r>
      <w:r w:rsidR="00A322C0">
        <w:rPr>
          <w:rFonts w:ascii="Times New Roman" w:hAnsi="Times New Roman" w:cs="Times New Roman"/>
          <w:sz w:val="22"/>
        </w:rPr>
        <w:t xml:space="preserve">on </w:t>
      </w:r>
      <w:r w:rsidR="00A322C0" w:rsidRPr="004817D7">
        <w:rPr>
          <w:rFonts w:ascii="Times New Roman" w:hAnsi="Times New Roman" w:cs="Times New Roman"/>
          <w:sz w:val="22"/>
        </w:rPr>
        <w:t>Monday and Friday. The results show</w:t>
      </w:r>
      <w:r w:rsidR="00A322C0">
        <w:rPr>
          <w:rFonts w:ascii="Times New Roman" w:hAnsi="Times New Roman" w:cs="Times New Roman"/>
          <w:sz w:val="22"/>
        </w:rPr>
        <w:t>s</w:t>
      </w:r>
      <w:r w:rsidR="00A322C0" w:rsidRPr="004817D7">
        <w:rPr>
          <w:rFonts w:ascii="Times New Roman" w:hAnsi="Times New Roman" w:cs="Times New Roman"/>
          <w:sz w:val="22"/>
        </w:rPr>
        <w:t xml:space="preserve"> that </w:t>
      </w:r>
      <w:r>
        <w:rPr>
          <w:rFonts w:ascii="Times New Roman" w:hAnsi="Times New Roman" w:cs="Times New Roman"/>
          <w:sz w:val="22"/>
        </w:rPr>
        <w:t xml:space="preserve">the </w:t>
      </w:r>
      <w:r w:rsidR="00A322C0">
        <w:rPr>
          <w:rFonts w:ascii="Times New Roman" w:hAnsi="Times New Roman" w:cs="Times New Roman"/>
          <w:sz w:val="22"/>
        </w:rPr>
        <w:t xml:space="preserve">foreign exchange </w:t>
      </w:r>
      <w:r w:rsidR="00A322C0" w:rsidRPr="004817D7">
        <w:rPr>
          <w:rFonts w:ascii="Times New Roman" w:hAnsi="Times New Roman" w:cs="Times New Roman"/>
          <w:sz w:val="22"/>
        </w:rPr>
        <w:t xml:space="preserve">market </w:t>
      </w:r>
      <w:r>
        <w:rPr>
          <w:rFonts w:ascii="Times New Roman" w:hAnsi="Times New Roman" w:cs="Times New Roman"/>
          <w:sz w:val="22"/>
        </w:rPr>
        <w:t xml:space="preserve">also </w:t>
      </w:r>
      <w:r w:rsidR="00A322C0">
        <w:rPr>
          <w:rFonts w:ascii="Times New Roman" w:hAnsi="Times New Roman" w:cs="Times New Roman"/>
          <w:sz w:val="22"/>
        </w:rPr>
        <w:t xml:space="preserve">is </w:t>
      </w:r>
      <w:r w:rsidR="00A322C0" w:rsidRPr="004817D7">
        <w:rPr>
          <w:rFonts w:ascii="Times New Roman" w:hAnsi="Times New Roman" w:cs="Times New Roman"/>
          <w:sz w:val="22"/>
        </w:rPr>
        <w:t>not efficient</w:t>
      </w:r>
      <w:r w:rsidR="00A322C0"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/>
          <w:sz w:val="22"/>
        </w:rPr>
        <w:t xml:space="preserve">the market’s </w:t>
      </w:r>
      <w:r w:rsidR="00A322C0">
        <w:rPr>
          <w:rFonts w:ascii="Times New Roman" w:hAnsi="Times New Roman" w:cs="Times New Roman"/>
          <w:sz w:val="22"/>
        </w:rPr>
        <w:t>c</w:t>
      </w:r>
      <w:r w:rsidR="00A322C0" w:rsidRPr="004817D7">
        <w:rPr>
          <w:rFonts w:ascii="Times New Roman" w:hAnsi="Times New Roman" w:cs="Times New Roman"/>
          <w:sz w:val="22"/>
        </w:rPr>
        <w:t>losing days may cause anomalies.</w:t>
      </w:r>
      <w:r w:rsidR="00A322C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</w:t>
      </w:r>
      <w:r w:rsidR="00A322C0">
        <w:rPr>
          <w:rFonts w:ascii="Times New Roman" w:hAnsi="Times New Roman" w:cs="Times New Roman"/>
          <w:sz w:val="22"/>
        </w:rPr>
        <w:t xml:space="preserve">ifferent from foreign exchange markets, </w:t>
      </w:r>
      <w:r>
        <w:rPr>
          <w:rFonts w:ascii="Times New Roman" w:hAnsi="Times New Roman" w:cs="Times New Roman"/>
          <w:sz w:val="22"/>
        </w:rPr>
        <w:t xml:space="preserve">the </w:t>
      </w:r>
      <w:r w:rsidR="00A322C0">
        <w:rPr>
          <w:rFonts w:ascii="Times New Roman" w:hAnsi="Times New Roman" w:cs="Times New Roman"/>
          <w:sz w:val="22"/>
        </w:rPr>
        <w:t xml:space="preserve">Bitcoin market </w:t>
      </w:r>
      <w:r>
        <w:rPr>
          <w:rFonts w:ascii="Times New Roman" w:hAnsi="Times New Roman" w:cs="Times New Roman"/>
          <w:sz w:val="22"/>
        </w:rPr>
        <w:t xml:space="preserve">is </w:t>
      </w:r>
      <w:r w:rsidR="00A322C0">
        <w:rPr>
          <w:rFonts w:ascii="Times New Roman" w:hAnsi="Times New Roman" w:cs="Times New Roman"/>
          <w:sz w:val="22"/>
        </w:rPr>
        <w:t xml:space="preserve">open every day. However, </w:t>
      </w:r>
      <w:r w:rsidR="002213CE">
        <w:rPr>
          <w:rFonts w:ascii="Times New Roman" w:hAnsi="Times New Roman" w:cs="Times New Roman"/>
          <w:sz w:val="22"/>
        </w:rPr>
        <w:t xml:space="preserve">the trading volume on weekends is smaller than </w:t>
      </w:r>
      <w:r>
        <w:rPr>
          <w:rFonts w:ascii="Times New Roman" w:hAnsi="Times New Roman" w:cs="Times New Roman"/>
          <w:sz w:val="22"/>
        </w:rPr>
        <w:t xml:space="preserve">on </w:t>
      </w:r>
      <w:r w:rsidR="002213CE">
        <w:rPr>
          <w:rFonts w:ascii="Times New Roman" w:hAnsi="Times New Roman" w:cs="Times New Roman"/>
          <w:sz w:val="22"/>
        </w:rPr>
        <w:t xml:space="preserve">weekdays. The reason </w:t>
      </w:r>
      <w:r>
        <w:rPr>
          <w:rFonts w:ascii="Times New Roman" w:hAnsi="Times New Roman" w:cs="Times New Roman"/>
          <w:sz w:val="22"/>
        </w:rPr>
        <w:t xml:space="preserve">that </w:t>
      </w:r>
      <w:r w:rsidR="002213CE">
        <w:rPr>
          <w:rFonts w:ascii="Times New Roman" w:hAnsi="Times New Roman" w:cs="Times New Roman"/>
          <w:sz w:val="22"/>
        </w:rPr>
        <w:t>anomalies occur is difficult to judge</w:t>
      </w:r>
      <w:r>
        <w:rPr>
          <w:rFonts w:ascii="Times New Roman" w:hAnsi="Times New Roman" w:cs="Times New Roman"/>
          <w:sz w:val="22"/>
        </w:rPr>
        <w:t>;</w:t>
      </w:r>
      <w:r w:rsidR="002213CE">
        <w:rPr>
          <w:rFonts w:ascii="Times New Roman" w:hAnsi="Times New Roman" w:cs="Times New Roman"/>
          <w:sz w:val="22"/>
        </w:rPr>
        <w:t xml:space="preserve"> however, it may affect these results. Table 3 </w:t>
      </w:r>
      <w:r w:rsidR="00E26551">
        <w:rPr>
          <w:rFonts w:ascii="Times New Roman" w:hAnsi="Times New Roman" w:cs="Times New Roman"/>
          <w:sz w:val="22"/>
        </w:rPr>
        <w:t xml:space="preserve">shows </w:t>
      </w:r>
      <w:r w:rsidR="002213CE">
        <w:rPr>
          <w:rFonts w:ascii="Times New Roman" w:hAnsi="Times New Roman" w:cs="Times New Roman"/>
          <w:sz w:val="22"/>
        </w:rPr>
        <w:t>the average trading volume of Bitcoin.</w:t>
      </w:r>
      <w:r w:rsidR="004F3C93">
        <w:rPr>
          <w:rFonts w:ascii="Times New Roman" w:hAnsi="Times New Roman" w:cs="Times New Roman"/>
          <w:sz w:val="22"/>
        </w:rPr>
        <w:t xml:space="preserve"> On weekends, the trading volume is smaller than on weekdays.</w:t>
      </w:r>
    </w:p>
    <w:p w:rsidR="002213CE" w:rsidRPr="004F3C93" w:rsidRDefault="002213CE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2213CE" w:rsidRDefault="002213CE" w:rsidP="006569CC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Table 3</w:t>
      </w:r>
      <w:r w:rsidR="006569CC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Trading volume of Bitcoin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25"/>
        <w:gridCol w:w="1214"/>
        <w:gridCol w:w="1214"/>
        <w:gridCol w:w="1214"/>
      </w:tblGrid>
      <w:tr w:rsidR="002213CE" w:rsidTr="00225BB5"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Sunday</w:t>
            </w:r>
          </w:p>
        </w:tc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onday</w:t>
            </w:r>
          </w:p>
        </w:tc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Tuesday</w:t>
            </w:r>
          </w:p>
        </w:tc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Wednesday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Thursday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Friday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Saturday</w:t>
            </w:r>
          </w:p>
        </w:tc>
      </w:tr>
      <w:tr w:rsidR="002213CE" w:rsidTr="00225BB5"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70203.82</w:t>
            </w:r>
          </w:p>
        </w:tc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70224.58</w:t>
            </w:r>
          </w:p>
        </w:tc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2213CE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70245.01</w:t>
            </w:r>
          </w:p>
        </w:tc>
        <w:tc>
          <w:tcPr>
            <w:tcW w:w="12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F63ED7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F63ED7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</w:t>
            </w:r>
            <w:r>
              <w:rPr>
                <w:rFonts w:ascii="Times New Roman" w:hAnsi="Times New Roman" w:cs="Times New Roman"/>
                <w:sz w:val="22"/>
              </w:rPr>
              <w:t>306.94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F63ED7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70338.86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3CE" w:rsidRDefault="00F63ED7" w:rsidP="008C4C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70183.63</w:t>
            </w:r>
          </w:p>
        </w:tc>
      </w:tr>
    </w:tbl>
    <w:p w:rsidR="002213CE" w:rsidRPr="004817D7" w:rsidRDefault="002213CE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E31F59">
        <w:rPr>
          <w:rFonts w:ascii="Times New Roman" w:hAnsi="Times New Roman" w:cs="Times New Roman"/>
          <w:i/>
          <w:sz w:val="22"/>
        </w:rPr>
        <w:t>Note</w:t>
      </w:r>
      <w:r w:rsidR="00493286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493286">
        <w:rPr>
          <w:rFonts w:ascii="Times New Roman" w:hAnsi="Times New Roman" w:cs="Times New Roman"/>
          <w:sz w:val="22"/>
        </w:rPr>
        <w:t>All</w:t>
      </w:r>
      <w:r>
        <w:rPr>
          <w:rFonts w:ascii="Times New Roman" w:hAnsi="Times New Roman" w:cs="Times New Roman" w:hint="eastAsia"/>
          <w:sz w:val="22"/>
        </w:rPr>
        <w:t xml:space="preserve"> of the data are from </w:t>
      </w:r>
      <w:r w:rsidRPr="004817D7">
        <w:rPr>
          <w:rFonts w:ascii="Times New Roman" w:hAnsi="Times New Roman" w:cs="Times New Roman"/>
          <w:sz w:val="22"/>
        </w:rPr>
        <w:t>www.bitcoinaverage.com</w:t>
      </w:r>
      <w:r>
        <w:rPr>
          <w:rFonts w:ascii="Times New Roman" w:hAnsi="Times New Roman" w:cs="Times New Roman"/>
          <w:sz w:val="22"/>
        </w:rPr>
        <w:t>.</w:t>
      </w:r>
    </w:p>
    <w:p w:rsidR="00847A1A" w:rsidRPr="00493286" w:rsidRDefault="00847A1A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847A1A" w:rsidRPr="004817D7" w:rsidRDefault="00E26551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O</w:t>
      </w:r>
      <w:r w:rsidR="001E0913">
        <w:rPr>
          <w:rFonts w:ascii="Times New Roman" w:hAnsi="Times New Roman" w:cs="Times New Roman"/>
          <w:sz w:val="22"/>
        </w:rPr>
        <w:t>ne</w:t>
      </w:r>
      <w:r w:rsidR="001E0913">
        <w:rPr>
          <w:rFonts w:ascii="Times New Roman" w:hAnsi="Times New Roman" w:cs="Times New Roman" w:hint="eastAsia"/>
          <w:sz w:val="22"/>
        </w:rPr>
        <w:t xml:space="preserve"> interesting result</w:t>
      </w:r>
      <w:r>
        <w:rPr>
          <w:rFonts w:ascii="Times New Roman" w:hAnsi="Times New Roman" w:cs="Times New Roman"/>
          <w:sz w:val="22"/>
        </w:rPr>
        <w:t xml:space="preserve"> surfaced:</w:t>
      </w:r>
      <w:r w:rsidR="001E0913">
        <w:rPr>
          <w:rFonts w:ascii="Times New Roman" w:hAnsi="Times New Roman" w:cs="Times New Roman" w:hint="eastAsia"/>
          <w:sz w:val="22"/>
        </w:rPr>
        <w:t xml:space="preserve"> </w:t>
      </w:r>
      <w:r w:rsidR="001E0913">
        <w:rPr>
          <w:rFonts w:ascii="Times New Roman" w:hAnsi="Times New Roman" w:cs="Times New Roman"/>
          <w:sz w:val="22"/>
        </w:rPr>
        <w:t xml:space="preserve">The anomalies seem to disappear in the second half of the sample period. There </w:t>
      </w:r>
      <w:r>
        <w:rPr>
          <w:rFonts w:ascii="Times New Roman" w:hAnsi="Times New Roman" w:cs="Times New Roman"/>
          <w:sz w:val="22"/>
        </w:rPr>
        <w:t xml:space="preserve">seems </w:t>
      </w:r>
      <w:r w:rsidR="001E0913">
        <w:rPr>
          <w:rFonts w:ascii="Times New Roman" w:hAnsi="Times New Roman" w:cs="Times New Roman"/>
          <w:sz w:val="22"/>
        </w:rPr>
        <w:t xml:space="preserve">some possibility that markets begin to make </w:t>
      </w:r>
      <w:r>
        <w:rPr>
          <w:rFonts w:ascii="Times New Roman" w:hAnsi="Times New Roman" w:cs="Times New Roman"/>
          <w:sz w:val="22"/>
        </w:rPr>
        <w:t xml:space="preserve">themselves </w:t>
      </w:r>
      <w:r w:rsidR="001E0913">
        <w:rPr>
          <w:rFonts w:ascii="Times New Roman" w:hAnsi="Times New Roman" w:cs="Times New Roman"/>
          <w:sz w:val="22"/>
        </w:rPr>
        <w:t>more and more efficient.</w:t>
      </w:r>
      <w:r w:rsidR="004F3C93">
        <w:rPr>
          <w:rFonts w:ascii="Times New Roman" w:hAnsi="Times New Roman" w:cs="Times New Roman"/>
          <w:sz w:val="22"/>
        </w:rPr>
        <w:t xml:space="preserve"> This result is the same </w:t>
      </w:r>
      <w:r>
        <w:rPr>
          <w:rFonts w:ascii="Times New Roman" w:hAnsi="Times New Roman" w:cs="Times New Roman"/>
          <w:sz w:val="22"/>
        </w:rPr>
        <w:t xml:space="preserve">as that in </w:t>
      </w:r>
      <w:r w:rsidR="002A6E59">
        <w:rPr>
          <w:rFonts w:ascii="Times New Roman" w:hAnsi="Times New Roman" w:cs="Times New Roman"/>
          <w:sz w:val="22"/>
        </w:rPr>
        <w:t>[27]</w:t>
      </w:r>
      <w:r w:rsidR="004F3C93">
        <w:rPr>
          <w:rFonts w:ascii="Times New Roman" w:hAnsi="Times New Roman" w:cs="Times New Roman"/>
          <w:sz w:val="22"/>
        </w:rPr>
        <w:t>.</w:t>
      </w:r>
    </w:p>
    <w:p w:rsidR="00847A1A" w:rsidRPr="001E0913" w:rsidRDefault="00847A1A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225BB5" w:rsidRDefault="009D211C" w:rsidP="00225BB5">
      <w:pPr>
        <w:pStyle w:val="ac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225BB5">
        <w:rPr>
          <w:rFonts w:ascii="Times New Roman" w:hAnsi="Times New Roman" w:cs="Times New Roman"/>
          <w:sz w:val="22"/>
        </w:rPr>
        <w:t>Conclusions</w:t>
      </w:r>
    </w:p>
    <w:p w:rsidR="001E0913" w:rsidRDefault="00E26551" w:rsidP="001E0913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847A1A" w:rsidRPr="004817D7">
        <w:rPr>
          <w:rFonts w:ascii="Times New Roman" w:hAnsi="Times New Roman" w:cs="Times New Roman"/>
          <w:sz w:val="22"/>
        </w:rPr>
        <w:t xml:space="preserve">The results show that </w:t>
      </w:r>
      <w:r>
        <w:rPr>
          <w:rFonts w:ascii="Times New Roman" w:hAnsi="Times New Roman" w:cs="Times New Roman"/>
          <w:sz w:val="22"/>
        </w:rPr>
        <w:t xml:space="preserve">the </w:t>
      </w:r>
      <w:r w:rsidR="00AF61B2" w:rsidRPr="004817D7">
        <w:rPr>
          <w:rFonts w:ascii="Times New Roman" w:hAnsi="Times New Roman" w:cs="Times New Roman"/>
          <w:sz w:val="22"/>
        </w:rPr>
        <w:t>Bitcoin market is not weakly efficient. However, Bitcoin will b</w:t>
      </w:r>
      <w:r w:rsidR="00F63ED7">
        <w:rPr>
          <w:rFonts w:ascii="Times New Roman" w:hAnsi="Times New Roman" w:cs="Times New Roman"/>
          <w:sz w:val="22"/>
        </w:rPr>
        <w:t>e</w:t>
      </w:r>
      <w:r w:rsidR="00AF61B2" w:rsidRPr="004817D7">
        <w:rPr>
          <w:rFonts w:ascii="Times New Roman" w:hAnsi="Times New Roman" w:cs="Times New Roman"/>
          <w:sz w:val="22"/>
        </w:rPr>
        <w:t>come more efficient</w:t>
      </w:r>
      <w:r w:rsidR="00D0393A">
        <w:rPr>
          <w:rFonts w:ascii="Times New Roman" w:hAnsi="Times New Roman" w:cs="Times New Roman"/>
          <w:sz w:val="22"/>
        </w:rPr>
        <w:t>,</w:t>
      </w:r>
      <w:r w:rsidR="005B041B">
        <w:rPr>
          <w:rFonts w:ascii="Times New Roman" w:hAnsi="Times New Roman" w:cs="Times New Roman"/>
          <w:sz w:val="22"/>
        </w:rPr>
        <w:t xml:space="preserve"> as </w:t>
      </w:r>
      <w:r w:rsidR="00D0393A">
        <w:rPr>
          <w:rFonts w:ascii="Times New Roman" w:hAnsi="Times New Roman" w:cs="Times New Roman"/>
          <w:sz w:val="22"/>
        </w:rPr>
        <w:t xml:space="preserve">indicated by </w:t>
      </w:r>
      <w:r w:rsidR="005B041B">
        <w:rPr>
          <w:rFonts w:ascii="Times New Roman" w:hAnsi="Times New Roman" w:cs="Times New Roman"/>
          <w:sz w:val="22"/>
        </w:rPr>
        <w:t>the empirical results</w:t>
      </w:r>
      <w:r w:rsidR="00AF61B2" w:rsidRPr="004817D7">
        <w:rPr>
          <w:rFonts w:ascii="Times New Roman" w:hAnsi="Times New Roman" w:cs="Times New Roman"/>
          <w:sz w:val="22"/>
        </w:rPr>
        <w:t xml:space="preserve">. </w:t>
      </w:r>
      <w:r w:rsidR="00D0393A">
        <w:rPr>
          <w:rFonts w:ascii="Times New Roman" w:hAnsi="Times New Roman" w:cs="Times New Roman"/>
          <w:sz w:val="22"/>
        </w:rPr>
        <w:t xml:space="preserve">One might </w:t>
      </w:r>
      <w:r w:rsidR="001E0913">
        <w:rPr>
          <w:rFonts w:ascii="Times New Roman" w:hAnsi="Times New Roman" w:cs="Times New Roman"/>
          <w:sz w:val="22"/>
        </w:rPr>
        <w:t xml:space="preserve">guess that </w:t>
      </w:r>
      <w:r w:rsidR="00AF61B2" w:rsidRPr="004817D7">
        <w:rPr>
          <w:rFonts w:ascii="Times New Roman" w:hAnsi="Times New Roman" w:cs="Times New Roman"/>
          <w:sz w:val="22"/>
        </w:rPr>
        <w:t>Bitcoin returns will be random in the future</w:t>
      </w:r>
      <w:r w:rsidR="005B041B">
        <w:rPr>
          <w:rFonts w:ascii="Times New Roman" w:hAnsi="Times New Roman" w:cs="Times New Roman"/>
          <w:sz w:val="22"/>
        </w:rPr>
        <w:t xml:space="preserve"> </w:t>
      </w:r>
      <w:r w:rsidR="00D0393A">
        <w:rPr>
          <w:rFonts w:ascii="Times New Roman" w:hAnsi="Times New Roman" w:cs="Times New Roman"/>
          <w:sz w:val="22"/>
        </w:rPr>
        <w:t xml:space="preserve">at </w:t>
      </w:r>
      <w:r w:rsidR="005B041B">
        <w:rPr>
          <w:rFonts w:ascii="Times New Roman" w:hAnsi="Times New Roman" w:cs="Times New Roman"/>
          <w:sz w:val="22"/>
        </w:rPr>
        <w:t>the daily level</w:t>
      </w:r>
      <w:r w:rsidR="00AF61B2" w:rsidRPr="004817D7">
        <w:rPr>
          <w:rFonts w:ascii="Times New Roman" w:hAnsi="Times New Roman" w:cs="Times New Roman"/>
          <w:sz w:val="22"/>
        </w:rPr>
        <w:t>.</w:t>
      </w:r>
      <w:r w:rsidR="001E0913">
        <w:rPr>
          <w:rFonts w:ascii="Times New Roman" w:hAnsi="Times New Roman" w:cs="Times New Roman"/>
          <w:sz w:val="22"/>
        </w:rPr>
        <w:t xml:space="preserve"> However, the empirical results are not very robust. There </w:t>
      </w:r>
      <w:r w:rsidR="00D0393A">
        <w:rPr>
          <w:rFonts w:ascii="Times New Roman" w:hAnsi="Times New Roman" w:cs="Times New Roman"/>
          <w:sz w:val="22"/>
        </w:rPr>
        <w:t xml:space="preserve">seems </w:t>
      </w:r>
      <w:r w:rsidR="001E0913">
        <w:rPr>
          <w:rFonts w:ascii="Times New Roman" w:hAnsi="Times New Roman" w:cs="Times New Roman"/>
          <w:sz w:val="22"/>
        </w:rPr>
        <w:t>some possibility that t</w:t>
      </w:r>
      <w:r w:rsidR="009D211C" w:rsidRPr="004817D7">
        <w:rPr>
          <w:rFonts w:ascii="Times New Roman" w:hAnsi="Times New Roman" w:cs="Times New Roman"/>
          <w:sz w:val="22"/>
        </w:rPr>
        <w:t xml:space="preserve">he selected </w:t>
      </w:r>
      <w:r w:rsidR="005B041B">
        <w:rPr>
          <w:rFonts w:ascii="Times New Roman" w:hAnsi="Times New Roman" w:cs="Times New Roman"/>
          <w:sz w:val="22"/>
        </w:rPr>
        <w:t>price</w:t>
      </w:r>
      <w:r w:rsidR="009D211C" w:rsidRPr="004817D7">
        <w:rPr>
          <w:rFonts w:ascii="Times New Roman" w:hAnsi="Times New Roman" w:cs="Times New Roman"/>
          <w:sz w:val="22"/>
        </w:rPr>
        <w:t xml:space="preserve">, the sample period examined, and the empirical method or theoretical model employed could change the results. </w:t>
      </w:r>
    </w:p>
    <w:p w:rsidR="009D211C" w:rsidRPr="004817D7" w:rsidRDefault="00D0393A" w:rsidP="001E0913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B041B">
        <w:rPr>
          <w:rFonts w:ascii="Times New Roman" w:hAnsi="Times New Roman" w:cs="Times New Roman"/>
          <w:sz w:val="22"/>
        </w:rPr>
        <w:t xml:space="preserve">Bitcoin is surely related with some kinds of financial assets. For example, </w:t>
      </w:r>
      <w:r w:rsidR="009D211C" w:rsidRPr="004817D7">
        <w:rPr>
          <w:rFonts w:ascii="Times New Roman" w:hAnsi="Times New Roman" w:cs="Times New Roman"/>
          <w:sz w:val="22"/>
        </w:rPr>
        <w:t>coordination channeled through foreign exchange market interventions may be effective in that they attract the fundamentals</w:t>
      </w:r>
      <w:r w:rsidR="005B041B">
        <w:rPr>
          <w:rFonts w:ascii="Times New Roman" w:hAnsi="Times New Roman" w:cs="Times New Roman"/>
          <w:sz w:val="22"/>
        </w:rPr>
        <w:t xml:space="preserve"> if the original prices of Bitcoin </w:t>
      </w:r>
      <w:r>
        <w:rPr>
          <w:rFonts w:ascii="Times New Roman" w:hAnsi="Times New Roman" w:cs="Times New Roman"/>
          <w:sz w:val="22"/>
        </w:rPr>
        <w:t xml:space="preserve">are </w:t>
      </w:r>
      <w:r w:rsidR="005B041B">
        <w:rPr>
          <w:rFonts w:ascii="Times New Roman" w:hAnsi="Times New Roman" w:cs="Times New Roman"/>
          <w:sz w:val="22"/>
        </w:rPr>
        <w:t>efficient</w:t>
      </w:r>
      <w:r w:rsidR="009D211C" w:rsidRPr="004817D7">
        <w:rPr>
          <w:rFonts w:ascii="Times New Roman" w:hAnsi="Times New Roman" w:cs="Times New Roman"/>
          <w:sz w:val="22"/>
        </w:rPr>
        <w:t xml:space="preserve">. </w:t>
      </w:r>
      <w:r w:rsidR="005B041B">
        <w:rPr>
          <w:rFonts w:ascii="Times New Roman" w:hAnsi="Times New Roman" w:cs="Times New Roman"/>
          <w:sz w:val="22"/>
        </w:rPr>
        <w:t>S</w:t>
      </w:r>
      <w:r w:rsidR="009D211C" w:rsidRPr="004817D7">
        <w:rPr>
          <w:rFonts w:ascii="Times New Roman" w:hAnsi="Times New Roman" w:cs="Times New Roman"/>
          <w:sz w:val="22"/>
        </w:rPr>
        <w:t xml:space="preserve">ome studies have shown that </w:t>
      </w:r>
      <w:r w:rsidR="009D211C" w:rsidRPr="004817D7">
        <w:rPr>
          <w:rFonts w:ascii="Times New Roman" w:hAnsi="Times New Roman" w:cs="Times New Roman"/>
          <w:sz w:val="22"/>
        </w:rPr>
        <w:lastRenderedPageBreak/>
        <w:t>central bank interventions tend to increase exchange rate volatility.</w:t>
      </w:r>
      <w:r w:rsidR="009D211C" w:rsidRPr="004817D7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9D211C" w:rsidRPr="004817D7">
        <w:rPr>
          <w:rFonts w:ascii="Times New Roman" w:hAnsi="Times New Roman" w:cs="Times New Roman"/>
          <w:sz w:val="22"/>
        </w:rPr>
        <w:t>There may be some room for further research</w:t>
      </w:r>
      <w:r w:rsidR="00F37C2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on </w:t>
      </w:r>
      <w:r w:rsidR="00F37C25">
        <w:rPr>
          <w:rFonts w:ascii="Times New Roman" w:hAnsi="Times New Roman" w:cs="Times New Roman"/>
          <w:sz w:val="22"/>
        </w:rPr>
        <w:t>Bitcoin</w:t>
      </w:r>
      <w:r w:rsidR="009D211C" w:rsidRPr="004817D7">
        <w:rPr>
          <w:rFonts w:ascii="Times New Roman" w:hAnsi="Times New Roman" w:cs="Times New Roman"/>
          <w:sz w:val="22"/>
        </w:rPr>
        <w:t>.</w:t>
      </w:r>
    </w:p>
    <w:p w:rsidR="00C46566" w:rsidRPr="004817D7" w:rsidRDefault="00D0393A" w:rsidP="00C4656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2A6E59">
        <w:rPr>
          <w:rFonts w:ascii="Times New Roman" w:hAnsi="Times New Roman" w:cs="Times New Roman"/>
          <w:sz w:val="22"/>
        </w:rPr>
        <w:t>[33]</w:t>
      </w:r>
      <w:r w:rsidR="00F04155" w:rsidRPr="004817D7">
        <w:rPr>
          <w:rFonts w:ascii="Times New Roman" w:hAnsi="Times New Roman" w:cs="Times New Roman"/>
          <w:sz w:val="22"/>
        </w:rPr>
        <w:t xml:space="preserve"> indicate</w:t>
      </w:r>
      <w:r>
        <w:rPr>
          <w:rFonts w:ascii="Times New Roman" w:hAnsi="Times New Roman" w:cs="Times New Roman"/>
          <w:sz w:val="22"/>
        </w:rPr>
        <w:t>d</w:t>
      </w:r>
      <w:r w:rsidR="00F04155" w:rsidRPr="004817D7">
        <w:rPr>
          <w:rFonts w:ascii="Times New Roman" w:hAnsi="Times New Roman" w:cs="Times New Roman"/>
          <w:sz w:val="22"/>
        </w:rPr>
        <w:t xml:space="preserve"> that the network and financial services related to </w:t>
      </w:r>
      <w:r w:rsidR="00743452">
        <w:rPr>
          <w:rFonts w:ascii="Times New Roman" w:hAnsi="Times New Roman" w:cs="Times New Roman"/>
          <w:sz w:val="22"/>
        </w:rPr>
        <w:t>B</w:t>
      </w:r>
      <w:r w:rsidR="00F04155" w:rsidRPr="004817D7">
        <w:rPr>
          <w:rFonts w:ascii="Times New Roman" w:hAnsi="Times New Roman" w:cs="Times New Roman"/>
          <w:sz w:val="22"/>
        </w:rPr>
        <w:t>itcoin are not regulated</w:t>
      </w:r>
      <w:r>
        <w:rPr>
          <w:rFonts w:ascii="Times New Roman" w:hAnsi="Times New Roman" w:cs="Times New Roman"/>
          <w:sz w:val="22"/>
        </w:rPr>
        <w:t xml:space="preserve"> and that</w:t>
      </w:r>
      <w:r w:rsidR="00F04155" w:rsidRPr="004817D7">
        <w:rPr>
          <w:rFonts w:ascii="Times New Roman" w:hAnsi="Times New Roman" w:cs="Times New Roman"/>
          <w:sz w:val="22"/>
        </w:rPr>
        <w:t xml:space="preserve"> customers must take appropriate measures to protect their </w:t>
      </w:r>
      <w:r>
        <w:rPr>
          <w:rFonts w:ascii="Times New Roman" w:hAnsi="Times New Roman" w:cs="Times New Roman"/>
          <w:sz w:val="22"/>
        </w:rPr>
        <w:t>B</w:t>
      </w:r>
      <w:r w:rsidR="00F04155" w:rsidRPr="004817D7">
        <w:rPr>
          <w:rFonts w:ascii="Times New Roman" w:hAnsi="Times New Roman" w:cs="Times New Roman"/>
          <w:sz w:val="22"/>
        </w:rPr>
        <w:t>itcoin holdings.</w:t>
      </w:r>
      <w:r w:rsidR="004B66F6" w:rsidRPr="004817D7">
        <w:rPr>
          <w:rFonts w:ascii="Times New Roman" w:hAnsi="Times New Roman" w:cs="Times New Roman"/>
          <w:sz w:val="22"/>
        </w:rPr>
        <w:t xml:space="preserve"> On the other hand, as </w:t>
      </w:r>
      <w:r>
        <w:rPr>
          <w:rFonts w:ascii="Times New Roman" w:hAnsi="Times New Roman" w:cs="Times New Roman"/>
          <w:sz w:val="22"/>
        </w:rPr>
        <w:t xml:space="preserve">indicated by </w:t>
      </w:r>
      <w:r w:rsidR="002A6E59">
        <w:rPr>
          <w:rFonts w:ascii="Times New Roman" w:hAnsi="Times New Roman" w:cs="Times New Roman"/>
          <w:sz w:val="22"/>
        </w:rPr>
        <w:t>[34]</w:t>
      </w:r>
      <w:r>
        <w:rPr>
          <w:rFonts w:ascii="Times New Roman" w:hAnsi="Times New Roman" w:cs="Times New Roman"/>
          <w:sz w:val="22"/>
        </w:rPr>
        <w:t xml:space="preserve">, </w:t>
      </w:r>
      <w:r w:rsidR="004B66F6" w:rsidRPr="004817D7">
        <w:rPr>
          <w:rFonts w:ascii="Times New Roman" w:hAnsi="Times New Roman" w:cs="Times New Roman"/>
          <w:sz w:val="22"/>
        </w:rPr>
        <w:t>Bitcoin must overcome reduce</w:t>
      </w:r>
      <w:r>
        <w:rPr>
          <w:rFonts w:ascii="Times New Roman" w:hAnsi="Times New Roman" w:cs="Times New Roman"/>
          <w:sz w:val="22"/>
        </w:rPr>
        <w:t>d</w:t>
      </w:r>
      <w:r w:rsidR="004B66F6" w:rsidRPr="004817D7">
        <w:rPr>
          <w:rFonts w:ascii="Times New Roman" w:hAnsi="Times New Roman" w:cs="Times New Roman"/>
          <w:sz w:val="22"/>
        </w:rPr>
        <w:t xml:space="preserve"> regulatory issues </w:t>
      </w:r>
      <w:r w:rsidR="00943BA5">
        <w:rPr>
          <w:rFonts w:ascii="Times New Roman" w:hAnsi="Times New Roman" w:cs="Times New Roman"/>
          <w:sz w:val="22"/>
        </w:rPr>
        <w:t xml:space="preserve">as they </w:t>
      </w:r>
      <w:r w:rsidR="00C46566" w:rsidRPr="004817D7">
        <w:rPr>
          <w:rFonts w:ascii="Times New Roman" w:hAnsi="Times New Roman" w:cs="Times New Roman"/>
          <w:sz w:val="22"/>
        </w:rPr>
        <w:t xml:space="preserve">contain </w:t>
      </w:r>
      <w:r w:rsidR="00943BA5">
        <w:rPr>
          <w:rFonts w:ascii="Times New Roman" w:hAnsi="Times New Roman" w:cs="Times New Roman"/>
          <w:sz w:val="22"/>
        </w:rPr>
        <w:t xml:space="preserve">legal </w:t>
      </w:r>
      <w:r w:rsidR="00C46566" w:rsidRPr="004817D7">
        <w:rPr>
          <w:rFonts w:ascii="Times New Roman" w:hAnsi="Times New Roman" w:cs="Times New Roman"/>
          <w:sz w:val="22"/>
        </w:rPr>
        <w:t xml:space="preserve">or regulatory problems. </w:t>
      </w:r>
      <w:r w:rsidR="002A6E59">
        <w:rPr>
          <w:rFonts w:ascii="Times New Roman" w:hAnsi="Times New Roman" w:cs="Times New Roman"/>
          <w:sz w:val="22"/>
        </w:rPr>
        <w:t>[35]</w:t>
      </w:r>
      <w:r w:rsidR="00C46566" w:rsidRPr="004817D7">
        <w:rPr>
          <w:rFonts w:ascii="Times New Roman" w:hAnsi="Times New Roman" w:cs="Times New Roman"/>
          <w:sz w:val="22"/>
        </w:rPr>
        <w:t xml:space="preserve"> </w:t>
      </w:r>
      <w:r w:rsidR="00943BA5">
        <w:rPr>
          <w:rFonts w:ascii="Times New Roman" w:hAnsi="Times New Roman" w:cs="Times New Roman"/>
          <w:sz w:val="22"/>
        </w:rPr>
        <w:t xml:space="preserve">stated, </w:t>
      </w:r>
      <w:r w:rsidR="00F04155" w:rsidRPr="004817D7">
        <w:rPr>
          <w:rFonts w:ascii="Times New Roman" w:hAnsi="Times New Roman" w:cs="Times New Roman"/>
          <w:sz w:val="22"/>
        </w:rPr>
        <w:t>“</w:t>
      </w:r>
      <w:r w:rsidR="00943BA5">
        <w:rPr>
          <w:rFonts w:ascii="Times New Roman" w:hAnsi="Times New Roman" w:cs="Times New Roman"/>
          <w:sz w:val="22"/>
        </w:rPr>
        <w:t>T</w:t>
      </w:r>
      <w:r w:rsidR="00F04155" w:rsidRPr="004817D7">
        <w:rPr>
          <w:rFonts w:ascii="Times New Roman" w:hAnsi="Times New Roman" w:cs="Times New Roman"/>
          <w:sz w:val="22"/>
        </w:rPr>
        <w:t>here exists a rather prominent possibility that the U.S. government will take legal steps to constrain or banish the Bitcoin system”</w:t>
      </w:r>
      <w:r w:rsidR="00E31F59">
        <w:rPr>
          <w:rFonts w:ascii="Times New Roman" w:hAnsi="Times New Roman" w:cs="Times New Roman"/>
          <w:sz w:val="22"/>
        </w:rPr>
        <w:t>.</w:t>
      </w:r>
      <w:r w:rsidR="00943BA5">
        <w:rPr>
          <w:rFonts w:ascii="Times New Roman" w:hAnsi="Times New Roman" w:cs="Times New Roman"/>
          <w:sz w:val="22"/>
        </w:rPr>
        <w:t xml:space="preserve"> </w:t>
      </w:r>
      <w:r w:rsidR="002A6E59">
        <w:rPr>
          <w:rFonts w:ascii="Times New Roman" w:hAnsi="Times New Roman" w:cs="Times New Roman"/>
          <w:sz w:val="22"/>
        </w:rPr>
        <w:t>[36]</w:t>
      </w:r>
      <w:r w:rsidR="00414218" w:rsidRPr="004817D7">
        <w:rPr>
          <w:rFonts w:ascii="Times New Roman" w:hAnsi="Times New Roman" w:cs="Times New Roman"/>
          <w:sz w:val="22"/>
        </w:rPr>
        <w:t xml:space="preserve"> </w:t>
      </w:r>
      <w:r w:rsidR="00943BA5" w:rsidRPr="004817D7">
        <w:rPr>
          <w:rFonts w:ascii="Times New Roman" w:hAnsi="Times New Roman" w:cs="Times New Roman"/>
          <w:sz w:val="22"/>
        </w:rPr>
        <w:t>indicate</w:t>
      </w:r>
      <w:r w:rsidR="00943BA5">
        <w:rPr>
          <w:rFonts w:ascii="Times New Roman" w:hAnsi="Times New Roman" w:cs="Times New Roman"/>
          <w:sz w:val="22"/>
        </w:rPr>
        <w:t>d</w:t>
      </w:r>
      <w:r w:rsidR="00943BA5" w:rsidRPr="004817D7">
        <w:rPr>
          <w:rFonts w:ascii="Times New Roman" w:hAnsi="Times New Roman" w:cs="Times New Roman"/>
          <w:sz w:val="22"/>
        </w:rPr>
        <w:t xml:space="preserve"> </w:t>
      </w:r>
      <w:r w:rsidR="00414218" w:rsidRPr="004817D7">
        <w:rPr>
          <w:rFonts w:ascii="Times New Roman" w:hAnsi="Times New Roman" w:cs="Times New Roman"/>
          <w:sz w:val="22"/>
        </w:rPr>
        <w:t xml:space="preserve">that Bitcoin transactions have grown rapidly, </w:t>
      </w:r>
      <w:r w:rsidR="00943BA5">
        <w:rPr>
          <w:rFonts w:ascii="Times New Roman" w:hAnsi="Times New Roman" w:cs="Times New Roman"/>
          <w:sz w:val="22"/>
        </w:rPr>
        <w:t xml:space="preserve">which </w:t>
      </w:r>
      <w:r w:rsidR="009631ED">
        <w:rPr>
          <w:rFonts w:ascii="Times New Roman" w:hAnsi="Times New Roman" w:cs="Times New Roman"/>
          <w:sz w:val="22"/>
        </w:rPr>
        <w:t>may spur</w:t>
      </w:r>
      <w:r w:rsidR="00414218" w:rsidRPr="004817D7">
        <w:rPr>
          <w:rFonts w:ascii="Times New Roman" w:hAnsi="Times New Roman" w:cs="Times New Roman"/>
          <w:sz w:val="22"/>
        </w:rPr>
        <w:t xml:space="preserve"> for regulation measures or legal approval of governments. </w:t>
      </w:r>
      <w:r w:rsidR="00EC5313" w:rsidRPr="004817D7">
        <w:rPr>
          <w:rFonts w:ascii="Times New Roman" w:hAnsi="Times New Roman" w:cs="Times New Roman"/>
          <w:sz w:val="22"/>
        </w:rPr>
        <w:t xml:space="preserve">However, Bitcoin could </w:t>
      </w:r>
      <w:r w:rsidR="009631ED">
        <w:rPr>
          <w:rFonts w:ascii="Times New Roman" w:hAnsi="Times New Roman" w:cs="Times New Roman"/>
          <w:sz w:val="22"/>
        </w:rPr>
        <w:t xml:space="preserve">provide </w:t>
      </w:r>
      <w:r w:rsidR="00EC5313" w:rsidRPr="004817D7">
        <w:rPr>
          <w:rFonts w:ascii="Times New Roman" w:hAnsi="Times New Roman" w:cs="Times New Roman"/>
          <w:sz w:val="22"/>
        </w:rPr>
        <w:t xml:space="preserve">new hope </w:t>
      </w:r>
      <w:r w:rsidR="009631ED">
        <w:rPr>
          <w:rFonts w:ascii="Times New Roman" w:hAnsi="Times New Roman" w:cs="Times New Roman"/>
          <w:sz w:val="22"/>
        </w:rPr>
        <w:t xml:space="preserve">for greater </w:t>
      </w:r>
      <w:r w:rsidR="00414218" w:rsidRPr="004817D7">
        <w:rPr>
          <w:rFonts w:ascii="Times New Roman" w:hAnsi="Times New Roman" w:cs="Times New Roman"/>
          <w:sz w:val="22"/>
        </w:rPr>
        <w:t>freedom in terms of volume, payment methods, ano</w:t>
      </w:r>
      <w:r w:rsidR="00F63ED7">
        <w:rPr>
          <w:rFonts w:ascii="Times New Roman" w:hAnsi="Times New Roman" w:cs="Times New Roman"/>
          <w:sz w:val="22"/>
        </w:rPr>
        <w:t>nymity</w:t>
      </w:r>
      <w:r w:rsidR="00414218" w:rsidRPr="004817D7">
        <w:rPr>
          <w:rFonts w:ascii="Times New Roman" w:hAnsi="Times New Roman" w:cs="Times New Roman"/>
          <w:sz w:val="22"/>
        </w:rPr>
        <w:t xml:space="preserve">, and so on. For the </w:t>
      </w:r>
      <w:r w:rsidR="00E31F59">
        <w:rPr>
          <w:rFonts w:ascii="Times New Roman" w:hAnsi="Times New Roman" w:cs="Times New Roman"/>
          <w:sz w:val="22"/>
        </w:rPr>
        <w:t xml:space="preserve">various kinds of </w:t>
      </w:r>
      <w:r w:rsidR="00414218" w:rsidRPr="004817D7">
        <w:rPr>
          <w:rFonts w:ascii="Times New Roman" w:hAnsi="Times New Roman" w:cs="Times New Roman"/>
          <w:sz w:val="22"/>
        </w:rPr>
        <w:t xml:space="preserve">information, the share will be dynamic and evolves significantly over time </w:t>
      </w:r>
      <w:r w:rsidR="00913D62">
        <w:rPr>
          <w:rFonts w:ascii="Times New Roman" w:hAnsi="Times New Roman" w:cs="Times New Roman"/>
          <w:sz w:val="22"/>
        </w:rPr>
        <w:t>[37]</w:t>
      </w:r>
      <w:r w:rsidR="00414218" w:rsidRPr="004817D7">
        <w:rPr>
          <w:rFonts w:ascii="Times New Roman" w:hAnsi="Times New Roman" w:cs="Times New Roman"/>
          <w:sz w:val="22"/>
        </w:rPr>
        <w:t xml:space="preserve">. </w:t>
      </w:r>
      <w:r w:rsidR="005B041B">
        <w:rPr>
          <w:rFonts w:ascii="Times New Roman" w:hAnsi="Times New Roman" w:cs="Times New Roman"/>
          <w:sz w:val="22"/>
        </w:rPr>
        <w:t xml:space="preserve">Sound trading and </w:t>
      </w:r>
      <w:r w:rsidR="001763B8">
        <w:rPr>
          <w:rFonts w:ascii="Times New Roman" w:hAnsi="Times New Roman" w:cs="Times New Roman"/>
          <w:sz w:val="22"/>
        </w:rPr>
        <w:t xml:space="preserve">boosting </w:t>
      </w:r>
      <w:r w:rsidR="005B041B">
        <w:rPr>
          <w:rFonts w:ascii="Times New Roman" w:hAnsi="Times New Roman" w:cs="Times New Roman"/>
          <w:sz w:val="22"/>
        </w:rPr>
        <w:t>economies via Bitcoin is expected.</w:t>
      </w:r>
    </w:p>
    <w:p w:rsidR="00C46566" w:rsidRPr="005B041B" w:rsidRDefault="00C46566" w:rsidP="00C4656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C46566" w:rsidRPr="004817D7" w:rsidRDefault="00C46566" w:rsidP="00C4656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4817D7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4817D7">
        <w:rPr>
          <w:rFonts w:ascii="Times New Roman" w:hAnsi="Times New Roman" w:cs="Times New Roman"/>
          <w:sz w:val="22"/>
        </w:rPr>
        <w:t>Acknowledgments</w:t>
      </w:r>
    </w:p>
    <w:p w:rsidR="009D211C" w:rsidRPr="004817D7" w:rsidRDefault="00F63ED7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1D42F1">
        <w:rPr>
          <w:rFonts w:ascii="Times New Roman" w:hAnsi="Times New Roman"/>
          <w:sz w:val="22"/>
        </w:rPr>
        <w:t xml:space="preserve">This work was supported by JSPS KAKENHI Grant Number </w:t>
      </w:r>
      <w:r w:rsidR="00253B13">
        <w:rPr>
          <w:rFonts w:ascii="Times New Roman" w:hAnsi="Times New Roman"/>
          <w:sz w:val="22"/>
        </w:rPr>
        <w:t>*****</w:t>
      </w:r>
      <w:r w:rsidRPr="001D42F1">
        <w:rPr>
          <w:rFonts w:ascii="Times New Roman" w:hAnsi="Times New Roman"/>
          <w:sz w:val="22"/>
        </w:rPr>
        <w:t>.</w:t>
      </w:r>
    </w:p>
    <w:p w:rsidR="009D211C" w:rsidRPr="004817D7" w:rsidRDefault="009D211C" w:rsidP="00847A1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:rsidR="009D211C" w:rsidRPr="00743452" w:rsidRDefault="009D211C" w:rsidP="0074345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743452">
        <w:rPr>
          <w:rFonts w:ascii="Times New Roman" w:hAnsi="Times New Roman" w:cs="Times New Roman"/>
          <w:sz w:val="22"/>
        </w:rPr>
        <w:t>References</w:t>
      </w:r>
    </w:p>
    <w:p w:rsidR="00A55955" w:rsidRDefault="00A55955" w:rsidP="00AF61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[1] </w:t>
      </w:r>
      <w:r w:rsidR="00913D62">
        <w:rPr>
          <w:rFonts w:ascii="Times New Roman" w:hAnsi="Times New Roman" w:cs="Times New Roman"/>
          <w:sz w:val="22"/>
        </w:rPr>
        <w:t>S. N</w:t>
      </w:r>
      <w:r w:rsidRPr="004817D7">
        <w:rPr>
          <w:rFonts w:ascii="Times New Roman" w:hAnsi="Times New Roman" w:cs="Times New Roman"/>
          <w:sz w:val="22"/>
        </w:rPr>
        <w:t>a</w:t>
      </w:r>
      <w:r w:rsidR="00913D62">
        <w:rPr>
          <w:rFonts w:ascii="Times New Roman" w:hAnsi="Times New Roman" w:cs="Times New Roman"/>
          <w:sz w:val="22"/>
        </w:rPr>
        <w:t>kamoto</w:t>
      </w:r>
      <w:r w:rsidR="00253B13">
        <w:rPr>
          <w:rFonts w:ascii="Times New Roman" w:hAnsi="Times New Roman" w:cs="Times New Roman"/>
          <w:sz w:val="22"/>
        </w:rPr>
        <w:t>,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913D62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Bitcoin: A </w:t>
      </w:r>
      <w:r w:rsidR="001763B8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>eer-to-</w:t>
      </w:r>
      <w:r w:rsidR="001763B8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eer </w:t>
      </w:r>
      <w:r w:rsidR="001763B8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lectronic </w:t>
      </w:r>
      <w:r w:rsidR="001763B8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ash </w:t>
      </w:r>
      <w:r w:rsidR="001763B8">
        <w:rPr>
          <w:rFonts w:ascii="Times New Roman" w:hAnsi="Times New Roman" w:cs="Times New Roman"/>
          <w:sz w:val="22"/>
        </w:rPr>
        <w:t>S</w:t>
      </w:r>
      <w:r w:rsidRPr="004817D7">
        <w:rPr>
          <w:rFonts w:ascii="Times New Roman" w:hAnsi="Times New Roman" w:cs="Times New Roman"/>
          <w:sz w:val="22"/>
        </w:rPr>
        <w:t>ystem</w:t>
      </w:r>
      <w:r w:rsidR="00913D62"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/>
          <w:sz w:val="22"/>
        </w:rPr>
        <w:t xml:space="preserve"> </w:t>
      </w:r>
      <w:r w:rsidR="00253B13">
        <w:rPr>
          <w:rFonts w:ascii="Times New Roman" w:hAnsi="Times New Roman" w:cs="Times New Roman"/>
          <w:sz w:val="22"/>
        </w:rPr>
        <w:t xml:space="preserve">2009, </w:t>
      </w:r>
      <w:r w:rsidRPr="006555A0">
        <w:rPr>
          <w:rFonts w:ascii="Times New Roman" w:eastAsia="CenturySchoolbook-Bold" w:hAnsi="Times New Roman" w:cs="Times New Roman"/>
          <w:bCs/>
          <w:kern w:val="0"/>
          <w:sz w:val="22"/>
        </w:rPr>
        <w:t>Retrieved from https://bitcoin.org/bitcoin.pdf#search=%27Nakamoto+2009+Bitcoin%27, January 3, 2017.</w:t>
      </w:r>
    </w:p>
    <w:p w:rsidR="00113B85" w:rsidRPr="004817D7" w:rsidRDefault="00113B85" w:rsidP="00113B8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[2] </w:t>
      </w:r>
      <w:r w:rsidR="00913D62">
        <w:rPr>
          <w:rFonts w:ascii="Times New Roman" w:hAnsi="Times New Roman" w:cs="Times New Roman"/>
          <w:sz w:val="22"/>
        </w:rPr>
        <w:t xml:space="preserve">K. Dowd and M. </w:t>
      </w:r>
      <w:r w:rsidRPr="004817D7">
        <w:rPr>
          <w:rFonts w:ascii="Times New Roman" w:hAnsi="Times New Roman" w:cs="Times New Roman"/>
          <w:sz w:val="22"/>
        </w:rPr>
        <w:t xml:space="preserve">Hutchinson, </w:t>
      </w:r>
      <w:r w:rsidR="00253B13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Bitcoin </w:t>
      </w:r>
      <w:r w:rsidR="001763B8">
        <w:rPr>
          <w:rFonts w:ascii="Times New Roman" w:hAnsi="Times New Roman" w:cs="Times New Roman"/>
          <w:sz w:val="22"/>
        </w:rPr>
        <w:t>W</w:t>
      </w:r>
      <w:r w:rsidRPr="004817D7">
        <w:rPr>
          <w:rFonts w:ascii="Times New Roman" w:hAnsi="Times New Roman" w:cs="Times New Roman"/>
          <w:sz w:val="22"/>
        </w:rPr>
        <w:t xml:space="preserve">ill </w:t>
      </w:r>
      <w:r w:rsidR="001763B8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ite the </w:t>
      </w:r>
      <w:r w:rsidR="001763B8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>ust</w:t>
      </w:r>
      <w:r w:rsidR="00253B13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Cato Journal, </w:t>
      </w:r>
      <w:r w:rsidR="00253B13">
        <w:rPr>
          <w:rFonts w:ascii="Times New Roman" w:hAnsi="Times New Roman" w:cs="Times New Roman"/>
          <w:sz w:val="22"/>
        </w:rPr>
        <w:t>vol.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="00253B13">
        <w:rPr>
          <w:rFonts w:ascii="Times New Roman" w:hAnsi="Times New Roman" w:cs="Times New Roman"/>
          <w:sz w:val="22"/>
        </w:rPr>
        <w:t>35, no.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="00253B13">
        <w:rPr>
          <w:rFonts w:ascii="Times New Roman" w:hAnsi="Times New Roman" w:cs="Times New Roman"/>
          <w:sz w:val="22"/>
        </w:rPr>
        <w:t>2,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253B13">
        <w:rPr>
          <w:rFonts w:ascii="Times New Roman" w:hAnsi="Times New Roman" w:cs="Times New Roman"/>
          <w:sz w:val="22"/>
        </w:rPr>
        <w:t>2015, pp.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357-382.</w:t>
      </w:r>
    </w:p>
    <w:p w:rsidR="00115550" w:rsidRPr="004817D7" w:rsidRDefault="00113B85" w:rsidP="00AF61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[3] </w:t>
      </w:r>
      <w:r w:rsidR="00253B13">
        <w:rPr>
          <w:rFonts w:ascii="Times New Roman" w:hAnsi="Times New Roman" w:cs="Times New Roman"/>
          <w:sz w:val="22"/>
        </w:rPr>
        <w:t xml:space="preserve">A. </w:t>
      </w:r>
      <w:r w:rsidR="00115550" w:rsidRPr="004817D7">
        <w:rPr>
          <w:rFonts w:ascii="Times New Roman" w:hAnsi="Times New Roman" w:cs="Times New Roman"/>
          <w:sz w:val="22"/>
        </w:rPr>
        <w:t>Badev</w:t>
      </w:r>
      <w:r w:rsidR="00253B13">
        <w:rPr>
          <w:rFonts w:ascii="Times New Roman" w:hAnsi="Times New Roman" w:cs="Times New Roman"/>
          <w:sz w:val="22"/>
        </w:rPr>
        <w:t xml:space="preserve"> and M. </w:t>
      </w:r>
      <w:r w:rsidR="00115550" w:rsidRPr="004817D7">
        <w:rPr>
          <w:rFonts w:ascii="Times New Roman" w:hAnsi="Times New Roman" w:cs="Times New Roman"/>
          <w:sz w:val="22"/>
        </w:rPr>
        <w:t xml:space="preserve">Chen, </w:t>
      </w:r>
      <w:r w:rsidR="00253B13">
        <w:rPr>
          <w:rFonts w:ascii="Times New Roman" w:hAnsi="Times New Roman" w:cs="Times New Roman"/>
          <w:sz w:val="22"/>
        </w:rPr>
        <w:t>“</w:t>
      </w:r>
      <w:r w:rsidR="00115550" w:rsidRPr="004817D7">
        <w:rPr>
          <w:rFonts w:ascii="Times New Roman" w:hAnsi="Times New Roman" w:cs="Times New Roman"/>
          <w:sz w:val="22"/>
        </w:rPr>
        <w:t xml:space="preserve">Bitcoin: Technical </w:t>
      </w:r>
      <w:r w:rsidR="00FE0116">
        <w:rPr>
          <w:rFonts w:ascii="Times New Roman" w:hAnsi="Times New Roman" w:cs="Times New Roman"/>
          <w:sz w:val="22"/>
        </w:rPr>
        <w:t>B</w:t>
      </w:r>
      <w:r w:rsidR="00115550" w:rsidRPr="004817D7">
        <w:rPr>
          <w:rFonts w:ascii="Times New Roman" w:hAnsi="Times New Roman" w:cs="Times New Roman"/>
          <w:sz w:val="22"/>
        </w:rPr>
        <w:t xml:space="preserve">ackground and </w:t>
      </w:r>
      <w:r w:rsidR="00FE0116">
        <w:rPr>
          <w:rFonts w:ascii="Times New Roman" w:hAnsi="Times New Roman" w:cs="Times New Roman"/>
          <w:sz w:val="22"/>
        </w:rPr>
        <w:t>D</w:t>
      </w:r>
      <w:r w:rsidR="00115550" w:rsidRPr="004817D7">
        <w:rPr>
          <w:rFonts w:ascii="Times New Roman" w:hAnsi="Times New Roman" w:cs="Times New Roman"/>
          <w:sz w:val="22"/>
        </w:rPr>
        <w:t xml:space="preserve">ata </w:t>
      </w:r>
      <w:r w:rsidR="00FE0116">
        <w:rPr>
          <w:rFonts w:ascii="Times New Roman" w:hAnsi="Times New Roman" w:cs="Times New Roman"/>
          <w:sz w:val="22"/>
        </w:rPr>
        <w:t>A</w:t>
      </w:r>
      <w:r w:rsidR="00115550" w:rsidRPr="004817D7">
        <w:rPr>
          <w:rFonts w:ascii="Times New Roman" w:hAnsi="Times New Roman" w:cs="Times New Roman"/>
          <w:sz w:val="22"/>
        </w:rPr>
        <w:t>nalysis</w:t>
      </w:r>
      <w:r w:rsidR="00253B13">
        <w:rPr>
          <w:rFonts w:ascii="Times New Roman" w:hAnsi="Times New Roman" w:cs="Times New Roman"/>
          <w:sz w:val="22"/>
        </w:rPr>
        <w:t>,”</w:t>
      </w:r>
      <w:r w:rsidR="00115550" w:rsidRPr="004817D7">
        <w:rPr>
          <w:rFonts w:ascii="Times New Roman" w:hAnsi="Times New Roman" w:cs="Times New Roman"/>
          <w:sz w:val="22"/>
        </w:rPr>
        <w:t xml:space="preserve"> Finance and Economics Discussion Series (Board of Governors of the Federal Reserve System), </w:t>
      </w:r>
      <w:r w:rsidR="00253B13">
        <w:rPr>
          <w:rFonts w:ascii="Times New Roman" w:hAnsi="Times New Roman" w:cs="Times New Roman"/>
          <w:sz w:val="22"/>
        </w:rPr>
        <w:t xml:space="preserve">2014, </w:t>
      </w:r>
      <w:r w:rsidR="00115550" w:rsidRPr="004817D7">
        <w:rPr>
          <w:rFonts w:ascii="Times New Roman" w:hAnsi="Times New Roman" w:cs="Times New Roman"/>
          <w:sz w:val="22"/>
        </w:rPr>
        <w:t>2014/104.</w:t>
      </w:r>
    </w:p>
    <w:p w:rsidR="00113B85" w:rsidRPr="004817D7" w:rsidRDefault="00113B85" w:rsidP="00113B8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[4] </w:t>
      </w:r>
      <w:r w:rsidR="00253B13">
        <w:rPr>
          <w:rFonts w:ascii="Times New Roman" w:hAnsi="Times New Roman" w:cs="Times New Roman"/>
          <w:sz w:val="22"/>
        </w:rPr>
        <w:t xml:space="preserve">M. </w:t>
      </w:r>
      <w:r w:rsidRPr="004817D7">
        <w:rPr>
          <w:rFonts w:ascii="Times New Roman" w:hAnsi="Times New Roman" w:cs="Times New Roman"/>
          <w:sz w:val="22"/>
        </w:rPr>
        <w:t xml:space="preserve">Brѐre, </w:t>
      </w:r>
      <w:r w:rsidR="00253B13">
        <w:rPr>
          <w:rFonts w:ascii="Times New Roman" w:hAnsi="Times New Roman" w:cs="Times New Roman"/>
          <w:sz w:val="22"/>
        </w:rPr>
        <w:t xml:space="preserve">K. </w:t>
      </w:r>
      <w:r w:rsidRPr="004817D7">
        <w:rPr>
          <w:rFonts w:ascii="Times New Roman" w:hAnsi="Times New Roman" w:cs="Times New Roman"/>
          <w:sz w:val="22"/>
        </w:rPr>
        <w:t>Oosterinck</w:t>
      </w:r>
      <w:r w:rsidR="00253B13">
        <w:rPr>
          <w:rFonts w:ascii="Times New Roman" w:hAnsi="Times New Roman" w:cs="Times New Roman"/>
          <w:sz w:val="22"/>
        </w:rPr>
        <w:t xml:space="preserve"> and A. </w:t>
      </w:r>
      <w:r w:rsidRPr="004817D7">
        <w:rPr>
          <w:rFonts w:ascii="Times New Roman" w:hAnsi="Times New Roman" w:cs="Times New Roman"/>
          <w:sz w:val="22"/>
        </w:rPr>
        <w:t xml:space="preserve">Szafarz, </w:t>
      </w:r>
      <w:r w:rsidR="00253B13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Virtual </w:t>
      </w:r>
      <w:r w:rsidR="00FE0116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urrency, </w:t>
      </w:r>
      <w:r w:rsidR="00FE0116">
        <w:rPr>
          <w:rFonts w:ascii="Times New Roman" w:hAnsi="Times New Roman" w:cs="Times New Roman"/>
          <w:sz w:val="22"/>
        </w:rPr>
        <w:t>T</w:t>
      </w:r>
      <w:r w:rsidRPr="004817D7">
        <w:rPr>
          <w:rFonts w:ascii="Times New Roman" w:hAnsi="Times New Roman" w:cs="Times New Roman"/>
          <w:sz w:val="22"/>
        </w:rPr>
        <w:t xml:space="preserve">angible </w:t>
      </w:r>
      <w:r w:rsidR="00FE0116">
        <w:rPr>
          <w:rFonts w:ascii="Times New Roman" w:hAnsi="Times New Roman" w:cs="Times New Roman"/>
          <w:sz w:val="22"/>
        </w:rPr>
        <w:t>R</w:t>
      </w:r>
      <w:r w:rsidRPr="004817D7">
        <w:rPr>
          <w:rFonts w:ascii="Times New Roman" w:hAnsi="Times New Roman" w:cs="Times New Roman"/>
          <w:sz w:val="22"/>
        </w:rPr>
        <w:t xml:space="preserve">eturn: </w:t>
      </w:r>
      <w:r w:rsidR="00FE0116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ortfolio </w:t>
      </w:r>
      <w:r w:rsidR="00FE0116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 xml:space="preserve">iversification with </w:t>
      </w:r>
      <w:r w:rsidR="00FE0116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>itcoin</w:t>
      </w:r>
      <w:r w:rsidR="00253B13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Journal of Asset </w:t>
      </w:r>
      <w:r w:rsidR="00253B13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anagement, </w:t>
      </w:r>
      <w:r w:rsidR="00253B13">
        <w:rPr>
          <w:rFonts w:ascii="Times New Roman" w:hAnsi="Times New Roman" w:cs="Times New Roman"/>
          <w:sz w:val="22"/>
        </w:rPr>
        <w:t>vol.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16</w:t>
      </w:r>
      <w:r w:rsidR="00253B13">
        <w:rPr>
          <w:rFonts w:ascii="Times New Roman" w:hAnsi="Times New Roman" w:cs="Times New Roman"/>
          <w:sz w:val="22"/>
        </w:rPr>
        <w:t>, no.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6, </w:t>
      </w:r>
      <w:r w:rsidR="00253B13">
        <w:rPr>
          <w:rFonts w:ascii="Times New Roman" w:hAnsi="Times New Roman" w:cs="Times New Roman"/>
          <w:sz w:val="22"/>
        </w:rPr>
        <w:t>2015, pp.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365-373.</w:t>
      </w:r>
    </w:p>
    <w:p w:rsidR="00113B85" w:rsidRDefault="00113B85" w:rsidP="00113B8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[5] </w:t>
      </w:r>
      <w:r w:rsidR="00253B13">
        <w:rPr>
          <w:rFonts w:ascii="Times New Roman" w:hAnsi="Times New Roman" w:cs="Times New Roman"/>
          <w:sz w:val="22"/>
        </w:rPr>
        <w:t xml:space="preserve">A. H. </w:t>
      </w:r>
      <w:r w:rsidRPr="004817D7">
        <w:rPr>
          <w:rFonts w:ascii="Times New Roman" w:hAnsi="Times New Roman" w:cs="Times New Roman"/>
          <w:sz w:val="22"/>
        </w:rPr>
        <w:t xml:space="preserve">Dyhrberg, </w:t>
      </w:r>
      <w:r w:rsidR="00253B13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Bitcoin, </w:t>
      </w:r>
      <w:r w:rsidR="00FE0116">
        <w:rPr>
          <w:rFonts w:ascii="Times New Roman" w:hAnsi="Times New Roman" w:cs="Times New Roman"/>
          <w:sz w:val="22"/>
        </w:rPr>
        <w:t>G</w:t>
      </w:r>
      <w:r w:rsidRPr="004817D7">
        <w:rPr>
          <w:rFonts w:ascii="Times New Roman" w:hAnsi="Times New Roman" w:cs="Times New Roman"/>
          <w:sz w:val="22"/>
        </w:rPr>
        <w:t xml:space="preserve">old and the </w:t>
      </w:r>
      <w:r w:rsidR="00FE0116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>ollar</w:t>
      </w:r>
      <w:r w:rsidR="00FE0116">
        <w:rPr>
          <w:rFonts w:ascii="Times New Roman" w:hAnsi="Times New Roman" w:cs="Times New Roman"/>
          <w:sz w:val="22"/>
        </w:rPr>
        <w:t>:</w:t>
      </w:r>
      <w:r w:rsidRPr="004817D7">
        <w:rPr>
          <w:rFonts w:ascii="Times New Roman" w:hAnsi="Times New Roman" w:cs="Times New Roman"/>
          <w:sz w:val="22"/>
        </w:rPr>
        <w:t xml:space="preserve"> A GARCH </w:t>
      </w:r>
      <w:r w:rsidR="00FE0116">
        <w:rPr>
          <w:rFonts w:ascii="Times New Roman" w:hAnsi="Times New Roman" w:cs="Times New Roman"/>
          <w:sz w:val="22"/>
        </w:rPr>
        <w:t>V</w:t>
      </w:r>
      <w:r w:rsidRPr="004817D7">
        <w:rPr>
          <w:rFonts w:ascii="Times New Roman" w:hAnsi="Times New Roman" w:cs="Times New Roman"/>
          <w:sz w:val="22"/>
        </w:rPr>
        <w:t xml:space="preserve">olatility </w:t>
      </w:r>
      <w:r w:rsidR="00FE0116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>nalysis</w:t>
      </w:r>
      <w:r w:rsidR="00253B13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Finance Res</w:t>
      </w:r>
      <w:r w:rsidR="00253B13">
        <w:rPr>
          <w:rFonts w:ascii="Times New Roman" w:hAnsi="Times New Roman" w:cs="Times New Roman"/>
          <w:sz w:val="22"/>
        </w:rPr>
        <w:t>earch</w:t>
      </w:r>
      <w:r w:rsidRPr="004817D7">
        <w:rPr>
          <w:rFonts w:ascii="Times New Roman" w:hAnsi="Times New Roman" w:cs="Times New Roman"/>
          <w:sz w:val="22"/>
        </w:rPr>
        <w:t xml:space="preserve"> Letters, </w:t>
      </w:r>
      <w:r w:rsidR="00253B13">
        <w:rPr>
          <w:rFonts w:ascii="Times New Roman" w:hAnsi="Times New Roman" w:cs="Times New Roman"/>
          <w:sz w:val="22"/>
        </w:rPr>
        <w:t>vol.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16, </w:t>
      </w:r>
      <w:r w:rsidR="00253B13">
        <w:rPr>
          <w:rFonts w:ascii="Times New Roman" w:hAnsi="Times New Roman" w:cs="Times New Roman"/>
          <w:sz w:val="22"/>
        </w:rPr>
        <w:t>2016, pp.</w:t>
      </w:r>
      <w:r w:rsidR="00FE0116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85-92.</w:t>
      </w:r>
    </w:p>
    <w:p w:rsidR="00113B85" w:rsidRPr="004817D7" w:rsidRDefault="00113B85" w:rsidP="00113B8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[6] </w:t>
      </w:r>
      <w:r w:rsidR="00253B13">
        <w:rPr>
          <w:rFonts w:ascii="Times New Roman" w:hAnsi="Times New Roman" w:cs="Times New Roman"/>
          <w:sz w:val="22"/>
        </w:rPr>
        <w:t xml:space="preserve">G. </w:t>
      </w:r>
      <w:r w:rsidRPr="004817D7">
        <w:rPr>
          <w:rFonts w:ascii="Times New Roman" w:hAnsi="Times New Roman" w:cs="Times New Roman"/>
          <w:sz w:val="22"/>
        </w:rPr>
        <w:t xml:space="preserve">Seigh, </w:t>
      </w:r>
      <w:r w:rsidR="00253B13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Synthetic </w:t>
      </w:r>
      <w:r w:rsidR="00AA6C5C">
        <w:rPr>
          <w:rFonts w:ascii="Times New Roman" w:hAnsi="Times New Roman" w:cs="Times New Roman"/>
          <w:sz w:val="22"/>
        </w:rPr>
        <w:t>C</w:t>
      </w:r>
      <w:r w:rsidR="00AA6C5C" w:rsidRPr="004817D7">
        <w:rPr>
          <w:rFonts w:ascii="Times New Roman" w:hAnsi="Times New Roman" w:cs="Times New Roman"/>
          <w:sz w:val="22"/>
        </w:rPr>
        <w:t xml:space="preserve">ommodity </w:t>
      </w:r>
      <w:r w:rsidR="00AA6C5C">
        <w:rPr>
          <w:rFonts w:ascii="Times New Roman" w:hAnsi="Times New Roman" w:cs="Times New Roman"/>
          <w:sz w:val="22"/>
        </w:rPr>
        <w:t>M</w:t>
      </w:r>
      <w:r w:rsidR="00AA6C5C" w:rsidRPr="004817D7">
        <w:rPr>
          <w:rFonts w:ascii="Times New Roman" w:hAnsi="Times New Roman" w:cs="Times New Roman"/>
          <w:sz w:val="22"/>
        </w:rPr>
        <w:t>oney</w:t>
      </w:r>
      <w:r w:rsidR="00AA6C5C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Journal of Financial Stability,</w:t>
      </w:r>
      <w:r w:rsidR="00253B13">
        <w:rPr>
          <w:rFonts w:ascii="Times New Roman" w:hAnsi="Times New Roman" w:cs="Times New Roman"/>
          <w:sz w:val="22"/>
        </w:rPr>
        <w:t>”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253B13">
        <w:rPr>
          <w:rFonts w:ascii="Times New Roman" w:hAnsi="Times New Roman" w:cs="Times New Roman"/>
          <w:sz w:val="22"/>
        </w:rPr>
        <w:t>vo</w:t>
      </w:r>
      <w:r w:rsidR="00AA6C5C">
        <w:rPr>
          <w:rFonts w:ascii="Times New Roman" w:hAnsi="Times New Roman" w:cs="Times New Roman"/>
          <w:sz w:val="22"/>
        </w:rPr>
        <w:t>l</w:t>
      </w:r>
      <w:r w:rsidR="00253B13">
        <w:rPr>
          <w:rFonts w:ascii="Times New Roman" w:hAnsi="Times New Roman" w:cs="Times New Roman"/>
          <w:sz w:val="22"/>
        </w:rPr>
        <w:t>.</w:t>
      </w:r>
      <w:r w:rsidR="00AA6C5C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17, </w:t>
      </w:r>
      <w:r w:rsidR="00253B13">
        <w:rPr>
          <w:rFonts w:ascii="Times New Roman" w:hAnsi="Times New Roman" w:cs="Times New Roman"/>
          <w:sz w:val="22"/>
        </w:rPr>
        <w:t>2015, pp.</w:t>
      </w:r>
      <w:r w:rsidR="00AA6C5C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92-99.</w:t>
      </w:r>
    </w:p>
    <w:p w:rsidR="00AF61B2" w:rsidRDefault="00113B85" w:rsidP="00AF61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[7] </w:t>
      </w:r>
      <w:r w:rsidR="009F2B36">
        <w:rPr>
          <w:rFonts w:ascii="Times New Roman" w:hAnsi="Times New Roman" w:cs="Times New Roman"/>
          <w:sz w:val="22"/>
        </w:rPr>
        <w:t xml:space="preserve">C. </w:t>
      </w:r>
      <w:r w:rsidR="00AF61B2" w:rsidRPr="004817D7">
        <w:rPr>
          <w:rFonts w:ascii="Times New Roman" w:hAnsi="Times New Roman" w:cs="Times New Roman"/>
          <w:sz w:val="22"/>
        </w:rPr>
        <w:t>Baeck</w:t>
      </w:r>
      <w:r w:rsidR="009F2B36">
        <w:rPr>
          <w:rFonts w:ascii="Times New Roman" w:hAnsi="Times New Roman" w:cs="Times New Roman"/>
          <w:sz w:val="22"/>
        </w:rPr>
        <w:t xml:space="preserve"> and M. </w:t>
      </w:r>
      <w:r w:rsidR="00AF61B2" w:rsidRPr="004817D7">
        <w:rPr>
          <w:rFonts w:ascii="Times New Roman" w:hAnsi="Times New Roman" w:cs="Times New Roman"/>
          <w:sz w:val="22"/>
        </w:rPr>
        <w:t xml:space="preserve">Elbeck, </w:t>
      </w:r>
      <w:r w:rsidR="009F2B36">
        <w:rPr>
          <w:rFonts w:ascii="Times New Roman" w:hAnsi="Times New Roman" w:cs="Times New Roman"/>
          <w:sz w:val="22"/>
        </w:rPr>
        <w:t>“</w:t>
      </w:r>
      <w:r w:rsidR="00AF61B2" w:rsidRPr="004817D7">
        <w:rPr>
          <w:rFonts w:ascii="Times New Roman" w:hAnsi="Times New Roman" w:cs="Times New Roman"/>
          <w:sz w:val="22"/>
        </w:rPr>
        <w:t xml:space="preserve">Bitcoin as an </w:t>
      </w:r>
      <w:r w:rsidR="00AA6C5C">
        <w:rPr>
          <w:rFonts w:ascii="Times New Roman" w:hAnsi="Times New Roman" w:cs="Times New Roman"/>
          <w:sz w:val="22"/>
        </w:rPr>
        <w:t>I</w:t>
      </w:r>
      <w:r w:rsidR="00AF61B2" w:rsidRPr="004817D7">
        <w:rPr>
          <w:rFonts w:ascii="Times New Roman" w:hAnsi="Times New Roman" w:cs="Times New Roman"/>
          <w:sz w:val="22"/>
        </w:rPr>
        <w:t xml:space="preserve">nvestment or </w:t>
      </w:r>
      <w:r w:rsidR="00AA6C5C">
        <w:rPr>
          <w:rFonts w:ascii="Times New Roman" w:hAnsi="Times New Roman" w:cs="Times New Roman"/>
          <w:sz w:val="22"/>
        </w:rPr>
        <w:t>S</w:t>
      </w:r>
      <w:r w:rsidR="00AF61B2" w:rsidRPr="004817D7">
        <w:rPr>
          <w:rFonts w:ascii="Times New Roman" w:hAnsi="Times New Roman" w:cs="Times New Roman"/>
          <w:sz w:val="22"/>
        </w:rPr>
        <w:t xml:space="preserve">peculative </w:t>
      </w:r>
      <w:r w:rsidR="00AA6C5C">
        <w:rPr>
          <w:rFonts w:ascii="Times New Roman" w:hAnsi="Times New Roman" w:cs="Times New Roman"/>
          <w:sz w:val="22"/>
        </w:rPr>
        <w:t>V</w:t>
      </w:r>
      <w:r w:rsidR="00AF61B2" w:rsidRPr="004817D7">
        <w:rPr>
          <w:rFonts w:ascii="Times New Roman" w:hAnsi="Times New Roman" w:cs="Times New Roman"/>
          <w:sz w:val="22"/>
        </w:rPr>
        <w:t xml:space="preserve">ehicle? A </w:t>
      </w:r>
      <w:r w:rsidR="00AA6C5C">
        <w:rPr>
          <w:rFonts w:ascii="Times New Roman" w:hAnsi="Times New Roman" w:cs="Times New Roman"/>
          <w:sz w:val="22"/>
        </w:rPr>
        <w:t>F</w:t>
      </w:r>
      <w:r w:rsidR="00AF61B2" w:rsidRPr="004817D7">
        <w:rPr>
          <w:rFonts w:ascii="Times New Roman" w:hAnsi="Times New Roman" w:cs="Times New Roman"/>
          <w:sz w:val="22"/>
        </w:rPr>
        <w:t xml:space="preserve">irst </w:t>
      </w:r>
      <w:r w:rsidR="00AA6C5C">
        <w:rPr>
          <w:rFonts w:ascii="Times New Roman" w:hAnsi="Times New Roman" w:cs="Times New Roman"/>
          <w:sz w:val="22"/>
        </w:rPr>
        <w:t>L</w:t>
      </w:r>
      <w:r w:rsidR="00AF61B2" w:rsidRPr="004817D7">
        <w:rPr>
          <w:rFonts w:ascii="Times New Roman" w:hAnsi="Times New Roman" w:cs="Times New Roman"/>
          <w:sz w:val="22"/>
        </w:rPr>
        <w:t>ook,</w:t>
      </w:r>
      <w:r w:rsidR="009F2B36">
        <w:rPr>
          <w:rFonts w:ascii="Times New Roman" w:hAnsi="Times New Roman" w:cs="Times New Roman"/>
          <w:sz w:val="22"/>
        </w:rPr>
        <w:t>”</w:t>
      </w:r>
      <w:r w:rsidR="00AF61B2" w:rsidRPr="004817D7">
        <w:rPr>
          <w:rFonts w:ascii="Times New Roman" w:hAnsi="Times New Roman" w:cs="Times New Roman"/>
          <w:sz w:val="22"/>
        </w:rPr>
        <w:t xml:space="preserve"> Applied Economics Letters, </w:t>
      </w:r>
      <w:r w:rsidR="009F2B36">
        <w:rPr>
          <w:rFonts w:ascii="Times New Roman" w:hAnsi="Times New Roman" w:cs="Times New Roman"/>
          <w:sz w:val="22"/>
        </w:rPr>
        <w:t>vol.</w:t>
      </w:r>
      <w:r w:rsidR="00AA6C5C">
        <w:rPr>
          <w:rFonts w:ascii="Times New Roman" w:hAnsi="Times New Roman" w:cs="Times New Roman"/>
          <w:sz w:val="22"/>
        </w:rPr>
        <w:t xml:space="preserve"> </w:t>
      </w:r>
      <w:r w:rsidR="00AF61B2" w:rsidRPr="004817D7">
        <w:rPr>
          <w:rFonts w:ascii="Times New Roman" w:hAnsi="Times New Roman" w:cs="Times New Roman"/>
          <w:sz w:val="22"/>
        </w:rPr>
        <w:t xml:space="preserve">22, </w:t>
      </w:r>
      <w:r w:rsidR="009F2B36">
        <w:rPr>
          <w:rFonts w:ascii="Times New Roman" w:hAnsi="Times New Roman" w:cs="Times New Roman"/>
          <w:sz w:val="22"/>
        </w:rPr>
        <w:t>2015, pp.</w:t>
      </w:r>
      <w:r w:rsidR="00AA6C5C">
        <w:rPr>
          <w:rFonts w:ascii="Times New Roman" w:hAnsi="Times New Roman" w:cs="Times New Roman"/>
          <w:sz w:val="22"/>
        </w:rPr>
        <w:t xml:space="preserve"> </w:t>
      </w:r>
      <w:r w:rsidR="00AF61B2" w:rsidRPr="004817D7">
        <w:rPr>
          <w:rFonts w:ascii="Times New Roman" w:hAnsi="Times New Roman" w:cs="Times New Roman"/>
          <w:sz w:val="22"/>
        </w:rPr>
        <w:t>30-44.</w:t>
      </w:r>
    </w:p>
    <w:p w:rsidR="00A322EB" w:rsidRDefault="00A322EB" w:rsidP="00A322E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[8] </w:t>
      </w:r>
      <w:r w:rsidR="009F2B36">
        <w:rPr>
          <w:rFonts w:ascii="Times New Roman" w:hAnsi="Times New Roman" w:cs="Times New Roman"/>
          <w:sz w:val="22"/>
        </w:rPr>
        <w:t xml:space="preserve">E.-T. </w:t>
      </w:r>
      <w:r w:rsidRPr="004817D7">
        <w:rPr>
          <w:rFonts w:ascii="Times New Roman" w:hAnsi="Times New Roman" w:cs="Times New Roman"/>
          <w:sz w:val="22"/>
        </w:rPr>
        <w:t>Cheah</w:t>
      </w:r>
      <w:r w:rsidR="009F2B36">
        <w:rPr>
          <w:rFonts w:ascii="Times New Roman" w:hAnsi="Times New Roman" w:cs="Times New Roman"/>
          <w:sz w:val="22"/>
        </w:rPr>
        <w:t xml:space="preserve"> and J. </w:t>
      </w:r>
      <w:r w:rsidRPr="004817D7">
        <w:rPr>
          <w:rFonts w:ascii="Times New Roman" w:hAnsi="Times New Roman" w:cs="Times New Roman"/>
          <w:sz w:val="22"/>
        </w:rPr>
        <w:t xml:space="preserve">Fry,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Speculative </w:t>
      </w:r>
      <w:r w:rsidR="00AA6C5C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ubbles in Bitcoin </w:t>
      </w:r>
      <w:r w:rsidR="00AA6C5C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arkets? An </w:t>
      </w:r>
      <w:r w:rsidR="00AA6C5C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mpirical </w:t>
      </w:r>
      <w:r w:rsidR="00AA6C5C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nvestigation into the </w:t>
      </w:r>
      <w:r w:rsidR="00AA6C5C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undamental </w:t>
      </w:r>
      <w:r w:rsidR="00AA6C5C">
        <w:rPr>
          <w:rFonts w:ascii="Times New Roman" w:hAnsi="Times New Roman" w:cs="Times New Roman"/>
          <w:sz w:val="22"/>
        </w:rPr>
        <w:t>V</w:t>
      </w:r>
      <w:r w:rsidRPr="004817D7">
        <w:rPr>
          <w:rFonts w:ascii="Times New Roman" w:hAnsi="Times New Roman" w:cs="Times New Roman"/>
          <w:sz w:val="22"/>
        </w:rPr>
        <w:t>alue of Bitcoin</w:t>
      </w:r>
      <w:r w:rsidR="009F2B36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Economic Letters, </w:t>
      </w:r>
      <w:r w:rsidR="009F2B36">
        <w:rPr>
          <w:rFonts w:ascii="Times New Roman" w:hAnsi="Times New Roman" w:cs="Times New Roman"/>
          <w:sz w:val="22"/>
        </w:rPr>
        <w:t>vol.</w:t>
      </w:r>
      <w:r w:rsidR="00AA6C5C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130, </w:t>
      </w:r>
      <w:r w:rsidR="009F2B36">
        <w:rPr>
          <w:rFonts w:ascii="Times New Roman" w:hAnsi="Times New Roman" w:cs="Times New Roman"/>
          <w:sz w:val="22"/>
        </w:rPr>
        <w:t>2015, pp.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32-36.</w:t>
      </w:r>
    </w:p>
    <w:p w:rsidR="00A322EB" w:rsidRDefault="00A322EB" w:rsidP="00A322E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[9] </w:t>
      </w:r>
      <w:r w:rsidR="009F2B36">
        <w:rPr>
          <w:rFonts w:ascii="Times New Roman" w:hAnsi="Times New Roman" w:cs="Times New Roman"/>
          <w:sz w:val="22"/>
        </w:rPr>
        <w:t xml:space="preserve">D. </w:t>
      </w:r>
      <w:r w:rsidRPr="004817D7">
        <w:rPr>
          <w:rFonts w:ascii="Times New Roman" w:hAnsi="Times New Roman" w:cs="Times New Roman"/>
          <w:sz w:val="22"/>
        </w:rPr>
        <w:t xml:space="preserve">Yermack,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Is Bitcoin a </w:t>
      </w:r>
      <w:r w:rsidR="00F44F02">
        <w:rPr>
          <w:rFonts w:ascii="Times New Roman" w:hAnsi="Times New Roman" w:cs="Times New Roman"/>
          <w:sz w:val="22"/>
        </w:rPr>
        <w:t>R</w:t>
      </w:r>
      <w:r w:rsidR="00F44F02" w:rsidRPr="004817D7">
        <w:rPr>
          <w:rFonts w:ascii="Times New Roman" w:hAnsi="Times New Roman" w:cs="Times New Roman"/>
          <w:sz w:val="22"/>
        </w:rPr>
        <w:t xml:space="preserve">eal </w:t>
      </w:r>
      <w:r w:rsidR="00F44F02">
        <w:rPr>
          <w:rFonts w:ascii="Times New Roman" w:hAnsi="Times New Roman" w:cs="Times New Roman"/>
          <w:sz w:val="22"/>
        </w:rPr>
        <w:t>C</w:t>
      </w:r>
      <w:r w:rsidR="00F44F02" w:rsidRPr="004817D7">
        <w:rPr>
          <w:rFonts w:ascii="Times New Roman" w:hAnsi="Times New Roman" w:cs="Times New Roman"/>
          <w:sz w:val="22"/>
        </w:rPr>
        <w:t>urrency</w:t>
      </w:r>
      <w:r w:rsidRPr="004817D7">
        <w:rPr>
          <w:rFonts w:ascii="Times New Roman" w:hAnsi="Times New Roman" w:cs="Times New Roman"/>
          <w:sz w:val="22"/>
        </w:rPr>
        <w:t>?</w:t>
      </w:r>
      <w:r w:rsidR="009F2B36">
        <w:rPr>
          <w:rFonts w:ascii="Times New Roman" w:hAnsi="Times New Roman" w:cs="Times New Roman"/>
          <w:sz w:val="22"/>
        </w:rPr>
        <w:t>”</w:t>
      </w:r>
      <w:r w:rsidRPr="004817D7">
        <w:rPr>
          <w:rFonts w:ascii="Times New Roman" w:hAnsi="Times New Roman" w:cs="Times New Roman"/>
          <w:sz w:val="22"/>
        </w:rPr>
        <w:t xml:space="preserve"> NBER Working Papers, </w:t>
      </w:r>
      <w:r w:rsidR="009F2B36">
        <w:rPr>
          <w:rFonts w:ascii="Times New Roman" w:hAnsi="Times New Roman" w:cs="Times New Roman"/>
          <w:sz w:val="22"/>
        </w:rPr>
        <w:t>2013, no.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19747.</w:t>
      </w:r>
    </w:p>
    <w:p w:rsidR="00A322EB" w:rsidRPr="004817D7" w:rsidRDefault="00A322EB" w:rsidP="00A322E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[10] </w:t>
      </w:r>
      <w:r w:rsidR="009F2B36">
        <w:rPr>
          <w:rFonts w:ascii="Times New Roman" w:hAnsi="Times New Roman" w:cs="Times New Roman"/>
          <w:sz w:val="22"/>
        </w:rPr>
        <w:t xml:space="preserve">G. P. </w:t>
      </w:r>
      <w:r w:rsidRPr="004817D7">
        <w:rPr>
          <w:rFonts w:ascii="Times New Roman" w:hAnsi="Times New Roman" w:cs="Times New Roman"/>
          <w:sz w:val="22"/>
        </w:rPr>
        <w:t xml:space="preserve">Dwyer,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The </w:t>
      </w:r>
      <w:r w:rsidR="00F44F02">
        <w:rPr>
          <w:rFonts w:ascii="Times New Roman" w:hAnsi="Times New Roman" w:cs="Times New Roman"/>
          <w:sz w:val="22"/>
        </w:rPr>
        <w:t>E</w:t>
      </w:r>
      <w:r w:rsidR="00F44F02" w:rsidRPr="004817D7">
        <w:rPr>
          <w:rFonts w:ascii="Times New Roman" w:hAnsi="Times New Roman" w:cs="Times New Roman"/>
          <w:sz w:val="22"/>
        </w:rPr>
        <w:t xml:space="preserve">conomics </w:t>
      </w:r>
      <w:r w:rsidRPr="004817D7">
        <w:rPr>
          <w:rFonts w:ascii="Times New Roman" w:hAnsi="Times New Roman" w:cs="Times New Roman"/>
          <w:sz w:val="22"/>
        </w:rPr>
        <w:t xml:space="preserve">of Bitcoin and </w:t>
      </w:r>
      <w:r w:rsidR="00F44F02">
        <w:rPr>
          <w:rFonts w:ascii="Times New Roman" w:hAnsi="Times New Roman" w:cs="Times New Roman"/>
          <w:sz w:val="22"/>
        </w:rPr>
        <w:t>S</w:t>
      </w:r>
      <w:r w:rsidR="00F44F02" w:rsidRPr="004817D7">
        <w:rPr>
          <w:rFonts w:ascii="Times New Roman" w:hAnsi="Times New Roman" w:cs="Times New Roman"/>
          <w:sz w:val="22"/>
        </w:rPr>
        <w:t xml:space="preserve">imilar </w:t>
      </w:r>
      <w:r w:rsidR="00F44F02">
        <w:rPr>
          <w:rFonts w:ascii="Times New Roman" w:hAnsi="Times New Roman" w:cs="Times New Roman"/>
          <w:sz w:val="22"/>
        </w:rPr>
        <w:t>P</w:t>
      </w:r>
      <w:r w:rsidR="00F44F02" w:rsidRPr="004817D7">
        <w:rPr>
          <w:rFonts w:ascii="Times New Roman" w:hAnsi="Times New Roman" w:cs="Times New Roman"/>
          <w:sz w:val="22"/>
        </w:rPr>
        <w:t xml:space="preserve">rivate </w:t>
      </w:r>
      <w:r w:rsidR="00F44F02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 xml:space="preserve">igital </w:t>
      </w:r>
      <w:r w:rsidR="00F44F02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>urrencies</w:t>
      </w:r>
      <w:r w:rsidR="009F2B36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Journal of Financial Stability, </w:t>
      </w:r>
      <w:r w:rsidR="009F2B36">
        <w:rPr>
          <w:rFonts w:ascii="Times New Roman" w:hAnsi="Times New Roman" w:cs="Times New Roman"/>
          <w:sz w:val="22"/>
        </w:rPr>
        <w:t>vol.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17, </w:t>
      </w:r>
      <w:r w:rsidR="009F2B36">
        <w:rPr>
          <w:rFonts w:ascii="Times New Roman" w:hAnsi="Times New Roman" w:cs="Times New Roman"/>
          <w:sz w:val="22"/>
        </w:rPr>
        <w:t>2014, pp.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81-91.</w:t>
      </w:r>
    </w:p>
    <w:p w:rsidR="00A322EB" w:rsidRPr="004817D7" w:rsidRDefault="00A322EB" w:rsidP="00A322E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[11] </w:t>
      </w:r>
      <w:r w:rsidR="009F2B36">
        <w:rPr>
          <w:rFonts w:ascii="Times New Roman" w:hAnsi="Times New Roman" w:cs="Times New Roman"/>
          <w:sz w:val="22"/>
        </w:rPr>
        <w:t xml:space="preserve">M. </w:t>
      </w:r>
      <w:r w:rsidRPr="004817D7">
        <w:rPr>
          <w:rFonts w:ascii="Times New Roman" w:hAnsi="Times New Roman" w:cs="Times New Roman"/>
          <w:sz w:val="22"/>
        </w:rPr>
        <w:t xml:space="preserve">Gronwald,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>The Economics of Bitcoins</w:t>
      </w:r>
      <w:r w:rsidR="00F44F02">
        <w:rPr>
          <w:rFonts w:ascii="Times New Roman" w:hAnsi="Times New Roman" w:cs="Times New Roman"/>
          <w:sz w:val="22"/>
        </w:rPr>
        <w:t>:</w:t>
      </w:r>
      <w:r w:rsidRPr="004817D7">
        <w:rPr>
          <w:rFonts w:ascii="Times New Roman" w:hAnsi="Times New Roman" w:cs="Times New Roman"/>
          <w:sz w:val="22"/>
        </w:rPr>
        <w:t xml:space="preserve"> Market </w:t>
      </w:r>
      <w:r w:rsidR="00F44F02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haracteristics and </w:t>
      </w:r>
      <w:r w:rsidR="00F44F02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rice </w:t>
      </w:r>
      <w:r w:rsidR="00F44F02">
        <w:rPr>
          <w:rFonts w:ascii="Times New Roman" w:hAnsi="Times New Roman" w:cs="Times New Roman"/>
          <w:sz w:val="22"/>
        </w:rPr>
        <w:t>J</w:t>
      </w:r>
      <w:r w:rsidRPr="004817D7">
        <w:rPr>
          <w:rFonts w:ascii="Times New Roman" w:hAnsi="Times New Roman" w:cs="Times New Roman"/>
          <w:sz w:val="22"/>
        </w:rPr>
        <w:t>umps</w:t>
      </w:r>
      <w:r w:rsidR="009F2B36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CESifo Working Paper Series, </w:t>
      </w:r>
      <w:r w:rsidR="009F2B36">
        <w:rPr>
          <w:rFonts w:ascii="Times New Roman" w:hAnsi="Times New Roman" w:cs="Times New Roman"/>
          <w:sz w:val="22"/>
        </w:rPr>
        <w:t>2014, no.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5121.</w:t>
      </w:r>
    </w:p>
    <w:p w:rsidR="00A322EB" w:rsidRDefault="00A322EB" w:rsidP="00A322E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[12] </w:t>
      </w:r>
      <w:r w:rsidR="009F2B36">
        <w:rPr>
          <w:rFonts w:ascii="Times New Roman" w:hAnsi="Times New Roman" w:cs="Times New Roman"/>
          <w:sz w:val="22"/>
        </w:rPr>
        <w:t xml:space="preserve">A. </w:t>
      </w:r>
      <w:r w:rsidRPr="004817D7">
        <w:rPr>
          <w:rFonts w:ascii="Times New Roman" w:hAnsi="Times New Roman" w:cs="Times New Roman"/>
          <w:sz w:val="22"/>
        </w:rPr>
        <w:t xml:space="preserve">Cheung, </w:t>
      </w:r>
      <w:r w:rsidR="009F2B36">
        <w:rPr>
          <w:rFonts w:ascii="Times New Roman" w:hAnsi="Times New Roman" w:cs="Times New Roman"/>
          <w:sz w:val="22"/>
        </w:rPr>
        <w:t xml:space="preserve">E. </w:t>
      </w:r>
      <w:r w:rsidRPr="004817D7">
        <w:rPr>
          <w:rFonts w:ascii="Times New Roman" w:hAnsi="Times New Roman" w:cs="Times New Roman"/>
          <w:sz w:val="22"/>
        </w:rPr>
        <w:t>Roca</w:t>
      </w:r>
      <w:r w:rsidR="00F44F02">
        <w:rPr>
          <w:rFonts w:ascii="Times New Roman" w:hAnsi="Times New Roman" w:cs="Times New Roman"/>
          <w:sz w:val="22"/>
        </w:rPr>
        <w:t xml:space="preserve"> and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9F2B36">
        <w:rPr>
          <w:rFonts w:ascii="Times New Roman" w:hAnsi="Times New Roman" w:cs="Times New Roman"/>
          <w:sz w:val="22"/>
        </w:rPr>
        <w:t xml:space="preserve">J.-J. </w:t>
      </w:r>
      <w:r w:rsidRPr="004817D7">
        <w:rPr>
          <w:rFonts w:ascii="Times New Roman" w:hAnsi="Times New Roman" w:cs="Times New Roman"/>
          <w:sz w:val="22"/>
        </w:rPr>
        <w:t xml:space="preserve">Su,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>Crypto-</w:t>
      </w:r>
      <w:r w:rsidR="00F44F02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urrency </w:t>
      </w:r>
      <w:r w:rsidR="00F44F02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ubbles: An </w:t>
      </w:r>
      <w:r w:rsidR="00F44F02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>pplication of the Ph</w:t>
      </w:r>
      <w:r w:rsidR="009F2B36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llips-Shi-Yu (2013) </w:t>
      </w:r>
      <w:r w:rsidR="00F44F02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ethodology on Mt. Gox </w:t>
      </w:r>
      <w:r w:rsidR="00F44F02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itcoin </w:t>
      </w:r>
      <w:r w:rsidR="00F44F02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>rices</w:t>
      </w:r>
      <w:r w:rsidR="009F2B36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Applied Economics, </w:t>
      </w:r>
      <w:r w:rsidR="009F2B36">
        <w:rPr>
          <w:rFonts w:ascii="Times New Roman" w:hAnsi="Times New Roman" w:cs="Times New Roman"/>
          <w:sz w:val="22"/>
        </w:rPr>
        <w:t>vol.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47, </w:t>
      </w:r>
      <w:r w:rsidR="009F2B36">
        <w:rPr>
          <w:rFonts w:ascii="Times New Roman" w:hAnsi="Times New Roman" w:cs="Times New Roman"/>
          <w:sz w:val="22"/>
        </w:rPr>
        <w:t>2015, pp.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2348-2358.</w:t>
      </w:r>
    </w:p>
    <w:p w:rsidR="00A322EB" w:rsidRPr="004817D7" w:rsidRDefault="00A322EB" w:rsidP="00A322E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[13] </w:t>
      </w:r>
      <w:r w:rsidR="009F2B36">
        <w:rPr>
          <w:rFonts w:ascii="Times New Roman" w:hAnsi="Times New Roman" w:cs="Times New Roman"/>
          <w:sz w:val="22"/>
        </w:rPr>
        <w:t xml:space="preserve">J. </w:t>
      </w:r>
      <w:r w:rsidRPr="004817D7">
        <w:rPr>
          <w:rFonts w:ascii="Times New Roman" w:hAnsi="Times New Roman" w:cs="Times New Roman"/>
          <w:sz w:val="22"/>
        </w:rPr>
        <w:t xml:space="preserve">Carrick,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Bitcoin as a </w:t>
      </w:r>
      <w:r w:rsidR="00F44F02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omplement to </w:t>
      </w:r>
      <w:r w:rsidR="00F44F02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merging </w:t>
      </w:r>
      <w:r w:rsidR="00F44F02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arket </w:t>
      </w:r>
      <w:r w:rsidR="00F44F02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>urrencies</w:t>
      </w:r>
      <w:r w:rsidR="009F2B36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Emerging Markets Finance </w:t>
      </w:r>
      <w:r w:rsidR="00F44F02">
        <w:rPr>
          <w:rFonts w:ascii="Times New Roman" w:hAnsi="Times New Roman" w:cs="Times New Roman"/>
          <w:sz w:val="22"/>
        </w:rPr>
        <w:t>and</w:t>
      </w:r>
      <w:r w:rsidRPr="004817D7">
        <w:rPr>
          <w:rFonts w:ascii="Times New Roman" w:hAnsi="Times New Roman" w:cs="Times New Roman"/>
          <w:sz w:val="22"/>
        </w:rPr>
        <w:t xml:space="preserve"> Trade</w:t>
      </w:r>
      <w:r w:rsidR="009F2B36">
        <w:rPr>
          <w:rFonts w:ascii="Times New Roman" w:hAnsi="Times New Roman" w:cs="Times New Roman"/>
          <w:sz w:val="22"/>
        </w:rPr>
        <w:t>,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9F2B36">
        <w:rPr>
          <w:rFonts w:ascii="Times New Roman" w:hAnsi="Times New Roman" w:cs="Times New Roman"/>
          <w:sz w:val="22"/>
        </w:rPr>
        <w:t>vol.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52, </w:t>
      </w:r>
      <w:r w:rsidR="009F2B36">
        <w:rPr>
          <w:rFonts w:ascii="Times New Roman" w:hAnsi="Times New Roman" w:cs="Times New Roman"/>
          <w:sz w:val="22"/>
        </w:rPr>
        <w:t>2016, pp.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2321-2334.</w:t>
      </w:r>
    </w:p>
    <w:p w:rsidR="00EB6565" w:rsidRPr="004817D7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[14] </w:t>
      </w:r>
      <w:r w:rsidR="009F2B36">
        <w:rPr>
          <w:rFonts w:ascii="Times New Roman" w:hAnsi="Times New Roman" w:cs="Times New Roman"/>
          <w:sz w:val="22"/>
        </w:rPr>
        <w:t xml:space="preserve">B. </w:t>
      </w:r>
      <w:r w:rsidRPr="004817D7">
        <w:rPr>
          <w:rFonts w:ascii="Times New Roman" w:hAnsi="Times New Roman" w:cs="Times New Roman"/>
          <w:sz w:val="22"/>
        </w:rPr>
        <w:t xml:space="preserve">Jakub,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Does Bitcoin </w:t>
      </w:r>
      <w:r w:rsidR="00F44F02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ollow the </w:t>
      </w:r>
      <w:r w:rsidR="00F44F02">
        <w:rPr>
          <w:rFonts w:ascii="Times New Roman" w:hAnsi="Times New Roman" w:cs="Times New Roman"/>
          <w:sz w:val="22"/>
        </w:rPr>
        <w:t>H</w:t>
      </w:r>
      <w:r w:rsidRPr="004817D7">
        <w:rPr>
          <w:rFonts w:ascii="Times New Roman" w:hAnsi="Times New Roman" w:cs="Times New Roman"/>
          <w:sz w:val="22"/>
        </w:rPr>
        <w:t xml:space="preserve">ypothesis of </w:t>
      </w:r>
      <w:r w:rsidR="00F44F02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fficient </w:t>
      </w:r>
      <w:r w:rsidR="00F44F02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>arket?</w:t>
      </w:r>
      <w:r w:rsidR="009F2B36">
        <w:rPr>
          <w:rFonts w:ascii="Times New Roman" w:hAnsi="Times New Roman" w:cs="Times New Roman"/>
          <w:sz w:val="22"/>
        </w:rPr>
        <w:t>”</w:t>
      </w:r>
      <w:r w:rsidRPr="004817D7">
        <w:rPr>
          <w:rFonts w:ascii="Times New Roman" w:hAnsi="Times New Roman" w:cs="Times New Roman"/>
          <w:sz w:val="22"/>
        </w:rPr>
        <w:t xml:space="preserve"> International Journal of Economic Sciences, </w:t>
      </w:r>
      <w:r w:rsidR="009F2B36">
        <w:rPr>
          <w:rFonts w:ascii="Times New Roman" w:hAnsi="Times New Roman" w:cs="Times New Roman"/>
          <w:sz w:val="22"/>
        </w:rPr>
        <w:t>vol.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4</w:t>
      </w:r>
      <w:r w:rsidR="009F2B36">
        <w:rPr>
          <w:rFonts w:ascii="Times New Roman" w:hAnsi="Times New Roman" w:cs="Times New Roman"/>
          <w:sz w:val="22"/>
        </w:rPr>
        <w:t>, no.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2, </w:t>
      </w:r>
      <w:r w:rsidR="009F2B36">
        <w:rPr>
          <w:rFonts w:ascii="Times New Roman" w:hAnsi="Times New Roman" w:cs="Times New Roman"/>
          <w:sz w:val="22"/>
        </w:rPr>
        <w:t>2015, pp.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10-23.</w:t>
      </w:r>
    </w:p>
    <w:p w:rsidR="00EB6565" w:rsidRPr="004817D7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[15] </w:t>
      </w:r>
      <w:r w:rsidR="009F2B36">
        <w:rPr>
          <w:rFonts w:ascii="Times New Roman" w:hAnsi="Times New Roman" w:cs="Times New Roman"/>
          <w:sz w:val="22"/>
        </w:rPr>
        <w:t xml:space="preserve">A. </w:t>
      </w:r>
      <w:r w:rsidRPr="004817D7">
        <w:rPr>
          <w:rFonts w:ascii="Times New Roman" w:hAnsi="Times New Roman" w:cs="Times New Roman"/>
          <w:sz w:val="22"/>
        </w:rPr>
        <w:t xml:space="preserve">Urquhart, </w:t>
      </w:r>
      <w:r w:rsidR="009F2B36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The </w:t>
      </w:r>
      <w:r w:rsidR="00F44F02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>nefficiency of Bit</w:t>
      </w:r>
      <w:r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>oin</w:t>
      </w:r>
      <w:r w:rsidR="009F2B36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Economics Letters, </w:t>
      </w:r>
      <w:r w:rsidR="009F2B36">
        <w:rPr>
          <w:rFonts w:ascii="Times New Roman" w:hAnsi="Times New Roman" w:cs="Times New Roman"/>
          <w:sz w:val="22"/>
        </w:rPr>
        <w:t>vol.</w:t>
      </w:r>
      <w:r w:rsidR="00F44F02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148, </w:t>
      </w:r>
      <w:r w:rsidR="009F2B36">
        <w:rPr>
          <w:rFonts w:ascii="Times New Roman" w:hAnsi="Times New Roman" w:cs="Times New Roman"/>
          <w:sz w:val="22"/>
        </w:rPr>
        <w:t>2016, pp.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80-82.</w:t>
      </w:r>
    </w:p>
    <w:p w:rsidR="00EB6565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[16] </w:t>
      </w:r>
      <w:r w:rsidRPr="004817D7">
        <w:rPr>
          <w:rFonts w:ascii="Times New Roman" w:hAnsi="Times New Roman" w:cs="Times New Roman"/>
          <w:sz w:val="22"/>
        </w:rPr>
        <w:t xml:space="preserve">E. Fama, “Forward and </w:t>
      </w:r>
      <w:r w:rsidR="0010425D">
        <w:rPr>
          <w:rFonts w:ascii="Times New Roman" w:hAnsi="Times New Roman" w:cs="Times New Roman"/>
          <w:sz w:val="22"/>
        </w:rPr>
        <w:t>S</w:t>
      </w:r>
      <w:r w:rsidRPr="004817D7">
        <w:rPr>
          <w:rFonts w:ascii="Times New Roman" w:hAnsi="Times New Roman" w:cs="Times New Roman"/>
          <w:sz w:val="22"/>
        </w:rPr>
        <w:t xml:space="preserve">pot </w:t>
      </w:r>
      <w:r w:rsidR="0010425D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xchange </w:t>
      </w:r>
      <w:r w:rsidR="0010425D">
        <w:rPr>
          <w:rFonts w:ascii="Times New Roman" w:hAnsi="Times New Roman" w:cs="Times New Roman"/>
          <w:sz w:val="22"/>
        </w:rPr>
        <w:t>R</w:t>
      </w:r>
      <w:r w:rsidRPr="004817D7">
        <w:rPr>
          <w:rFonts w:ascii="Times New Roman" w:hAnsi="Times New Roman" w:cs="Times New Roman"/>
          <w:sz w:val="22"/>
        </w:rPr>
        <w:t xml:space="preserve">ates,” Journal of Monetary Economics, </w:t>
      </w:r>
      <w:r w:rsidR="00781EC0">
        <w:rPr>
          <w:rFonts w:ascii="Times New Roman" w:hAnsi="Times New Roman" w:cs="Times New Roman"/>
          <w:sz w:val="22"/>
        </w:rPr>
        <w:t>vol.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14, 1984, </w:t>
      </w:r>
      <w:r w:rsidR="00781EC0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319-338.</w:t>
      </w:r>
    </w:p>
    <w:p w:rsidR="00EB6565" w:rsidRPr="004817D7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[17] </w:t>
      </w:r>
      <w:r w:rsidRPr="004817D7">
        <w:rPr>
          <w:rFonts w:ascii="Times New Roman" w:hAnsi="Times New Roman" w:cs="Times New Roman"/>
          <w:sz w:val="22"/>
        </w:rPr>
        <w:t>L. Sarno, G. Valente</w:t>
      </w:r>
      <w:r w:rsidR="0010425D">
        <w:rPr>
          <w:rFonts w:ascii="Times New Roman" w:hAnsi="Times New Roman" w:cs="Times New Roman"/>
          <w:sz w:val="22"/>
        </w:rPr>
        <w:t xml:space="preserve"> and</w:t>
      </w:r>
      <w:r w:rsidRPr="004817D7">
        <w:rPr>
          <w:rFonts w:ascii="Times New Roman" w:hAnsi="Times New Roman" w:cs="Times New Roman"/>
          <w:sz w:val="22"/>
        </w:rPr>
        <w:t xml:space="preserve"> H. Leon, “Nonlinearity in </w:t>
      </w:r>
      <w:r w:rsidR="0010425D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 xml:space="preserve">eviations from </w:t>
      </w:r>
      <w:r w:rsidR="0010425D">
        <w:rPr>
          <w:rFonts w:ascii="Times New Roman" w:hAnsi="Times New Roman" w:cs="Times New Roman"/>
          <w:sz w:val="22"/>
        </w:rPr>
        <w:t>U</w:t>
      </w:r>
      <w:r w:rsidRPr="004817D7">
        <w:rPr>
          <w:rFonts w:ascii="Times New Roman" w:hAnsi="Times New Roman" w:cs="Times New Roman"/>
          <w:sz w:val="22"/>
        </w:rPr>
        <w:t xml:space="preserve">ncovered </w:t>
      </w:r>
      <w:r w:rsidR="0010425D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nterest </w:t>
      </w:r>
      <w:r w:rsidR="0010425D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arity: </w:t>
      </w:r>
      <w:r w:rsidR="0010425D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 xml:space="preserve">n </w:t>
      </w:r>
      <w:r w:rsidR="0010425D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xplanation of the </w:t>
      </w:r>
      <w:r w:rsidR="0010425D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orward </w:t>
      </w:r>
      <w:r w:rsidR="0010425D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ias </w:t>
      </w:r>
      <w:r w:rsidR="0010425D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uzzle,” Review of Finance, </w:t>
      </w:r>
      <w:r w:rsidR="0010425D">
        <w:rPr>
          <w:rFonts w:ascii="Times New Roman" w:hAnsi="Times New Roman" w:cs="Times New Roman"/>
          <w:sz w:val="22"/>
        </w:rPr>
        <w:t xml:space="preserve">vol. </w:t>
      </w:r>
      <w:r w:rsidRPr="004817D7">
        <w:rPr>
          <w:rFonts w:ascii="Times New Roman" w:hAnsi="Times New Roman" w:cs="Times New Roman"/>
          <w:sz w:val="22"/>
        </w:rPr>
        <w:t xml:space="preserve">10, 2006, </w:t>
      </w:r>
      <w:r w:rsidR="0010425D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 443-482.</w:t>
      </w:r>
    </w:p>
    <w:p w:rsidR="00C57271" w:rsidRDefault="00EB6565" w:rsidP="00AF61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[18] </w:t>
      </w:r>
      <w:r w:rsidR="00C57271" w:rsidRPr="004817D7">
        <w:rPr>
          <w:rFonts w:ascii="Times New Roman" w:hAnsi="Times New Roman" w:cs="Times New Roman"/>
          <w:kern w:val="0"/>
          <w:sz w:val="22"/>
        </w:rPr>
        <w:t xml:space="preserve">J. A. </w:t>
      </w:r>
      <w:hyperlink r:id="rId9" w:history="1">
        <w:r w:rsidR="00C57271" w:rsidRPr="004817D7">
          <w:rPr>
            <w:rFonts w:ascii="Times New Roman" w:hAnsi="Times New Roman" w:cs="Times New Roman"/>
            <w:iCs/>
            <w:kern w:val="0"/>
            <w:sz w:val="22"/>
          </w:rPr>
          <w:t>Batten</w:t>
        </w:r>
      </w:hyperlink>
      <w:r w:rsidR="00781EC0">
        <w:rPr>
          <w:rFonts w:ascii="Times New Roman" w:hAnsi="Times New Roman" w:cs="Times New Roman"/>
          <w:iCs/>
          <w:kern w:val="0"/>
          <w:sz w:val="22"/>
        </w:rPr>
        <w:t xml:space="preserve"> and</w:t>
      </w:r>
      <w:r w:rsidR="00C57271" w:rsidRPr="004817D7">
        <w:rPr>
          <w:rFonts w:ascii="Times New Roman" w:hAnsi="Times New Roman" w:cs="Times New Roman"/>
          <w:kern w:val="0"/>
          <w:sz w:val="22"/>
        </w:rPr>
        <w:t xml:space="preserve"> P. G. </w:t>
      </w:r>
      <w:hyperlink r:id="rId10" w:history="1">
        <w:r w:rsidR="00C57271" w:rsidRPr="004817D7">
          <w:rPr>
            <w:rFonts w:ascii="Times New Roman" w:hAnsi="Times New Roman" w:cs="Times New Roman"/>
            <w:iCs/>
            <w:kern w:val="0"/>
            <w:sz w:val="22"/>
          </w:rPr>
          <w:t>Szilagyi</w:t>
        </w:r>
      </w:hyperlink>
      <w:r w:rsidR="00C57271" w:rsidRPr="004817D7">
        <w:rPr>
          <w:rFonts w:ascii="Times New Roman" w:hAnsi="Times New Roman" w:cs="Times New Roman"/>
          <w:kern w:val="0"/>
          <w:sz w:val="22"/>
        </w:rPr>
        <w:t>, “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Is </w:t>
      </w:r>
      <w:r w:rsidR="0010425D">
        <w:rPr>
          <w:rFonts w:ascii="Times New Roman" w:hAnsi="Times New Roman" w:cs="Times New Roman"/>
          <w:bCs/>
          <w:kern w:val="0"/>
          <w:sz w:val="22"/>
        </w:rPr>
        <w:t>C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overed </w:t>
      </w:r>
      <w:r w:rsidR="0010425D">
        <w:rPr>
          <w:rFonts w:ascii="Times New Roman" w:hAnsi="Times New Roman" w:cs="Times New Roman"/>
          <w:bCs/>
          <w:kern w:val="0"/>
          <w:sz w:val="22"/>
        </w:rPr>
        <w:t>I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nterest </w:t>
      </w:r>
      <w:r w:rsidR="0010425D">
        <w:rPr>
          <w:rFonts w:ascii="Times New Roman" w:hAnsi="Times New Roman" w:cs="Times New Roman"/>
          <w:bCs/>
          <w:kern w:val="0"/>
          <w:sz w:val="22"/>
        </w:rPr>
        <w:t>P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arity </w:t>
      </w:r>
      <w:r w:rsidR="0010425D">
        <w:rPr>
          <w:rFonts w:ascii="Times New Roman" w:hAnsi="Times New Roman" w:cs="Times New Roman"/>
          <w:bCs/>
          <w:kern w:val="0"/>
          <w:sz w:val="22"/>
        </w:rPr>
        <w:t>A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rbitrage </w:t>
      </w:r>
      <w:r w:rsidR="0010425D">
        <w:rPr>
          <w:rFonts w:ascii="Times New Roman" w:hAnsi="Times New Roman" w:cs="Times New Roman"/>
          <w:bCs/>
          <w:kern w:val="0"/>
          <w:sz w:val="22"/>
        </w:rPr>
        <w:t>E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xtinct? Evidence from the </w:t>
      </w:r>
      <w:r w:rsidR="0010425D">
        <w:rPr>
          <w:rFonts w:ascii="Times New Roman" w:hAnsi="Times New Roman" w:cs="Times New Roman"/>
          <w:bCs/>
          <w:kern w:val="0"/>
          <w:sz w:val="22"/>
        </w:rPr>
        <w:t>S</w:t>
      </w:r>
      <w:r w:rsidR="00C57271" w:rsidRPr="004817D7">
        <w:rPr>
          <w:rFonts w:ascii="Times New Roman" w:hAnsi="Times New Roman" w:cs="Times New Roman"/>
          <w:bCs/>
          <w:kern w:val="0"/>
          <w:sz w:val="22"/>
        </w:rPr>
        <w:t>pot USD/Yen,”</w:t>
      </w:r>
      <w:r w:rsidR="00C57271" w:rsidRPr="004817D7">
        <w:rPr>
          <w:rFonts w:ascii="Times New Roman" w:hAnsi="Times New Roman" w:cs="Times New Roman"/>
          <w:kern w:val="0"/>
          <w:sz w:val="22"/>
        </w:rPr>
        <w:t xml:space="preserve"> </w:t>
      </w:r>
      <w:hyperlink r:id="rId11" w:history="1">
        <w:r w:rsidR="00C57271" w:rsidRPr="004817D7">
          <w:rPr>
            <w:rFonts w:ascii="Times New Roman" w:hAnsi="Times New Roman" w:cs="Times New Roman"/>
            <w:bCs/>
            <w:kern w:val="0"/>
            <w:sz w:val="22"/>
          </w:rPr>
          <w:t>Applied Economics Letters</w:t>
        </w:r>
      </w:hyperlink>
      <w:r w:rsidR="00C57271" w:rsidRPr="004817D7">
        <w:rPr>
          <w:rFonts w:ascii="Times New Roman" w:hAnsi="Times New Roman" w:cs="Times New Roman"/>
          <w:bCs/>
          <w:kern w:val="0"/>
          <w:sz w:val="22"/>
        </w:rPr>
        <w:t xml:space="preserve">, </w:t>
      </w:r>
      <w:r w:rsidR="00781EC0">
        <w:rPr>
          <w:rFonts w:ascii="Times New Roman" w:hAnsi="Times New Roman" w:cs="Times New Roman"/>
          <w:bCs/>
          <w:kern w:val="0"/>
          <w:sz w:val="22"/>
        </w:rPr>
        <w:t>vol.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="00C57271" w:rsidRPr="004817D7">
        <w:rPr>
          <w:rFonts w:ascii="Times New Roman" w:hAnsi="Times New Roman" w:cs="Times New Roman"/>
          <w:kern w:val="0"/>
          <w:sz w:val="22"/>
        </w:rPr>
        <w:t>17</w:t>
      </w:r>
      <w:r w:rsidR="00781EC0">
        <w:rPr>
          <w:rFonts w:ascii="Times New Roman" w:hAnsi="Times New Roman" w:cs="Times New Roman"/>
          <w:kern w:val="0"/>
          <w:sz w:val="22"/>
        </w:rPr>
        <w:t>, no.</w:t>
      </w:r>
      <w:r w:rsidR="0010425D">
        <w:rPr>
          <w:rFonts w:ascii="Times New Roman" w:hAnsi="Times New Roman" w:cs="Times New Roman"/>
          <w:kern w:val="0"/>
          <w:sz w:val="22"/>
        </w:rPr>
        <w:t xml:space="preserve"> </w:t>
      </w:r>
      <w:r w:rsidR="00C57271" w:rsidRPr="004817D7">
        <w:rPr>
          <w:rFonts w:ascii="Times New Roman" w:hAnsi="Times New Roman" w:cs="Times New Roman"/>
          <w:kern w:val="0"/>
          <w:sz w:val="22"/>
        </w:rPr>
        <w:t xml:space="preserve">3, 2010, </w:t>
      </w:r>
      <w:r w:rsidR="00781EC0">
        <w:rPr>
          <w:rFonts w:ascii="Times New Roman" w:hAnsi="Times New Roman" w:cs="Times New Roman"/>
          <w:kern w:val="0"/>
          <w:sz w:val="22"/>
        </w:rPr>
        <w:t>pp</w:t>
      </w:r>
      <w:r w:rsidR="00C57271" w:rsidRPr="004817D7">
        <w:rPr>
          <w:rFonts w:ascii="Times New Roman" w:hAnsi="Times New Roman" w:cs="Times New Roman"/>
          <w:kern w:val="0"/>
          <w:sz w:val="22"/>
        </w:rPr>
        <w:t>.</w:t>
      </w:r>
      <w:r w:rsidR="0010425D">
        <w:rPr>
          <w:rFonts w:ascii="Times New Roman" w:hAnsi="Times New Roman" w:cs="Times New Roman"/>
          <w:kern w:val="0"/>
          <w:sz w:val="22"/>
        </w:rPr>
        <w:t xml:space="preserve"> </w:t>
      </w:r>
      <w:r w:rsidR="00C57271" w:rsidRPr="004817D7">
        <w:rPr>
          <w:rFonts w:ascii="Times New Roman" w:hAnsi="Times New Roman" w:cs="Times New Roman"/>
          <w:kern w:val="0"/>
          <w:sz w:val="22"/>
        </w:rPr>
        <w:t>283-287.</w:t>
      </w:r>
    </w:p>
    <w:p w:rsidR="00EB6565" w:rsidRPr="004817D7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[19] </w:t>
      </w:r>
      <w:r w:rsidRPr="004817D7">
        <w:rPr>
          <w:rFonts w:ascii="Times New Roman" w:hAnsi="Times New Roman" w:cs="Times New Roman"/>
          <w:kern w:val="0"/>
          <w:sz w:val="22"/>
        </w:rPr>
        <w:t xml:space="preserve">W. M. </w:t>
      </w:r>
      <w:hyperlink r:id="rId12" w:history="1">
        <w:r w:rsidRPr="004817D7">
          <w:rPr>
            <w:rFonts w:ascii="Times New Roman" w:hAnsi="Times New Roman" w:cs="Times New Roman"/>
            <w:iCs/>
            <w:kern w:val="0"/>
            <w:sz w:val="22"/>
          </w:rPr>
          <w:t>Fong</w:t>
        </w:r>
      </w:hyperlink>
      <w:r w:rsidRPr="004817D7">
        <w:rPr>
          <w:rFonts w:ascii="Times New Roman" w:hAnsi="Times New Roman" w:cs="Times New Roman"/>
          <w:kern w:val="0"/>
          <w:sz w:val="22"/>
        </w:rPr>
        <w:t xml:space="preserve">, G. </w:t>
      </w:r>
      <w:hyperlink r:id="rId13" w:history="1">
        <w:r w:rsidRPr="004817D7">
          <w:rPr>
            <w:rFonts w:ascii="Times New Roman" w:hAnsi="Times New Roman" w:cs="Times New Roman"/>
            <w:iCs/>
            <w:kern w:val="0"/>
            <w:sz w:val="22"/>
          </w:rPr>
          <w:t>Valente</w:t>
        </w:r>
      </w:hyperlink>
      <w:r w:rsidR="00781EC0">
        <w:rPr>
          <w:rFonts w:ascii="Times New Roman" w:hAnsi="Times New Roman" w:cs="Times New Roman"/>
          <w:iCs/>
          <w:kern w:val="0"/>
          <w:sz w:val="22"/>
        </w:rPr>
        <w:t xml:space="preserve"> and</w:t>
      </w:r>
      <w:r w:rsidRPr="004817D7">
        <w:rPr>
          <w:rFonts w:ascii="Times New Roman" w:hAnsi="Times New Roman" w:cs="Times New Roman"/>
          <w:kern w:val="0"/>
          <w:sz w:val="22"/>
        </w:rPr>
        <w:t xml:space="preserve"> J. K. W. </w:t>
      </w:r>
      <w:hyperlink r:id="rId14" w:history="1">
        <w:r w:rsidRPr="004817D7">
          <w:rPr>
            <w:rFonts w:ascii="Times New Roman" w:hAnsi="Times New Roman" w:cs="Times New Roman"/>
            <w:iCs/>
            <w:kern w:val="0"/>
            <w:sz w:val="22"/>
          </w:rPr>
          <w:t>Fung</w:t>
        </w:r>
      </w:hyperlink>
      <w:r w:rsidRPr="004817D7">
        <w:rPr>
          <w:rFonts w:ascii="Times New Roman" w:hAnsi="Times New Roman" w:cs="Times New Roman"/>
          <w:kern w:val="0"/>
          <w:sz w:val="22"/>
        </w:rPr>
        <w:t>, “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Covered </w:t>
      </w:r>
      <w:r w:rsidR="0010425D">
        <w:rPr>
          <w:rFonts w:ascii="Times New Roman" w:hAnsi="Times New Roman" w:cs="Times New Roman"/>
          <w:bCs/>
          <w:kern w:val="0"/>
          <w:sz w:val="22"/>
        </w:rPr>
        <w:t>I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nterest </w:t>
      </w:r>
      <w:r w:rsidR="0010425D">
        <w:rPr>
          <w:rFonts w:ascii="Times New Roman" w:hAnsi="Times New Roman" w:cs="Times New Roman"/>
          <w:bCs/>
          <w:kern w:val="0"/>
          <w:sz w:val="22"/>
        </w:rPr>
        <w:t>A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rbitrage </w:t>
      </w:r>
      <w:r w:rsidR="0010425D">
        <w:rPr>
          <w:rFonts w:ascii="Times New Roman" w:hAnsi="Times New Roman" w:cs="Times New Roman"/>
          <w:bCs/>
          <w:kern w:val="0"/>
          <w:sz w:val="22"/>
        </w:rPr>
        <w:t>P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rofits: The </w:t>
      </w:r>
      <w:r w:rsidR="0010425D">
        <w:rPr>
          <w:rFonts w:ascii="Times New Roman" w:hAnsi="Times New Roman" w:cs="Times New Roman"/>
          <w:bCs/>
          <w:kern w:val="0"/>
          <w:sz w:val="22"/>
        </w:rPr>
        <w:t>R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ole of </w:t>
      </w:r>
      <w:r w:rsidR="0010425D">
        <w:rPr>
          <w:rFonts w:ascii="Times New Roman" w:hAnsi="Times New Roman" w:cs="Times New Roman"/>
          <w:bCs/>
          <w:kern w:val="0"/>
          <w:sz w:val="22"/>
        </w:rPr>
        <w:t>L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iquidity and </w:t>
      </w:r>
      <w:r w:rsidR="0010425D">
        <w:rPr>
          <w:rFonts w:ascii="Times New Roman" w:hAnsi="Times New Roman" w:cs="Times New Roman"/>
          <w:bCs/>
          <w:kern w:val="0"/>
          <w:sz w:val="22"/>
        </w:rPr>
        <w:t>C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redit </w:t>
      </w:r>
      <w:r w:rsidR="0010425D">
        <w:rPr>
          <w:rFonts w:ascii="Times New Roman" w:hAnsi="Times New Roman" w:cs="Times New Roman"/>
          <w:bCs/>
          <w:kern w:val="0"/>
          <w:sz w:val="22"/>
        </w:rPr>
        <w:t>R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isk,” </w:t>
      </w:r>
      <w:hyperlink r:id="rId15" w:history="1">
        <w:r w:rsidRPr="004817D7">
          <w:rPr>
            <w:rFonts w:ascii="Times New Roman" w:hAnsi="Times New Roman" w:cs="Times New Roman"/>
            <w:bCs/>
            <w:kern w:val="0"/>
            <w:sz w:val="22"/>
          </w:rPr>
          <w:t>Journal of Banking and Finance</w:t>
        </w:r>
      </w:hyperlink>
      <w:r>
        <w:rPr>
          <w:rFonts w:ascii="Times New Roman" w:hAnsi="Times New Roman" w:cs="Times New Roman"/>
          <w:bCs/>
          <w:kern w:val="0"/>
          <w:sz w:val="22"/>
        </w:rPr>
        <w:t xml:space="preserve">, </w:t>
      </w:r>
      <w:r w:rsidR="00781EC0">
        <w:rPr>
          <w:rFonts w:ascii="Times New Roman" w:hAnsi="Times New Roman" w:cs="Times New Roman"/>
          <w:bCs/>
          <w:kern w:val="0"/>
          <w:sz w:val="22"/>
        </w:rPr>
        <w:t>vo</w:t>
      </w:r>
      <w:r w:rsidR="0010425D">
        <w:rPr>
          <w:rFonts w:ascii="Times New Roman" w:hAnsi="Times New Roman" w:cs="Times New Roman"/>
          <w:bCs/>
          <w:kern w:val="0"/>
          <w:sz w:val="22"/>
        </w:rPr>
        <w:t>l</w:t>
      </w:r>
      <w:r w:rsidR="00781EC0">
        <w:rPr>
          <w:rFonts w:ascii="Times New Roman" w:hAnsi="Times New Roman" w:cs="Times New Roman"/>
          <w:bCs/>
          <w:kern w:val="0"/>
          <w:sz w:val="22"/>
        </w:rPr>
        <w:t>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>34</w:t>
      </w:r>
      <w:r w:rsidR="00781EC0">
        <w:rPr>
          <w:rFonts w:ascii="Times New Roman" w:hAnsi="Times New Roman" w:cs="Times New Roman"/>
          <w:kern w:val="0"/>
          <w:sz w:val="22"/>
        </w:rPr>
        <w:t>, no.</w:t>
      </w:r>
      <w:r w:rsidR="0010425D">
        <w:rPr>
          <w:rFonts w:ascii="Times New Roman" w:hAnsi="Times New Roman" w:cs="Times New Roman"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 xml:space="preserve">5, 2010, </w:t>
      </w:r>
      <w:r w:rsidR="00781EC0">
        <w:rPr>
          <w:rFonts w:ascii="Times New Roman" w:hAnsi="Times New Roman" w:cs="Times New Roman"/>
          <w:kern w:val="0"/>
          <w:sz w:val="22"/>
        </w:rPr>
        <w:t>pp</w:t>
      </w:r>
      <w:r w:rsidRPr="004817D7">
        <w:rPr>
          <w:rFonts w:ascii="Times New Roman" w:hAnsi="Times New Roman" w:cs="Times New Roman"/>
          <w:kern w:val="0"/>
          <w:sz w:val="22"/>
        </w:rPr>
        <w:t>.</w:t>
      </w:r>
      <w:r w:rsidR="0010425D">
        <w:rPr>
          <w:rFonts w:ascii="Times New Roman" w:hAnsi="Times New Roman" w:cs="Times New Roman"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>1098-1110.</w:t>
      </w:r>
    </w:p>
    <w:p w:rsidR="00EB6565" w:rsidRPr="00C57271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[20] </w:t>
      </w:r>
      <w:r w:rsidRPr="004817D7">
        <w:rPr>
          <w:rFonts w:ascii="Times New Roman" w:hAnsi="Times New Roman" w:cs="Times New Roman"/>
          <w:sz w:val="22"/>
        </w:rPr>
        <w:t xml:space="preserve">K. M. Dominguez, “Does </w:t>
      </w:r>
      <w:r w:rsidR="0010425D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oreign </w:t>
      </w:r>
      <w:r w:rsidR="0010425D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xchange </w:t>
      </w:r>
      <w:r w:rsidR="0010425D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ntervention </w:t>
      </w:r>
      <w:r w:rsidR="0010425D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atter? The </w:t>
      </w:r>
      <w:r w:rsidR="0010425D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ortfolio </w:t>
      </w:r>
      <w:r w:rsidR="0010425D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ffect,” American Economic Review, </w:t>
      </w:r>
      <w:r w:rsidR="00781EC0">
        <w:rPr>
          <w:rFonts w:ascii="Times New Roman" w:hAnsi="Times New Roman" w:cs="Times New Roman"/>
          <w:sz w:val="22"/>
        </w:rPr>
        <w:t>vol.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83, 1993, </w:t>
      </w:r>
      <w:r w:rsidR="00781EC0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1356-1369.</w:t>
      </w:r>
    </w:p>
    <w:p w:rsidR="00EB6565" w:rsidRPr="004817D7" w:rsidRDefault="00EB6565" w:rsidP="00EB656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[21] </w:t>
      </w:r>
      <w:r w:rsidRPr="004817D7">
        <w:rPr>
          <w:rFonts w:ascii="Times New Roman" w:hAnsi="Times New Roman" w:cs="Times New Roman"/>
          <w:kern w:val="0"/>
          <w:sz w:val="22"/>
        </w:rPr>
        <w:t xml:space="preserve">M. </w:t>
      </w:r>
      <w:hyperlink r:id="rId16" w:history="1">
        <w:r w:rsidRPr="004817D7">
          <w:rPr>
            <w:rFonts w:ascii="Times New Roman" w:hAnsi="Times New Roman" w:cs="Times New Roman"/>
            <w:iCs/>
            <w:kern w:val="0"/>
            <w:sz w:val="22"/>
          </w:rPr>
          <w:t>Smith</w:t>
        </w:r>
      </w:hyperlink>
      <w:r w:rsidR="00781EC0">
        <w:rPr>
          <w:rFonts w:ascii="Times New Roman" w:hAnsi="Times New Roman" w:cs="Times New Roman"/>
          <w:iCs/>
          <w:kern w:val="0"/>
          <w:sz w:val="22"/>
        </w:rPr>
        <w:t xml:space="preserve"> and</w:t>
      </w:r>
      <w:r w:rsidRPr="004817D7">
        <w:rPr>
          <w:rFonts w:ascii="Times New Roman" w:hAnsi="Times New Roman" w:cs="Times New Roman"/>
          <w:kern w:val="0"/>
          <w:sz w:val="22"/>
        </w:rPr>
        <w:t xml:space="preserve"> A. </w:t>
      </w:r>
      <w:hyperlink r:id="rId17" w:history="1">
        <w:r w:rsidRPr="004817D7">
          <w:rPr>
            <w:rFonts w:ascii="Times New Roman" w:hAnsi="Times New Roman" w:cs="Times New Roman"/>
            <w:iCs/>
            <w:kern w:val="0"/>
            <w:sz w:val="22"/>
          </w:rPr>
          <w:t>Pitts</w:t>
        </w:r>
      </w:hyperlink>
      <w:r w:rsidRPr="004817D7">
        <w:rPr>
          <w:rFonts w:ascii="Times New Roman" w:hAnsi="Times New Roman" w:cs="Times New Roman"/>
          <w:kern w:val="0"/>
          <w:sz w:val="22"/>
        </w:rPr>
        <w:t>, “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Foreign Exchange Intervention by the Bank of Japan: Bayesian Analysis Using a Bivariate Stochastic Volatility Model,” </w:t>
      </w:r>
      <w:hyperlink r:id="rId18" w:history="1">
        <w:r w:rsidRPr="004817D7">
          <w:rPr>
            <w:rFonts w:ascii="Times New Roman" w:hAnsi="Times New Roman" w:cs="Times New Roman"/>
            <w:bCs/>
            <w:kern w:val="0"/>
            <w:sz w:val="22"/>
          </w:rPr>
          <w:t>Econometric Reviews</w:t>
        </w:r>
      </w:hyperlink>
      <w:r w:rsidR="0010425D">
        <w:t>,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="00781EC0">
        <w:rPr>
          <w:rFonts w:ascii="Times New Roman" w:hAnsi="Times New Roman" w:cs="Times New Roman"/>
          <w:bCs/>
          <w:kern w:val="0"/>
          <w:sz w:val="22"/>
        </w:rPr>
        <w:t>vol.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bCs/>
          <w:kern w:val="0"/>
          <w:sz w:val="22"/>
        </w:rPr>
        <w:t>25</w:t>
      </w:r>
      <w:r w:rsidR="00781EC0">
        <w:rPr>
          <w:rFonts w:ascii="Times New Roman" w:hAnsi="Times New Roman" w:cs="Times New Roman"/>
          <w:bCs/>
          <w:kern w:val="0"/>
          <w:sz w:val="22"/>
        </w:rPr>
        <w:t>, no.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 xml:space="preserve">2/3, 2006, </w:t>
      </w:r>
      <w:r w:rsidR="00781EC0">
        <w:rPr>
          <w:rFonts w:ascii="Times New Roman" w:hAnsi="Times New Roman" w:cs="Times New Roman"/>
          <w:kern w:val="0"/>
          <w:sz w:val="22"/>
        </w:rPr>
        <w:t>pp</w:t>
      </w:r>
      <w:r w:rsidRPr="004817D7">
        <w:rPr>
          <w:rFonts w:ascii="Times New Roman" w:hAnsi="Times New Roman" w:cs="Times New Roman"/>
          <w:kern w:val="0"/>
          <w:sz w:val="22"/>
        </w:rPr>
        <w:t>.</w:t>
      </w:r>
      <w:r w:rsidR="0010425D">
        <w:rPr>
          <w:rFonts w:ascii="Times New Roman" w:hAnsi="Times New Roman" w:cs="Times New Roman"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>425-440.</w:t>
      </w:r>
    </w:p>
    <w:p w:rsidR="00544E82" w:rsidRPr="004817D7" w:rsidRDefault="00544E82" w:rsidP="00544E8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[22] </w:t>
      </w:r>
      <w:r w:rsidRPr="004817D7">
        <w:rPr>
          <w:rFonts w:ascii="Times New Roman" w:hAnsi="Times New Roman" w:cs="Times New Roman"/>
          <w:kern w:val="0"/>
          <w:sz w:val="22"/>
        </w:rPr>
        <w:t xml:space="preserve">A. </w:t>
      </w:r>
      <w:hyperlink r:id="rId19" w:history="1">
        <w:r w:rsidRPr="004817D7">
          <w:rPr>
            <w:rFonts w:ascii="Times New Roman" w:hAnsi="Times New Roman" w:cs="Times New Roman"/>
            <w:iCs/>
            <w:kern w:val="0"/>
            <w:sz w:val="22"/>
          </w:rPr>
          <w:t>Chari</w:t>
        </w:r>
      </w:hyperlink>
      <w:r w:rsidRPr="004817D7">
        <w:rPr>
          <w:rFonts w:ascii="Times New Roman" w:hAnsi="Times New Roman" w:cs="Times New Roman"/>
          <w:kern w:val="0"/>
          <w:sz w:val="22"/>
        </w:rPr>
        <w:t>, “</w:t>
      </w:r>
      <w:r w:rsidRPr="004817D7">
        <w:rPr>
          <w:rFonts w:ascii="Times New Roman" w:hAnsi="Times New Roman" w:cs="Times New Roman"/>
          <w:bCs/>
          <w:kern w:val="0"/>
          <w:sz w:val="22"/>
        </w:rPr>
        <w:t>Heterogeneous Market-Making in Foreign Exchange Markets: Evidence from Individual Bank Responses to Central Bank Interventions</w:t>
      </w:r>
      <w:r w:rsidRPr="004817D7">
        <w:rPr>
          <w:rFonts w:ascii="Times New Roman" w:hAnsi="Times New Roman" w:cs="Times New Roman"/>
          <w:kern w:val="0"/>
          <w:sz w:val="22"/>
        </w:rPr>
        <w:t xml:space="preserve">,” </w:t>
      </w:r>
      <w:hyperlink r:id="rId20" w:history="1">
        <w:r w:rsidRPr="004817D7">
          <w:rPr>
            <w:rFonts w:ascii="Times New Roman" w:hAnsi="Times New Roman" w:cs="Times New Roman"/>
            <w:bCs/>
            <w:kern w:val="0"/>
            <w:sz w:val="22"/>
          </w:rPr>
          <w:t>Journal of Money, Credit, and Banking</w:t>
        </w:r>
      </w:hyperlink>
      <w:r w:rsidRPr="004817D7">
        <w:rPr>
          <w:rFonts w:ascii="Times New Roman" w:hAnsi="Times New Roman" w:cs="Times New Roman"/>
          <w:bCs/>
          <w:kern w:val="0"/>
          <w:sz w:val="22"/>
        </w:rPr>
        <w:t xml:space="preserve">, </w:t>
      </w:r>
      <w:r w:rsidR="00781EC0">
        <w:rPr>
          <w:rFonts w:ascii="Times New Roman" w:hAnsi="Times New Roman" w:cs="Times New Roman"/>
          <w:bCs/>
          <w:kern w:val="0"/>
          <w:sz w:val="22"/>
        </w:rPr>
        <w:t>vol.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bCs/>
          <w:kern w:val="0"/>
          <w:sz w:val="22"/>
        </w:rPr>
        <w:t>39</w:t>
      </w:r>
      <w:r w:rsidR="00781EC0">
        <w:rPr>
          <w:rFonts w:ascii="Times New Roman" w:hAnsi="Times New Roman" w:cs="Times New Roman"/>
          <w:bCs/>
          <w:kern w:val="0"/>
          <w:sz w:val="22"/>
        </w:rPr>
        <w:t>, no.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5, 2007, </w:t>
      </w:r>
      <w:r w:rsidR="00781EC0">
        <w:rPr>
          <w:rFonts w:ascii="Times New Roman" w:hAnsi="Times New Roman" w:cs="Times New Roman"/>
          <w:bCs/>
          <w:kern w:val="0"/>
          <w:sz w:val="22"/>
        </w:rPr>
        <w:t>pp</w:t>
      </w:r>
      <w:r w:rsidRPr="004817D7">
        <w:rPr>
          <w:rFonts w:ascii="Times New Roman" w:hAnsi="Times New Roman" w:cs="Times New Roman"/>
          <w:bCs/>
          <w:kern w:val="0"/>
          <w:sz w:val="22"/>
        </w:rPr>
        <w:t>.</w:t>
      </w:r>
      <w:r w:rsidR="0010425D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>1131-1145.</w:t>
      </w:r>
    </w:p>
    <w:p w:rsidR="00544E82" w:rsidRPr="004817D7" w:rsidRDefault="00544E82" w:rsidP="00544E8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[23] </w:t>
      </w:r>
      <w:r w:rsidRPr="004817D7">
        <w:rPr>
          <w:rFonts w:ascii="Times New Roman" w:hAnsi="Times New Roman" w:cs="Times New Roman"/>
          <w:sz w:val="22"/>
        </w:rPr>
        <w:t>S. Reiz</w:t>
      </w:r>
      <w:r w:rsidR="00781EC0">
        <w:rPr>
          <w:rFonts w:ascii="Times New Roman" w:hAnsi="Times New Roman" w:cs="Times New Roman"/>
          <w:sz w:val="22"/>
        </w:rPr>
        <w:t xml:space="preserve"> and</w:t>
      </w:r>
      <w:r w:rsidRPr="004817D7">
        <w:rPr>
          <w:rFonts w:ascii="Times New Roman" w:hAnsi="Times New Roman" w:cs="Times New Roman"/>
          <w:sz w:val="22"/>
        </w:rPr>
        <w:t xml:space="preserve"> M. P. Taylor, “The </w:t>
      </w:r>
      <w:r w:rsidR="0010425D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o-ordination </w:t>
      </w:r>
      <w:r w:rsidR="0010425D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hannel of </w:t>
      </w:r>
      <w:r w:rsidR="0010425D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oreign </w:t>
      </w:r>
      <w:r w:rsidR="0010425D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xchange </w:t>
      </w:r>
      <w:r w:rsidR="0010425D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ntervention: </w:t>
      </w:r>
      <w:r w:rsidR="0010425D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10425D">
        <w:rPr>
          <w:rFonts w:ascii="Times New Roman" w:hAnsi="Times New Roman" w:cs="Times New Roman"/>
          <w:sz w:val="22"/>
        </w:rPr>
        <w:t>N</w:t>
      </w:r>
      <w:r w:rsidRPr="004817D7">
        <w:rPr>
          <w:rFonts w:ascii="Times New Roman" w:hAnsi="Times New Roman" w:cs="Times New Roman"/>
          <w:sz w:val="22"/>
        </w:rPr>
        <w:t xml:space="preserve">onlinear </w:t>
      </w:r>
      <w:r w:rsidR="0010425D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icrostructural </w:t>
      </w:r>
      <w:r w:rsidR="0010425D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 xml:space="preserve">nalysis,” European Economic Review, </w:t>
      </w:r>
      <w:r w:rsidR="00781EC0">
        <w:rPr>
          <w:rFonts w:ascii="Times New Roman" w:hAnsi="Times New Roman" w:cs="Times New Roman"/>
          <w:sz w:val="22"/>
        </w:rPr>
        <w:t>vol.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52, 2008, </w:t>
      </w:r>
      <w:r w:rsidR="00781EC0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</w:t>
      </w:r>
      <w:r w:rsidR="0010425D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55-76.</w:t>
      </w:r>
    </w:p>
    <w:p w:rsidR="00544E82" w:rsidRPr="004817D7" w:rsidRDefault="00544E82" w:rsidP="00544E8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[24] </w:t>
      </w:r>
      <w:r w:rsidRPr="004817D7">
        <w:rPr>
          <w:rFonts w:ascii="Times New Roman" w:hAnsi="Times New Roman" w:cs="Times New Roman"/>
          <w:sz w:val="22"/>
        </w:rPr>
        <w:t xml:space="preserve">P. Pasquariello, “Central </w:t>
      </w:r>
      <w:r w:rsidR="001F3113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ank </w:t>
      </w:r>
      <w:r w:rsidR="001F3113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ntervention and the </w:t>
      </w:r>
      <w:r w:rsidR="001F3113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ntraday </w:t>
      </w:r>
      <w:r w:rsidR="001F3113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rocess of </w:t>
      </w:r>
      <w:r w:rsidR="001F3113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 xml:space="preserve">rice </w:t>
      </w:r>
      <w:r w:rsidR="001F3113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ormation in the </w:t>
      </w:r>
      <w:r w:rsidR="001F3113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urrency </w:t>
      </w:r>
      <w:r w:rsidR="001F3113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arkets,” Journal of International Money and Finance, </w:t>
      </w:r>
      <w:r w:rsidR="00781EC0">
        <w:rPr>
          <w:rFonts w:ascii="Times New Roman" w:hAnsi="Times New Roman" w:cs="Times New Roman"/>
          <w:sz w:val="22"/>
        </w:rPr>
        <w:t>vol.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29, 2010, </w:t>
      </w:r>
      <w:r w:rsidR="00781EC0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1045-1061.</w:t>
      </w:r>
    </w:p>
    <w:p w:rsidR="00544E82" w:rsidRDefault="00544E82" w:rsidP="00544E8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[25] </w:t>
      </w:r>
      <w:r w:rsidRPr="004817D7">
        <w:rPr>
          <w:rFonts w:ascii="Times New Roman" w:hAnsi="Times New Roman" w:cs="Times New Roman"/>
          <w:sz w:val="22"/>
        </w:rPr>
        <w:t xml:space="preserve">I. Marsh, “Order </w:t>
      </w:r>
      <w:r w:rsidR="001F3113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low and </w:t>
      </w:r>
      <w:r w:rsidR="001F3113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entral </w:t>
      </w:r>
      <w:r w:rsidR="001F3113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ank </w:t>
      </w:r>
      <w:r w:rsidR="001F3113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 xml:space="preserve">ntervention: An </w:t>
      </w:r>
      <w:r w:rsidR="001F3113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mpirical </w:t>
      </w:r>
      <w:r w:rsidR="001F3113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 xml:space="preserve">nalysis of </w:t>
      </w:r>
      <w:r w:rsidR="001F3113">
        <w:rPr>
          <w:rFonts w:ascii="Times New Roman" w:hAnsi="Times New Roman" w:cs="Times New Roman"/>
          <w:sz w:val="22"/>
        </w:rPr>
        <w:t>R</w:t>
      </w:r>
      <w:r w:rsidRPr="004817D7">
        <w:rPr>
          <w:rFonts w:ascii="Times New Roman" w:hAnsi="Times New Roman" w:cs="Times New Roman"/>
          <w:sz w:val="22"/>
        </w:rPr>
        <w:t xml:space="preserve">ecent Bank of Japan </w:t>
      </w:r>
      <w:r w:rsidR="001F3113">
        <w:rPr>
          <w:rFonts w:ascii="Times New Roman" w:hAnsi="Times New Roman" w:cs="Times New Roman"/>
          <w:sz w:val="22"/>
        </w:rPr>
        <w:t>A</w:t>
      </w:r>
      <w:r w:rsidRPr="004817D7">
        <w:rPr>
          <w:rFonts w:ascii="Times New Roman" w:hAnsi="Times New Roman" w:cs="Times New Roman"/>
          <w:sz w:val="22"/>
        </w:rPr>
        <w:t xml:space="preserve">ctions in the </w:t>
      </w:r>
      <w:r w:rsidR="001F3113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oreign </w:t>
      </w:r>
      <w:r w:rsidR="001F3113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xchange </w:t>
      </w:r>
      <w:r w:rsidR="001F3113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arket,” Journal of International Money and Finance, </w:t>
      </w:r>
      <w:r w:rsidR="00781EC0">
        <w:rPr>
          <w:rFonts w:ascii="Times New Roman" w:hAnsi="Times New Roman" w:cs="Times New Roman"/>
          <w:sz w:val="22"/>
        </w:rPr>
        <w:t>vol.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30, 2010, </w:t>
      </w:r>
      <w:r w:rsidR="00781EC0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377-390.</w:t>
      </w:r>
    </w:p>
    <w:p w:rsidR="00544E82" w:rsidRPr="004817D7" w:rsidRDefault="00544E82" w:rsidP="00544E8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iCs/>
          <w:kern w:val="0"/>
          <w:sz w:val="22"/>
        </w:rPr>
        <w:t xml:space="preserve">[26] </w:t>
      </w:r>
      <w:r w:rsidRPr="004817D7">
        <w:rPr>
          <w:rFonts w:ascii="Times New Roman" w:hAnsi="Times New Roman" w:cs="Times New Roman"/>
          <w:iCs/>
          <w:kern w:val="0"/>
          <w:sz w:val="22"/>
        </w:rPr>
        <w:t>F. Breedon</w:t>
      </w:r>
      <w:r w:rsidR="00781EC0">
        <w:rPr>
          <w:rFonts w:ascii="Times New Roman" w:hAnsi="Times New Roman" w:cs="Times New Roman"/>
          <w:iCs/>
          <w:kern w:val="0"/>
          <w:sz w:val="22"/>
        </w:rPr>
        <w:t xml:space="preserve"> and</w:t>
      </w:r>
      <w:r w:rsidRPr="004817D7">
        <w:rPr>
          <w:rFonts w:ascii="Times New Roman" w:hAnsi="Times New Roman" w:cs="Times New Roman"/>
          <w:kern w:val="0"/>
          <w:sz w:val="22"/>
        </w:rPr>
        <w:t xml:space="preserve"> P. </w:t>
      </w:r>
      <w:r w:rsidRPr="004817D7">
        <w:rPr>
          <w:rFonts w:ascii="Times New Roman" w:hAnsi="Times New Roman" w:cs="Times New Roman"/>
          <w:iCs/>
          <w:kern w:val="0"/>
          <w:sz w:val="22"/>
        </w:rPr>
        <w:t>Vitale, “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An </w:t>
      </w:r>
      <w:r w:rsidR="001F3113">
        <w:rPr>
          <w:rFonts w:ascii="Times New Roman" w:hAnsi="Times New Roman" w:cs="Times New Roman"/>
          <w:bCs/>
          <w:kern w:val="0"/>
          <w:sz w:val="22"/>
        </w:rPr>
        <w:t>E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mpirical </w:t>
      </w:r>
      <w:r w:rsidR="001F3113">
        <w:rPr>
          <w:rFonts w:ascii="Times New Roman" w:hAnsi="Times New Roman" w:cs="Times New Roman"/>
          <w:bCs/>
          <w:kern w:val="0"/>
          <w:sz w:val="22"/>
        </w:rPr>
        <w:t>S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tudy of </w:t>
      </w:r>
      <w:r w:rsidR="001F3113">
        <w:rPr>
          <w:rFonts w:ascii="Times New Roman" w:hAnsi="Times New Roman" w:cs="Times New Roman"/>
          <w:bCs/>
          <w:kern w:val="0"/>
          <w:sz w:val="22"/>
        </w:rPr>
        <w:t>P</w:t>
      </w:r>
      <w:r w:rsidRPr="004817D7">
        <w:rPr>
          <w:rFonts w:ascii="Times New Roman" w:hAnsi="Times New Roman" w:cs="Times New Roman"/>
          <w:bCs/>
          <w:kern w:val="0"/>
          <w:sz w:val="22"/>
        </w:rPr>
        <w:t>ortfolio-</w:t>
      </w:r>
      <w:r w:rsidR="001F3113">
        <w:rPr>
          <w:rFonts w:ascii="Times New Roman" w:hAnsi="Times New Roman" w:cs="Times New Roman"/>
          <w:bCs/>
          <w:kern w:val="0"/>
          <w:sz w:val="22"/>
        </w:rPr>
        <w:t>B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alance and </w:t>
      </w:r>
      <w:r w:rsidR="001F3113">
        <w:rPr>
          <w:rFonts w:ascii="Times New Roman" w:hAnsi="Times New Roman" w:cs="Times New Roman"/>
          <w:bCs/>
          <w:kern w:val="0"/>
          <w:sz w:val="22"/>
        </w:rPr>
        <w:t>I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nformation </w:t>
      </w:r>
      <w:r w:rsidR="001F3113">
        <w:rPr>
          <w:rFonts w:ascii="Times New Roman" w:hAnsi="Times New Roman" w:cs="Times New Roman"/>
          <w:bCs/>
          <w:kern w:val="0"/>
          <w:sz w:val="22"/>
        </w:rPr>
        <w:t>E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ffects of </w:t>
      </w:r>
      <w:r w:rsidR="001F3113">
        <w:rPr>
          <w:rFonts w:ascii="Times New Roman" w:hAnsi="Times New Roman" w:cs="Times New Roman"/>
          <w:bCs/>
          <w:kern w:val="0"/>
          <w:sz w:val="22"/>
        </w:rPr>
        <w:t>O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rder </w:t>
      </w:r>
      <w:r w:rsidR="001F3113">
        <w:rPr>
          <w:rFonts w:ascii="Times New Roman" w:hAnsi="Times New Roman" w:cs="Times New Roman"/>
          <w:bCs/>
          <w:kern w:val="0"/>
          <w:sz w:val="22"/>
        </w:rPr>
        <w:t>F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low on </w:t>
      </w:r>
      <w:r w:rsidR="001F3113">
        <w:rPr>
          <w:rFonts w:ascii="Times New Roman" w:hAnsi="Times New Roman" w:cs="Times New Roman"/>
          <w:bCs/>
          <w:kern w:val="0"/>
          <w:sz w:val="22"/>
        </w:rPr>
        <w:t>E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xchange </w:t>
      </w:r>
      <w:r w:rsidR="001F3113">
        <w:rPr>
          <w:rFonts w:ascii="Times New Roman" w:hAnsi="Times New Roman" w:cs="Times New Roman"/>
          <w:bCs/>
          <w:kern w:val="0"/>
          <w:sz w:val="22"/>
        </w:rPr>
        <w:t>R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ates,” Journal of International Money and Finance, </w:t>
      </w:r>
      <w:r w:rsidR="00781EC0">
        <w:rPr>
          <w:rFonts w:ascii="Times New Roman" w:hAnsi="Times New Roman" w:cs="Times New Roman"/>
          <w:bCs/>
          <w:kern w:val="0"/>
          <w:sz w:val="22"/>
        </w:rPr>
        <w:t>vol.</w:t>
      </w:r>
      <w:r w:rsidR="001F3113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bCs/>
          <w:kern w:val="0"/>
          <w:sz w:val="22"/>
        </w:rPr>
        <w:t>29</w:t>
      </w:r>
      <w:r w:rsidR="00781EC0">
        <w:rPr>
          <w:rFonts w:ascii="Times New Roman" w:hAnsi="Times New Roman" w:cs="Times New Roman"/>
          <w:bCs/>
          <w:kern w:val="0"/>
          <w:sz w:val="22"/>
        </w:rPr>
        <w:t>, no.</w:t>
      </w:r>
      <w:r w:rsidR="001F3113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bCs/>
          <w:kern w:val="0"/>
          <w:sz w:val="22"/>
        </w:rPr>
        <w:t xml:space="preserve">3, 2010, </w:t>
      </w:r>
      <w:r w:rsidR="00781EC0">
        <w:rPr>
          <w:rFonts w:ascii="Times New Roman" w:hAnsi="Times New Roman" w:cs="Times New Roman"/>
          <w:bCs/>
          <w:kern w:val="0"/>
          <w:sz w:val="22"/>
        </w:rPr>
        <w:t>pp</w:t>
      </w:r>
      <w:r w:rsidRPr="004817D7">
        <w:rPr>
          <w:rFonts w:ascii="Times New Roman" w:hAnsi="Times New Roman" w:cs="Times New Roman"/>
          <w:bCs/>
          <w:kern w:val="0"/>
          <w:sz w:val="22"/>
        </w:rPr>
        <w:t>.</w:t>
      </w:r>
      <w:r w:rsidR="001F3113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Pr="004817D7">
        <w:rPr>
          <w:rFonts w:ascii="Times New Roman" w:hAnsi="Times New Roman" w:cs="Times New Roman"/>
          <w:kern w:val="0"/>
          <w:sz w:val="22"/>
        </w:rPr>
        <w:t>504-520.</w:t>
      </w:r>
    </w:p>
    <w:p w:rsidR="006C55AB" w:rsidRDefault="006C55AB" w:rsidP="006C55A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[27] </w:t>
      </w:r>
      <w:r w:rsidRPr="004817D7">
        <w:rPr>
          <w:rFonts w:ascii="Times New Roman" w:hAnsi="Times New Roman" w:cs="Times New Roman"/>
          <w:sz w:val="22"/>
        </w:rPr>
        <w:t>N. Yamori</w:t>
      </w:r>
      <w:r w:rsidR="00781EC0">
        <w:rPr>
          <w:rFonts w:ascii="Times New Roman" w:hAnsi="Times New Roman" w:cs="Times New Roman"/>
          <w:sz w:val="22"/>
        </w:rPr>
        <w:t xml:space="preserve"> and</w:t>
      </w:r>
      <w:r w:rsidRPr="004817D7">
        <w:rPr>
          <w:rFonts w:ascii="Times New Roman" w:hAnsi="Times New Roman" w:cs="Times New Roman"/>
          <w:sz w:val="22"/>
        </w:rPr>
        <w:t xml:space="preserve"> Y. Kurihara, “The </w:t>
      </w:r>
      <w:r w:rsidR="001F3113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>ay-of-the-</w:t>
      </w:r>
      <w:r w:rsidR="001F3113">
        <w:rPr>
          <w:rFonts w:ascii="Times New Roman" w:hAnsi="Times New Roman" w:cs="Times New Roman"/>
          <w:sz w:val="22"/>
        </w:rPr>
        <w:t>W</w:t>
      </w:r>
      <w:r w:rsidRPr="004817D7">
        <w:rPr>
          <w:rFonts w:ascii="Times New Roman" w:hAnsi="Times New Roman" w:cs="Times New Roman"/>
          <w:sz w:val="22"/>
        </w:rPr>
        <w:t xml:space="preserve">eek </w:t>
      </w:r>
      <w:r w:rsidR="001F3113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ffect in </w:t>
      </w:r>
      <w:r w:rsidR="001F3113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oreign </w:t>
      </w:r>
      <w:r w:rsidR="001F3113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 xml:space="preserve">xchange </w:t>
      </w:r>
      <w:r w:rsidR="001F3113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 xml:space="preserve">arkets: </w:t>
      </w:r>
      <w:r w:rsidR="001F3113">
        <w:rPr>
          <w:rFonts w:ascii="Times New Roman" w:hAnsi="Times New Roman" w:cs="Times New Roman"/>
          <w:sz w:val="22"/>
        </w:rPr>
        <w:t>M</w:t>
      </w:r>
      <w:r w:rsidRPr="004817D7">
        <w:rPr>
          <w:rFonts w:ascii="Times New Roman" w:hAnsi="Times New Roman" w:cs="Times New Roman"/>
          <w:sz w:val="22"/>
        </w:rPr>
        <w:t>ulti-</w:t>
      </w:r>
      <w:r w:rsidR="001F3113">
        <w:rPr>
          <w:rFonts w:ascii="Times New Roman" w:hAnsi="Times New Roman" w:cs="Times New Roman"/>
          <w:sz w:val="22"/>
        </w:rPr>
        <w:t>C</w:t>
      </w:r>
      <w:r w:rsidRPr="004817D7">
        <w:rPr>
          <w:rFonts w:ascii="Times New Roman" w:hAnsi="Times New Roman" w:cs="Times New Roman"/>
          <w:sz w:val="22"/>
        </w:rPr>
        <w:t xml:space="preserve">urrency </w:t>
      </w:r>
      <w:r w:rsidR="001F3113">
        <w:rPr>
          <w:rFonts w:ascii="Times New Roman" w:hAnsi="Times New Roman" w:cs="Times New Roman"/>
          <w:sz w:val="22"/>
        </w:rPr>
        <w:t>E</w:t>
      </w:r>
      <w:r w:rsidRPr="004817D7">
        <w:rPr>
          <w:rFonts w:ascii="Times New Roman" w:hAnsi="Times New Roman" w:cs="Times New Roman"/>
          <w:sz w:val="22"/>
        </w:rPr>
        <w:t>vidence,” Research in International Business and Finance</w:t>
      </w:r>
      <w:r w:rsidR="001F3113">
        <w:rPr>
          <w:rFonts w:ascii="Times New Roman" w:hAnsi="Times New Roman" w:cs="Times New Roman"/>
          <w:sz w:val="22"/>
        </w:rPr>
        <w:t>,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781EC0">
        <w:rPr>
          <w:rFonts w:ascii="Times New Roman" w:hAnsi="Times New Roman" w:cs="Times New Roman"/>
          <w:sz w:val="22"/>
        </w:rPr>
        <w:t>vol.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18</w:t>
      </w:r>
      <w:r w:rsidR="00781EC0">
        <w:rPr>
          <w:rFonts w:ascii="Times New Roman" w:hAnsi="Times New Roman" w:cs="Times New Roman"/>
          <w:sz w:val="22"/>
        </w:rPr>
        <w:t>, no.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 xml:space="preserve">1, 2004, </w:t>
      </w:r>
      <w:r w:rsidR="00781EC0">
        <w:rPr>
          <w:rFonts w:ascii="Times New Roman" w:hAnsi="Times New Roman" w:cs="Times New Roman"/>
          <w:sz w:val="22"/>
        </w:rPr>
        <w:t>pp</w:t>
      </w:r>
      <w:r w:rsidRPr="004817D7">
        <w:rPr>
          <w:rFonts w:ascii="Times New Roman" w:hAnsi="Times New Roman" w:cs="Times New Roman"/>
          <w:sz w:val="22"/>
        </w:rPr>
        <w:t>.</w:t>
      </w:r>
      <w:r w:rsidR="001F3113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51-57</w:t>
      </w:r>
      <w:r w:rsidR="00E149DA">
        <w:rPr>
          <w:rFonts w:ascii="Times New Roman" w:hAnsi="Times New Roman" w:cs="Times New Roman"/>
          <w:sz w:val="22"/>
        </w:rPr>
        <w:t>.</w:t>
      </w:r>
    </w:p>
    <w:p w:rsidR="006C55AB" w:rsidRPr="00E149DA" w:rsidRDefault="006C55AB" w:rsidP="00E149DA">
      <w:pPr>
        <w:pStyle w:val="Default"/>
        <w:rPr>
          <w:rFonts w:eastAsia="JSTimesNew"/>
          <w:sz w:val="22"/>
          <w:szCs w:val="22"/>
        </w:rPr>
      </w:pPr>
      <w:r>
        <w:rPr>
          <w:rFonts w:eastAsia="JSTimesNew" w:hint="eastAsia"/>
          <w:sz w:val="22"/>
        </w:rPr>
        <w:t xml:space="preserve">[28] Y. Kurihara, </w:t>
      </w:r>
      <w:r w:rsidR="00E149DA">
        <w:rPr>
          <w:rFonts w:eastAsia="JSTimesNew"/>
          <w:sz w:val="22"/>
        </w:rPr>
        <w:t>“Is</w:t>
      </w:r>
      <w:r w:rsidR="00E149DA" w:rsidRPr="00E149DA">
        <w:rPr>
          <w:bCs/>
          <w:sz w:val="22"/>
          <w:szCs w:val="22"/>
        </w:rPr>
        <w:t xml:space="preserve"> the Tokyo Foreign Exchange Market Efficient from Two Perspectives of Forward Bias and Anomaly?</w:t>
      </w:r>
      <w:r w:rsidR="00E149DA">
        <w:rPr>
          <w:bCs/>
          <w:sz w:val="22"/>
          <w:szCs w:val="22"/>
        </w:rPr>
        <w:t xml:space="preserve">” Modern </w:t>
      </w:r>
      <w:r w:rsidR="001F3113">
        <w:rPr>
          <w:bCs/>
          <w:sz w:val="22"/>
          <w:szCs w:val="22"/>
        </w:rPr>
        <w:t>E</w:t>
      </w:r>
      <w:r w:rsidR="00E149DA">
        <w:rPr>
          <w:bCs/>
          <w:sz w:val="22"/>
          <w:szCs w:val="22"/>
        </w:rPr>
        <w:t>conomy, vo</w:t>
      </w:r>
      <w:r w:rsidR="001F3113">
        <w:rPr>
          <w:bCs/>
          <w:sz w:val="22"/>
          <w:szCs w:val="22"/>
        </w:rPr>
        <w:t>l</w:t>
      </w:r>
      <w:r w:rsidR="00E149DA">
        <w:rPr>
          <w:bCs/>
          <w:sz w:val="22"/>
          <w:szCs w:val="22"/>
        </w:rPr>
        <w:t>.</w:t>
      </w:r>
      <w:r w:rsidR="001F3113">
        <w:rPr>
          <w:bCs/>
          <w:sz w:val="22"/>
          <w:szCs w:val="22"/>
        </w:rPr>
        <w:t xml:space="preserve"> </w:t>
      </w:r>
      <w:r w:rsidR="00E149DA">
        <w:rPr>
          <w:bCs/>
          <w:sz w:val="22"/>
          <w:szCs w:val="22"/>
        </w:rPr>
        <w:t>2, no.</w:t>
      </w:r>
      <w:r w:rsidR="001F3113">
        <w:rPr>
          <w:bCs/>
          <w:sz w:val="22"/>
          <w:szCs w:val="22"/>
        </w:rPr>
        <w:t xml:space="preserve"> </w:t>
      </w:r>
      <w:r w:rsidR="00E149DA">
        <w:rPr>
          <w:bCs/>
          <w:sz w:val="22"/>
          <w:szCs w:val="22"/>
        </w:rPr>
        <w:t>4, 2011, pp.</w:t>
      </w:r>
      <w:r w:rsidR="001F3113">
        <w:rPr>
          <w:bCs/>
          <w:sz w:val="22"/>
          <w:szCs w:val="22"/>
        </w:rPr>
        <w:t xml:space="preserve"> </w:t>
      </w:r>
      <w:r w:rsidR="00E149DA">
        <w:rPr>
          <w:bCs/>
          <w:sz w:val="22"/>
          <w:szCs w:val="22"/>
        </w:rPr>
        <w:t>597-601.</w:t>
      </w:r>
    </w:p>
    <w:p w:rsidR="006C55AB" w:rsidRPr="002C346B" w:rsidRDefault="006C55AB" w:rsidP="006C55A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JSTimesNew" w:hAnsi="Times New Roman" w:cs="Times New Roman"/>
          <w:kern w:val="0"/>
          <w:sz w:val="22"/>
        </w:rPr>
        <w:t xml:space="preserve">[29] </w:t>
      </w:r>
      <w:r w:rsidR="00E149DA">
        <w:rPr>
          <w:rFonts w:ascii="Times New Roman" w:eastAsia="JSTimesNew" w:hAnsi="Times New Roman" w:cs="Times New Roman"/>
          <w:kern w:val="0"/>
          <w:sz w:val="22"/>
        </w:rPr>
        <w:t xml:space="preserve">E. F. </w:t>
      </w:r>
      <w:r>
        <w:rPr>
          <w:rFonts w:ascii="Times New Roman" w:eastAsia="JSTimesNew" w:hAnsi="Times New Roman" w:cs="Times New Roman"/>
          <w:kern w:val="0"/>
          <w:sz w:val="22"/>
        </w:rPr>
        <w:t>F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ama, “Efficient </w:t>
      </w:r>
      <w:r w:rsidR="001F3113">
        <w:rPr>
          <w:rFonts w:ascii="Times New Roman" w:eastAsia="JSTimesNew" w:hAnsi="Times New Roman" w:cs="Times New Roman"/>
          <w:kern w:val="0"/>
          <w:sz w:val="22"/>
        </w:rPr>
        <w:t>C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apital </w:t>
      </w:r>
      <w:r w:rsidR="001F3113">
        <w:rPr>
          <w:rFonts w:ascii="Times New Roman" w:eastAsia="JSTimesNew" w:hAnsi="Times New Roman" w:cs="Times New Roman"/>
          <w:kern w:val="0"/>
          <w:sz w:val="22"/>
        </w:rPr>
        <w:t>M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arkets: </w:t>
      </w:r>
      <w:r w:rsidR="001F3113">
        <w:rPr>
          <w:rFonts w:ascii="Times New Roman" w:eastAsia="JSTimesNew" w:hAnsi="Times New Roman" w:cs="Times New Roman"/>
          <w:kern w:val="0"/>
          <w:sz w:val="22"/>
        </w:rPr>
        <w:t>A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="001F3113">
        <w:rPr>
          <w:rFonts w:ascii="Times New Roman" w:eastAsia="JSTimesNew" w:hAnsi="Times New Roman" w:cs="Times New Roman"/>
          <w:kern w:val="0"/>
          <w:sz w:val="22"/>
        </w:rPr>
        <w:t>R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eview of </w:t>
      </w:r>
      <w:r w:rsidR="001F3113">
        <w:rPr>
          <w:rFonts w:ascii="Times New Roman" w:eastAsia="JSTimesNew" w:hAnsi="Times New Roman" w:cs="Times New Roman"/>
          <w:kern w:val="0"/>
          <w:sz w:val="22"/>
        </w:rPr>
        <w:t>T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heory and </w:t>
      </w:r>
      <w:r w:rsidR="001F3113">
        <w:rPr>
          <w:rFonts w:ascii="Times New Roman" w:eastAsia="JSTimesNew" w:hAnsi="Times New Roman" w:cs="Times New Roman"/>
          <w:kern w:val="0"/>
          <w:sz w:val="22"/>
        </w:rPr>
        <w:t>E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mpirical </w:t>
      </w:r>
      <w:r w:rsidR="001F3113">
        <w:rPr>
          <w:rFonts w:ascii="Times New Roman" w:eastAsia="JSTimesNew" w:hAnsi="Times New Roman" w:cs="Times New Roman"/>
          <w:kern w:val="0"/>
          <w:sz w:val="22"/>
        </w:rPr>
        <w:t>W</w:t>
      </w:r>
      <w:r w:rsidRPr="00CF2CC8">
        <w:rPr>
          <w:rFonts w:ascii="Times New Roman" w:eastAsia="JSTimesNew" w:hAnsi="Times New Roman" w:cs="Times New Roman"/>
          <w:kern w:val="0"/>
          <w:sz w:val="22"/>
        </w:rPr>
        <w:t>ork</w:t>
      </w:r>
      <w:r w:rsidR="00E149DA">
        <w:rPr>
          <w:rFonts w:ascii="Times New Roman" w:eastAsia="JSTimesNew" w:hAnsi="Times New Roman" w:cs="Times New Roman"/>
          <w:kern w:val="0"/>
          <w:sz w:val="22"/>
        </w:rPr>
        <w:t>,</w:t>
      </w:r>
      <w:r w:rsidRPr="00CF2CC8">
        <w:rPr>
          <w:rFonts w:ascii="Times New Roman" w:eastAsia="JSTimesNew" w:hAnsi="Times New Roman" w:cs="Times New Roman"/>
          <w:kern w:val="0"/>
          <w:sz w:val="22"/>
        </w:rPr>
        <w:t>” Journal of Finance</w:t>
      </w:r>
      <w:r>
        <w:rPr>
          <w:rFonts w:ascii="Times New Roman" w:eastAsia="JSTimesNew" w:hAnsi="Times New Roman" w:cs="Times New Roman"/>
          <w:kern w:val="0"/>
          <w:sz w:val="22"/>
        </w:rPr>
        <w:t xml:space="preserve">, </w:t>
      </w:r>
      <w:r w:rsidR="00E149DA">
        <w:rPr>
          <w:rFonts w:ascii="Times New Roman" w:eastAsia="JSTimesNew" w:hAnsi="Times New Roman" w:cs="Times New Roman"/>
          <w:kern w:val="0"/>
          <w:sz w:val="22"/>
        </w:rPr>
        <w:t>vol.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25</w:t>
      </w:r>
      <w:r w:rsidR="00E149DA">
        <w:rPr>
          <w:rFonts w:ascii="Times New Roman" w:eastAsia="JSTimesNew" w:hAnsi="Times New Roman" w:cs="Times New Roman"/>
          <w:kern w:val="0"/>
          <w:sz w:val="22"/>
        </w:rPr>
        <w:t>, 1970, pp.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383</w:t>
      </w:r>
      <w:r w:rsidR="001F3113">
        <w:rPr>
          <w:rFonts w:ascii="Times New Roman" w:eastAsia="JSTimesNew" w:hAnsi="Times New Roman" w:cs="Times New Roman"/>
          <w:kern w:val="0"/>
          <w:sz w:val="22"/>
        </w:rPr>
        <w:t>-</w:t>
      </w:r>
      <w:r w:rsidRPr="00CF2CC8">
        <w:rPr>
          <w:rFonts w:ascii="Times New Roman" w:eastAsia="JSTimesNew" w:hAnsi="Times New Roman" w:cs="Times New Roman"/>
          <w:kern w:val="0"/>
          <w:sz w:val="22"/>
        </w:rPr>
        <w:t>417.</w:t>
      </w:r>
    </w:p>
    <w:p w:rsidR="006C55AB" w:rsidRPr="00C57271" w:rsidRDefault="006C55AB" w:rsidP="006C55A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JSTimesNew" w:hAnsi="Times New Roman" w:cs="Times New Roman"/>
          <w:kern w:val="0"/>
          <w:sz w:val="22"/>
        </w:rPr>
        <w:t xml:space="preserve">[30] </w:t>
      </w:r>
      <w:r w:rsidR="00E149DA">
        <w:rPr>
          <w:rFonts w:ascii="Times New Roman" w:eastAsia="JSTimesNew" w:hAnsi="Times New Roman" w:cs="Times New Roman"/>
          <w:kern w:val="0"/>
          <w:sz w:val="22"/>
        </w:rPr>
        <w:t xml:space="preserve">E. F. 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Fama, “Efficient </w:t>
      </w:r>
      <w:r w:rsidR="001F3113">
        <w:rPr>
          <w:rFonts w:ascii="Times New Roman" w:eastAsia="JSTimesNew" w:hAnsi="Times New Roman" w:cs="Times New Roman"/>
          <w:kern w:val="0"/>
          <w:sz w:val="22"/>
        </w:rPr>
        <w:t>C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apital </w:t>
      </w:r>
      <w:r w:rsidR="001F3113">
        <w:rPr>
          <w:rFonts w:ascii="Times New Roman" w:eastAsia="JSTimesNew" w:hAnsi="Times New Roman" w:cs="Times New Roman"/>
          <w:kern w:val="0"/>
          <w:sz w:val="22"/>
        </w:rPr>
        <w:t>M</w:t>
      </w:r>
      <w:r w:rsidRPr="00CF2CC8">
        <w:rPr>
          <w:rFonts w:ascii="Times New Roman" w:eastAsia="JSTimesNew" w:hAnsi="Times New Roman" w:cs="Times New Roman"/>
          <w:kern w:val="0"/>
          <w:sz w:val="22"/>
        </w:rPr>
        <w:t>arkets II”, Journal of Finance</w:t>
      </w:r>
      <w:r w:rsidR="00E149DA">
        <w:rPr>
          <w:rFonts w:ascii="Times New Roman" w:eastAsia="JSTimesNew" w:hAnsi="Times New Roman" w:cs="Times New Roman"/>
          <w:kern w:val="0"/>
          <w:sz w:val="22"/>
        </w:rPr>
        <w:t>, vol.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46</w:t>
      </w:r>
      <w:r w:rsidR="00E149DA">
        <w:rPr>
          <w:rFonts w:ascii="Times New Roman" w:eastAsia="JSTimesNew" w:hAnsi="Times New Roman" w:cs="Times New Roman"/>
          <w:kern w:val="0"/>
          <w:sz w:val="22"/>
        </w:rPr>
        <w:t>, 1991, pp.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1575−1617.</w:t>
      </w:r>
    </w:p>
    <w:p w:rsidR="006C55AB" w:rsidRPr="006C55AB" w:rsidRDefault="006C55AB" w:rsidP="006C55A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JSTimesNew" w:hAnsi="Times New Roman" w:cs="Times New Roman"/>
          <w:kern w:val="0"/>
          <w:sz w:val="22"/>
        </w:rPr>
        <w:t xml:space="preserve">[31] </w:t>
      </w:r>
      <w:r w:rsidR="00E149DA">
        <w:rPr>
          <w:rFonts w:ascii="Times New Roman" w:eastAsia="JSTimesNew" w:hAnsi="Times New Roman" w:cs="Times New Roman"/>
          <w:kern w:val="0"/>
          <w:sz w:val="22"/>
        </w:rPr>
        <w:t xml:space="preserve">D. M.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Keim, “Size-</w:t>
      </w:r>
      <w:r w:rsidR="001F3113">
        <w:rPr>
          <w:rFonts w:ascii="Times New Roman" w:eastAsia="JSTimesNew" w:hAnsi="Times New Roman" w:cs="Times New Roman"/>
          <w:kern w:val="0"/>
          <w:sz w:val="22"/>
        </w:rPr>
        <w:t>R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elated </w:t>
      </w:r>
      <w:r w:rsidR="001F3113">
        <w:rPr>
          <w:rFonts w:ascii="Times New Roman" w:eastAsia="JSTimesNew" w:hAnsi="Times New Roman" w:cs="Times New Roman"/>
          <w:kern w:val="0"/>
          <w:sz w:val="22"/>
        </w:rPr>
        <w:t>A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nomalies and </w:t>
      </w:r>
      <w:r w:rsidR="001F3113">
        <w:rPr>
          <w:rFonts w:ascii="Times New Roman" w:eastAsia="JSTimesNew" w:hAnsi="Times New Roman" w:cs="Times New Roman"/>
          <w:kern w:val="0"/>
          <w:sz w:val="22"/>
        </w:rPr>
        <w:t>S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tock </w:t>
      </w:r>
      <w:r w:rsidR="001F3113">
        <w:rPr>
          <w:rFonts w:ascii="Times New Roman" w:eastAsia="JSTimesNew" w:hAnsi="Times New Roman" w:cs="Times New Roman"/>
          <w:kern w:val="0"/>
          <w:sz w:val="22"/>
        </w:rPr>
        <w:t>R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eturn </w:t>
      </w:r>
      <w:r w:rsidR="001F3113">
        <w:rPr>
          <w:rFonts w:ascii="Times New Roman" w:eastAsia="JSTimesNew" w:hAnsi="Times New Roman" w:cs="Times New Roman"/>
          <w:kern w:val="0"/>
          <w:sz w:val="22"/>
        </w:rPr>
        <w:t>S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easonality: </w:t>
      </w:r>
      <w:r w:rsidR="001F3113">
        <w:rPr>
          <w:rFonts w:ascii="Times New Roman" w:eastAsia="JSTimesNew" w:hAnsi="Times New Roman" w:cs="Times New Roman"/>
          <w:kern w:val="0"/>
          <w:sz w:val="22"/>
        </w:rPr>
        <w:t>F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urther </w:t>
      </w:r>
      <w:r w:rsidR="001F3113">
        <w:rPr>
          <w:rFonts w:ascii="Times New Roman" w:eastAsia="JSTimesNew" w:hAnsi="Times New Roman" w:cs="Times New Roman"/>
          <w:kern w:val="0"/>
          <w:sz w:val="22"/>
        </w:rPr>
        <w:t>E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mpirical </w:t>
      </w:r>
      <w:r w:rsidR="001F3113">
        <w:rPr>
          <w:rFonts w:ascii="Times New Roman" w:eastAsia="JSTimesNew" w:hAnsi="Times New Roman" w:cs="Times New Roman"/>
          <w:kern w:val="0"/>
          <w:sz w:val="22"/>
        </w:rPr>
        <w:t>E</w:t>
      </w:r>
      <w:r w:rsidRPr="00CF2CC8">
        <w:rPr>
          <w:rFonts w:ascii="Times New Roman" w:eastAsia="JSTimesNew" w:hAnsi="Times New Roman" w:cs="Times New Roman"/>
          <w:kern w:val="0"/>
          <w:sz w:val="22"/>
        </w:rPr>
        <w:t>vidence</w:t>
      </w:r>
      <w:r w:rsidR="00E149DA">
        <w:rPr>
          <w:rFonts w:ascii="Times New Roman" w:eastAsia="JSTimesNew" w:hAnsi="Times New Roman" w:cs="Times New Roman"/>
          <w:kern w:val="0"/>
          <w:sz w:val="22"/>
        </w:rPr>
        <w:t>,</w:t>
      </w:r>
      <w:r w:rsidRPr="00CF2CC8">
        <w:rPr>
          <w:rFonts w:ascii="Times New Roman" w:eastAsia="JSTimesNew" w:hAnsi="Times New Roman" w:cs="Times New Roman"/>
          <w:kern w:val="0"/>
          <w:sz w:val="22"/>
        </w:rPr>
        <w:t>”</w:t>
      </w:r>
      <w:r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Journal of Financial Economics</w:t>
      </w:r>
      <w:r w:rsidR="00E149DA">
        <w:rPr>
          <w:rFonts w:ascii="Times New Roman" w:eastAsia="JSTimesNew" w:hAnsi="Times New Roman" w:cs="Times New Roman"/>
          <w:kern w:val="0"/>
          <w:sz w:val="22"/>
        </w:rPr>
        <w:t>, vol.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12</w:t>
      </w:r>
      <w:r w:rsidR="00E149DA">
        <w:rPr>
          <w:rFonts w:ascii="Times New Roman" w:eastAsia="JSTimesNew" w:hAnsi="Times New Roman" w:cs="Times New Roman"/>
          <w:kern w:val="0"/>
          <w:sz w:val="22"/>
        </w:rPr>
        <w:t>, 1983, pp.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13</w:t>
      </w:r>
      <w:r w:rsidR="001F3113">
        <w:rPr>
          <w:rFonts w:ascii="Times New Roman" w:eastAsia="JSTimesNew" w:hAnsi="Times New Roman" w:cs="Times New Roman"/>
          <w:kern w:val="0"/>
          <w:sz w:val="22"/>
        </w:rPr>
        <w:t>-</w:t>
      </w:r>
      <w:r w:rsidRPr="00CF2CC8">
        <w:rPr>
          <w:rFonts w:ascii="Times New Roman" w:eastAsia="JSTimesNew" w:hAnsi="Times New Roman" w:cs="Times New Roman"/>
          <w:kern w:val="0"/>
          <w:sz w:val="22"/>
        </w:rPr>
        <w:t>32.</w:t>
      </w:r>
    </w:p>
    <w:p w:rsidR="006C55AB" w:rsidRDefault="006C55AB" w:rsidP="006C55A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JSTimesNew" w:hAnsi="Times New Roman" w:cs="Times New Roman"/>
          <w:kern w:val="0"/>
          <w:sz w:val="22"/>
        </w:rPr>
        <w:t xml:space="preserve">[32] </w:t>
      </w:r>
      <w:r w:rsidR="00E149DA">
        <w:rPr>
          <w:rFonts w:ascii="Times New Roman" w:eastAsia="JSTimesNew" w:hAnsi="Times New Roman" w:cs="Times New Roman"/>
          <w:kern w:val="0"/>
          <w:sz w:val="22"/>
        </w:rPr>
        <w:t xml:space="preserve">J. Y. 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Campbell, “Stock </w:t>
      </w:r>
      <w:r w:rsidR="001F3113">
        <w:rPr>
          <w:rFonts w:ascii="Times New Roman" w:eastAsia="JSTimesNew" w:hAnsi="Times New Roman" w:cs="Times New Roman"/>
          <w:kern w:val="0"/>
          <w:sz w:val="22"/>
        </w:rPr>
        <w:t>R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eturns and the </w:t>
      </w:r>
      <w:r w:rsidR="001F3113">
        <w:rPr>
          <w:rFonts w:ascii="Times New Roman" w:eastAsia="JSTimesNew" w:hAnsi="Times New Roman" w:cs="Times New Roman"/>
          <w:kern w:val="0"/>
          <w:sz w:val="22"/>
        </w:rPr>
        <w:t>T</w:t>
      </w:r>
      <w:r w:rsidRPr="00CF2CC8">
        <w:rPr>
          <w:rFonts w:ascii="Times New Roman" w:eastAsia="JSTimesNew" w:hAnsi="Times New Roman" w:cs="Times New Roman"/>
          <w:kern w:val="0"/>
          <w:sz w:val="22"/>
        </w:rPr>
        <w:t xml:space="preserve">erm </w:t>
      </w:r>
      <w:r w:rsidR="001F3113">
        <w:rPr>
          <w:rFonts w:ascii="Times New Roman" w:eastAsia="JSTimesNew" w:hAnsi="Times New Roman" w:cs="Times New Roman"/>
          <w:kern w:val="0"/>
          <w:sz w:val="22"/>
        </w:rPr>
        <w:t>S</w:t>
      </w:r>
      <w:r w:rsidRPr="00CF2CC8">
        <w:rPr>
          <w:rFonts w:ascii="Times New Roman" w:eastAsia="JSTimesNew" w:hAnsi="Times New Roman" w:cs="Times New Roman"/>
          <w:kern w:val="0"/>
          <w:sz w:val="22"/>
        </w:rPr>
        <w:t>tructure</w:t>
      </w:r>
      <w:r w:rsidR="001F3113">
        <w:rPr>
          <w:rFonts w:ascii="Times New Roman" w:eastAsia="JSTimesNew" w:hAnsi="Times New Roman" w:cs="Times New Roman"/>
          <w:kern w:val="0"/>
          <w:sz w:val="22"/>
        </w:rPr>
        <w:t>,</w:t>
      </w:r>
      <w:r w:rsidRPr="00CF2CC8">
        <w:rPr>
          <w:rFonts w:ascii="Times New Roman" w:eastAsia="JSTimesNew" w:hAnsi="Times New Roman" w:cs="Times New Roman"/>
          <w:kern w:val="0"/>
          <w:sz w:val="22"/>
        </w:rPr>
        <w:t>” Journal of Financial Economics</w:t>
      </w:r>
      <w:r w:rsidR="00E149DA">
        <w:rPr>
          <w:rFonts w:ascii="Times New Roman" w:eastAsia="JSTimesNew" w:hAnsi="Times New Roman" w:cs="Times New Roman"/>
          <w:kern w:val="0"/>
          <w:sz w:val="22"/>
        </w:rPr>
        <w:t>, vol.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="00E149DA">
        <w:rPr>
          <w:rFonts w:ascii="Times New Roman" w:eastAsia="JSTimesNew" w:hAnsi="Times New Roman" w:cs="Times New Roman"/>
          <w:kern w:val="0"/>
          <w:sz w:val="22"/>
        </w:rPr>
        <w:t>18, 1987, pp.</w:t>
      </w:r>
      <w:r w:rsidR="001F3113">
        <w:rPr>
          <w:rFonts w:ascii="Times New Roman" w:eastAsia="JSTimesNew" w:hAnsi="Times New Roman" w:cs="Times New Roman"/>
          <w:kern w:val="0"/>
          <w:sz w:val="22"/>
        </w:rPr>
        <w:t xml:space="preserve"> </w:t>
      </w:r>
      <w:r w:rsidRPr="00CF2CC8">
        <w:rPr>
          <w:rFonts w:ascii="Times New Roman" w:eastAsia="JSTimesNew" w:hAnsi="Times New Roman" w:cs="Times New Roman"/>
          <w:kern w:val="0"/>
          <w:sz w:val="22"/>
        </w:rPr>
        <w:t>373</w:t>
      </w:r>
      <w:r w:rsidR="001F3113">
        <w:rPr>
          <w:rFonts w:ascii="Times New Roman" w:eastAsia="JSTimesNew" w:hAnsi="Times New Roman" w:cs="Times New Roman"/>
          <w:kern w:val="0"/>
          <w:sz w:val="22"/>
        </w:rPr>
        <w:t>-</w:t>
      </w:r>
      <w:r w:rsidRPr="00CF2CC8">
        <w:rPr>
          <w:rFonts w:ascii="Times New Roman" w:eastAsia="JSTimesNew" w:hAnsi="Times New Roman" w:cs="Times New Roman"/>
          <w:kern w:val="0"/>
          <w:sz w:val="22"/>
        </w:rPr>
        <w:t>400.</w:t>
      </w:r>
    </w:p>
    <w:p w:rsidR="00F04155" w:rsidRPr="004817D7" w:rsidRDefault="002A6E59" w:rsidP="00AF61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[33] </w:t>
      </w:r>
      <w:r w:rsidR="00E149DA">
        <w:rPr>
          <w:rFonts w:ascii="Times New Roman" w:hAnsi="Times New Roman" w:cs="Times New Roman"/>
          <w:sz w:val="22"/>
        </w:rPr>
        <w:t xml:space="preserve">C. </w:t>
      </w:r>
      <w:r w:rsidR="00F04155" w:rsidRPr="004817D7">
        <w:rPr>
          <w:rFonts w:ascii="Times New Roman" w:hAnsi="Times New Roman" w:cs="Times New Roman"/>
          <w:sz w:val="22"/>
        </w:rPr>
        <w:t>Beer</w:t>
      </w:r>
      <w:r w:rsidR="00E149DA">
        <w:rPr>
          <w:rFonts w:ascii="Times New Roman" w:hAnsi="Times New Roman" w:cs="Times New Roman"/>
          <w:sz w:val="22"/>
        </w:rPr>
        <w:t xml:space="preserve"> and B. </w:t>
      </w:r>
      <w:r w:rsidR="00F04155" w:rsidRPr="004817D7">
        <w:rPr>
          <w:rFonts w:ascii="Times New Roman" w:hAnsi="Times New Roman" w:cs="Times New Roman"/>
          <w:sz w:val="22"/>
        </w:rPr>
        <w:t xml:space="preserve">Weber, </w:t>
      </w:r>
      <w:r w:rsidR="00E149DA">
        <w:rPr>
          <w:rFonts w:ascii="Times New Roman" w:hAnsi="Times New Roman" w:cs="Times New Roman"/>
          <w:sz w:val="22"/>
        </w:rPr>
        <w:t>“</w:t>
      </w:r>
      <w:r w:rsidR="00F04155" w:rsidRPr="004817D7">
        <w:rPr>
          <w:rFonts w:ascii="Times New Roman" w:hAnsi="Times New Roman" w:cs="Times New Roman"/>
          <w:sz w:val="22"/>
        </w:rPr>
        <w:t>Bitcoin</w:t>
      </w:r>
      <w:r w:rsidR="00C81058">
        <w:rPr>
          <w:rFonts w:ascii="Times New Roman" w:hAnsi="Times New Roman" w:cs="Times New Roman"/>
          <w:sz w:val="22"/>
        </w:rPr>
        <w:t>:</w:t>
      </w:r>
      <w:r w:rsidR="00F04155" w:rsidRPr="004817D7">
        <w:rPr>
          <w:rFonts w:ascii="Times New Roman" w:hAnsi="Times New Roman" w:cs="Times New Roman"/>
          <w:sz w:val="22"/>
        </w:rPr>
        <w:t xml:space="preserve"> The </w:t>
      </w:r>
      <w:r w:rsidR="00C81058">
        <w:rPr>
          <w:rFonts w:ascii="Times New Roman" w:hAnsi="Times New Roman" w:cs="Times New Roman"/>
          <w:sz w:val="22"/>
        </w:rPr>
        <w:t>P</w:t>
      </w:r>
      <w:r w:rsidR="00F04155" w:rsidRPr="004817D7">
        <w:rPr>
          <w:rFonts w:ascii="Times New Roman" w:hAnsi="Times New Roman" w:cs="Times New Roman"/>
          <w:sz w:val="22"/>
        </w:rPr>
        <w:t xml:space="preserve">romise and </w:t>
      </w:r>
      <w:r w:rsidR="00C81058">
        <w:rPr>
          <w:rFonts w:ascii="Times New Roman" w:hAnsi="Times New Roman" w:cs="Times New Roman"/>
          <w:sz w:val="22"/>
        </w:rPr>
        <w:t>L</w:t>
      </w:r>
      <w:r w:rsidR="00F04155" w:rsidRPr="004817D7">
        <w:rPr>
          <w:rFonts w:ascii="Times New Roman" w:hAnsi="Times New Roman" w:cs="Times New Roman"/>
          <w:sz w:val="22"/>
        </w:rPr>
        <w:t xml:space="preserve">imits of </w:t>
      </w:r>
      <w:r w:rsidR="00C81058">
        <w:rPr>
          <w:rFonts w:ascii="Times New Roman" w:hAnsi="Times New Roman" w:cs="Times New Roman"/>
          <w:sz w:val="22"/>
        </w:rPr>
        <w:t>P</w:t>
      </w:r>
      <w:r w:rsidR="00F04155" w:rsidRPr="004817D7">
        <w:rPr>
          <w:rFonts w:ascii="Times New Roman" w:hAnsi="Times New Roman" w:cs="Times New Roman"/>
          <w:sz w:val="22"/>
        </w:rPr>
        <w:t xml:space="preserve">rivate </w:t>
      </w:r>
      <w:r w:rsidR="00C81058">
        <w:rPr>
          <w:rFonts w:ascii="Times New Roman" w:hAnsi="Times New Roman" w:cs="Times New Roman"/>
          <w:sz w:val="22"/>
        </w:rPr>
        <w:t>I</w:t>
      </w:r>
      <w:r w:rsidR="00F04155" w:rsidRPr="004817D7">
        <w:rPr>
          <w:rFonts w:ascii="Times New Roman" w:hAnsi="Times New Roman" w:cs="Times New Roman"/>
          <w:sz w:val="22"/>
        </w:rPr>
        <w:t xml:space="preserve">nnovation in </w:t>
      </w:r>
      <w:r w:rsidR="00C81058">
        <w:rPr>
          <w:rFonts w:ascii="Times New Roman" w:hAnsi="Times New Roman" w:cs="Times New Roman"/>
          <w:sz w:val="22"/>
        </w:rPr>
        <w:t>M</w:t>
      </w:r>
      <w:r w:rsidR="00F04155" w:rsidRPr="004817D7">
        <w:rPr>
          <w:rFonts w:ascii="Times New Roman" w:hAnsi="Times New Roman" w:cs="Times New Roman"/>
          <w:sz w:val="22"/>
        </w:rPr>
        <w:t xml:space="preserve">onetary and </w:t>
      </w:r>
      <w:r w:rsidR="00C81058">
        <w:rPr>
          <w:rFonts w:ascii="Times New Roman" w:hAnsi="Times New Roman" w:cs="Times New Roman"/>
          <w:sz w:val="22"/>
        </w:rPr>
        <w:t>P</w:t>
      </w:r>
      <w:r w:rsidR="00F04155" w:rsidRPr="004817D7">
        <w:rPr>
          <w:rFonts w:ascii="Times New Roman" w:hAnsi="Times New Roman" w:cs="Times New Roman"/>
          <w:sz w:val="22"/>
        </w:rPr>
        <w:t xml:space="preserve">ayment </w:t>
      </w:r>
      <w:r w:rsidR="00C81058">
        <w:rPr>
          <w:rFonts w:ascii="Times New Roman" w:hAnsi="Times New Roman" w:cs="Times New Roman"/>
          <w:sz w:val="22"/>
        </w:rPr>
        <w:t>s</w:t>
      </w:r>
      <w:r w:rsidR="00F04155" w:rsidRPr="004817D7">
        <w:rPr>
          <w:rFonts w:ascii="Times New Roman" w:hAnsi="Times New Roman" w:cs="Times New Roman"/>
          <w:sz w:val="22"/>
        </w:rPr>
        <w:t>ystems</w:t>
      </w:r>
      <w:r w:rsidR="00E149DA">
        <w:rPr>
          <w:rFonts w:ascii="Times New Roman" w:hAnsi="Times New Roman" w:cs="Times New Roman"/>
          <w:sz w:val="22"/>
        </w:rPr>
        <w:t>,”</w:t>
      </w:r>
      <w:r w:rsidR="00F04155" w:rsidRPr="004817D7">
        <w:rPr>
          <w:rFonts w:ascii="Times New Roman" w:hAnsi="Times New Roman" w:cs="Times New Roman"/>
          <w:sz w:val="22"/>
        </w:rPr>
        <w:t xml:space="preserve"> </w:t>
      </w:r>
      <w:r w:rsidR="004B66F6" w:rsidRPr="004817D7">
        <w:rPr>
          <w:rFonts w:ascii="Times New Roman" w:hAnsi="Times New Roman" w:cs="Times New Roman"/>
          <w:sz w:val="22"/>
        </w:rPr>
        <w:t xml:space="preserve">Monetary Policy </w:t>
      </w:r>
      <w:r w:rsidR="00C81058">
        <w:rPr>
          <w:rFonts w:ascii="Times New Roman" w:hAnsi="Times New Roman" w:cs="Times New Roman"/>
          <w:sz w:val="22"/>
        </w:rPr>
        <w:t>AND</w:t>
      </w:r>
      <w:r w:rsidR="004B66F6" w:rsidRPr="004817D7">
        <w:rPr>
          <w:rFonts w:ascii="Times New Roman" w:hAnsi="Times New Roman" w:cs="Times New Roman"/>
          <w:sz w:val="22"/>
        </w:rPr>
        <w:t xml:space="preserve"> </w:t>
      </w:r>
      <w:r w:rsidR="00115550" w:rsidRPr="004817D7">
        <w:rPr>
          <w:rFonts w:ascii="Times New Roman" w:hAnsi="Times New Roman" w:cs="Times New Roman"/>
          <w:sz w:val="22"/>
        </w:rPr>
        <w:t>t</w:t>
      </w:r>
      <w:r w:rsidR="004B66F6" w:rsidRPr="004817D7">
        <w:rPr>
          <w:rFonts w:ascii="Times New Roman" w:hAnsi="Times New Roman" w:cs="Times New Roman"/>
          <w:sz w:val="22"/>
        </w:rPr>
        <w:t>he Economy, Q4/14</w:t>
      </w:r>
      <w:r w:rsidR="00E149DA">
        <w:rPr>
          <w:rFonts w:ascii="Times New Roman" w:hAnsi="Times New Roman" w:cs="Times New Roman"/>
          <w:sz w:val="22"/>
        </w:rPr>
        <w:t>, 2014</w:t>
      </w:r>
      <w:r w:rsidR="004B66F6" w:rsidRPr="004817D7">
        <w:rPr>
          <w:rFonts w:ascii="Times New Roman" w:hAnsi="Times New Roman" w:cs="Times New Roman"/>
          <w:sz w:val="22"/>
        </w:rPr>
        <w:t>.</w:t>
      </w:r>
    </w:p>
    <w:p w:rsidR="002A6E59" w:rsidRPr="004817D7" w:rsidRDefault="002A6E59" w:rsidP="002A6E59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[34] </w:t>
      </w:r>
      <w:r w:rsidR="00E149DA">
        <w:rPr>
          <w:rFonts w:ascii="Times New Roman" w:hAnsi="Times New Roman" w:cs="Times New Roman"/>
          <w:sz w:val="22"/>
        </w:rPr>
        <w:t xml:space="preserve">L. J. </w:t>
      </w:r>
      <w:r w:rsidRPr="004817D7">
        <w:rPr>
          <w:rFonts w:ascii="Times New Roman" w:hAnsi="Times New Roman" w:cs="Times New Roman"/>
          <w:sz w:val="22"/>
        </w:rPr>
        <w:t xml:space="preserve">William, </w:t>
      </w:r>
      <w:r w:rsidR="00E149DA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Bitcoin and </w:t>
      </w:r>
      <w:r w:rsidR="00C81058">
        <w:rPr>
          <w:rFonts w:ascii="Times New Roman" w:hAnsi="Times New Roman" w:cs="Times New Roman"/>
          <w:sz w:val="22"/>
        </w:rPr>
        <w:t>F</w:t>
      </w:r>
      <w:r w:rsidRPr="004817D7">
        <w:rPr>
          <w:rFonts w:ascii="Times New Roman" w:hAnsi="Times New Roman" w:cs="Times New Roman"/>
          <w:sz w:val="22"/>
        </w:rPr>
        <w:t xml:space="preserve">uture of </w:t>
      </w:r>
      <w:r w:rsidR="00C81058">
        <w:rPr>
          <w:rFonts w:ascii="Times New Roman" w:hAnsi="Times New Roman" w:cs="Times New Roman"/>
          <w:sz w:val="22"/>
        </w:rPr>
        <w:t>D</w:t>
      </w:r>
      <w:r w:rsidRPr="004817D7">
        <w:rPr>
          <w:rFonts w:ascii="Times New Roman" w:hAnsi="Times New Roman" w:cs="Times New Roman"/>
          <w:sz w:val="22"/>
        </w:rPr>
        <w:t xml:space="preserve">igital </w:t>
      </w:r>
      <w:r w:rsidR="00C81058">
        <w:rPr>
          <w:rFonts w:ascii="Times New Roman" w:hAnsi="Times New Roman" w:cs="Times New Roman"/>
          <w:sz w:val="22"/>
        </w:rPr>
        <w:t>P</w:t>
      </w:r>
      <w:r w:rsidRPr="004817D7">
        <w:rPr>
          <w:rFonts w:ascii="Times New Roman" w:hAnsi="Times New Roman" w:cs="Times New Roman"/>
          <w:sz w:val="22"/>
        </w:rPr>
        <w:t>ayments,</w:t>
      </w:r>
      <w:r w:rsidR="00E149DA">
        <w:rPr>
          <w:rFonts w:ascii="Times New Roman" w:hAnsi="Times New Roman" w:cs="Times New Roman"/>
          <w:sz w:val="22"/>
        </w:rPr>
        <w:t>”</w:t>
      </w:r>
      <w:r w:rsidRPr="004817D7">
        <w:rPr>
          <w:rFonts w:ascii="Times New Roman" w:hAnsi="Times New Roman" w:cs="Times New Roman"/>
          <w:sz w:val="22"/>
        </w:rPr>
        <w:t xml:space="preserve"> Independent </w:t>
      </w:r>
      <w:r w:rsidR="00E149DA">
        <w:rPr>
          <w:rFonts w:ascii="Times New Roman" w:hAnsi="Times New Roman" w:cs="Times New Roman"/>
          <w:sz w:val="22"/>
        </w:rPr>
        <w:t>R</w:t>
      </w:r>
      <w:r w:rsidRPr="004817D7">
        <w:rPr>
          <w:rFonts w:ascii="Times New Roman" w:hAnsi="Times New Roman" w:cs="Times New Roman"/>
          <w:sz w:val="22"/>
        </w:rPr>
        <w:t xml:space="preserve">eview, </w:t>
      </w:r>
      <w:r w:rsidR="00C81058">
        <w:rPr>
          <w:rFonts w:ascii="Times New Roman" w:hAnsi="Times New Roman" w:cs="Times New Roman"/>
          <w:sz w:val="22"/>
        </w:rPr>
        <w:t xml:space="preserve">vol. </w:t>
      </w:r>
      <w:r w:rsidRPr="004817D7">
        <w:rPr>
          <w:rFonts w:ascii="Times New Roman" w:hAnsi="Times New Roman" w:cs="Times New Roman"/>
          <w:sz w:val="22"/>
        </w:rPr>
        <w:t>20</w:t>
      </w:r>
      <w:r w:rsidR="00C81058">
        <w:rPr>
          <w:rFonts w:ascii="Times New Roman" w:hAnsi="Times New Roman" w:cs="Times New Roman"/>
          <w:sz w:val="22"/>
        </w:rPr>
        <w:t xml:space="preserve">, no. </w:t>
      </w:r>
      <w:r w:rsidRPr="004817D7">
        <w:rPr>
          <w:rFonts w:ascii="Times New Roman" w:hAnsi="Times New Roman" w:cs="Times New Roman"/>
          <w:sz w:val="22"/>
        </w:rPr>
        <w:t xml:space="preserve">3, </w:t>
      </w:r>
      <w:r w:rsidR="00E149DA">
        <w:rPr>
          <w:rFonts w:ascii="Times New Roman" w:hAnsi="Times New Roman" w:cs="Times New Roman"/>
          <w:sz w:val="22"/>
        </w:rPr>
        <w:t>2016, pp.</w:t>
      </w:r>
      <w:r w:rsidR="00C81058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397-404.</w:t>
      </w:r>
    </w:p>
    <w:p w:rsidR="002A6E59" w:rsidRPr="004817D7" w:rsidRDefault="002A6E59" w:rsidP="002A6E59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[35] </w:t>
      </w:r>
      <w:r w:rsidR="00E149DA">
        <w:rPr>
          <w:rFonts w:ascii="Times New Roman" w:hAnsi="Times New Roman" w:cs="Times New Roman"/>
          <w:sz w:val="22"/>
        </w:rPr>
        <w:t xml:space="preserve">B. T. </w:t>
      </w:r>
      <w:r w:rsidRPr="004817D7">
        <w:rPr>
          <w:rFonts w:ascii="Times New Roman" w:hAnsi="Times New Roman" w:cs="Times New Roman"/>
          <w:sz w:val="22"/>
        </w:rPr>
        <w:t xml:space="preserve">McCallum, </w:t>
      </w:r>
      <w:r w:rsidR="00E149DA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 xml:space="preserve">The </w:t>
      </w:r>
      <w:r w:rsidR="00C81058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>itcoin Revolution</w:t>
      </w:r>
      <w:r w:rsidR="00E149DA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Cato Journal, </w:t>
      </w:r>
      <w:r w:rsidR="00E149DA">
        <w:rPr>
          <w:rFonts w:ascii="Times New Roman" w:hAnsi="Times New Roman" w:cs="Times New Roman"/>
          <w:sz w:val="22"/>
        </w:rPr>
        <w:t>vol.</w:t>
      </w:r>
      <w:r w:rsidR="00C81058">
        <w:rPr>
          <w:rFonts w:ascii="Times New Roman" w:hAnsi="Times New Roman" w:cs="Times New Roman"/>
          <w:sz w:val="22"/>
        </w:rPr>
        <w:t xml:space="preserve"> </w:t>
      </w:r>
      <w:r w:rsidR="00E149DA">
        <w:rPr>
          <w:rFonts w:ascii="Times New Roman" w:hAnsi="Times New Roman" w:cs="Times New Roman"/>
          <w:sz w:val="22"/>
        </w:rPr>
        <w:t>35, no.</w:t>
      </w:r>
      <w:r w:rsidR="00C81058">
        <w:rPr>
          <w:rFonts w:ascii="Times New Roman" w:hAnsi="Times New Roman" w:cs="Times New Roman"/>
          <w:sz w:val="22"/>
        </w:rPr>
        <w:t xml:space="preserve"> </w:t>
      </w:r>
      <w:r w:rsidR="00E149DA">
        <w:rPr>
          <w:rFonts w:ascii="Times New Roman" w:hAnsi="Times New Roman" w:cs="Times New Roman"/>
          <w:sz w:val="22"/>
        </w:rPr>
        <w:t>2</w:t>
      </w:r>
      <w:r w:rsidRPr="004817D7">
        <w:rPr>
          <w:rFonts w:ascii="Times New Roman" w:hAnsi="Times New Roman" w:cs="Times New Roman"/>
          <w:sz w:val="22"/>
        </w:rPr>
        <w:t xml:space="preserve">, </w:t>
      </w:r>
      <w:r w:rsidR="00E149DA">
        <w:rPr>
          <w:rFonts w:ascii="Times New Roman" w:hAnsi="Times New Roman" w:cs="Times New Roman"/>
          <w:sz w:val="22"/>
        </w:rPr>
        <w:t>2015, pp.</w:t>
      </w:r>
      <w:r w:rsidR="00C81058">
        <w:rPr>
          <w:rFonts w:ascii="Times New Roman" w:hAnsi="Times New Roman" w:cs="Times New Roman"/>
          <w:sz w:val="22"/>
        </w:rPr>
        <w:t xml:space="preserve"> </w:t>
      </w:r>
      <w:r w:rsidRPr="004817D7">
        <w:rPr>
          <w:rFonts w:ascii="Times New Roman" w:hAnsi="Times New Roman" w:cs="Times New Roman"/>
          <w:sz w:val="22"/>
        </w:rPr>
        <w:t>347-356.</w:t>
      </w:r>
    </w:p>
    <w:p w:rsidR="00913D62" w:rsidRPr="004817D7" w:rsidRDefault="00913D62" w:rsidP="00913D6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36] </w:t>
      </w:r>
      <w:r w:rsidR="00E149DA">
        <w:rPr>
          <w:rFonts w:ascii="Times New Roman" w:hAnsi="Times New Roman" w:cs="Times New Roman"/>
          <w:sz w:val="22"/>
        </w:rPr>
        <w:t xml:space="preserve">L. </w:t>
      </w:r>
      <w:r w:rsidRPr="004817D7">
        <w:rPr>
          <w:rFonts w:ascii="Times New Roman" w:hAnsi="Times New Roman" w:cs="Times New Roman"/>
          <w:sz w:val="22"/>
        </w:rPr>
        <w:t xml:space="preserve">Maftei, </w:t>
      </w:r>
      <w:r w:rsidR="00E149DA">
        <w:rPr>
          <w:rFonts w:ascii="Times New Roman" w:hAnsi="Times New Roman" w:cs="Times New Roman"/>
          <w:sz w:val="22"/>
        </w:rPr>
        <w:t>“</w:t>
      </w:r>
      <w:r w:rsidRPr="004817D7">
        <w:rPr>
          <w:rFonts w:ascii="Times New Roman" w:hAnsi="Times New Roman" w:cs="Times New Roman"/>
          <w:sz w:val="22"/>
        </w:rPr>
        <w:t>Bitcoin</w:t>
      </w:r>
      <w:r w:rsidR="00C81058">
        <w:rPr>
          <w:rFonts w:ascii="Times New Roman" w:hAnsi="Times New Roman" w:cs="Times New Roman"/>
          <w:sz w:val="22"/>
        </w:rPr>
        <w:t>:</w:t>
      </w:r>
      <w:r w:rsidRPr="004817D7">
        <w:rPr>
          <w:rFonts w:ascii="Times New Roman" w:hAnsi="Times New Roman" w:cs="Times New Roman"/>
          <w:sz w:val="22"/>
        </w:rPr>
        <w:t xml:space="preserve"> </w:t>
      </w:r>
      <w:r w:rsidR="00C81058">
        <w:rPr>
          <w:rFonts w:ascii="Times New Roman" w:hAnsi="Times New Roman" w:cs="Times New Roman"/>
          <w:sz w:val="22"/>
        </w:rPr>
        <w:t>B</w:t>
      </w:r>
      <w:r w:rsidRPr="004817D7">
        <w:rPr>
          <w:rFonts w:ascii="Times New Roman" w:hAnsi="Times New Roman" w:cs="Times New Roman"/>
          <w:sz w:val="22"/>
        </w:rPr>
        <w:t xml:space="preserve">etween </w:t>
      </w:r>
      <w:r w:rsidR="00C81058">
        <w:rPr>
          <w:rFonts w:ascii="Times New Roman" w:hAnsi="Times New Roman" w:cs="Times New Roman"/>
          <w:sz w:val="22"/>
        </w:rPr>
        <w:t>L</w:t>
      </w:r>
      <w:r w:rsidRPr="004817D7">
        <w:rPr>
          <w:rFonts w:ascii="Times New Roman" w:hAnsi="Times New Roman" w:cs="Times New Roman"/>
          <w:sz w:val="22"/>
        </w:rPr>
        <w:t xml:space="preserve">egal and </w:t>
      </w:r>
      <w:r w:rsidR="00C81058">
        <w:rPr>
          <w:rFonts w:ascii="Times New Roman" w:hAnsi="Times New Roman" w:cs="Times New Roman"/>
          <w:sz w:val="22"/>
        </w:rPr>
        <w:t>I</w:t>
      </w:r>
      <w:r w:rsidRPr="004817D7">
        <w:rPr>
          <w:rFonts w:ascii="Times New Roman" w:hAnsi="Times New Roman" w:cs="Times New Roman"/>
          <w:sz w:val="22"/>
        </w:rPr>
        <w:t>nformal</w:t>
      </w:r>
      <w:r w:rsidR="00E149DA">
        <w:rPr>
          <w:rFonts w:ascii="Times New Roman" w:hAnsi="Times New Roman" w:cs="Times New Roman"/>
          <w:sz w:val="22"/>
        </w:rPr>
        <w:t>,”</w:t>
      </w:r>
      <w:r w:rsidRPr="004817D7">
        <w:rPr>
          <w:rFonts w:ascii="Times New Roman" w:hAnsi="Times New Roman" w:cs="Times New Roman"/>
          <w:sz w:val="22"/>
        </w:rPr>
        <w:t xml:space="preserve"> CES Working Papers</w:t>
      </w:r>
      <w:r w:rsidR="00E149DA">
        <w:rPr>
          <w:rFonts w:ascii="Times New Roman" w:hAnsi="Times New Roman" w:cs="Times New Roman"/>
          <w:sz w:val="22"/>
        </w:rPr>
        <w:t xml:space="preserve">, </w:t>
      </w:r>
      <w:r w:rsidR="00C67EBE">
        <w:rPr>
          <w:rFonts w:ascii="Times New Roman" w:hAnsi="Times New Roman" w:cs="Times New Roman"/>
          <w:sz w:val="22"/>
        </w:rPr>
        <w:t>vo</w:t>
      </w:r>
      <w:r w:rsidR="00C81058">
        <w:rPr>
          <w:rFonts w:ascii="Times New Roman" w:hAnsi="Times New Roman" w:cs="Times New Roman"/>
          <w:sz w:val="22"/>
        </w:rPr>
        <w:t>l</w:t>
      </w:r>
      <w:r w:rsidR="00C67EBE">
        <w:rPr>
          <w:rFonts w:ascii="Times New Roman" w:hAnsi="Times New Roman" w:cs="Times New Roman"/>
          <w:sz w:val="22"/>
        </w:rPr>
        <w:t>.</w:t>
      </w:r>
      <w:r w:rsidR="00C81058">
        <w:rPr>
          <w:rFonts w:ascii="Times New Roman" w:hAnsi="Times New Roman" w:cs="Times New Roman"/>
          <w:sz w:val="22"/>
        </w:rPr>
        <w:t xml:space="preserve"> </w:t>
      </w:r>
      <w:r w:rsidR="00C67EBE">
        <w:rPr>
          <w:rFonts w:ascii="Times New Roman" w:hAnsi="Times New Roman" w:cs="Times New Roman"/>
          <w:sz w:val="22"/>
        </w:rPr>
        <w:t>6, no.</w:t>
      </w:r>
      <w:r w:rsidR="00C81058">
        <w:rPr>
          <w:rFonts w:ascii="Times New Roman" w:hAnsi="Times New Roman" w:cs="Times New Roman"/>
          <w:sz w:val="22"/>
        </w:rPr>
        <w:t xml:space="preserve"> </w:t>
      </w:r>
      <w:r w:rsidR="00C67EBE">
        <w:rPr>
          <w:rFonts w:ascii="Times New Roman" w:hAnsi="Times New Roman" w:cs="Times New Roman"/>
          <w:sz w:val="22"/>
        </w:rPr>
        <w:t>3, 2014, pp.</w:t>
      </w:r>
      <w:r w:rsidR="004A28C8">
        <w:rPr>
          <w:rFonts w:ascii="Times New Roman" w:hAnsi="Times New Roman" w:cs="Times New Roman"/>
          <w:sz w:val="22"/>
        </w:rPr>
        <w:t xml:space="preserve"> </w:t>
      </w:r>
      <w:r w:rsidR="00C67EBE">
        <w:rPr>
          <w:rFonts w:ascii="Times New Roman" w:hAnsi="Times New Roman" w:cs="Times New Roman"/>
          <w:sz w:val="22"/>
        </w:rPr>
        <w:t>53-59</w:t>
      </w:r>
      <w:r w:rsidRPr="004817D7">
        <w:rPr>
          <w:rFonts w:ascii="Times New Roman" w:hAnsi="Times New Roman" w:cs="Times New Roman"/>
          <w:sz w:val="22"/>
        </w:rPr>
        <w:t xml:space="preserve">. </w:t>
      </w:r>
    </w:p>
    <w:p w:rsidR="00414218" w:rsidRPr="004817D7" w:rsidRDefault="00913D62" w:rsidP="00AF61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37] </w:t>
      </w:r>
      <w:r w:rsidR="00C67EBE">
        <w:rPr>
          <w:rFonts w:ascii="Times New Roman" w:hAnsi="Times New Roman" w:cs="Times New Roman"/>
          <w:sz w:val="22"/>
        </w:rPr>
        <w:t xml:space="preserve">M. </w:t>
      </w:r>
      <w:r w:rsidR="00414218" w:rsidRPr="004817D7">
        <w:rPr>
          <w:rFonts w:ascii="Times New Roman" w:hAnsi="Times New Roman" w:cs="Times New Roman"/>
          <w:sz w:val="22"/>
        </w:rPr>
        <w:t xml:space="preserve">Brandvold, </w:t>
      </w:r>
      <w:r w:rsidR="00C67EBE">
        <w:rPr>
          <w:rFonts w:ascii="Times New Roman" w:hAnsi="Times New Roman" w:cs="Times New Roman"/>
          <w:sz w:val="22"/>
        </w:rPr>
        <w:t xml:space="preserve">P. </w:t>
      </w:r>
      <w:r w:rsidR="00414218" w:rsidRPr="004817D7">
        <w:rPr>
          <w:rFonts w:ascii="Times New Roman" w:hAnsi="Times New Roman" w:cs="Times New Roman"/>
          <w:sz w:val="22"/>
        </w:rPr>
        <w:t xml:space="preserve">Molnar, </w:t>
      </w:r>
      <w:r w:rsidR="00C67EBE">
        <w:rPr>
          <w:rFonts w:ascii="Times New Roman" w:hAnsi="Times New Roman" w:cs="Times New Roman"/>
          <w:sz w:val="22"/>
        </w:rPr>
        <w:t xml:space="preserve">K. </w:t>
      </w:r>
      <w:r w:rsidR="00414218" w:rsidRPr="004817D7">
        <w:rPr>
          <w:rFonts w:ascii="Times New Roman" w:hAnsi="Times New Roman" w:cs="Times New Roman"/>
          <w:sz w:val="22"/>
        </w:rPr>
        <w:t xml:space="preserve">Vagstad, </w:t>
      </w:r>
      <w:r w:rsidR="00C67EBE">
        <w:rPr>
          <w:rFonts w:ascii="Times New Roman" w:hAnsi="Times New Roman" w:cs="Times New Roman"/>
          <w:sz w:val="22"/>
        </w:rPr>
        <w:t xml:space="preserve">V. </w:t>
      </w:r>
      <w:r w:rsidR="00414218" w:rsidRPr="004817D7">
        <w:rPr>
          <w:rFonts w:ascii="Times New Roman" w:hAnsi="Times New Roman" w:cs="Times New Roman"/>
          <w:sz w:val="22"/>
        </w:rPr>
        <w:t>Andreas</w:t>
      </w:r>
      <w:r w:rsidR="00C67EBE">
        <w:rPr>
          <w:rFonts w:ascii="Times New Roman" w:hAnsi="Times New Roman" w:cs="Times New Roman"/>
          <w:sz w:val="22"/>
        </w:rPr>
        <w:t xml:space="preserve"> and</w:t>
      </w:r>
      <w:r w:rsidR="00414218" w:rsidRPr="004817D7">
        <w:rPr>
          <w:rFonts w:ascii="Times New Roman" w:hAnsi="Times New Roman" w:cs="Times New Roman"/>
          <w:sz w:val="22"/>
        </w:rPr>
        <w:t xml:space="preserve"> </w:t>
      </w:r>
      <w:r w:rsidR="00C67EBE">
        <w:rPr>
          <w:rFonts w:ascii="Times New Roman" w:hAnsi="Times New Roman" w:cs="Times New Roman"/>
          <w:sz w:val="22"/>
        </w:rPr>
        <w:t xml:space="preserve">C. </w:t>
      </w:r>
      <w:r w:rsidR="00414218" w:rsidRPr="004817D7">
        <w:rPr>
          <w:rFonts w:ascii="Times New Roman" w:hAnsi="Times New Roman" w:cs="Times New Roman"/>
          <w:sz w:val="22"/>
        </w:rPr>
        <w:t xml:space="preserve">Ole, </w:t>
      </w:r>
      <w:r w:rsidR="00C67EBE">
        <w:rPr>
          <w:rFonts w:ascii="Times New Roman" w:hAnsi="Times New Roman" w:cs="Times New Roman"/>
          <w:sz w:val="22"/>
        </w:rPr>
        <w:t>“</w:t>
      </w:r>
      <w:r w:rsidR="00414218" w:rsidRPr="004817D7">
        <w:rPr>
          <w:rFonts w:ascii="Times New Roman" w:hAnsi="Times New Roman" w:cs="Times New Roman"/>
          <w:sz w:val="22"/>
        </w:rPr>
        <w:t xml:space="preserve">Price </w:t>
      </w:r>
      <w:r w:rsidR="004A28C8">
        <w:rPr>
          <w:rFonts w:ascii="Times New Roman" w:hAnsi="Times New Roman" w:cs="Times New Roman"/>
          <w:sz w:val="22"/>
        </w:rPr>
        <w:t>D</w:t>
      </w:r>
      <w:r w:rsidR="00414218" w:rsidRPr="004817D7">
        <w:rPr>
          <w:rFonts w:ascii="Times New Roman" w:hAnsi="Times New Roman" w:cs="Times New Roman"/>
          <w:sz w:val="22"/>
        </w:rPr>
        <w:t xml:space="preserve">iscovery on Bitcoin </w:t>
      </w:r>
      <w:r w:rsidR="004A28C8">
        <w:rPr>
          <w:rFonts w:ascii="Times New Roman" w:hAnsi="Times New Roman" w:cs="Times New Roman"/>
          <w:sz w:val="22"/>
        </w:rPr>
        <w:t>E</w:t>
      </w:r>
      <w:r w:rsidR="00414218" w:rsidRPr="004817D7">
        <w:rPr>
          <w:rFonts w:ascii="Times New Roman" w:hAnsi="Times New Roman" w:cs="Times New Roman"/>
          <w:sz w:val="22"/>
        </w:rPr>
        <w:t>xchange</w:t>
      </w:r>
      <w:r w:rsidR="00C67EBE">
        <w:rPr>
          <w:rFonts w:ascii="Times New Roman" w:hAnsi="Times New Roman" w:cs="Times New Roman"/>
          <w:sz w:val="22"/>
        </w:rPr>
        <w:t>,”</w:t>
      </w:r>
      <w:r w:rsidR="00414218" w:rsidRPr="004817D7">
        <w:rPr>
          <w:rFonts w:ascii="Times New Roman" w:hAnsi="Times New Roman" w:cs="Times New Roman"/>
          <w:sz w:val="22"/>
        </w:rPr>
        <w:t xml:space="preserve"> Journal of International Financial </w:t>
      </w:r>
      <w:r w:rsidR="004A28C8">
        <w:rPr>
          <w:rFonts w:ascii="Times New Roman" w:hAnsi="Times New Roman" w:cs="Times New Roman"/>
          <w:sz w:val="22"/>
        </w:rPr>
        <w:t>M</w:t>
      </w:r>
      <w:r w:rsidR="00414218" w:rsidRPr="004817D7">
        <w:rPr>
          <w:rFonts w:ascii="Times New Roman" w:hAnsi="Times New Roman" w:cs="Times New Roman"/>
          <w:sz w:val="22"/>
        </w:rPr>
        <w:t xml:space="preserve">arkets, Institutions and Money, </w:t>
      </w:r>
      <w:r w:rsidR="00C67EBE">
        <w:rPr>
          <w:rFonts w:ascii="Times New Roman" w:hAnsi="Times New Roman" w:cs="Times New Roman"/>
          <w:sz w:val="22"/>
        </w:rPr>
        <w:t>vol.</w:t>
      </w:r>
      <w:r w:rsidR="004A28C8">
        <w:rPr>
          <w:rFonts w:ascii="Times New Roman" w:hAnsi="Times New Roman" w:cs="Times New Roman"/>
          <w:sz w:val="22"/>
        </w:rPr>
        <w:t xml:space="preserve"> </w:t>
      </w:r>
      <w:r w:rsidR="00414218" w:rsidRPr="004817D7">
        <w:rPr>
          <w:rFonts w:ascii="Times New Roman" w:hAnsi="Times New Roman" w:cs="Times New Roman"/>
          <w:sz w:val="22"/>
        </w:rPr>
        <w:t xml:space="preserve">36, </w:t>
      </w:r>
      <w:r w:rsidR="00C67EBE">
        <w:rPr>
          <w:rFonts w:ascii="Times New Roman" w:hAnsi="Times New Roman" w:cs="Times New Roman"/>
          <w:sz w:val="22"/>
        </w:rPr>
        <w:t>2015, pp.</w:t>
      </w:r>
      <w:r w:rsidR="004A28C8">
        <w:rPr>
          <w:rFonts w:ascii="Times New Roman" w:hAnsi="Times New Roman" w:cs="Times New Roman"/>
          <w:sz w:val="22"/>
        </w:rPr>
        <w:t xml:space="preserve"> </w:t>
      </w:r>
      <w:r w:rsidR="00414218" w:rsidRPr="004817D7">
        <w:rPr>
          <w:rFonts w:ascii="Times New Roman" w:hAnsi="Times New Roman" w:cs="Times New Roman"/>
          <w:sz w:val="22"/>
        </w:rPr>
        <w:t>18-35.</w:t>
      </w:r>
    </w:p>
    <w:p w:rsidR="009D211C" w:rsidRPr="004817D7" w:rsidRDefault="009D211C" w:rsidP="00CD6CF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sectPr w:rsidR="009D211C" w:rsidRPr="004817D7" w:rsidSect="00847A1A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22" w:rsidRDefault="00AF3422" w:rsidP="00A77E87">
      <w:r>
        <w:separator/>
      </w:r>
    </w:p>
  </w:endnote>
  <w:endnote w:type="continuationSeparator" w:id="0">
    <w:p w:rsidR="00AF3422" w:rsidRDefault="00AF3422" w:rsidP="00A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TimesNew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Schoolbook-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22" w:rsidRDefault="00AF3422" w:rsidP="00A77E87">
      <w:r>
        <w:separator/>
      </w:r>
    </w:p>
  </w:footnote>
  <w:footnote w:type="continuationSeparator" w:id="0">
    <w:p w:rsidR="00AF3422" w:rsidRDefault="00AF3422" w:rsidP="00A7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376A"/>
    <w:multiLevelType w:val="hybridMultilevel"/>
    <w:tmpl w:val="C832B89E"/>
    <w:lvl w:ilvl="0" w:tplc="872C2E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025DC"/>
    <w:multiLevelType w:val="hybridMultilevel"/>
    <w:tmpl w:val="CF28D75A"/>
    <w:lvl w:ilvl="0" w:tplc="DEFE6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9DB2459"/>
    <w:multiLevelType w:val="hybridMultilevel"/>
    <w:tmpl w:val="CCD0DF4E"/>
    <w:lvl w:ilvl="0" w:tplc="4DEA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B651A8D"/>
    <w:multiLevelType w:val="hybridMultilevel"/>
    <w:tmpl w:val="D398E6E6"/>
    <w:lvl w:ilvl="0" w:tplc="930A75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E79"/>
    <w:rsid w:val="00031F41"/>
    <w:rsid w:val="0007657B"/>
    <w:rsid w:val="000927F3"/>
    <w:rsid w:val="000D4DC9"/>
    <w:rsid w:val="000E0DB5"/>
    <w:rsid w:val="0010425D"/>
    <w:rsid w:val="00113B85"/>
    <w:rsid w:val="00115550"/>
    <w:rsid w:val="00120E1F"/>
    <w:rsid w:val="001763B8"/>
    <w:rsid w:val="001D6CBD"/>
    <w:rsid w:val="001E0913"/>
    <w:rsid w:val="001F0A4F"/>
    <w:rsid w:val="001F3113"/>
    <w:rsid w:val="00210F49"/>
    <w:rsid w:val="002213CE"/>
    <w:rsid w:val="00224980"/>
    <w:rsid w:val="00225BB5"/>
    <w:rsid w:val="00253B13"/>
    <w:rsid w:val="00261014"/>
    <w:rsid w:val="00294EE6"/>
    <w:rsid w:val="002A2BF3"/>
    <w:rsid w:val="002A6E59"/>
    <w:rsid w:val="002C346B"/>
    <w:rsid w:val="002C38CF"/>
    <w:rsid w:val="002E6E68"/>
    <w:rsid w:val="003304FC"/>
    <w:rsid w:val="003319FB"/>
    <w:rsid w:val="00335D75"/>
    <w:rsid w:val="003C7E82"/>
    <w:rsid w:val="00414218"/>
    <w:rsid w:val="0044408E"/>
    <w:rsid w:val="00457E11"/>
    <w:rsid w:val="00457EBF"/>
    <w:rsid w:val="0047570E"/>
    <w:rsid w:val="004817D7"/>
    <w:rsid w:val="00493286"/>
    <w:rsid w:val="004A064A"/>
    <w:rsid w:val="004A28C8"/>
    <w:rsid w:val="004B66F6"/>
    <w:rsid w:val="004D5FF9"/>
    <w:rsid w:val="004F3C93"/>
    <w:rsid w:val="005049FC"/>
    <w:rsid w:val="00516CCF"/>
    <w:rsid w:val="005203A0"/>
    <w:rsid w:val="00521107"/>
    <w:rsid w:val="00544E82"/>
    <w:rsid w:val="005A0B3C"/>
    <w:rsid w:val="005B041B"/>
    <w:rsid w:val="005D1821"/>
    <w:rsid w:val="005D6A09"/>
    <w:rsid w:val="005F7387"/>
    <w:rsid w:val="0060497F"/>
    <w:rsid w:val="00624C93"/>
    <w:rsid w:val="006345BB"/>
    <w:rsid w:val="006555A0"/>
    <w:rsid w:val="006569CC"/>
    <w:rsid w:val="00692F21"/>
    <w:rsid w:val="006B4B5A"/>
    <w:rsid w:val="006C55AB"/>
    <w:rsid w:val="006C7D21"/>
    <w:rsid w:val="006E6051"/>
    <w:rsid w:val="006E7BEC"/>
    <w:rsid w:val="00705E29"/>
    <w:rsid w:val="0071287A"/>
    <w:rsid w:val="00743452"/>
    <w:rsid w:val="007550C7"/>
    <w:rsid w:val="00762E79"/>
    <w:rsid w:val="00781EC0"/>
    <w:rsid w:val="007A3EB2"/>
    <w:rsid w:val="007F480B"/>
    <w:rsid w:val="00847A1A"/>
    <w:rsid w:val="00852EAB"/>
    <w:rsid w:val="00883D17"/>
    <w:rsid w:val="008941FC"/>
    <w:rsid w:val="008C4C07"/>
    <w:rsid w:val="008E25DF"/>
    <w:rsid w:val="00906795"/>
    <w:rsid w:val="00913D62"/>
    <w:rsid w:val="00943BA5"/>
    <w:rsid w:val="009631ED"/>
    <w:rsid w:val="00981C78"/>
    <w:rsid w:val="009C3F91"/>
    <w:rsid w:val="009D211C"/>
    <w:rsid w:val="009E40BF"/>
    <w:rsid w:val="009F2B36"/>
    <w:rsid w:val="00A322C0"/>
    <w:rsid w:val="00A322EB"/>
    <w:rsid w:val="00A55955"/>
    <w:rsid w:val="00A776EE"/>
    <w:rsid w:val="00A77E87"/>
    <w:rsid w:val="00AA6C5C"/>
    <w:rsid w:val="00AE6618"/>
    <w:rsid w:val="00AF3422"/>
    <w:rsid w:val="00AF61B2"/>
    <w:rsid w:val="00AF7B14"/>
    <w:rsid w:val="00B1176A"/>
    <w:rsid w:val="00B375E7"/>
    <w:rsid w:val="00B57358"/>
    <w:rsid w:val="00B66D90"/>
    <w:rsid w:val="00BA0D09"/>
    <w:rsid w:val="00BE29B8"/>
    <w:rsid w:val="00BF7A38"/>
    <w:rsid w:val="00C25B13"/>
    <w:rsid w:val="00C46566"/>
    <w:rsid w:val="00C57271"/>
    <w:rsid w:val="00C67EBE"/>
    <w:rsid w:val="00C81058"/>
    <w:rsid w:val="00CD6CF6"/>
    <w:rsid w:val="00CF3FA4"/>
    <w:rsid w:val="00D0393A"/>
    <w:rsid w:val="00D06970"/>
    <w:rsid w:val="00D33103"/>
    <w:rsid w:val="00D45441"/>
    <w:rsid w:val="00D45917"/>
    <w:rsid w:val="00D553DE"/>
    <w:rsid w:val="00D65156"/>
    <w:rsid w:val="00D655A3"/>
    <w:rsid w:val="00DC4B59"/>
    <w:rsid w:val="00DE24F6"/>
    <w:rsid w:val="00DF7FCB"/>
    <w:rsid w:val="00E149DA"/>
    <w:rsid w:val="00E26551"/>
    <w:rsid w:val="00E31F59"/>
    <w:rsid w:val="00E46135"/>
    <w:rsid w:val="00E531C0"/>
    <w:rsid w:val="00E73BFB"/>
    <w:rsid w:val="00EA0368"/>
    <w:rsid w:val="00EA64F2"/>
    <w:rsid w:val="00EB6565"/>
    <w:rsid w:val="00EC5313"/>
    <w:rsid w:val="00EF3DF9"/>
    <w:rsid w:val="00EF430C"/>
    <w:rsid w:val="00F04155"/>
    <w:rsid w:val="00F06BDD"/>
    <w:rsid w:val="00F239DA"/>
    <w:rsid w:val="00F37C25"/>
    <w:rsid w:val="00F44F02"/>
    <w:rsid w:val="00F63ED7"/>
    <w:rsid w:val="00F65079"/>
    <w:rsid w:val="00F77518"/>
    <w:rsid w:val="00FD67F0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C3CED7-B129-4674-90C9-6D508DB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5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77E8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8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D211C"/>
    <w:pPr>
      <w:widowControl/>
      <w:ind w:firstLineChars="631" w:firstLine="360"/>
    </w:pPr>
    <w:rPr>
      <w:rFonts w:ascii="Times New Roman" w:eastAsia="ＭＳ 明朝" w:hAnsi="Times New Roman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rsid w:val="009D211C"/>
    <w:rPr>
      <w:rFonts w:ascii="Times New Roman" w:eastAsia="ＭＳ 明朝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7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E87"/>
  </w:style>
  <w:style w:type="paragraph" w:styleId="a7">
    <w:name w:val="footer"/>
    <w:basedOn w:val="a"/>
    <w:link w:val="a8"/>
    <w:uiPriority w:val="99"/>
    <w:unhideWhenUsed/>
    <w:rsid w:val="00A77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E87"/>
  </w:style>
  <w:style w:type="character" w:styleId="a9">
    <w:name w:val="Strong"/>
    <w:basedOn w:val="a0"/>
    <w:uiPriority w:val="22"/>
    <w:qFormat/>
    <w:rsid w:val="00A77E87"/>
    <w:rPr>
      <w:b/>
      <w:bCs/>
    </w:rPr>
  </w:style>
  <w:style w:type="character" w:styleId="aa">
    <w:name w:val="Hyperlink"/>
    <w:basedOn w:val="a0"/>
    <w:uiPriority w:val="99"/>
    <w:unhideWhenUsed/>
    <w:rsid w:val="00A77E87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A77E8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A77E87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39"/>
    <w:rsid w:val="0084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F61B2"/>
    <w:pPr>
      <w:ind w:leftChars="400" w:left="840"/>
    </w:pPr>
  </w:style>
  <w:style w:type="paragraph" w:customStyle="1" w:styleId="Default">
    <w:name w:val="Default"/>
    <w:rsid w:val="00E149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7E82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3C7E82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05E2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5E29"/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705E2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E2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0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proquest.umi.com/pqdweb?RQT=318&amp;pmid=66218&amp;TS=1282548203&amp;clientId=57045&amp;VInst=PROD&amp;VName=PQD&amp;VType=PQ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proquest.umi.com/pqdweb?RQT=318&amp;pmid=24161&amp;TS=1282547983&amp;clientId=57045&amp;VInst=PROD&amp;VName=PQD&amp;VType=PQ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quest.umi.com/pqdweb?RQT=318&amp;pmid=66169&amp;TS=1282547311&amp;clientId=57045&amp;VInst=PROD&amp;VName=PQD&amp;VType=PQ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quest.umi.com/pqdweb?RQT=318&amp;pmid=9060&amp;TS=1282547276&amp;clientId=57045&amp;VInst=PROD&amp;VName=PQD&amp;VType=PQD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kurihara</dc:creator>
  <cp:keywords/>
  <dc:description/>
  <cp:lastModifiedBy>yutaka kurihara</cp:lastModifiedBy>
  <cp:revision>4</cp:revision>
  <dcterms:created xsi:type="dcterms:W3CDTF">2017-01-09T13:49:00Z</dcterms:created>
  <dcterms:modified xsi:type="dcterms:W3CDTF">2017-01-09T21:38:00Z</dcterms:modified>
</cp:coreProperties>
</file>