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86" w:rsidRPr="00AD7B46" w:rsidRDefault="005F16B7" w:rsidP="007464AF">
      <w:pPr>
        <w:jc w:val="center"/>
        <w:rPr>
          <w:rFonts w:ascii="標楷體" w:eastAsia="標楷體" w:hAnsi="標楷體"/>
          <w:color w:val="000000"/>
          <w:szCs w:val="24"/>
        </w:rPr>
      </w:pPr>
      <w:r>
        <w:rPr>
          <w:rFonts w:ascii="Times New Roman" w:hAnsi="Times New Roman"/>
          <w:b/>
          <w:bCs/>
          <w:color w:val="000000"/>
          <w:sz w:val="32"/>
          <w:szCs w:val="32"/>
        </w:rPr>
        <w:t>The Impact of</w:t>
      </w:r>
      <w:r w:rsidRPr="0098650C">
        <w:rPr>
          <w:rFonts w:ascii="Times New Roman" w:hAnsi="Times New Roman"/>
          <w:b/>
          <w:bCs/>
          <w:color w:val="000000"/>
          <w:sz w:val="32"/>
          <w:szCs w:val="32"/>
        </w:rPr>
        <w:t xml:space="preserve"> Consumers’ Attitude toward Ambush Marketing</w:t>
      </w:r>
      <w:r>
        <w:rPr>
          <w:rFonts w:ascii="Times New Roman" w:hAnsi="Times New Roman"/>
          <w:b/>
          <w:bCs/>
          <w:color w:val="000000"/>
          <w:sz w:val="32"/>
          <w:szCs w:val="32"/>
        </w:rPr>
        <w:t xml:space="preserve"> on Effectiveness of </w:t>
      </w:r>
      <w:r w:rsidRPr="0098650C">
        <w:rPr>
          <w:rFonts w:ascii="Times New Roman" w:hAnsi="Times New Roman"/>
          <w:b/>
          <w:bCs/>
          <w:color w:val="000000"/>
          <w:sz w:val="32"/>
          <w:szCs w:val="32"/>
        </w:rPr>
        <w:t xml:space="preserve">Official </w:t>
      </w:r>
      <w:r w:rsidRPr="0098650C">
        <w:rPr>
          <w:rFonts w:ascii="Times New Roman" w:hAnsi="Times New Roman" w:hint="eastAsia"/>
          <w:b/>
          <w:bCs/>
          <w:color w:val="000000"/>
          <w:sz w:val="32"/>
          <w:szCs w:val="32"/>
        </w:rPr>
        <w:t>Sponsorship</w:t>
      </w:r>
    </w:p>
    <w:p w:rsidR="00016086" w:rsidRPr="008911A5" w:rsidRDefault="00016086" w:rsidP="007464AF">
      <w:pPr>
        <w:rPr>
          <w:rFonts w:ascii="Times New Roman" w:hAnsi="Times New Roman"/>
          <w:color w:val="000000"/>
          <w:szCs w:val="24"/>
        </w:rPr>
      </w:pPr>
    </w:p>
    <w:p w:rsidR="00016086" w:rsidRPr="002857F7" w:rsidRDefault="00016086" w:rsidP="007464AF">
      <w:pPr>
        <w:jc w:val="center"/>
        <w:rPr>
          <w:rFonts w:ascii="Times New Roman" w:hAnsi="Times New Roman"/>
          <w:b/>
          <w:bCs/>
          <w:color w:val="000000"/>
          <w:szCs w:val="24"/>
        </w:rPr>
      </w:pPr>
      <w:r w:rsidRPr="002857F7">
        <w:rPr>
          <w:rFonts w:ascii="Times New Roman" w:hAnsi="Times New Roman"/>
          <w:b/>
          <w:bCs/>
          <w:color w:val="000000"/>
          <w:szCs w:val="24"/>
        </w:rPr>
        <w:t>Abstract</w:t>
      </w:r>
    </w:p>
    <w:p w:rsidR="009574DF" w:rsidRDefault="009574DF" w:rsidP="00F33448">
      <w:pPr>
        <w:autoSpaceDE w:val="0"/>
        <w:autoSpaceDN w:val="0"/>
        <w:jc w:val="both"/>
        <w:rPr>
          <w:rFonts w:ascii="Times New Roman" w:hAnsi="Times New Roman"/>
          <w:kern w:val="0"/>
          <w:szCs w:val="24"/>
        </w:rPr>
      </w:pPr>
      <w:r w:rsidRPr="002857F7">
        <w:rPr>
          <w:rFonts w:ascii="Times New Roman" w:hAnsi="Times New Roman"/>
          <w:color w:val="000000"/>
          <w:kern w:val="0"/>
          <w:szCs w:val="24"/>
        </w:rPr>
        <w:t>The main purpose of this study is to explo</w:t>
      </w:r>
      <w:r w:rsidRPr="008911A5">
        <w:rPr>
          <w:rFonts w:ascii="Times New Roman" w:hAnsi="Times New Roman"/>
          <w:kern w:val="0"/>
          <w:szCs w:val="24"/>
        </w:rPr>
        <w:t xml:space="preserve">re whether the ambush effect of the </w:t>
      </w:r>
      <w:r w:rsidR="00CB4BE2" w:rsidRPr="008911A5">
        <w:rPr>
          <w:rFonts w:ascii="Times New Roman" w:hAnsi="Times New Roman"/>
          <w:kern w:val="0"/>
          <w:szCs w:val="24"/>
        </w:rPr>
        <w:t>consumer</w:t>
      </w:r>
      <w:r w:rsidRPr="008911A5">
        <w:rPr>
          <w:rFonts w:ascii="Times New Roman" w:hAnsi="Times New Roman"/>
          <w:kern w:val="0"/>
          <w:szCs w:val="24"/>
        </w:rPr>
        <w:t xml:space="preserve"> on </w:t>
      </w:r>
      <w:r w:rsidR="00CB4BE2" w:rsidRPr="008911A5">
        <w:rPr>
          <w:rFonts w:ascii="Times New Roman" w:hAnsi="Times New Roman"/>
          <w:kern w:val="0"/>
          <w:szCs w:val="24"/>
        </w:rPr>
        <w:t xml:space="preserve">unofficial sponsors </w:t>
      </w:r>
      <w:r w:rsidRPr="008911A5">
        <w:rPr>
          <w:rFonts w:ascii="Times New Roman" w:hAnsi="Times New Roman"/>
          <w:kern w:val="0"/>
          <w:szCs w:val="24"/>
        </w:rPr>
        <w:t>will affect the spons</w:t>
      </w:r>
      <w:r w:rsidRPr="002857F7">
        <w:rPr>
          <w:rFonts w:ascii="Times New Roman" w:hAnsi="Times New Roman"/>
          <w:color w:val="000000"/>
          <w:kern w:val="0"/>
          <w:szCs w:val="24"/>
        </w:rPr>
        <w:t>orship effect of official sponsors</w:t>
      </w:r>
      <w:r w:rsidR="008911A5" w:rsidRPr="008911A5">
        <w:rPr>
          <w:rFonts w:ascii="Times New Roman" w:hAnsi="Times New Roman"/>
          <w:color w:val="000000"/>
          <w:kern w:val="0"/>
          <w:szCs w:val="24"/>
        </w:rPr>
        <w:t xml:space="preserve"> </w:t>
      </w:r>
      <w:r w:rsidR="008911A5" w:rsidRPr="002857F7">
        <w:rPr>
          <w:rFonts w:ascii="Times New Roman" w:hAnsi="Times New Roman"/>
          <w:color w:val="000000"/>
          <w:kern w:val="0"/>
          <w:szCs w:val="24"/>
        </w:rPr>
        <w:t>during the international sports events</w:t>
      </w:r>
      <w:r w:rsidRPr="002857F7">
        <w:rPr>
          <w:rFonts w:ascii="Times New Roman" w:hAnsi="Times New Roman"/>
          <w:color w:val="000000"/>
          <w:kern w:val="0"/>
          <w:szCs w:val="24"/>
        </w:rPr>
        <w:t>. The results of the study</w:t>
      </w:r>
      <w:r w:rsidR="00053771">
        <w:rPr>
          <w:rFonts w:ascii="Times New Roman" w:hAnsi="Times New Roman"/>
          <w:color w:val="000000"/>
          <w:kern w:val="0"/>
          <w:szCs w:val="24"/>
        </w:rPr>
        <w:t xml:space="preserve"> show that </w:t>
      </w:r>
      <w:r w:rsidR="00053771" w:rsidRPr="002857F7">
        <w:rPr>
          <w:rFonts w:ascii="Times New Roman" w:hAnsi="Times New Roman"/>
          <w:color w:val="000000"/>
          <w:kern w:val="0"/>
          <w:szCs w:val="24"/>
        </w:rPr>
        <w:t>ambush marketing</w:t>
      </w:r>
      <w:r w:rsidRPr="002857F7">
        <w:rPr>
          <w:rFonts w:ascii="Times New Roman" w:hAnsi="Times New Roman"/>
          <w:color w:val="000000"/>
          <w:kern w:val="0"/>
          <w:szCs w:val="24"/>
        </w:rPr>
        <w:t xml:space="preserve"> ha</w:t>
      </w:r>
      <w:r w:rsidR="00053771">
        <w:rPr>
          <w:rFonts w:ascii="Times New Roman" w:hAnsi="Times New Roman"/>
          <w:color w:val="000000"/>
          <w:kern w:val="0"/>
          <w:szCs w:val="24"/>
        </w:rPr>
        <w:t>s</w:t>
      </w:r>
      <w:r w:rsidRPr="002857F7">
        <w:rPr>
          <w:rFonts w:ascii="Times New Roman" w:hAnsi="Times New Roman"/>
          <w:color w:val="000000"/>
          <w:kern w:val="0"/>
          <w:szCs w:val="24"/>
        </w:rPr>
        <w:t xml:space="preserve"> </w:t>
      </w:r>
      <w:r w:rsidR="00CB4BE2" w:rsidRPr="002857F7">
        <w:rPr>
          <w:rFonts w:ascii="Times New Roman" w:hAnsi="Times New Roman"/>
          <w:color w:val="000000"/>
          <w:kern w:val="0"/>
          <w:szCs w:val="24"/>
        </w:rPr>
        <w:t>weakened</w:t>
      </w:r>
      <w:r w:rsidRPr="002857F7">
        <w:rPr>
          <w:rFonts w:ascii="Times New Roman" w:hAnsi="Times New Roman"/>
          <w:color w:val="000000"/>
          <w:kern w:val="0"/>
          <w:szCs w:val="24"/>
        </w:rPr>
        <w:t xml:space="preserve"> the effectiveness of official sponsored events between o</w:t>
      </w:r>
      <w:r w:rsidR="00CB4BE2" w:rsidRPr="002857F7">
        <w:rPr>
          <w:rFonts w:ascii="Times New Roman" w:hAnsi="Times New Roman"/>
          <w:color w:val="000000"/>
          <w:kern w:val="0"/>
          <w:szCs w:val="24"/>
        </w:rPr>
        <w:t>fficial and unofficial sponsors. Event-sponsor congruence has a significant effect on both official cognitive and attitude</w:t>
      </w:r>
      <w:r w:rsidR="00CB4BE2" w:rsidRPr="00053771">
        <w:rPr>
          <w:rFonts w:ascii="Times New Roman" w:hAnsi="Times New Roman"/>
          <w:kern w:val="0"/>
          <w:szCs w:val="24"/>
        </w:rPr>
        <w:t xml:space="preserve"> eff</w:t>
      </w:r>
      <w:r w:rsidR="002857F7" w:rsidRPr="00053771">
        <w:rPr>
          <w:rFonts w:ascii="Times New Roman" w:hAnsi="Times New Roman"/>
          <w:kern w:val="0"/>
          <w:szCs w:val="24"/>
        </w:rPr>
        <w:t>ec</w:t>
      </w:r>
      <w:r w:rsidR="00CB4BE2" w:rsidRPr="00053771">
        <w:rPr>
          <w:rFonts w:ascii="Times New Roman" w:hAnsi="Times New Roman"/>
          <w:kern w:val="0"/>
          <w:szCs w:val="24"/>
        </w:rPr>
        <w:t xml:space="preserve">tiveness. </w:t>
      </w:r>
      <w:r w:rsidR="00CB4BE2" w:rsidRPr="00053771">
        <w:rPr>
          <w:rFonts w:ascii="Times New Roman" w:eastAsia="標楷體" w:hAnsi="Times New Roman"/>
          <w:szCs w:val="24"/>
        </w:rPr>
        <w:t xml:space="preserve">Suggestions and implications are discussed and would </w:t>
      </w:r>
      <w:r w:rsidR="002857F7" w:rsidRPr="00053771">
        <w:rPr>
          <w:rFonts w:ascii="Times New Roman" w:eastAsia="標楷體" w:hAnsi="Times New Roman"/>
          <w:szCs w:val="24"/>
        </w:rPr>
        <w:t xml:space="preserve">provide </w:t>
      </w:r>
      <w:r w:rsidR="00053771" w:rsidRPr="00053771">
        <w:rPr>
          <w:rFonts w:ascii="Times New Roman" w:eastAsia="標楷體" w:hAnsi="Times New Roman"/>
          <w:szCs w:val="24"/>
        </w:rPr>
        <w:t xml:space="preserve">insights for </w:t>
      </w:r>
      <w:r w:rsidR="00CB4BE2" w:rsidRPr="00053771">
        <w:rPr>
          <w:rFonts w:ascii="Times New Roman" w:eastAsia="標楷體" w:hAnsi="Times New Roman"/>
          <w:szCs w:val="24"/>
        </w:rPr>
        <w:t xml:space="preserve">event marketers to </w:t>
      </w:r>
      <w:r w:rsidR="00053771" w:rsidRPr="00053771">
        <w:rPr>
          <w:rFonts w:ascii="Times New Roman" w:eastAsia="標楷體" w:hAnsi="Times New Roman"/>
          <w:szCs w:val="24"/>
        </w:rPr>
        <w:t xml:space="preserve">develop strategies to </w:t>
      </w:r>
      <w:r w:rsidR="002857F7" w:rsidRPr="00053771">
        <w:rPr>
          <w:rFonts w:ascii="Times New Roman" w:eastAsia="標楷體" w:hAnsi="Times New Roman"/>
          <w:szCs w:val="24"/>
        </w:rPr>
        <w:t>prevent the impact of ambush marketing</w:t>
      </w:r>
      <w:r w:rsidRPr="00053771">
        <w:rPr>
          <w:rFonts w:ascii="Times New Roman" w:hAnsi="Times New Roman"/>
          <w:kern w:val="0"/>
          <w:szCs w:val="24"/>
        </w:rPr>
        <w:t>.</w:t>
      </w:r>
    </w:p>
    <w:p w:rsidR="00F33448" w:rsidRPr="002857F7" w:rsidRDefault="00F33448" w:rsidP="00C80A50">
      <w:pPr>
        <w:autoSpaceDE w:val="0"/>
        <w:autoSpaceDN w:val="0"/>
        <w:rPr>
          <w:rFonts w:ascii="Times New Roman" w:hAnsi="Times New Roman"/>
          <w:color w:val="000000"/>
          <w:kern w:val="0"/>
          <w:szCs w:val="24"/>
        </w:rPr>
      </w:pPr>
    </w:p>
    <w:p w:rsidR="00F33448" w:rsidRPr="00F33448" w:rsidRDefault="00F33448" w:rsidP="00F33448">
      <w:pPr>
        <w:autoSpaceDE w:val="0"/>
        <w:autoSpaceDN w:val="0"/>
        <w:jc w:val="both"/>
        <w:rPr>
          <w:rFonts w:ascii="Times New Roman" w:hAnsi="Times New Roman"/>
          <w:color w:val="000000"/>
          <w:kern w:val="0"/>
          <w:szCs w:val="24"/>
        </w:rPr>
      </w:pPr>
      <w:r w:rsidRPr="00F33448">
        <w:rPr>
          <w:rFonts w:ascii="Times New Roman" w:hAnsi="Times New Roman" w:hint="eastAsia"/>
          <w:b/>
          <w:kern w:val="0"/>
          <w:szCs w:val="24"/>
        </w:rPr>
        <w:t>JEL Cl</w:t>
      </w:r>
      <w:r w:rsidRPr="00F33448">
        <w:rPr>
          <w:rFonts w:ascii="Times New Roman" w:hAnsi="Times New Roman"/>
          <w:b/>
          <w:kern w:val="0"/>
          <w:szCs w:val="24"/>
        </w:rPr>
        <w:t>assifications:</w:t>
      </w:r>
      <w:r w:rsidRPr="00F33448">
        <w:rPr>
          <w:rFonts w:ascii="Times New Roman" w:hAnsi="Times New Roman"/>
          <w:kern w:val="0"/>
          <w:szCs w:val="24"/>
        </w:rPr>
        <w:t xml:space="preserve"> M300, </w:t>
      </w:r>
      <w:r w:rsidRPr="00F33448">
        <w:rPr>
          <w:rFonts w:ascii="Times New Roman" w:hAnsi="Times New Roman" w:hint="eastAsia"/>
          <w:kern w:val="0"/>
          <w:szCs w:val="24"/>
        </w:rPr>
        <w:t>M3</w:t>
      </w:r>
      <w:r w:rsidRPr="00F33448">
        <w:rPr>
          <w:rFonts w:ascii="Times New Roman" w:hAnsi="Times New Roman"/>
          <w:kern w:val="0"/>
          <w:szCs w:val="24"/>
        </w:rPr>
        <w:t>10</w:t>
      </w:r>
    </w:p>
    <w:p w:rsidR="00F33448" w:rsidRDefault="00F33448" w:rsidP="00F33448">
      <w:pPr>
        <w:autoSpaceDE w:val="0"/>
        <w:autoSpaceDN w:val="0"/>
        <w:rPr>
          <w:rFonts w:ascii="Times New Roman" w:hAnsi="Times New Roman"/>
          <w:b/>
          <w:color w:val="000000"/>
          <w:kern w:val="0"/>
          <w:szCs w:val="24"/>
        </w:rPr>
      </w:pPr>
      <w:r w:rsidRPr="00F33448">
        <w:rPr>
          <w:rFonts w:ascii="Times New Roman" w:hAnsi="Times New Roman"/>
          <w:b/>
          <w:color w:val="000000"/>
          <w:kern w:val="0"/>
          <w:szCs w:val="24"/>
        </w:rPr>
        <w:t>Keywords:</w:t>
      </w:r>
      <w:r w:rsidRPr="00F33448">
        <w:rPr>
          <w:rFonts w:ascii="Times New Roman" w:hAnsi="Times New Roman"/>
          <w:color w:val="000000"/>
          <w:kern w:val="0"/>
          <w:szCs w:val="24"/>
        </w:rPr>
        <w:t xml:space="preserve"> Ambush marketing, Official sponsor, Congruence, Effectiveness</w:t>
      </w:r>
    </w:p>
    <w:p w:rsidR="00016086" w:rsidRDefault="00016086"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color w:val="000000"/>
          <w:szCs w:val="24"/>
        </w:rPr>
      </w:pPr>
    </w:p>
    <w:p w:rsidR="00F33448" w:rsidRDefault="00F33448" w:rsidP="007464AF">
      <w:pPr>
        <w:pStyle w:val="a8"/>
        <w:ind w:leftChars="0" w:left="0"/>
        <w:rPr>
          <w:rFonts w:ascii="Times New Roman" w:hAnsi="新細明體" w:hint="eastAsia"/>
          <w:color w:val="000000"/>
          <w:szCs w:val="24"/>
        </w:rPr>
      </w:pPr>
    </w:p>
    <w:p w:rsidR="00F33448" w:rsidRDefault="00F33448" w:rsidP="007464AF">
      <w:pPr>
        <w:pStyle w:val="a8"/>
        <w:ind w:leftChars="0" w:left="0"/>
        <w:rPr>
          <w:rFonts w:ascii="Times New Roman" w:hAnsi="新細明體"/>
          <w:color w:val="000000"/>
          <w:szCs w:val="24"/>
        </w:rPr>
      </w:pPr>
    </w:p>
    <w:p w:rsidR="00F33448" w:rsidRPr="00AD7B46" w:rsidRDefault="00F33448" w:rsidP="007464AF">
      <w:pPr>
        <w:pStyle w:val="a8"/>
        <w:ind w:leftChars="0" w:left="0"/>
        <w:rPr>
          <w:rFonts w:ascii="Times New Roman" w:hAnsi="新細明體" w:hint="eastAsia"/>
          <w:color w:val="000000"/>
          <w:szCs w:val="24"/>
        </w:rPr>
      </w:pPr>
    </w:p>
    <w:p w:rsidR="00016086" w:rsidRPr="00F33448" w:rsidRDefault="00F33448" w:rsidP="00F33448">
      <w:pPr>
        <w:pStyle w:val="a8"/>
        <w:ind w:leftChars="0" w:left="0"/>
        <w:rPr>
          <w:rFonts w:ascii="Times New Roman" w:hAnsi="Times New Roman"/>
          <w:b/>
          <w:bCs/>
          <w:color w:val="000000"/>
          <w:sz w:val="28"/>
          <w:szCs w:val="28"/>
        </w:rPr>
      </w:pPr>
      <w:r w:rsidRPr="00F33448">
        <w:rPr>
          <w:rFonts w:ascii="Times New Roman" w:hAnsi="新細明體"/>
          <w:b/>
          <w:bCs/>
          <w:color w:val="000000"/>
          <w:sz w:val="28"/>
          <w:szCs w:val="28"/>
        </w:rPr>
        <w:lastRenderedPageBreak/>
        <w:t xml:space="preserve">1 </w:t>
      </w:r>
      <w:bookmarkStart w:id="0" w:name="_GoBack"/>
      <w:bookmarkEnd w:id="0"/>
      <w:r w:rsidR="00016086" w:rsidRPr="00F33448">
        <w:rPr>
          <w:rFonts w:ascii="Times New Roman" w:hAnsi="新細明體"/>
          <w:b/>
          <w:bCs/>
          <w:color w:val="000000"/>
          <w:sz w:val="28"/>
          <w:szCs w:val="28"/>
        </w:rPr>
        <w:t>Introduction</w:t>
      </w:r>
    </w:p>
    <w:p w:rsidR="00016086" w:rsidRPr="009574DF" w:rsidRDefault="00602CB1" w:rsidP="00F33448">
      <w:pPr>
        <w:autoSpaceDE w:val="0"/>
        <w:autoSpaceDN w:val="0"/>
        <w:adjustRightInd w:val="0"/>
        <w:jc w:val="both"/>
        <w:rPr>
          <w:rFonts w:ascii="Times New Roman" w:hAnsi="Times New Roman"/>
          <w:color w:val="000000"/>
          <w:kern w:val="0"/>
          <w:szCs w:val="24"/>
        </w:rPr>
      </w:pPr>
      <w:r w:rsidRPr="002C4D34">
        <w:rPr>
          <w:rFonts w:ascii="Times New Roman" w:hAnsi="Times New Roman"/>
          <w:kern w:val="0"/>
          <w:szCs w:val="24"/>
        </w:rPr>
        <w:t>S</w:t>
      </w:r>
      <w:r w:rsidRPr="002C4D34">
        <w:rPr>
          <w:rFonts w:ascii="Times New Roman" w:hAnsi="Times New Roman" w:hint="eastAsia"/>
          <w:kern w:val="0"/>
          <w:szCs w:val="24"/>
        </w:rPr>
        <w:t xml:space="preserve">ponsorship </w:t>
      </w:r>
      <w:r w:rsidRPr="002C4D34">
        <w:rPr>
          <w:rFonts w:ascii="Times New Roman" w:hAnsi="Times New Roman"/>
          <w:kern w:val="0"/>
          <w:szCs w:val="24"/>
        </w:rPr>
        <w:t xml:space="preserve">has always been a </w:t>
      </w:r>
      <w:r w:rsidR="00D86985" w:rsidRPr="002C4D34">
        <w:rPr>
          <w:rFonts w:ascii="Times New Roman" w:hAnsi="Times New Roman"/>
          <w:kern w:val="0"/>
          <w:szCs w:val="24"/>
        </w:rPr>
        <w:t>prevailing</w:t>
      </w:r>
      <w:r w:rsidRPr="002C4D34">
        <w:rPr>
          <w:rFonts w:ascii="Times New Roman" w:hAnsi="Times New Roman"/>
          <w:kern w:val="0"/>
          <w:szCs w:val="24"/>
        </w:rPr>
        <w:t xml:space="preserve"> marketing strategy for major companies, specifically for </w:t>
      </w:r>
      <w:r w:rsidR="00053771" w:rsidRPr="002C4D34">
        <w:rPr>
          <w:rFonts w:ascii="Times New Roman" w:hAnsi="Times New Roman"/>
          <w:kern w:val="0"/>
          <w:szCs w:val="24"/>
        </w:rPr>
        <w:t>those</w:t>
      </w:r>
      <w:r w:rsidRPr="002C4D34">
        <w:rPr>
          <w:rFonts w:ascii="Times New Roman" w:hAnsi="Times New Roman"/>
          <w:kern w:val="0"/>
          <w:szCs w:val="24"/>
        </w:rPr>
        <w:t xml:space="preserve"> that are involved in sports events (</w:t>
      </w:r>
      <w:r w:rsidR="00750E7F" w:rsidRPr="002C4D34">
        <w:rPr>
          <w:rFonts w:ascii="Times New Roman" w:hAnsi="Times New Roman"/>
          <w:kern w:val="0"/>
          <w:szCs w:val="24"/>
        </w:rPr>
        <w:t xml:space="preserve">Madill &amp; O’Reilly, 2009; </w:t>
      </w:r>
      <w:proofErr w:type="spellStart"/>
      <w:r w:rsidRPr="002C4D34">
        <w:rPr>
          <w:rFonts w:ascii="Times New Roman" w:hAnsi="Times New Roman"/>
          <w:kern w:val="0"/>
          <w:szCs w:val="24"/>
        </w:rPr>
        <w:t>Rifon</w:t>
      </w:r>
      <w:proofErr w:type="spellEnd"/>
      <w:r w:rsidR="00750E7F" w:rsidRPr="002C4D34">
        <w:rPr>
          <w:rFonts w:ascii="Times New Roman" w:hAnsi="Times New Roman"/>
          <w:kern w:val="0"/>
          <w:szCs w:val="24"/>
        </w:rPr>
        <w:t>, Choi, &amp; Trimble</w:t>
      </w:r>
      <w:r w:rsidRPr="002C4D34">
        <w:rPr>
          <w:rFonts w:ascii="Times New Roman" w:hAnsi="Times New Roman"/>
          <w:kern w:val="0"/>
          <w:szCs w:val="24"/>
        </w:rPr>
        <w:t>, 2004)</w:t>
      </w:r>
      <w:r w:rsidR="00ED7A9B" w:rsidRPr="002C4D34">
        <w:rPr>
          <w:rFonts w:ascii="Times New Roman" w:hAnsi="新細明體" w:hint="eastAsia"/>
          <w:kern w:val="0"/>
          <w:szCs w:val="24"/>
        </w:rPr>
        <w:t>.</w:t>
      </w:r>
      <w:r w:rsidR="00ED7A9B" w:rsidRPr="002C4D34">
        <w:rPr>
          <w:rFonts w:ascii="Times New Roman" w:hAnsi="新細明體"/>
          <w:kern w:val="0"/>
          <w:szCs w:val="24"/>
        </w:rPr>
        <w:t xml:space="preserve"> H</w:t>
      </w:r>
      <w:r w:rsidR="00ED7A9B" w:rsidRPr="002C4D34">
        <w:rPr>
          <w:rFonts w:ascii="Times New Roman" w:hAnsi="新細明體" w:hint="eastAsia"/>
          <w:kern w:val="0"/>
          <w:szCs w:val="24"/>
        </w:rPr>
        <w:t>owever,</w:t>
      </w:r>
      <w:r w:rsidR="00ED7A9B" w:rsidRPr="002C4D34">
        <w:rPr>
          <w:rFonts w:ascii="Times New Roman" w:hAnsi="新細明體"/>
          <w:kern w:val="0"/>
          <w:szCs w:val="24"/>
        </w:rPr>
        <w:t xml:space="preserve"> over the decades the formation of ambush marketing that rivals the official sponsors has arisen, and has increase</w:t>
      </w:r>
      <w:r w:rsidR="00D275B6" w:rsidRPr="002C4D34">
        <w:rPr>
          <w:rFonts w:ascii="Times New Roman" w:hAnsi="新細明體"/>
          <w:kern w:val="0"/>
          <w:szCs w:val="24"/>
        </w:rPr>
        <w:t>d</w:t>
      </w:r>
      <w:r w:rsidR="00ED7A9B" w:rsidRPr="002C4D34">
        <w:rPr>
          <w:rFonts w:ascii="Times New Roman" w:hAnsi="新細明體"/>
          <w:kern w:val="0"/>
          <w:szCs w:val="24"/>
        </w:rPr>
        <w:t xml:space="preserve"> rapidly</w:t>
      </w:r>
      <w:r w:rsidR="00473F80" w:rsidRPr="002C4D34">
        <w:rPr>
          <w:rFonts w:ascii="Times New Roman" w:hAnsi="新細明體" w:hint="eastAsia"/>
          <w:kern w:val="0"/>
          <w:szCs w:val="24"/>
        </w:rPr>
        <w:t xml:space="preserve"> </w:t>
      </w:r>
      <w:r w:rsidR="00473F80" w:rsidRPr="002C4D34">
        <w:rPr>
          <w:rFonts w:ascii="Times New Roman" w:hAnsi="新細明體"/>
          <w:kern w:val="0"/>
          <w:szCs w:val="24"/>
        </w:rPr>
        <w:t>to threaten the potential sponsorship market</w:t>
      </w:r>
      <w:r w:rsidR="00ED7A9B" w:rsidRPr="002C4D34">
        <w:rPr>
          <w:rFonts w:ascii="Times New Roman" w:hAnsi="新細明體"/>
          <w:kern w:val="0"/>
          <w:szCs w:val="24"/>
        </w:rPr>
        <w:t xml:space="preserve">. </w:t>
      </w:r>
      <w:r w:rsidR="00D275B6" w:rsidRPr="002C4D34">
        <w:rPr>
          <w:rFonts w:ascii="Times New Roman" w:hAnsi="新細明體"/>
          <w:kern w:val="0"/>
          <w:szCs w:val="24"/>
        </w:rPr>
        <w:t>Ambush</w:t>
      </w:r>
      <w:r w:rsidR="00ED7A9B" w:rsidRPr="002C4D34">
        <w:rPr>
          <w:rFonts w:ascii="Times New Roman" w:hAnsi="新細明體"/>
          <w:kern w:val="0"/>
          <w:szCs w:val="24"/>
        </w:rPr>
        <w:t xml:space="preserve"> is a marketing tool to </w:t>
      </w:r>
      <w:r w:rsidR="004E0BD0" w:rsidRPr="002C4D34">
        <w:rPr>
          <w:rFonts w:ascii="Times New Roman" w:hAnsi="新細明體"/>
          <w:kern w:val="0"/>
          <w:szCs w:val="24"/>
        </w:rPr>
        <w:t xml:space="preserve">utilize </w:t>
      </w:r>
      <w:r w:rsidR="00ED7A9B" w:rsidRPr="002C4D34">
        <w:rPr>
          <w:rFonts w:ascii="Times New Roman" w:hAnsi="新細明體"/>
          <w:kern w:val="0"/>
          <w:szCs w:val="24"/>
        </w:rPr>
        <w:t>an unofficial sponsorship combin</w:t>
      </w:r>
      <w:r w:rsidR="00473F80" w:rsidRPr="002C4D34">
        <w:rPr>
          <w:rFonts w:ascii="Times New Roman" w:hAnsi="新細明體"/>
          <w:kern w:val="0"/>
          <w:szCs w:val="24"/>
        </w:rPr>
        <w:t>ed</w:t>
      </w:r>
      <w:r w:rsidR="00ED7A9B" w:rsidRPr="002C4D34">
        <w:rPr>
          <w:rFonts w:ascii="Times New Roman" w:hAnsi="新細明體"/>
          <w:kern w:val="0"/>
          <w:szCs w:val="24"/>
        </w:rPr>
        <w:t xml:space="preserve"> sporting events with confusion, in order to promote brand</w:t>
      </w:r>
      <w:r w:rsidR="002C4D34" w:rsidRPr="002C4D34">
        <w:rPr>
          <w:rFonts w:ascii="Times New Roman" w:hAnsi="新細明體"/>
          <w:kern w:val="0"/>
          <w:szCs w:val="24"/>
        </w:rPr>
        <w:t xml:space="preserve"> awareness</w:t>
      </w:r>
      <w:r w:rsidR="00ED7A9B" w:rsidRPr="002C4D34">
        <w:rPr>
          <w:rFonts w:ascii="Times New Roman" w:hAnsi="新細明體"/>
          <w:kern w:val="0"/>
          <w:szCs w:val="24"/>
        </w:rPr>
        <w:t xml:space="preserve"> through advertising, </w:t>
      </w:r>
      <w:r w:rsidR="00752E3C" w:rsidRPr="002C4D34">
        <w:rPr>
          <w:rFonts w:ascii="Times New Roman" w:hAnsi="新細明體"/>
          <w:kern w:val="0"/>
          <w:szCs w:val="24"/>
        </w:rPr>
        <w:t xml:space="preserve">and </w:t>
      </w:r>
      <w:r w:rsidR="00ED7A9B" w:rsidRPr="002C4D34">
        <w:rPr>
          <w:rFonts w:ascii="Times New Roman" w:hAnsi="新細明體"/>
          <w:kern w:val="0"/>
          <w:szCs w:val="24"/>
        </w:rPr>
        <w:t>to mislead viewers as official sponsors</w:t>
      </w:r>
      <w:r w:rsidR="00D86985" w:rsidRPr="002C4D34">
        <w:rPr>
          <w:rFonts w:ascii="Times New Roman" w:hAnsi="新細明體" w:hint="eastAsia"/>
          <w:kern w:val="0"/>
          <w:szCs w:val="24"/>
        </w:rPr>
        <w:t xml:space="preserve"> </w:t>
      </w:r>
      <w:r w:rsidR="00297507" w:rsidRPr="002C4D34">
        <w:rPr>
          <w:rFonts w:ascii="Times New Roman" w:hAnsi="Times New Roman"/>
          <w:kern w:val="0"/>
          <w:szCs w:val="24"/>
        </w:rPr>
        <w:t xml:space="preserve">(Sandler </w:t>
      </w:r>
      <w:r w:rsidR="00593090" w:rsidRPr="002C4D34">
        <w:rPr>
          <w:rFonts w:ascii="Times New Roman" w:hAnsi="Times New Roman"/>
          <w:kern w:val="0"/>
          <w:szCs w:val="24"/>
        </w:rPr>
        <w:t>&amp;</w:t>
      </w:r>
      <w:r w:rsidR="00297507" w:rsidRPr="002C4D34">
        <w:rPr>
          <w:rFonts w:ascii="Times New Roman" w:hAnsi="Times New Roman"/>
          <w:kern w:val="0"/>
          <w:szCs w:val="24"/>
        </w:rPr>
        <w:t xml:space="preserve"> </w:t>
      </w:r>
      <w:proofErr w:type="spellStart"/>
      <w:r w:rsidR="00297507" w:rsidRPr="002C4D34">
        <w:rPr>
          <w:rFonts w:ascii="Times New Roman" w:hAnsi="Times New Roman"/>
          <w:kern w:val="0"/>
          <w:szCs w:val="24"/>
        </w:rPr>
        <w:t>Shani</w:t>
      </w:r>
      <w:proofErr w:type="spellEnd"/>
      <w:r w:rsidR="00297507" w:rsidRPr="002C4D34">
        <w:rPr>
          <w:rFonts w:ascii="Times New Roman" w:hAnsi="Times New Roman"/>
          <w:kern w:val="0"/>
          <w:szCs w:val="24"/>
        </w:rPr>
        <w:t>, 1989)</w:t>
      </w:r>
      <w:r w:rsidR="00D275B6" w:rsidRPr="002C4D34">
        <w:rPr>
          <w:rFonts w:ascii="Times New Roman" w:hAnsi="Times New Roman" w:hint="eastAsia"/>
          <w:kern w:val="0"/>
          <w:szCs w:val="24"/>
        </w:rPr>
        <w:t xml:space="preserve">. </w:t>
      </w:r>
      <w:r w:rsidR="00752E3C" w:rsidRPr="002C4D34">
        <w:rPr>
          <w:rFonts w:ascii="Times New Roman" w:hAnsi="新細明體"/>
          <w:kern w:val="0"/>
          <w:szCs w:val="24"/>
        </w:rPr>
        <w:t>Ambush</w:t>
      </w:r>
      <w:r w:rsidR="00752E3C" w:rsidRPr="00F8181D">
        <w:rPr>
          <w:rFonts w:ascii="Times New Roman" w:hAnsi="新細明體"/>
          <w:color w:val="000000"/>
          <w:kern w:val="0"/>
          <w:szCs w:val="24"/>
        </w:rPr>
        <w:t xml:space="preserve"> marketing is mainly an attempt to achieve a certain d</w:t>
      </w:r>
      <w:r w:rsidR="00752E3C">
        <w:rPr>
          <w:rFonts w:ascii="Times New Roman" w:hAnsi="新細明體"/>
          <w:color w:val="000000"/>
          <w:kern w:val="0"/>
          <w:szCs w:val="24"/>
        </w:rPr>
        <w:t>egree of interest that linked to the official sponsors for</w:t>
      </w:r>
      <w:r w:rsidR="00752E3C" w:rsidRPr="00F8181D">
        <w:rPr>
          <w:rFonts w:ascii="Times New Roman" w:hAnsi="新細明體"/>
          <w:color w:val="000000"/>
          <w:kern w:val="0"/>
          <w:szCs w:val="24"/>
        </w:rPr>
        <w:t xml:space="preserve"> </w:t>
      </w:r>
      <w:r w:rsidR="00473F80">
        <w:rPr>
          <w:rFonts w:ascii="Times New Roman" w:hAnsi="新細明體"/>
          <w:color w:val="000000"/>
          <w:kern w:val="0"/>
          <w:szCs w:val="24"/>
        </w:rPr>
        <w:t xml:space="preserve">purposely </w:t>
      </w:r>
      <w:r w:rsidR="00752E3C" w:rsidRPr="00F8181D">
        <w:rPr>
          <w:rFonts w:ascii="Times New Roman" w:hAnsi="新細明體"/>
          <w:color w:val="000000"/>
          <w:kern w:val="0"/>
          <w:szCs w:val="24"/>
        </w:rPr>
        <w:t>subdivid</w:t>
      </w:r>
      <w:r w:rsidR="00752E3C">
        <w:rPr>
          <w:rFonts w:ascii="Times New Roman" w:hAnsi="新細明體"/>
          <w:color w:val="000000"/>
          <w:kern w:val="0"/>
          <w:szCs w:val="24"/>
        </w:rPr>
        <w:t>ing</w:t>
      </w:r>
      <w:r w:rsidR="00752E3C" w:rsidRPr="00F8181D">
        <w:rPr>
          <w:rFonts w:ascii="Times New Roman" w:hAnsi="新細明體"/>
          <w:color w:val="000000"/>
          <w:kern w:val="0"/>
          <w:szCs w:val="24"/>
        </w:rPr>
        <w:t xml:space="preserve"> the sponsorship </w:t>
      </w:r>
      <w:r w:rsidR="00473F80">
        <w:rPr>
          <w:rFonts w:ascii="Times New Roman" w:hAnsi="新細明體"/>
          <w:color w:val="000000"/>
          <w:kern w:val="0"/>
          <w:szCs w:val="24"/>
        </w:rPr>
        <w:t>effectiveness</w:t>
      </w:r>
      <w:r w:rsidR="00752E3C" w:rsidRPr="00F8181D">
        <w:rPr>
          <w:rFonts w:ascii="Times New Roman" w:hAnsi="新細明體"/>
          <w:color w:val="000000"/>
          <w:kern w:val="0"/>
          <w:szCs w:val="24"/>
        </w:rPr>
        <w:t xml:space="preserve"> of official sponsors.</w:t>
      </w:r>
      <w:r w:rsidR="00752E3C">
        <w:rPr>
          <w:rFonts w:ascii="Times New Roman" w:hAnsi="新細明體"/>
          <w:color w:val="000000"/>
          <w:kern w:val="0"/>
          <w:szCs w:val="24"/>
        </w:rPr>
        <w:t xml:space="preserve"> </w:t>
      </w:r>
      <w:r w:rsidR="009574DF" w:rsidRPr="009574DF">
        <w:rPr>
          <w:rFonts w:ascii="Times New Roman" w:hAnsi="Times New Roman"/>
          <w:color w:val="000000"/>
          <w:kern w:val="0"/>
          <w:szCs w:val="24"/>
        </w:rPr>
        <w:t xml:space="preserve">The impact has </w:t>
      </w:r>
      <w:r w:rsidR="00D86985" w:rsidRPr="009574DF">
        <w:rPr>
          <w:rFonts w:ascii="Times New Roman" w:hAnsi="Times New Roman"/>
          <w:color w:val="000000"/>
          <w:kern w:val="0"/>
          <w:szCs w:val="24"/>
        </w:rPr>
        <w:t>damage</w:t>
      </w:r>
      <w:r w:rsidR="009574DF" w:rsidRPr="009574DF">
        <w:rPr>
          <w:rFonts w:ascii="Times New Roman" w:hAnsi="Times New Roman"/>
          <w:color w:val="000000"/>
          <w:kern w:val="0"/>
          <w:szCs w:val="24"/>
        </w:rPr>
        <w:t>d</w:t>
      </w:r>
      <w:r w:rsidR="00D86985" w:rsidRPr="009574DF">
        <w:rPr>
          <w:rFonts w:ascii="Times New Roman" w:hAnsi="Times New Roman"/>
          <w:color w:val="000000"/>
          <w:kern w:val="0"/>
          <w:szCs w:val="24"/>
        </w:rPr>
        <w:t xml:space="preserve"> the benefits of sponsors and event organizers, resulting in a lower willingness to </w:t>
      </w:r>
      <w:r w:rsidR="009574DF" w:rsidRPr="009574DF">
        <w:rPr>
          <w:rFonts w:ascii="Times New Roman" w:hAnsi="Times New Roman"/>
          <w:color w:val="000000"/>
          <w:kern w:val="0"/>
          <w:szCs w:val="24"/>
        </w:rPr>
        <w:t>sponsor, misunderstanding the identity of real sponsor, and uncalculated losses to sponsors’</w:t>
      </w:r>
      <w:r w:rsidR="009574DF">
        <w:rPr>
          <w:rFonts w:ascii="Times New Roman" w:hAnsi="Times New Roman"/>
          <w:color w:val="000000"/>
          <w:kern w:val="0"/>
          <w:szCs w:val="24"/>
        </w:rPr>
        <w:t xml:space="preserve"> </w:t>
      </w:r>
      <w:r w:rsidR="009574DF" w:rsidRPr="009574DF">
        <w:rPr>
          <w:rFonts w:ascii="Times New Roman" w:hAnsi="Times New Roman"/>
          <w:color w:val="000000"/>
          <w:kern w:val="0"/>
          <w:szCs w:val="24"/>
        </w:rPr>
        <w:t>investments.</w:t>
      </w:r>
    </w:p>
    <w:p w:rsidR="00016086" w:rsidRPr="008E5514" w:rsidRDefault="00016086" w:rsidP="00297507">
      <w:pPr>
        <w:tabs>
          <w:tab w:val="left" w:pos="2410"/>
        </w:tabs>
        <w:autoSpaceDE w:val="0"/>
        <w:autoSpaceDN w:val="0"/>
        <w:adjustRightInd w:val="0"/>
        <w:rPr>
          <w:rFonts w:ascii="Times New Roman" w:hAnsi="Times New Roman"/>
          <w:kern w:val="0"/>
          <w:szCs w:val="24"/>
        </w:rPr>
      </w:pPr>
    </w:p>
    <w:p w:rsidR="00796D6A" w:rsidRDefault="004E0BD0" w:rsidP="00F33448">
      <w:pPr>
        <w:tabs>
          <w:tab w:val="left" w:pos="2410"/>
        </w:tabs>
        <w:autoSpaceDE w:val="0"/>
        <w:autoSpaceDN w:val="0"/>
        <w:adjustRightInd w:val="0"/>
        <w:jc w:val="both"/>
        <w:rPr>
          <w:rFonts w:ascii="Times New Roman" w:eastAsia="標楷體" w:hAnsi="Times New Roman"/>
          <w:kern w:val="0"/>
          <w:szCs w:val="24"/>
        </w:rPr>
      </w:pPr>
      <w:r w:rsidRPr="008E5514">
        <w:rPr>
          <w:rFonts w:ascii="Times New Roman" w:hAnsi="Times New Roman"/>
          <w:kern w:val="0"/>
          <w:szCs w:val="24"/>
        </w:rPr>
        <w:t>Most of the literature focus</w:t>
      </w:r>
      <w:r w:rsidR="00F8181D" w:rsidRPr="008E5514">
        <w:rPr>
          <w:rFonts w:ascii="Times New Roman" w:hAnsi="Times New Roman"/>
          <w:kern w:val="0"/>
          <w:szCs w:val="24"/>
        </w:rPr>
        <w:t xml:space="preserve"> on the study of official sponsorship benefits for the assessment of ambushes. </w:t>
      </w:r>
      <w:r w:rsidR="00796D6A" w:rsidRPr="008E5514">
        <w:rPr>
          <w:rFonts w:ascii="Times New Roman" w:hAnsi="Times New Roman"/>
          <w:kern w:val="0"/>
          <w:szCs w:val="24"/>
        </w:rPr>
        <w:t xml:space="preserve">There are some </w:t>
      </w:r>
      <w:r w:rsidR="008E5514" w:rsidRPr="008E5514">
        <w:rPr>
          <w:rFonts w:ascii="Times New Roman" w:hAnsi="Times New Roman"/>
          <w:kern w:val="0"/>
          <w:szCs w:val="24"/>
        </w:rPr>
        <w:t>lacks of</w:t>
      </w:r>
      <w:r w:rsidR="00796D6A" w:rsidRPr="008E5514">
        <w:rPr>
          <w:rFonts w:ascii="Times New Roman" w:hAnsi="Times New Roman"/>
          <w:kern w:val="0"/>
          <w:szCs w:val="24"/>
        </w:rPr>
        <w:t xml:space="preserve"> in</w:t>
      </w:r>
      <w:r w:rsidR="004466A1" w:rsidRPr="008E5514">
        <w:rPr>
          <w:rFonts w:ascii="Times New Roman" w:hAnsi="Times New Roman"/>
          <w:kern w:val="0"/>
          <w:szCs w:val="24"/>
        </w:rPr>
        <w:t>vestigating</w:t>
      </w:r>
      <w:r w:rsidR="00796D6A" w:rsidRPr="008E5514">
        <w:rPr>
          <w:rFonts w:ascii="Times New Roman" w:hAnsi="Times New Roman"/>
          <w:kern w:val="0"/>
          <w:szCs w:val="24"/>
        </w:rPr>
        <w:t xml:space="preserve"> whether the ambush will take advantage of the sponsorship effectiveness of official sponsor</w:t>
      </w:r>
      <w:r w:rsidRPr="008E5514">
        <w:rPr>
          <w:rFonts w:ascii="Times New Roman" w:hAnsi="Times New Roman"/>
          <w:kern w:val="0"/>
          <w:szCs w:val="24"/>
        </w:rPr>
        <w:t>s</w:t>
      </w:r>
      <w:r w:rsidR="00796D6A" w:rsidRPr="008E5514">
        <w:rPr>
          <w:rFonts w:ascii="Times New Roman" w:hAnsi="Times New Roman"/>
          <w:kern w:val="0"/>
          <w:szCs w:val="24"/>
        </w:rPr>
        <w:t>. Th</w:t>
      </w:r>
      <w:r w:rsidR="00796D6A" w:rsidRPr="00297507">
        <w:rPr>
          <w:rFonts w:ascii="Times New Roman" w:hAnsi="Times New Roman"/>
          <w:color w:val="000000"/>
          <w:kern w:val="0"/>
          <w:szCs w:val="24"/>
        </w:rPr>
        <w:t>erefore,</w:t>
      </w:r>
      <w:r w:rsidR="004466A1" w:rsidRPr="004466A1">
        <w:rPr>
          <w:rFonts w:ascii="Times New Roman" w:eastAsia="標楷體" w:hAnsi="Times New Roman"/>
          <w:kern w:val="0"/>
          <w:szCs w:val="24"/>
        </w:rPr>
        <w:t xml:space="preserve"> </w:t>
      </w:r>
      <w:r w:rsidR="004466A1">
        <w:rPr>
          <w:rFonts w:ascii="Times New Roman" w:hAnsi="Times New Roman"/>
          <w:color w:val="000000"/>
          <w:kern w:val="0"/>
          <w:szCs w:val="24"/>
        </w:rPr>
        <w:t>t</w:t>
      </w:r>
      <w:r w:rsidR="004466A1" w:rsidRPr="00297507">
        <w:rPr>
          <w:rFonts w:ascii="Times New Roman" w:hAnsi="Times New Roman"/>
          <w:color w:val="000000"/>
          <w:kern w:val="0"/>
          <w:szCs w:val="24"/>
        </w:rPr>
        <w:t>he purpose of</w:t>
      </w:r>
      <w:r w:rsidR="004466A1">
        <w:rPr>
          <w:rFonts w:ascii="Times New Roman" w:eastAsia="標楷體" w:hAnsi="Times New Roman"/>
          <w:kern w:val="0"/>
          <w:szCs w:val="24"/>
        </w:rPr>
        <w:t xml:space="preserve"> t</w:t>
      </w:r>
      <w:r w:rsidR="004466A1" w:rsidRPr="00297507">
        <w:rPr>
          <w:rFonts w:ascii="Times New Roman" w:eastAsia="標楷體" w:hAnsi="Times New Roman"/>
          <w:kern w:val="0"/>
          <w:szCs w:val="24"/>
        </w:rPr>
        <w:t>his study is aimed at whether the ambush effect during the competition will affect the sponsorship effect</w:t>
      </w:r>
      <w:r w:rsidR="004466A1">
        <w:rPr>
          <w:rFonts w:ascii="Times New Roman" w:eastAsia="標楷體" w:hAnsi="Times New Roman"/>
          <w:kern w:val="0"/>
          <w:szCs w:val="24"/>
        </w:rPr>
        <w:t>iveness</w:t>
      </w:r>
      <w:r w:rsidR="004466A1" w:rsidRPr="00297507">
        <w:rPr>
          <w:rFonts w:ascii="Times New Roman" w:eastAsia="標楷體" w:hAnsi="Times New Roman"/>
          <w:kern w:val="0"/>
          <w:szCs w:val="24"/>
        </w:rPr>
        <w:t xml:space="preserve"> of official sponsors.</w:t>
      </w:r>
      <w:r w:rsidR="00796D6A" w:rsidRPr="00297507">
        <w:rPr>
          <w:rFonts w:ascii="Times New Roman" w:hAnsi="Times New Roman"/>
          <w:color w:val="000000"/>
          <w:kern w:val="0"/>
          <w:szCs w:val="24"/>
        </w:rPr>
        <w:t xml:space="preserve"> </w:t>
      </w:r>
      <w:r w:rsidR="00796D6A" w:rsidRPr="00297507">
        <w:rPr>
          <w:rFonts w:ascii="Times New Roman" w:eastAsia="標楷體" w:hAnsi="Times New Roman"/>
          <w:kern w:val="0"/>
          <w:szCs w:val="24"/>
        </w:rPr>
        <w:t>Past research has focused on sponsor</w:t>
      </w:r>
      <w:r w:rsidR="004466A1">
        <w:rPr>
          <w:rFonts w:ascii="Times New Roman" w:eastAsia="標楷體" w:hAnsi="Times New Roman"/>
          <w:kern w:val="0"/>
          <w:szCs w:val="24"/>
        </w:rPr>
        <w:t>ship</w:t>
      </w:r>
      <w:r w:rsidR="00796D6A" w:rsidRPr="00297507">
        <w:rPr>
          <w:rFonts w:ascii="Times New Roman" w:eastAsia="標楷體" w:hAnsi="Times New Roman"/>
          <w:kern w:val="0"/>
          <w:szCs w:val="24"/>
        </w:rPr>
        <w:t xml:space="preserve"> benefits, and has not yet conducted empirical comparative studies on whether official sponsorship benefits are better than ambush marketing. </w:t>
      </w:r>
      <w:r w:rsidR="004466A1">
        <w:rPr>
          <w:rFonts w:ascii="Times New Roman" w:hAnsi="Times New Roman"/>
          <w:color w:val="000000"/>
          <w:kern w:val="0"/>
          <w:szCs w:val="24"/>
        </w:rPr>
        <w:t>T</w:t>
      </w:r>
      <w:r w:rsidR="004466A1" w:rsidRPr="00297507">
        <w:rPr>
          <w:rFonts w:ascii="Times New Roman" w:hAnsi="Times New Roman"/>
          <w:color w:val="000000"/>
          <w:kern w:val="0"/>
          <w:szCs w:val="24"/>
        </w:rPr>
        <w:t xml:space="preserve">his study is to explore </w:t>
      </w:r>
      <w:r w:rsidR="00B02426" w:rsidRPr="00297507">
        <w:rPr>
          <w:rFonts w:ascii="Times New Roman" w:eastAsia="標楷體" w:hAnsi="Times New Roman"/>
          <w:kern w:val="0"/>
          <w:szCs w:val="24"/>
        </w:rPr>
        <w:t>if there is any difference between the official sponsors during the competition with ambushers</w:t>
      </w:r>
      <w:r w:rsidR="00B02426">
        <w:rPr>
          <w:rFonts w:ascii="Times New Roman" w:eastAsia="標楷體" w:hAnsi="Times New Roman"/>
          <w:kern w:val="0"/>
          <w:szCs w:val="24"/>
        </w:rPr>
        <w:t>, and f</w:t>
      </w:r>
      <w:r w:rsidR="00B02426" w:rsidRPr="00297507">
        <w:rPr>
          <w:rFonts w:ascii="Times New Roman" w:eastAsia="標楷體" w:hAnsi="Times New Roman"/>
          <w:kern w:val="0"/>
          <w:szCs w:val="24"/>
        </w:rPr>
        <w:t>urthermore,</w:t>
      </w:r>
      <w:r w:rsidR="00B02426">
        <w:rPr>
          <w:rFonts w:ascii="Times New Roman" w:eastAsia="標楷體" w:hAnsi="Times New Roman"/>
          <w:kern w:val="0"/>
          <w:szCs w:val="24"/>
        </w:rPr>
        <w:t xml:space="preserve"> to examine </w:t>
      </w:r>
      <w:r w:rsidR="004466A1" w:rsidRPr="00297507">
        <w:rPr>
          <w:rFonts w:ascii="Times New Roman" w:hAnsi="Times New Roman"/>
          <w:color w:val="000000"/>
          <w:kern w:val="0"/>
          <w:szCs w:val="24"/>
        </w:rPr>
        <w:t xml:space="preserve">the impact of ambush marketing on the cognitive and attitude benefits </w:t>
      </w:r>
      <w:r w:rsidR="008E5514">
        <w:rPr>
          <w:rFonts w:ascii="Times New Roman" w:hAnsi="Times New Roman"/>
          <w:color w:val="000000"/>
          <w:kern w:val="0"/>
          <w:szCs w:val="24"/>
        </w:rPr>
        <w:t>toward official</w:t>
      </w:r>
      <w:r w:rsidR="004466A1" w:rsidRPr="00297507">
        <w:rPr>
          <w:rFonts w:ascii="Times New Roman" w:hAnsi="Times New Roman"/>
          <w:color w:val="000000"/>
          <w:kern w:val="0"/>
          <w:szCs w:val="24"/>
        </w:rPr>
        <w:t xml:space="preserve"> sponsorship.</w:t>
      </w:r>
    </w:p>
    <w:p w:rsidR="002C4D34" w:rsidRPr="00297507" w:rsidRDefault="002C4D34" w:rsidP="00297507">
      <w:pPr>
        <w:tabs>
          <w:tab w:val="left" w:pos="2410"/>
        </w:tabs>
        <w:autoSpaceDE w:val="0"/>
        <w:autoSpaceDN w:val="0"/>
        <w:adjustRightInd w:val="0"/>
        <w:rPr>
          <w:rFonts w:ascii="Times New Roman" w:hAnsi="Times New Roman"/>
          <w:color w:val="000000"/>
          <w:kern w:val="0"/>
          <w:szCs w:val="24"/>
        </w:rPr>
      </w:pPr>
    </w:p>
    <w:p w:rsidR="00016086" w:rsidRPr="00F33448" w:rsidRDefault="00B403F8" w:rsidP="00F33448">
      <w:pPr>
        <w:pStyle w:val="a8"/>
        <w:ind w:leftChars="0" w:left="0"/>
        <w:rPr>
          <w:rFonts w:ascii="Times New Roman" w:hAnsi="新細明體"/>
          <w:b/>
          <w:bCs/>
          <w:color w:val="000000"/>
          <w:sz w:val="28"/>
          <w:szCs w:val="28"/>
        </w:rPr>
      </w:pPr>
      <w:r>
        <w:rPr>
          <w:rFonts w:ascii="Times New Roman" w:hAnsi="新細明體"/>
          <w:b/>
          <w:bCs/>
          <w:color w:val="000000"/>
          <w:sz w:val="28"/>
          <w:szCs w:val="28"/>
        </w:rPr>
        <w:t xml:space="preserve">2 </w:t>
      </w:r>
      <w:r w:rsidR="00016086" w:rsidRPr="00F33448">
        <w:rPr>
          <w:rFonts w:ascii="Times New Roman" w:hAnsi="新細明體"/>
          <w:b/>
          <w:bCs/>
          <w:color w:val="000000"/>
          <w:sz w:val="28"/>
          <w:szCs w:val="28"/>
        </w:rPr>
        <w:t>Literature Review</w:t>
      </w:r>
    </w:p>
    <w:p w:rsidR="00016086" w:rsidRPr="00892EEB" w:rsidRDefault="00F33448" w:rsidP="00127302">
      <w:pPr>
        <w:pStyle w:val="a8"/>
        <w:ind w:leftChars="0" w:left="0"/>
        <w:rPr>
          <w:rFonts w:ascii="Times New Roman" w:hAnsi="Times New Roman"/>
          <w:b/>
          <w:color w:val="000000"/>
          <w:kern w:val="0"/>
          <w:szCs w:val="24"/>
        </w:rPr>
      </w:pPr>
      <w:r>
        <w:rPr>
          <w:rFonts w:ascii="Times New Roman" w:hAnsi="Times New Roman"/>
          <w:b/>
          <w:color w:val="000000"/>
          <w:kern w:val="0"/>
          <w:szCs w:val="24"/>
        </w:rPr>
        <w:t xml:space="preserve">2.1 </w:t>
      </w:r>
      <w:r w:rsidR="001F218F">
        <w:rPr>
          <w:rFonts w:ascii="Times New Roman" w:hAnsi="Times New Roman"/>
          <w:b/>
          <w:color w:val="000000"/>
          <w:kern w:val="0"/>
          <w:szCs w:val="24"/>
        </w:rPr>
        <w:t>Event</w:t>
      </w:r>
      <w:r w:rsidR="00016086" w:rsidRPr="00892EEB">
        <w:rPr>
          <w:rFonts w:ascii="Times New Roman" w:hAnsi="Times New Roman"/>
          <w:b/>
          <w:color w:val="000000"/>
          <w:kern w:val="0"/>
          <w:szCs w:val="24"/>
        </w:rPr>
        <w:t xml:space="preserve"> Sponsorship</w:t>
      </w:r>
      <w:r w:rsidR="00593090" w:rsidRPr="00593090">
        <w:rPr>
          <w:rFonts w:ascii="Times New Roman" w:hAnsi="Times New Roman" w:hint="eastAsia"/>
          <w:b/>
          <w:color w:val="000000"/>
          <w:kern w:val="0"/>
          <w:szCs w:val="24"/>
        </w:rPr>
        <w:t xml:space="preserve"> </w:t>
      </w:r>
      <w:r w:rsidR="00593090">
        <w:rPr>
          <w:rFonts w:ascii="Times New Roman" w:hAnsi="Times New Roman"/>
          <w:b/>
          <w:color w:val="000000"/>
          <w:kern w:val="0"/>
          <w:szCs w:val="24"/>
        </w:rPr>
        <w:t xml:space="preserve">and </w:t>
      </w:r>
      <w:r w:rsidR="00593090" w:rsidRPr="00892EEB">
        <w:rPr>
          <w:rFonts w:ascii="Times New Roman" w:hAnsi="Times New Roman" w:hint="eastAsia"/>
          <w:b/>
          <w:color w:val="000000"/>
          <w:kern w:val="0"/>
          <w:szCs w:val="24"/>
        </w:rPr>
        <w:t>A</w:t>
      </w:r>
      <w:r w:rsidR="00593090" w:rsidRPr="00892EEB">
        <w:rPr>
          <w:rFonts w:ascii="Times New Roman" w:hAnsi="Times New Roman"/>
          <w:b/>
          <w:color w:val="000000"/>
          <w:kern w:val="0"/>
          <w:szCs w:val="24"/>
        </w:rPr>
        <w:t>mbush Marketing</w:t>
      </w:r>
    </w:p>
    <w:p w:rsidR="00016086" w:rsidRPr="00B525D2" w:rsidRDefault="00DF4790" w:rsidP="00F33448">
      <w:pPr>
        <w:jc w:val="both"/>
        <w:rPr>
          <w:rFonts w:ascii="Times New Roman" w:eastAsia="標楷體" w:hAnsi="Times New Roman"/>
          <w:kern w:val="0"/>
          <w:szCs w:val="24"/>
        </w:rPr>
      </w:pPr>
      <w:r w:rsidRPr="001B4E45">
        <w:rPr>
          <w:rFonts w:ascii="Times New Roman" w:hAnsi="Times New Roman"/>
          <w:color w:val="000000"/>
          <w:kern w:val="0"/>
          <w:szCs w:val="24"/>
        </w:rPr>
        <w:t xml:space="preserve">Sports sponsorship is a business relationship that </w:t>
      </w:r>
      <w:r w:rsidR="00593090">
        <w:rPr>
          <w:rFonts w:ascii="Times New Roman" w:hAnsi="Times New Roman"/>
          <w:color w:val="000000"/>
          <w:kern w:val="0"/>
          <w:szCs w:val="24"/>
        </w:rPr>
        <w:t>r</w:t>
      </w:r>
      <w:r w:rsidR="00AB6A00" w:rsidRPr="001B4E45">
        <w:rPr>
          <w:rFonts w:ascii="Times New Roman" w:hAnsi="Times New Roman"/>
          <w:color w:val="000000"/>
          <w:kern w:val="0"/>
          <w:szCs w:val="24"/>
        </w:rPr>
        <w:t>esources</w:t>
      </w:r>
      <w:r w:rsidR="00297507">
        <w:rPr>
          <w:rFonts w:ascii="Times New Roman" w:hAnsi="Times New Roman"/>
          <w:color w:val="000000"/>
          <w:kern w:val="0"/>
          <w:szCs w:val="24"/>
        </w:rPr>
        <w:t xml:space="preserve"> are</w:t>
      </w:r>
      <w:r w:rsidR="00AB6A00" w:rsidRPr="001B4E45">
        <w:rPr>
          <w:rFonts w:ascii="Times New Roman" w:hAnsi="Times New Roman"/>
          <w:color w:val="000000"/>
          <w:kern w:val="0"/>
          <w:szCs w:val="24"/>
        </w:rPr>
        <w:t xml:space="preserve"> i</w:t>
      </w:r>
      <w:r w:rsidRPr="001B4E45">
        <w:rPr>
          <w:rFonts w:ascii="Times New Roman" w:hAnsi="Times New Roman"/>
          <w:color w:val="000000"/>
          <w:kern w:val="0"/>
          <w:szCs w:val="24"/>
        </w:rPr>
        <w:t>nvest</w:t>
      </w:r>
      <w:r w:rsidR="00AB6A00" w:rsidRPr="001B4E45">
        <w:rPr>
          <w:rFonts w:ascii="Times New Roman" w:hAnsi="Times New Roman"/>
          <w:color w:val="000000"/>
          <w:kern w:val="0"/>
          <w:szCs w:val="24"/>
        </w:rPr>
        <w:t>ed</w:t>
      </w:r>
      <w:r w:rsidRPr="001B4E45">
        <w:rPr>
          <w:rFonts w:ascii="Times New Roman" w:hAnsi="Times New Roman"/>
          <w:color w:val="000000"/>
          <w:kern w:val="0"/>
          <w:szCs w:val="24"/>
        </w:rPr>
        <w:t xml:space="preserve"> in sports competitions and events to increase the recognition of products, strengthen the image of the </w:t>
      </w:r>
      <w:r w:rsidR="00AB6A00" w:rsidRPr="001B4E45">
        <w:rPr>
          <w:rFonts w:ascii="Times New Roman" w:hAnsi="Times New Roman"/>
          <w:color w:val="000000"/>
          <w:kern w:val="0"/>
          <w:szCs w:val="24"/>
        </w:rPr>
        <w:t>corporate</w:t>
      </w:r>
      <w:r w:rsidRPr="001B4E45">
        <w:rPr>
          <w:rFonts w:ascii="Times New Roman" w:hAnsi="Times New Roman"/>
          <w:color w:val="000000"/>
          <w:kern w:val="0"/>
          <w:szCs w:val="24"/>
        </w:rPr>
        <w:t xml:space="preserve"> or product, increase brand awareness, product trial or sales opportunities, increase media exposure</w:t>
      </w:r>
      <w:r w:rsidRPr="00B525D2">
        <w:rPr>
          <w:rFonts w:ascii="Times New Roman" w:hAnsi="Times New Roman"/>
          <w:kern w:val="0"/>
          <w:szCs w:val="24"/>
        </w:rPr>
        <w:t xml:space="preserve">, </w:t>
      </w:r>
      <w:r w:rsidR="00593090" w:rsidRPr="00B525D2">
        <w:rPr>
          <w:rFonts w:ascii="Times New Roman" w:hAnsi="Times New Roman"/>
          <w:kern w:val="0"/>
          <w:szCs w:val="24"/>
        </w:rPr>
        <w:t>or to</w:t>
      </w:r>
      <w:r w:rsidRPr="00B525D2">
        <w:rPr>
          <w:rFonts w:ascii="Times New Roman" w:hAnsi="Times New Roman"/>
          <w:kern w:val="0"/>
          <w:szCs w:val="24"/>
        </w:rPr>
        <w:t xml:space="preserve"> establish good </w:t>
      </w:r>
      <w:r w:rsidR="00AB6A00" w:rsidRPr="00B525D2">
        <w:rPr>
          <w:rFonts w:ascii="Times New Roman" w:hAnsi="Times New Roman"/>
          <w:kern w:val="0"/>
          <w:szCs w:val="24"/>
        </w:rPr>
        <w:t>business partnership</w:t>
      </w:r>
      <w:r w:rsidRPr="00B525D2">
        <w:rPr>
          <w:rFonts w:ascii="Times New Roman" w:hAnsi="Times New Roman"/>
          <w:kern w:val="0"/>
          <w:szCs w:val="24"/>
        </w:rPr>
        <w:t xml:space="preserve"> (Howard </w:t>
      </w:r>
      <w:r w:rsidR="00593090" w:rsidRPr="00B525D2">
        <w:rPr>
          <w:rFonts w:ascii="Times New Roman" w:hAnsi="Times New Roman"/>
          <w:kern w:val="0"/>
          <w:szCs w:val="24"/>
        </w:rPr>
        <w:t>&amp;</w:t>
      </w:r>
      <w:r w:rsidRPr="00B525D2">
        <w:rPr>
          <w:rFonts w:ascii="Times New Roman" w:hAnsi="Times New Roman"/>
          <w:kern w:val="0"/>
          <w:szCs w:val="24"/>
        </w:rPr>
        <w:t xml:space="preserve"> Crompton, 1995).</w:t>
      </w:r>
      <w:r w:rsidR="00593090" w:rsidRPr="00B525D2">
        <w:rPr>
          <w:rFonts w:ascii="Times New Roman" w:hAnsi="Times New Roman"/>
          <w:kern w:val="0"/>
          <w:szCs w:val="24"/>
        </w:rPr>
        <w:t xml:space="preserve"> </w:t>
      </w:r>
      <w:r w:rsidR="00DD13B7" w:rsidRPr="00B525D2">
        <w:rPr>
          <w:rFonts w:ascii="Times New Roman" w:hAnsi="Times New Roman"/>
          <w:kern w:val="0"/>
          <w:szCs w:val="24"/>
        </w:rPr>
        <w:t xml:space="preserve">Ambush marketing is to make use of the name of sponsorship, and to snatch the benefits of real sponsors who really support the resources (Fullerton, 2010; </w:t>
      </w:r>
      <w:proofErr w:type="spellStart"/>
      <w:r w:rsidR="00DD13B7" w:rsidRPr="00B525D2">
        <w:rPr>
          <w:rFonts w:ascii="Times New Roman" w:hAnsi="Times New Roman"/>
          <w:kern w:val="0"/>
          <w:szCs w:val="24"/>
        </w:rPr>
        <w:t>Garrigues</w:t>
      </w:r>
      <w:proofErr w:type="spellEnd"/>
      <w:r w:rsidR="00DD13B7" w:rsidRPr="00B525D2">
        <w:rPr>
          <w:rFonts w:ascii="Times New Roman" w:hAnsi="Times New Roman"/>
          <w:kern w:val="0"/>
          <w:szCs w:val="24"/>
        </w:rPr>
        <w:t>, 2002).</w:t>
      </w:r>
      <w:r w:rsidR="003E2761" w:rsidRPr="00B525D2">
        <w:rPr>
          <w:rFonts w:ascii="Times New Roman" w:hAnsi="Times New Roman"/>
          <w:kern w:val="0"/>
          <w:szCs w:val="24"/>
        </w:rPr>
        <w:t xml:space="preserve"> </w:t>
      </w:r>
      <w:r w:rsidR="0060081A" w:rsidRPr="00B525D2">
        <w:rPr>
          <w:rFonts w:ascii="Times New Roman" w:hAnsi="Times New Roman"/>
          <w:kern w:val="0"/>
          <w:szCs w:val="24"/>
        </w:rPr>
        <w:t xml:space="preserve">Previous studies have been found that consumers were confused about the sponsorship rights of Olympic sponsors at different levels, the degree of recognition of sponsors, and perceptions of attitude of ambush marketing </w:t>
      </w:r>
      <w:r w:rsidR="0060081A" w:rsidRPr="00B525D2">
        <w:rPr>
          <w:rFonts w:ascii="Times New Roman" w:eastAsia="標楷體" w:hAnsi="Times New Roman"/>
          <w:kern w:val="0"/>
          <w:szCs w:val="24"/>
        </w:rPr>
        <w:t>(</w:t>
      </w:r>
      <w:proofErr w:type="spellStart"/>
      <w:r w:rsidR="0060081A" w:rsidRPr="00B525D2">
        <w:rPr>
          <w:rFonts w:ascii="Times New Roman" w:eastAsia="標楷體" w:hAnsi="Times New Roman"/>
          <w:kern w:val="0"/>
          <w:szCs w:val="24"/>
        </w:rPr>
        <w:t>Lyberger</w:t>
      </w:r>
      <w:proofErr w:type="spellEnd"/>
      <w:r w:rsidR="0060081A" w:rsidRPr="00B525D2">
        <w:rPr>
          <w:rFonts w:ascii="Times New Roman" w:eastAsia="標楷體" w:hAnsi="Times New Roman"/>
          <w:kern w:val="0"/>
          <w:szCs w:val="24"/>
        </w:rPr>
        <w:t xml:space="preserve"> &amp; McCarthy, 2001; </w:t>
      </w:r>
      <w:proofErr w:type="spellStart"/>
      <w:r w:rsidR="0060081A" w:rsidRPr="00B525D2">
        <w:rPr>
          <w:rFonts w:ascii="Times New Roman" w:eastAsia="標楷體" w:hAnsi="Times New Roman"/>
          <w:kern w:val="0"/>
          <w:szCs w:val="24"/>
        </w:rPr>
        <w:t>Shani</w:t>
      </w:r>
      <w:proofErr w:type="spellEnd"/>
      <w:r w:rsidR="0060081A" w:rsidRPr="00B525D2">
        <w:rPr>
          <w:rFonts w:ascii="Times New Roman" w:eastAsia="標楷體" w:hAnsi="Times New Roman"/>
          <w:kern w:val="0"/>
          <w:szCs w:val="24"/>
        </w:rPr>
        <w:t xml:space="preserve"> &amp;Sandler, 199</w:t>
      </w:r>
      <w:r w:rsidR="00892EEB" w:rsidRPr="00B525D2">
        <w:rPr>
          <w:rFonts w:ascii="Times New Roman" w:eastAsia="標楷體" w:hAnsi="Times New Roman"/>
          <w:kern w:val="0"/>
          <w:szCs w:val="24"/>
        </w:rPr>
        <w:t>8</w:t>
      </w:r>
      <w:r w:rsidR="0060081A" w:rsidRPr="00B525D2">
        <w:rPr>
          <w:rFonts w:ascii="Times New Roman" w:eastAsia="標楷體" w:hAnsi="Times New Roman"/>
          <w:kern w:val="0"/>
          <w:szCs w:val="24"/>
        </w:rPr>
        <w:t xml:space="preserve">; </w:t>
      </w:r>
      <w:proofErr w:type="spellStart"/>
      <w:r w:rsidR="0060081A" w:rsidRPr="00B525D2">
        <w:rPr>
          <w:rFonts w:ascii="Times New Roman" w:eastAsia="標楷體" w:hAnsi="Times New Roman"/>
          <w:kern w:val="0"/>
          <w:szCs w:val="24"/>
        </w:rPr>
        <w:t>Stotlar</w:t>
      </w:r>
      <w:proofErr w:type="spellEnd"/>
      <w:r w:rsidR="0060081A" w:rsidRPr="00B525D2">
        <w:rPr>
          <w:rFonts w:ascii="Times New Roman" w:eastAsia="標楷體" w:hAnsi="Times New Roman"/>
          <w:kern w:val="0"/>
          <w:szCs w:val="24"/>
        </w:rPr>
        <w:t xml:space="preserve"> &amp; Johnson, 1989). Other research shows consumers lack of information of official sponsorship and indifference to ambush marketing</w:t>
      </w:r>
      <w:r w:rsidR="00510368" w:rsidRPr="00B525D2">
        <w:rPr>
          <w:rFonts w:ascii="Times New Roman" w:eastAsia="標楷體" w:hAnsi="Times New Roman"/>
          <w:kern w:val="0"/>
          <w:szCs w:val="24"/>
        </w:rPr>
        <w:t xml:space="preserve">, and </w:t>
      </w:r>
      <w:r w:rsidR="00892EEB" w:rsidRPr="00B525D2">
        <w:rPr>
          <w:rFonts w:ascii="Times New Roman" w:eastAsia="標楷體" w:hAnsi="Times New Roman"/>
          <w:kern w:val="0"/>
          <w:szCs w:val="24"/>
        </w:rPr>
        <w:t xml:space="preserve">thus </w:t>
      </w:r>
      <w:r w:rsidR="00510368" w:rsidRPr="00B525D2">
        <w:rPr>
          <w:rFonts w:ascii="Times New Roman" w:eastAsia="標楷體" w:hAnsi="Times New Roman"/>
          <w:kern w:val="0"/>
          <w:szCs w:val="24"/>
        </w:rPr>
        <w:t>the rights of sports organizations and sponsors would be greatly affected</w:t>
      </w:r>
      <w:r w:rsidR="00E35644" w:rsidRPr="00B525D2">
        <w:rPr>
          <w:rFonts w:ascii="Times New Roman" w:eastAsia="標楷體" w:hAnsi="Times New Roman"/>
          <w:kern w:val="0"/>
          <w:szCs w:val="24"/>
        </w:rPr>
        <w:t xml:space="preserve"> (</w:t>
      </w:r>
      <w:proofErr w:type="spellStart"/>
      <w:r w:rsidR="00E35644" w:rsidRPr="00B525D2">
        <w:rPr>
          <w:rFonts w:ascii="Times New Roman" w:eastAsia="標楷體" w:hAnsi="Times New Roman"/>
          <w:kern w:val="0"/>
          <w:szCs w:val="24"/>
        </w:rPr>
        <w:t>Garrigues</w:t>
      </w:r>
      <w:proofErr w:type="spellEnd"/>
      <w:r w:rsidR="00E35644" w:rsidRPr="00B525D2">
        <w:rPr>
          <w:rFonts w:ascii="Times New Roman" w:eastAsia="標楷體" w:hAnsi="Times New Roman"/>
          <w:kern w:val="0"/>
          <w:szCs w:val="24"/>
        </w:rPr>
        <w:t xml:space="preserve">, 2002; </w:t>
      </w:r>
      <w:proofErr w:type="spellStart"/>
      <w:r w:rsidR="00E35644" w:rsidRPr="00B525D2">
        <w:rPr>
          <w:rFonts w:ascii="Times New Roman" w:eastAsia="標楷體" w:hAnsi="Times New Roman"/>
          <w:kern w:val="0"/>
          <w:szCs w:val="24"/>
        </w:rPr>
        <w:t>Lyberger</w:t>
      </w:r>
      <w:proofErr w:type="spellEnd"/>
      <w:r w:rsidR="00E35644" w:rsidRPr="00B525D2">
        <w:rPr>
          <w:rFonts w:ascii="Times New Roman" w:eastAsia="標楷體" w:hAnsi="Times New Roman"/>
          <w:kern w:val="0"/>
          <w:szCs w:val="24"/>
        </w:rPr>
        <w:t xml:space="preserve"> &amp; McCarthy, 2001)</w:t>
      </w:r>
      <w:r w:rsidR="00510368" w:rsidRPr="00B525D2">
        <w:rPr>
          <w:rFonts w:ascii="Times New Roman" w:eastAsia="標楷體" w:hAnsi="Times New Roman"/>
          <w:kern w:val="0"/>
          <w:szCs w:val="24"/>
        </w:rPr>
        <w:t xml:space="preserve">. </w:t>
      </w:r>
      <w:r w:rsidR="00E35644" w:rsidRPr="00B525D2">
        <w:rPr>
          <w:rFonts w:ascii="Times New Roman" w:eastAsia="標楷體" w:hAnsi="Times New Roman"/>
          <w:kern w:val="0"/>
          <w:szCs w:val="24"/>
        </w:rPr>
        <w:t>A</w:t>
      </w:r>
      <w:r w:rsidR="00510368" w:rsidRPr="00B525D2">
        <w:rPr>
          <w:rFonts w:ascii="Times New Roman" w:eastAsia="標楷體" w:hAnsi="Times New Roman"/>
          <w:kern w:val="0"/>
          <w:szCs w:val="24"/>
        </w:rPr>
        <w:t>mbushers will be a threat to the sustainable development of</w:t>
      </w:r>
      <w:r w:rsidR="00E35644" w:rsidRPr="00B525D2">
        <w:rPr>
          <w:rFonts w:ascii="Times New Roman" w:eastAsia="標楷體" w:hAnsi="Times New Roman"/>
          <w:kern w:val="0"/>
          <w:szCs w:val="24"/>
        </w:rPr>
        <w:t xml:space="preserve"> sports and corporate alliances, and will</w:t>
      </w:r>
      <w:r w:rsidR="00510368" w:rsidRPr="00B525D2">
        <w:rPr>
          <w:rFonts w:ascii="Times New Roman" w:eastAsia="標楷體" w:hAnsi="Times New Roman"/>
          <w:kern w:val="0"/>
          <w:szCs w:val="24"/>
        </w:rPr>
        <w:t xml:space="preserve"> h</w:t>
      </w:r>
      <w:r w:rsidR="00E35644" w:rsidRPr="00B525D2">
        <w:rPr>
          <w:rFonts w:ascii="Times New Roman" w:eastAsia="標楷體" w:hAnsi="Times New Roman"/>
          <w:kern w:val="0"/>
          <w:szCs w:val="24"/>
        </w:rPr>
        <w:t>ave</w:t>
      </w:r>
      <w:r w:rsidR="00510368" w:rsidRPr="00B525D2">
        <w:rPr>
          <w:rFonts w:ascii="Times New Roman" w:eastAsia="標楷體" w:hAnsi="Times New Roman"/>
          <w:kern w:val="0"/>
          <w:szCs w:val="24"/>
        </w:rPr>
        <w:t xml:space="preserve"> impact </w:t>
      </w:r>
      <w:r w:rsidR="00E35644" w:rsidRPr="00B525D2">
        <w:rPr>
          <w:rFonts w:ascii="Times New Roman" w:eastAsia="標楷體" w:hAnsi="Times New Roman"/>
          <w:kern w:val="0"/>
          <w:szCs w:val="24"/>
        </w:rPr>
        <w:t>on</w:t>
      </w:r>
      <w:r w:rsidR="00510368" w:rsidRPr="00B525D2">
        <w:rPr>
          <w:rFonts w:ascii="Times New Roman" w:eastAsia="標楷體" w:hAnsi="Times New Roman"/>
          <w:kern w:val="0"/>
          <w:szCs w:val="24"/>
        </w:rPr>
        <w:t xml:space="preserve"> weakening the </w:t>
      </w:r>
      <w:r w:rsidR="00510368" w:rsidRPr="00B525D2">
        <w:rPr>
          <w:rFonts w:ascii="Times New Roman" w:eastAsia="標楷體" w:hAnsi="Times New Roman"/>
          <w:kern w:val="0"/>
          <w:szCs w:val="24"/>
        </w:rPr>
        <w:lastRenderedPageBreak/>
        <w:t>effectiveness of sponsor advertising (</w:t>
      </w:r>
      <w:proofErr w:type="spellStart"/>
      <w:r w:rsidR="00510368" w:rsidRPr="00B525D2">
        <w:rPr>
          <w:rFonts w:ascii="Times New Roman" w:eastAsia="標楷體" w:hAnsi="Times New Roman"/>
          <w:kern w:val="0"/>
          <w:szCs w:val="24"/>
        </w:rPr>
        <w:t>Garrigues</w:t>
      </w:r>
      <w:proofErr w:type="spellEnd"/>
      <w:r w:rsidR="00510368" w:rsidRPr="00B525D2">
        <w:rPr>
          <w:rFonts w:ascii="Times New Roman" w:eastAsia="標楷體" w:hAnsi="Times New Roman"/>
          <w:kern w:val="0"/>
          <w:szCs w:val="24"/>
        </w:rPr>
        <w:t xml:space="preserve">, 2002; </w:t>
      </w:r>
      <w:proofErr w:type="spellStart"/>
      <w:r w:rsidR="00510368" w:rsidRPr="00B525D2">
        <w:rPr>
          <w:rFonts w:ascii="Times New Roman" w:eastAsia="標楷體" w:hAnsi="Times New Roman"/>
          <w:kern w:val="0"/>
          <w:szCs w:val="24"/>
        </w:rPr>
        <w:t>Lyberger</w:t>
      </w:r>
      <w:proofErr w:type="spellEnd"/>
      <w:r w:rsidR="00510368" w:rsidRPr="00B525D2">
        <w:rPr>
          <w:rFonts w:ascii="Times New Roman" w:eastAsia="標楷體" w:hAnsi="Times New Roman"/>
          <w:kern w:val="0"/>
          <w:szCs w:val="24"/>
        </w:rPr>
        <w:t xml:space="preserve"> &amp; McCarthy, 2001; </w:t>
      </w:r>
      <w:r w:rsidR="00510368" w:rsidRPr="00B525D2">
        <w:rPr>
          <w:rFonts w:ascii="Times New Roman" w:hAnsi="Times New Roman"/>
          <w:kern w:val="0"/>
          <w:szCs w:val="24"/>
        </w:rPr>
        <w:t>Mullin,</w:t>
      </w:r>
      <w:r w:rsidR="00892EEB" w:rsidRPr="00B525D2">
        <w:rPr>
          <w:rFonts w:ascii="Times New Roman" w:hAnsi="Times New Roman"/>
          <w:kern w:val="0"/>
          <w:szCs w:val="24"/>
        </w:rPr>
        <w:t xml:space="preserve"> Hardy, &amp; Sutton,</w:t>
      </w:r>
      <w:r w:rsidR="00510368" w:rsidRPr="00B525D2">
        <w:rPr>
          <w:rFonts w:ascii="Times New Roman" w:hAnsi="Times New Roman"/>
          <w:kern w:val="0"/>
          <w:szCs w:val="24"/>
        </w:rPr>
        <w:t xml:space="preserve"> 1999; </w:t>
      </w:r>
      <w:proofErr w:type="spellStart"/>
      <w:r w:rsidR="00510368" w:rsidRPr="00B525D2">
        <w:rPr>
          <w:rFonts w:ascii="Times New Roman" w:eastAsia="標楷體" w:hAnsi="Times New Roman"/>
          <w:kern w:val="0"/>
          <w:szCs w:val="24"/>
        </w:rPr>
        <w:t>Meenaghan</w:t>
      </w:r>
      <w:proofErr w:type="spellEnd"/>
      <w:r w:rsidR="00510368" w:rsidRPr="00B525D2">
        <w:rPr>
          <w:rFonts w:ascii="Times New Roman" w:eastAsia="標楷體" w:hAnsi="Times New Roman"/>
          <w:kern w:val="0"/>
          <w:szCs w:val="24"/>
        </w:rPr>
        <w:t xml:space="preserve">, 1998; </w:t>
      </w:r>
      <w:proofErr w:type="spellStart"/>
      <w:r w:rsidR="00510368" w:rsidRPr="00B525D2">
        <w:rPr>
          <w:rFonts w:ascii="Times New Roman" w:eastAsia="標楷體" w:hAnsi="Times New Roman"/>
          <w:kern w:val="0"/>
          <w:szCs w:val="24"/>
        </w:rPr>
        <w:t>McKelvey</w:t>
      </w:r>
      <w:proofErr w:type="spellEnd"/>
      <w:r w:rsidR="00510368" w:rsidRPr="00B525D2">
        <w:rPr>
          <w:rFonts w:ascii="Times New Roman" w:eastAsia="標楷體" w:hAnsi="Times New Roman"/>
          <w:kern w:val="0"/>
          <w:szCs w:val="24"/>
        </w:rPr>
        <w:t>, 1994).</w:t>
      </w:r>
    </w:p>
    <w:p w:rsidR="00016086" w:rsidRPr="001B4E45" w:rsidRDefault="00016086" w:rsidP="007464AF">
      <w:pPr>
        <w:pStyle w:val="a8"/>
        <w:ind w:leftChars="0" w:left="0"/>
        <w:rPr>
          <w:rFonts w:ascii="Times New Roman" w:hAnsi="Times New Roman"/>
          <w:color w:val="000000"/>
          <w:kern w:val="0"/>
          <w:szCs w:val="24"/>
        </w:rPr>
      </w:pPr>
    </w:p>
    <w:p w:rsidR="00016086" w:rsidRPr="001F218F" w:rsidRDefault="00F33448" w:rsidP="007464AF">
      <w:pPr>
        <w:pStyle w:val="a8"/>
        <w:ind w:leftChars="0" w:left="0"/>
        <w:rPr>
          <w:rFonts w:ascii="Times New Roman" w:hAnsi="Times New Roman"/>
          <w:b/>
          <w:kern w:val="0"/>
          <w:szCs w:val="24"/>
        </w:rPr>
      </w:pPr>
      <w:r>
        <w:rPr>
          <w:rFonts w:ascii="Times New Roman" w:hAnsi="Times New Roman"/>
          <w:b/>
          <w:kern w:val="0"/>
          <w:szCs w:val="24"/>
        </w:rPr>
        <w:t xml:space="preserve">2.2 </w:t>
      </w:r>
      <w:r w:rsidR="00892EEB" w:rsidRPr="001F218F">
        <w:rPr>
          <w:rFonts w:ascii="Times New Roman" w:hAnsi="Times New Roman"/>
          <w:b/>
          <w:kern w:val="0"/>
          <w:szCs w:val="24"/>
        </w:rPr>
        <w:t>E</w:t>
      </w:r>
      <w:r w:rsidR="00016086" w:rsidRPr="001F218F">
        <w:rPr>
          <w:rFonts w:ascii="Times New Roman" w:hAnsi="Times New Roman"/>
          <w:b/>
          <w:kern w:val="0"/>
          <w:szCs w:val="24"/>
        </w:rPr>
        <w:t>ffectiveness of Sponsorship</w:t>
      </w:r>
    </w:p>
    <w:p w:rsidR="00D77959" w:rsidRPr="001F218F" w:rsidRDefault="00EF7EDB" w:rsidP="00411DE9">
      <w:pPr>
        <w:autoSpaceDE w:val="0"/>
        <w:autoSpaceDN w:val="0"/>
        <w:adjustRightInd w:val="0"/>
        <w:jc w:val="both"/>
        <w:rPr>
          <w:rFonts w:ascii="Times New Roman" w:hAnsi="Times New Roman"/>
          <w:kern w:val="0"/>
          <w:szCs w:val="24"/>
        </w:rPr>
      </w:pPr>
      <w:r w:rsidRPr="001F218F">
        <w:rPr>
          <w:rFonts w:ascii="Times New Roman" w:hAnsi="Times New Roman"/>
          <w:szCs w:val="24"/>
        </w:rPr>
        <w:t>Cognition refers to the extent to which consumers believe in the integrity and professionalism of sponsoring companies (</w:t>
      </w:r>
      <w:r w:rsidRPr="001F218F">
        <w:rPr>
          <w:rFonts w:ascii="Times New Roman" w:hAnsi="Times New Roman"/>
          <w:kern w:val="0"/>
          <w:szCs w:val="24"/>
        </w:rPr>
        <w:t>Goldsmith</w:t>
      </w:r>
      <w:r w:rsidR="00A02C24" w:rsidRPr="001F218F">
        <w:rPr>
          <w:rFonts w:ascii="Times New Roman" w:hAnsi="Times New Roman"/>
          <w:kern w:val="0"/>
          <w:szCs w:val="24"/>
        </w:rPr>
        <w:t>, Lafferty, &amp; Newell</w:t>
      </w:r>
      <w:r w:rsidRPr="001F218F">
        <w:rPr>
          <w:rFonts w:ascii="Times New Roman" w:hAnsi="Times New Roman"/>
          <w:kern w:val="0"/>
          <w:szCs w:val="24"/>
        </w:rPr>
        <w:t>, 2000)</w:t>
      </w:r>
      <w:r w:rsidRPr="001F218F">
        <w:rPr>
          <w:rFonts w:ascii="Times New Roman" w:hAnsi="Times New Roman"/>
          <w:szCs w:val="24"/>
        </w:rPr>
        <w:t xml:space="preserve">. Empirical studies have found that the vast majority corporate sponsorship campaigns can enhance corporate image </w:t>
      </w:r>
      <w:r w:rsidRPr="001F218F">
        <w:rPr>
          <w:rFonts w:ascii="Times New Roman" w:hAnsi="Times New Roman"/>
          <w:kern w:val="0"/>
          <w:szCs w:val="24"/>
        </w:rPr>
        <w:t>(</w:t>
      </w:r>
      <w:proofErr w:type="spellStart"/>
      <w:r w:rsidRPr="001F218F">
        <w:rPr>
          <w:rFonts w:ascii="Times New Roman" w:hAnsi="Times New Roman"/>
          <w:kern w:val="0"/>
          <w:szCs w:val="24"/>
        </w:rPr>
        <w:t>Danylchuk</w:t>
      </w:r>
      <w:proofErr w:type="spellEnd"/>
      <w:r w:rsidRPr="001F218F">
        <w:rPr>
          <w:rFonts w:ascii="Times New Roman" w:hAnsi="Times New Roman"/>
          <w:kern w:val="0"/>
          <w:szCs w:val="24"/>
        </w:rPr>
        <w:t>, 2000).</w:t>
      </w:r>
      <w:r w:rsidR="005F7EB3" w:rsidRPr="001F218F">
        <w:rPr>
          <w:rFonts w:ascii="Times New Roman" w:hAnsi="Times New Roman"/>
          <w:kern w:val="0"/>
          <w:szCs w:val="24"/>
        </w:rPr>
        <w:t xml:space="preserve"> </w:t>
      </w:r>
      <w:r w:rsidR="005F7EB3" w:rsidRPr="001F218F">
        <w:rPr>
          <w:rFonts w:ascii="Times New Roman" w:hAnsi="Times New Roman" w:hint="eastAsia"/>
          <w:kern w:val="0"/>
          <w:szCs w:val="24"/>
        </w:rPr>
        <w:t>Thus,</w:t>
      </w:r>
      <w:r w:rsidR="005F7EB3" w:rsidRPr="001F218F">
        <w:rPr>
          <w:rFonts w:ascii="Times New Roman" w:hAnsi="Times New Roman"/>
          <w:kern w:val="0"/>
          <w:szCs w:val="24"/>
        </w:rPr>
        <w:t xml:space="preserve"> c</w:t>
      </w:r>
      <w:r w:rsidRPr="001F218F">
        <w:rPr>
          <w:rFonts w:ascii="Times New Roman" w:hAnsi="Times New Roman"/>
          <w:kern w:val="0"/>
          <w:szCs w:val="24"/>
        </w:rPr>
        <w:t>onsumers will have better attitude towards the company</w:t>
      </w:r>
      <w:r w:rsidR="00C83AE9" w:rsidRPr="001F218F">
        <w:rPr>
          <w:rFonts w:ascii="Times New Roman" w:hAnsi="Times New Roman"/>
          <w:kern w:val="0"/>
          <w:szCs w:val="24"/>
        </w:rPr>
        <w:t xml:space="preserve">, the awareness of sponsors should enhance the conviction of sponsorship and </w:t>
      </w:r>
      <w:r w:rsidR="005F7EB3" w:rsidRPr="001F218F">
        <w:rPr>
          <w:rFonts w:ascii="Times New Roman" w:hAnsi="Times New Roman"/>
          <w:kern w:val="0"/>
          <w:szCs w:val="24"/>
        </w:rPr>
        <w:t xml:space="preserve">will </w:t>
      </w:r>
      <w:r w:rsidR="00C83AE9" w:rsidRPr="001F218F">
        <w:rPr>
          <w:rFonts w:ascii="Times New Roman" w:hAnsi="Times New Roman"/>
          <w:kern w:val="0"/>
          <w:szCs w:val="24"/>
        </w:rPr>
        <w:t xml:space="preserve">play an important role in </w:t>
      </w:r>
      <w:r w:rsidR="005F7EB3" w:rsidRPr="001F218F">
        <w:rPr>
          <w:rFonts w:ascii="Times New Roman" w:hAnsi="Times New Roman"/>
          <w:kern w:val="0"/>
          <w:szCs w:val="24"/>
        </w:rPr>
        <w:t xml:space="preserve">evaluating </w:t>
      </w:r>
      <w:r w:rsidR="00C83AE9" w:rsidRPr="001F218F">
        <w:rPr>
          <w:rFonts w:ascii="Times New Roman" w:hAnsi="Times New Roman"/>
          <w:kern w:val="0"/>
          <w:szCs w:val="24"/>
        </w:rPr>
        <w:t>the effectiveness of sponsorship.</w:t>
      </w:r>
      <w:r w:rsidR="00D77959" w:rsidRPr="001F218F">
        <w:rPr>
          <w:rFonts w:ascii="Times New Roman" w:hAnsi="Times New Roman"/>
          <w:kern w:val="0"/>
          <w:szCs w:val="24"/>
        </w:rPr>
        <w:t xml:space="preserve"> </w:t>
      </w:r>
      <w:r w:rsidR="00C83AE9" w:rsidRPr="001F218F">
        <w:rPr>
          <w:rFonts w:ascii="Times New Roman" w:hAnsi="Times New Roman"/>
          <w:kern w:val="0"/>
          <w:szCs w:val="24"/>
        </w:rPr>
        <w:t>(</w:t>
      </w:r>
      <w:proofErr w:type="spellStart"/>
      <w:r w:rsidR="00D77959" w:rsidRPr="001F218F">
        <w:rPr>
          <w:rFonts w:ascii="Times New Roman" w:hAnsi="Times New Roman"/>
          <w:kern w:val="0"/>
          <w:szCs w:val="24"/>
        </w:rPr>
        <w:t>Lardinoit</w:t>
      </w:r>
      <w:proofErr w:type="spellEnd"/>
      <w:r w:rsidR="00D77959" w:rsidRPr="001F218F">
        <w:rPr>
          <w:rFonts w:ascii="Times New Roman" w:hAnsi="Times New Roman"/>
          <w:kern w:val="0"/>
          <w:szCs w:val="24"/>
        </w:rPr>
        <w:t xml:space="preserve"> </w:t>
      </w:r>
      <w:r w:rsidR="004A5D8A" w:rsidRPr="001F218F">
        <w:rPr>
          <w:rFonts w:ascii="Times New Roman" w:hAnsi="Times New Roman"/>
          <w:kern w:val="0"/>
          <w:szCs w:val="24"/>
        </w:rPr>
        <w:t xml:space="preserve">&amp; </w:t>
      </w:r>
      <w:proofErr w:type="spellStart"/>
      <w:r w:rsidR="00D77959" w:rsidRPr="001F218F">
        <w:rPr>
          <w:rFonts w:ascii="Times New Roman" w:hAnsi="Times New Roman"/>
          <w:kern w:val="0"/>
          <w:szCs w:val="24"/>
        </w:rPr>
        <w:t>Derbaix</w:t>
      </w:r>
      <w:proofErr w:type="spellEnd"/>
      <w:r w:rsidR="00D77959" w:rsidRPr="001F218F">
        <w:rPr>
          <w:rFonts w:ascii="Times New Roman" w:hAnsi="Times New Roman"/>
          <w:kern w:val="0"/>
          <w:szCs w:val="24"/>
        </w:rPr>
        <w:t>, 2001</w:t>
      </w:r>
      <w:r w:rsidR="004A5D8A" w:rsidRPr="001F218F">
        <w:rPr>
          <w:rFonts w:ascii="Times New Roman" w:hAnsi="Times New Roman"/>
          <w:kern w:val="0"/>
          <w:szCs w:val="24"/>
        </w:rPr>
        <w:t xml:space="preserve">; </w:t>
      </w:r>
      <w:proofErr w:type="spellStart"/>
      <w:r w:rsidR="004A5D8A" w:rsidRPr="001F218F">
        <w:rPr>
          <w:rFonts w:ascii="Times New Roman" w:hAnsi="Times New Roman"/>
          <w:kern w:val="0"/>
          <w:szCs w:val="24"/>
        </w:rPr>
        <w:t>Tripodi</w:t>
      </w:r>
      <w:proofErr w:type="spellEnd"/>
      <w:r w:rsidR="004A5D8A" w:rsidRPr="001F218F">
        <w:rPr>
          <w:rFonts w:ascii="Times New Roman" w:hAnsi="Times New Roman"/>
          <w:kern w:val="0"/>
          <w:szCs w:val="24"/>
        </w:rPr>
        <w:t>, 2000</w:t>
      </w:r>
      <w:r w:rsidR="00D77959" w:rsidRPr="001F218F">
        <w:rPr>
          <w:rFonts w:ascii="Times New Roman" w:hAnsi="Times New Roman"/>
          <w:kern w:val="0"/>
          <w:szCs w:val="24"/>
        </w:rPr>
        <w:t>).</w:t>
      </w:r>
    </w:p>
    <w:p w:rsidR="00016086" w:rsidRPr="001F218F" w:rsidRDefault="00016086" w:rsidP="004D225E">
      <w:pPr>
        <w:pStyle w:val="a8"/>
        <w:ind w:leftChars="0" w:left="0"/>
        <w:rPr>
          <w:rFonts w:ascii="Times New Roman" w:hAnsi="Times New Roman"/>
          <w:b/>
          <w:kern w:val="0"/>
          <w:szCs w:val="24"/>
        </w:rPr>
      </w:pPr>
    </w:p>
    <w:p w:rsidR="00D77959" w:rsidRPr="001F218F" w:rsidRDefault="00D77959" w:rsidP="00411DE9">
      <w:pPr>
        <w:jc w:val="both"/>
        <w:rPr>
          <w:rFonts w:ascii="Times New Roman" w:hAnsi="Times New Roman"/>
        </w:rPr>
      </w:pPr>
      <w:r w:rsidRPr="001F218F">
        <w:rPr>
          <w:rFonts w:ascii="Times New Roman" w:hAnsi="Times New Roman"/>
        </w:rPr>
        <w:t>Consumers receive information from sponsoring companies while watching the competition. Consumers</w:t>
      </w:r>
      <w:proofErr w:type="gramStart"/>
      <w:r w:rsidRPr="001F218F">
        <w:rPr>
          <w:rFonts w:ascii="Times New Roman" w:hAnsi="Times New Roman"/>
        </w:rPr>
        <w:t>’</w:t>
      </w:r>
      <w:proofErr w:type="gramEnd"/>
      <w:r w:rsidRPr="001F218F">
        <w:rPr>
          <w:rFonts w:ascii="Times New Roman" w:hAnsi="Times New Roman"/>
        </w:rPr>
        <w:t xml:space="preserve"> preferences for the sport and events, </w:t>
      </w:r>
      <w:r w:rsidR="00FB5AC1" w:rsidRPr="001F218F">
        <w:rPr>
          <w:rFonts w:ascii="Times New Roman" w:hAnsi="Times New Roman"/>
        </w:rPr>
        <w:t>and the</w:t>
      </w:r>
      <w:r w:rsidRPr="001F218F">
        <w:rPr>
          <w:rFonts w:ascii="Times New Roman" w:hAnsi="Times New Roman"/>
        </w:rPr>
        <w:t xml:space="preserve"> level of preference for the event will also affect the spon</w:t>
      </w:r>
      <w:r w:rsidR="004F7A47" w:rsidRPr="001F218F">
        <w:rPr>
          <w:rFonts w:ascii="Times New Roman" w:hAnsi="Times New Roman"/>
        </w:rPr>
        <w:t>sorship benefits of the company</w:t>
      </w:r>
      <w:r w:rsidRPr="001F218F">
        <w:rPr>
          <w:rFonts w:ascii="Times New Roman" w:hAnsi="Times New Roman"/>
        </w:rPr>
        <w:t xml:space="preserve"> </w:t>
      </w:r>
      <w:r w:rsidRPr="001F218F">
        <w:rPr>
          <w:rFonts w:ascii="Times New Roman" w:eastAsia="標楷體" w:hAnsi="Times New Roman"/>
          <w:kern w:val="0"/>
        </w:rPr>
        <w:t>(</w:t>
      </w:r>
      <w:r w:rsidRPr="001F218F">
        <w:rPr>
          <w:rFonts w:ascii="Times New Roman" w:hAnsi="Times New Roman"/>
        </w:rPr>
        <w:t>Nicholls</w:t>
      </w:r>
      <w:r w:rsidR="004A5D8A" w:rsidRPr="001F218F">
        <w:rPr>
          <w:rFonts w:ascii="Times New Roman" w:hAnsi="Times New Roman"/>
        </w:rPr>
        <w:t xml:space="preserve">, </w:t>
      </w:r>
      <w:proofErr w:type="spellStart"/>
      <w:r w:rsidR="004A5D8A" w:rsidRPr="001F218F">
        <w:rPr>
          <w:rFonts w:ascii="Times New Roman" w:hAnsi="Times New Roman"/>
        </w:rPr>
        <w:t>Roslow</w:t>
      </w:r>
      <w:proofErr w:type="spellEnd"/>
      <w:r w:rsidR="004A5D8A" w:rsidRPr="001F218F">
        <w:rPr>
          <w:rFonts w:ascii="Times New Roman" w:hAnsi="Times New Roman"/>
        </w:rPr>
        <w:t xml:space="preserve">, &amp; </w:t>
      </w:r>
      <w:proofErr w:type="spellStart"/>
      <w:r w:rsidR="004A5D8A" w:rsidRPr="001F218F">
        <w:rPr>
          <w:rFonts w:ascii="Times New Roman" w:hAnsi="Times New Roman"/>
        </w:rPr>
        <w:t>Dublish</w:t>
      </w:r>
      <w:proofErr w:type="spellEnd"/>
      <w:r w:rsidR="004A5D8A" w:rsidRPr="001F218F">
        <w:rPr>
          <w:rFonts w:ascii="Times New Roman" w:hAnsi="Times New Roman"/>
        </w:rPr>
        <w:t xml:space="preserve">, </w:t>
      </w:r>
      <w:r w:rsidRPr="001F218F">
        <w:rPr>
          <w:rFonts w:ascii="Times New Roman" w:hAnsi="Times New Roman"/>
        </w:rPr>
        <w:t>1999</w:t>
      </w:r>
      <w:r w:rsidRPr="001F218F">
        <w:rPr>
          <w:rFonts w:ascii="Times New Roman" w:hAnsi="Times New Roman"/>
        </w:rPr>
        <w:t>；</w:t>
      </w:r>
      <w:r w:rsidRPr="001F218F">
        <w:rPr>
          <w:rFonts w:ascii="Times New Roman" w:hAnsi="Times New Roman"/>
        </w:rPr>
        <w:t xml:space="preserve">Easton </w:t>
      </w:r>
      <w:r w:rsidR="004A5D8A" w:rsidRPr="001F218F">
        <w:rPr>
          <w:rFonts w:ascii="Times New Roman" w:hAnsi="Times New Roman"/>
        </w:rPr>
        <w:t>&amp;</w:t>
      </w:r>
      <w:r w:rsidRPr="001F218F">
        <w:rPr>
          <w:rFonts w:ascii="Times New Roman" w:hAnsi="Times New Roman"/>
        </w:rPr>
        <w:t xml:space="preserve"> Mackie</w:t>
      </w:r>
      <w:r w:rsidR="004A5D8A" w:rsidRPr="001F218F">
        <w:rPr>
          <w:rFonts w:ascii="Times New Roman" w:hAnsi="Times New Roman"/>
        </w:rPr>
        <w:t xml:space="preserve">, </w:t>
      </w:r>
      <w:r w:rsidRPr="001F218F">
        <w:rPr>
          <w:rFonts w:ascii="Times New Roman" w:hAnsi="Times New Roman"/>
        </w:rPr>
        <w:t>1998)</w:t>
      </w:r>
      <w:r w:rsidR="004F7A47" w:rsidRPr="001F218F">
        <w:rPr>
          <w:rFonts w:ascii="Times New Roman" w:hAnsi="Times New Roman" w:hint="eastAsia"/>
        </w:rPr>
        <w:t>.</w:t>
      </w:r>
      <w:r w:rsidR="004F7A47" w:rsidRPr="001F218F">
        <w:rPr>
          <w:rFonts w:ascii="Times New Roman" w:hAnsi="Times New Roman"/>
        </w:rPr>
        <w:t xml:space="preserve"> </w:t>
      </w:r>
      <w:r w:rsidRPr="001F218F">
        <w:rPr>
          <w:rFonts w:ascii="Times New Roman" w:hAnsi="Times New Roman"/>
        </w:rPr>
        <w:t xml:space="preserve">The more consumers like sponsoring companies, the more supportive they will be. The benefits of </w:t>
      </w:r>
      <w:r w:rsidR="004F7A47" w:rsidRPr="001F218F">
        <w:rPr>
          <w:rFonts w:ascii="Times New Roman" w:hAnsi="Times New Roman"/>
        </w:rPr>
        <w:t xml:space="preserve">the </w:t>
      </w:r>
      <w:r w:rsidRPr="001F218F">
        <w:rPr>
          <w:rFonts w:ascii="Times New Roman" w:hAnsi="Times New Roman"/>
        </w:rPr>
        <w:t>sponsorship will be influenced by consumers</w:t>
      </w:r>
      <w:r w:rsidR="004F7A47" w:rsidRPr="001F218F">
        <w:rPr>
          <w:rFonts w:ascii="Times New Roman" w:hAnsi="Times New Roman"/>
        </w:rPr>
        <w:t>' attitudes towards the company</w:t>
      </w:r>
      <w:r w:rsidRPr="001F218F">
        <w:rPr>
          <w:rFonts w:ascii="Times New Roman" w:eastAsia="標楷體" w:hAnsi="Times New Roman"/>
          <w:kern w:val="0"/>
        </w:rPr>
        <w:t xml:space="preserve"> (</w:t>
      </w:r>
      <w:r w:rsidRPr="001F218F">
        <w:rPr>
          <w:rFonts w:ascii="Times New Roman" w:hAnsi="Times New Roman"/>
        </w:rPr>
        <w:t xml:space="preserve">Cornwell, Weeks, </w:t>
      </w:r>
      <w:r w:rsidR="007744EA" w:rsidRPr="001F218F">
        <w:rPr>
          <w:rFonts w:ascii="Times New Roman" w:hAnsi="Times New Roman"/>
        </w:rPr>
        <w:t>&amp;</w:t>
      </w:r>
      <w:r w:rsidRPr="001F218F">
        <w:rPr>
          <w:rFonts w:ascii="Times New Roman" w:hAnsi="Times New Roman"/>
        </w:rPr>
        <w:t xml:space="preserve"> Roy</w:t>
      </w:r>
      <w:r w:rsidR="007744EA" w:rsidRPr="001F218F">
        <w:rPr>
          <w:rFonts w:ascii="Times New Roman" w:hAnsi="Times New Roman"/>
        </w:rPr>
        <w:t xml:space="preserve">, </w:t>
      </w:r>
      <w:r w:rsidRPr="001F218F">
        <w:rPr>
          <w:rFonts w:ascii="Times New Roman" w:hAnsi="Times New Roman"/>
        </w:rPr>
        <w:t>2005</w:t>
      </w:r>
      <w:r w:rsidR="007744EA" w:rsidRPr="001F218F">
        <w:rPr>
          <w:rFonts w:ascii="Times New Roman" w:hAnsi="Times New Roman"/>
        </w:rPr>
        <w:t xml:space="preserve">; Fan </w:t>
      </w:r>
      <w:r w:rsidR="00B403F8">
        <w:rPr>
          <w:rFonts w:ascii="Times New Roman" w:hAnsi="Times New Roman"/>
        </w:rPr>
        <w:t>&amp;</w:t>
      </w:r>
      <w:r w:rsidR="007744EA" w:rsidRPr="001F218F">
        <w:rPr>
          <w:rFonts w:ascii="Times New Roman" w:hAnsi="Times New Roman"/>
        </w:rPr>
        <w:t xml:space="preserve"> </w:t>
      </w:r>
      <w:proofErr w:type="spellStart"/>
      <w:r w:rsidR="007744EA" w:rsidRPr="001F218F">
        <w:rPr>
          <w:rFonts w:ascii="Times New Roman" w:hAnsi="Times New Roman"/>
        </w:rPr>
        <w:t>Pfitzenmaier</w:t>
      </w:r>
      <w:proofErr w:type="spellEnd"/>
      <w:r w:rsidR="007744EA" w:rsidRPr="001F218F">
        <w:rPr>
          <w:rFonts w:ascii="Times New Roman" w:hAnsi="Times New Roman"/>
        </w:rPr>
        <w:t>，</w:t>
      </w:r>
      <w:r w:rsidR="007744EA" w:rsidRPr="001F218F">
        <w:rPr>
          <w:rFonts w:ascii="Times New Roman" w:hAnsi="Times New Roman"/>
        </w:rPr>
        <w:t>2002;</w:t>
      </w:r>
      <w:r w:rsidR="007744EA" w:rsidRPr="001F218F">
        <w:rPr>
          <w:rFonts w:ascii="Times New Roman" w:eastAsia="標楷體" w:hAnsi="Times New Roman"/>
          <w:kern w:val="0"/>
        </w:rPr>
        <w:t xml:space="preserve"> </w:t>
      </w:r>
      <w:proofErr w:type="spellStart"/>
      <w:r w:rsidR="007744EA" w:rsidRPr="001F218F">
        <w:rPr>
          <w:rFonts w:ascii="Times New Roman" w:eastAsia="標楷體" w:hAnsi="Times New Roman"/>
          <w:kern w:val="0"/>
        </w:rPr>
        <w:t>Javalgi</w:t>
      </w:r>
      <w:proofErr w:type="spellEnd"/>
      <w:r w:rsidR="007744EA" w:rsidRPr="001F218F">
        <w:rPr>
          <w:rFonts w:ascii="Times New Roman" w:eastAsia="標楷體" w:hAnsi="Times New Roman"/>
          <w:kern w:val="0"/>
        </w:rPr>
        <w:t xml:space="preserve">, Traylor, Gross, &amp; </w:t>
      </w:r>
      <w:proofErr w:type="spellStart"/>
      <w:r w:rsidR="007744EA" w:rsidRPr="001F218F">
        <w:rPr>
          <w:rFonts w:ascii="Times New Roman" w:eastAsia="標楷體" w:hAnsi="Times New Roman"/>
          <w:kern w:val="0"/>
        </w:rPr>
        <w:t>Lampman</w:t>
      </w:r>
      <w:proofErr w:type="spellEnd"/>
      <w:r w:rsidR="007744EA" w:rsidRPr="001F218F">
        <w:rPr>
          <w:rFonts w:ascii="Times New Roman" w:eastAsia="標楷體" w:hAnsi="Times New Roman"/>
          <w:kern w:val="0"/>
        </w:rPr>
        <w:t>, 1994</w:t>
      </w:r>
      <w:r w:rsidRPr="001F218F">
        <w:rPr>
          <w:rFonts w:ascii="Times New Roman" w:hAnsi="Times New Roman"/>
        </w:rPr>
        <w:t>)</w:t>
      </w:r>
      <w:r w:rsidR="004F7A47" w:rsidRPr="001F218F">
        <w:rPr>
          <w:rFonts w:ascii="Times New Roman" w:hAnsi="Times New Roman"/>
        </w:rPr>
        <w:t>.</w:t>
      </w:r>
    </w:p>
    <w:p w:rsidR="009946F0" w:rsidRPr="001B4E45" w:rsidRDefault="009946F0" w:rsidP="006A0773">
      <w:pPr>
        <w:autoSpaceDE w:val="0"/>
        <w:autoSpaceDN w:val="0"/>
        <w:adjustRightInd w:val="0"/>
        <w:rPr>
          <w:rFonts w:ascii="Times New Roman" w:hAnsi="Times New Roman"/>
          <w:color w:val="000000"/>
          <w:kern w:val="0"/>
          <w:szCs w:val="24"/>
        </w:rPr>
      </w:pPr>
    </w:p>
    <w:p w:rsidR="00016086" w:rsidRPr="001F218F" w:rsidRDefault="00411DE9" w:rsidP="006A0773">
      <w:pPr>
        <w:autoSpaceDE w:val="0"/>
        <w:autoSpaceDN w:val="0"/>
        <w:jc w:val="both"/>
        <w:rPr>
          <w:rFonts w:ascii="Times New Roman" w:eastAsia="標楷體" w:hAnsi="Times New Roman"/>
          <w:b/>
          <w:kern w:val="0"/>
          <w:szCs w:val="24"/>
        </w:rPr>
      </w:pPr>
      <w:r>
        <w:rPr>
          <w:rFonts w:ascii="Times New Roman" w:eastAsia="標楷體" w:hAnsi="Times New Roman"/>
          <w:b/>
          <w:kern w:val="0"/>
          <w:szCs w:val="24"/>
        </w:rPr>
        <w:t xml:space="preserve">2.3 </w:t>
      </w:r>
      <w:r w:rsidR="001F218F" w:rsidRPr="001F218F">
        <w:rPr>
          <w:rFonts w:ascii="Times New Roman" w:eastAsia="標楷體" w:hAnsi="Times New Roman"/>
          <w:b/>
          <w:kern w:val="0"/>
          <w:szCs w:val="24"/>
        </w:rPr>
        <w:t xml:space="preserve">Attitude </w:t>
      </w:r>
      <w:r w:rsidR="001F218F">
        <w:rPr>
          <w:rFonts w:ascii="Times New Roman" w:eastAsia="標楷體" w:hAnsi="Times New Roman"/>
          <w:b/>
          <w:kern w:val="0"/>
          <w:szCs w:val="24"/>
        </w:rPr>
        <w:t>B</w:t>
      </w:r>
      <w:r w:rsidR="001F218F" w:rsidRPr="001F218F">
        <w:rPr>
          <w:rFonts w:ascii="Times New Roman" w:eastAsia="標楷體" w:hAnsi="Times New Roman"/>
          <w:b/>
          <w:kern w:val="0"/>
          <w:szCs w:val="24"/>
        </w:rPr>
        <w:t>enefit</w:t>
      </w:r>
      <w:r w:rsidR="00D074F0">
        <w:rPr>
          <w:rFonts w:ascii="Times New Roman" w:eastAsia="標楷體" w:hAnsi="Times New Roman"/>
          <w:b/>
          <w:kern w:val="0"/>
          <w:szCs w:val="24"/>
        </w:rPr>
        <w:t xml:space="preserve"> toward</w:t>
      </w:r>
      <w:r w:rsidR="001F218F" w:rsidRPr="001F218F">
        <w:rPr>
          <w:rFonts w:ascii="Times New Roman" w:eastAsia="標楷體" w:hAnsi="Times New Roman"/>
          <w:b/>
          <w:kern w:val="0"/>
          <w:szCs w:val="24"/>
        </w:rPr>
        <w:t xml:space="preserve"> </w:t>
      </w:r>
      <w:r w:rsidR="001F218F">
        <w:rPr>
          <w:rFonts w:ascii="Times New Roman" w:eastAsia="標楷體" w:hAnsi="Times New Roman"/>
          <w:b/>
          <w:kern w:val="0"/>
          <w:szCs w:val="24"/>
        </w:rPr>
        <w:t>A</w:t>
      </w:r>
      <w:r w:rsidR="001F218F" w:rsidRPr="001F218F">
        <w:rPr>
          <w:rFonts w:ascii="Times New Roman" w:eastAsia="標楷體" w:hAnsi="Times New Roman"/>
          <w:b/>
          <w:kern w:val="0"/>
          <w:szCs w:val="24"/>
        </w:rPr>
        <w:t xml:space="preserve">mbush </w:t>
      </w:r>
      <w:r w:rsidR="001F218F">
        <w:rPr>
          <w:rFonts w:ascii="Times New Roman" w:eastAsia="標楷體" w:hAnsi="Times New Roman"/>
          <w:b/>
          <w:kern w:val="0"/>
          <w:szCs w:val="24"/>
        </w:rPr>
        <w:t>I</w:t>
      </w:r>
      <w:r w:rsidR="001F218F" w:rsidRPr="001F218F">
        <w:rPr>
          <w:rFonts w:ascii="Times New Roman" w:eastAsia="標楷體" w:hAnsi="Times New Roman"/>
          <w:b/>
          <w:kern w:val="0"/>
          <w:szCs w:val="24"/>
        </w:rPr>
        <w:t>ntervention</w:t>
      </w:r>
    </w:p>
    <w:p w:rsidR="00FE700A" w:rsidRPr="007574AF" w:rsidRDefault="00DA45A7" w:rsidP="00411DE9">
      <w:pPr>
        <w:autoSpaceDE w:val="0"/>
        <w:autoSpaceDN w:val="0"/>
        <w:adjustRightInd w:val="0"/>
        <w:jc w:val="both"/>
        <w:rPr>
          <w:rFonts w:ascii="Times New Roman" w:eastAsia="標楷體" w:hAnsi="Times New Roman"/>
          <w:kern w:val="0"/>
          <w:szCs w:val="24"/>
        </w:rPr>
      </w:pPr>
      <w:r w:rsidRPr="007574AF">
        <w:rPr>
          <w:rFonts w:ascii="Times New Roman" w:eastAsia="標楷體" w:hAnsi="Times New Roman"/>
          <w:kern w:val="0"/>
          <w:szCs w:val="24"/>
        </w:rPr>
        <w:t>Am</w:t>
      </w:r>
      <w:r w:rsidR="00CA6832" w:rsidRPr="007574AF">
        <w:rPr>
          <w:rFonts w:ascii="Times New Roman" w:eastAsia="標楷體" w:hAnsi="Times New Roman"/>
          <w:kern w:val="0"/>
          <w:szCs w:val="24"/>
        </w:rPr>
        <w:t xml:space="preserve">bush marketing is to </w:t>
      </w:r>
      <w:r w:rsidR="001D068B" w:rsidRPr="007574AF">
        <w:rPr>
          <w:rFonts w:ascii="Times New Roman" w:eastAsia="標楷體" w:hAnsi="Times New Roman"/>
          <w:kern w:val="0"/>
          <w:szCs w:val="24"/>
        </w:rPr>
        <w:t>enable consumers to easi</w:t>
      </w:r>
      <w:r w:rsidR="004F7A47" w:rsidRPr="007574AF">
        <w:rPr>
          <w:rFonts w:ascii="Times New Roman" w:eastAsia="標楷體" w:hAnsi="Times New Roman"/>
          <w:kern w:val="0"/>
          <w:szCs w:val="24"/>
        </w:rPr>
        <w:t xml:space="preserve">ly create a smashing impression, so </w:t>
      </w:r>
      <w:r w:rsidR="001D068B" w:rsidRPr="007574AF">
        <w:rPr>
          <w:rFonts w:ascii="Times New Roman" w:eastAsia="標楷體" w:hAnsi="Times New Roman"/>
          <w:kern w:val="0"/>
          <w:szCs w:val="24"/>
        </w:rPr>
        <w:t>it can greatly increase the exposure and popularity of sharing the same level of resources as official sponsors, and thus affecting the sponsorshi</w:t>
      </w:r>
      <w:r w:rsidR="004F7A47" w:rsidRPr="007574AF">
        <w:rPr>
          <w:rFonts w:ascii="Times New Roman" w:eastAsia="標楷體" w:hAnsi="Times New Roman"/>
          <w:kern w:val="0"/>
          <w:szCs w:val="24"/>
        </w:rPr>
        <w:t xml:space="preserve">p benefits of official sponsors. </w:t>
      </w:r>
      <w:proofErr w:type="spellStart"/>
      <w:r w:rsidR="00CA6832" w:rsidRPr="007574AF">
        <w:rPr>
          <w:rFonts w:ascii="Times New Roman" w:eastAsia="標楷體" w:hAnsi="Times New Roman"/>
          <w:kern w:val="0"/>
          <w:szCs w:val="24"/>
        </w:rPr>
        <w:t>Shani</w:t>
      </w:r>
      <w:proofErr w:type="spellEnd"/>
      <w:r w:rsidR="00DD1ACE" w:rsidRPr="007574AF">
        <w:rPr>
          <w:rFonts w:ascii="Times New Roman" w:eastAsia="標楷體" w:hAnsi="Times New Roman"/>
          <w:kern w:val="0"/>
          <w:szCs w:val="24"/>
        </w:rPr>
        <w:t xml:space="preserve"> &amp;</w:t>
      </w:r>
      <w:r w:rsidR="00CA6832" w:rsidRPr="007574AF">
        <w:rPr>
          <w:rFonts w:ascii="Times New Roman" w:eastAsia="標楷體" w:hAnsi="Times New Roman"/>
          <w:kern w:val="0"/>
          <w:szCs w:val="24"/>
        </w:rPr>
        <w:t xml:space="preserve"> Sandler (1998) </w:t>
      </w:r>
      <w:r w:rsidR="00563BA5" w:rsidRPr="007574AF">
        <w:rPr>
          <w:rFonts w:ascii="Times New Roman" w:eastAsia="標楷體" w:hAnsi="Times New Roman"/>
          <w:kern w:val="0"/>
          <w:szCs w:val="24"/>
        </w:rPr>
        <w:t>suggest</w:t>
      </w:r>
      <w:r w:rsidR="00CA6832" w:rsidRPr="007574AF">
        <w:rPr>
          <w:rFonts w:ascii="Times New Roman" w:eastAsia="標楷體" w:hAnsi="Times New Roman"/>
          <w:kern w:val="0"/>
          <w:szCs w:val="24"/>
        </w:rPr>
        <w:t xml:space="preserve"> that th</w:t>
      </w:r>
      <w:r w:rsidR="00563BA5" w:rsidRPr="007574AF">
        <w:rPr>
          <w:rFonts w:ascii="Times New Roman" w:eastAsia="標楷體" w:hAnsi="Times New Roman"/>
          <w:kern w:val="0"/>
          <w:szCs w:val="24"/>
        </w:rPr>
        <w:t>ere is not enough reason for</w:t>
      </w:r>
      <w:r w:rsidR="00CA6832" w:rsidRPr="007574AF">
        <w:rPr>
          <w:rFonts w:ascii="Times New Roman" w:eastAsia="標楷體" w:hAnsi="Times New Roman"/>
          <w:kern w:val="0"/>
          <w:szCs w:val="24"/>
        </w:rPr>
        <w:t xml:space="preserve"> </w:t>
      </w:r>
      <w:r w:rsidR="00563BA5" w:rsidRPr="007574AF">
        <w:rPr>
          <w:rFonts w:ascii="Times New Roman" w:eastAsia="標楷體" w:hAnsi="Times New Roman"/>
          <w:kern w:val="0"/>
          <w:szCs w:val="24"/>
        </w:rPr>
        <w:t>event organizers</w:t>
      </w:r>
      <w:r w:rsidR="00CA6832" w:rsidRPr="007574AF">
        <w:rPr>
          <w:rFonts w:ascii="Times New Roman" w:eastAsia="標楷體" w:hAnsi="Times New Roman"/>
          <w:kern w:val="0"/>
          <w:szCs w:val="24"/>
        </w:rPr>
        <w:t xml:space="preserve"> to care about the issues related to ambush marketing</w:t>
      </w:r>
      <w:r w:rsidR="00FE700A" w:rsidRPr="007574AF">
        <w:rPr>
          <w:rFonts w:ascii="Times New Roman" w:eastAsia="標楷體" w:hAnsi="Times New Roman"/>
          <w:kern w:val="0"/>
          <w:szCs w:val="24"/>
        </w:rPr>
        <w:t>. Some companies might consider ambush marketing is not a</w:t>
      </w:r>
      <w:r w:rsidR="007574AF">
        <w:rPr>
          <w:rFonts w:ascii="Times New Roman" w:eastAsia="標楷體" w:hAnsi="Times New Roman"/>
          <w:kern w:val="0"/>
          <w:szCs w:val="24"/>
        </w:rPr>
        <w:t>n</w:t>
      </w:r>
      <w:r w:rsidR="00FE700A" w:rsidRPr="007574AF">
        <w:rPr>
          <w:rFonts w:ascii="Times New Roman" w:eastAsia="標楷體" w:hAnsi="Times New Roman"/>
          <w:kern w:val="0"/>
          <w:szCs w:val="24"/>
        </w:rPr>
        <w:t xml:space="preserve"> effective strategy. However, still other researchers have concluded that the outcome of ambush marketing might impact consumers’ views and behavioral intention</w:t>
      </w:r>
      <w:r w:rsidR="007574AF">
        <w:rPr>
          <w:rFonts w:ascii="Times New Roman" w:eastAsia="標楷體" w:hAnsi="Times New Roman"/>
          <w:kern w:val="0"/>
          <w:szCs w:val="24"/>
        </w:rPr>
        <w:t>s</w:t>
      </w:r>
      <w:r w:rsidR="007574AF" w:rsidRPr="007574AF">
        <w:rPr>
          <w:rFonts w:ascii="Times New Roman" w:eastAsia="標楷體" w:hAnsi="Times New Roman"/>
          <w:kern w:val="0"/>
          <w:szCs w:val="24"/>
        </w:rPr>
        <w:t>, and even</w:t>
      </w:r>
      <w:r w:rsidR="007574AF">
        <w:rPr>
          <w:rFonts w:ascii="Times New Roman" w:eastAsia="標楷體" w:hAnsi="Times New Roman"/>
          <w:kern w:val="0"/>
          <w:szCs w:val="24"/>
        </w:rPr>
        <w:t xml:space="preserve"> more</w:t>
      </w:r>
      <w:r w:rsidR="007574AF" w:rsidRPr="007574AF">
        <w:rPr>
          <w:rFonts w:ascii="Times New Roman" w:eastAsia="標楷體" w:hAnsi="Times New Roman"/>
          <w:kern w:val="0"/>
          <w:szCs w:val="24"/>
        </w:rPr>
        <w:t xml:space="preserve"> subsequent behaviors</w:t>
      </w:r>
      <w:r w:rsidR="00FE700A" w:rsidRPr="007574AF">
        <w:rPr>
          <w:rFonts w:ascii="Times New Roman" w:eastAsia="標楷體" w:hAnsi="Times New Roman"/>
          <w:kern w:val="0"/>
          <w:szCs w:val="24"/>
        </w:rPr>
        <w:t xml:space="preserve"> </w:t>
      </w:r>
      <w:r w:rsidR="007574AF" w:rsidRPr="007574AF">
        <w:rPr>
          <w:rFonts w:ascii="Times New Roman" w:eastAsia="標楷體" w:hAnsi="Times New Roman"/>
          <w:kern w:val="0"/>
          <w:szCs w:val="24"/>
        </w:rPr>
        <w:t>(</w:t>
      </w:r>
      <w:proofErr w:type="spellStart"/>
      <w:r w:rsidR="007574AF" w:rsidRPr="007574AF">
        <w:rPr>
          <w:rFonts w:ascii="Times New Roman" w:eastAsia="標楷體" w:hAnsi="Times New Roman"/>
          <w:kern w:val="0"/>
          <w:szCs w:val="24"/>
        </w:rPr>
        <w:t>Tripodi</w:t>
      </w:r>
      <w:proofErr w:type="spellEnd"/>
      <w:r w:rsidR="007574AF" w:rsidRPr="007574AF">
        <w:rPr>
          <w:rFonts w:ascii="Times New Roman" w:eastAsia="標楷體" w:hAnsi="Times New Roman"/>
          <w:kern w:val="0"/>
          <w:szCs w:val="24"/>
        </w:rPr>
        <w:t xml:space="preserve"> &amp; Sutherland, </w:t>
      </w:r>
      <w:r w:rsidR="00FE700A" w:rsidRPr="007574AF">
        <w:rPr>
          <w:rFonts w:ascii="Times New Roman" w:eastAsia="標楷體" w:hAnsi="Times New Roman"/>
          <w:kern w:val="0"/>
          <w:szCs w:val="24"/>
        </w:rPr>
        <w:t>2000)</w:t>
      </w:r>
      <w:r w:rsidR="007574AF" w:rsidRPr="007574AF">
        <w:rPr>
          <w:rFonts w:ascii="Times New Roman" w:eastAsia="標楷體" w:hAnsi="Times New Roman"/>
          <w:kern w:val="0"/>
          <w:szCs w:val="24"/>
        </w:rPr>
        <w:t>.</w:t>
      </w:r>
    </w:p>
    <w:p w:rsidR="00016086" w:rsidRPr="0053173E" w:rsidRDefault="00016086" w:rsidP="006A0773">
      <w:pPr>
        <w:autoSpaceDE w:val="0"/>
        <w:autoSpaceDN w:val="0"/>
        <w:adjustRightInd w:val="0"/>
        <w:rPr>
          <w:rFonts w:ascii="Times New Roman" w:hAnsi="新細明體"/>
          <w:color w:val="000000"/>
          <w:kern w:val="0"/>
          <w:szCs w:val="24"/>
        </w:rPr>
      </w:pPr>
    </w:p>
    <w:p w:rsidR="00016086" w:rsidRPr="001F218F" w:rsidRDefault="00411DE9" w:rsidP="006A0773">
      <w:pPr>
        <w:autoSpaceDE w:val="0"/>
        <w:autoSpaceDN w:val="0"/>
        <w:adjustRightInd w:val="0"/>
        <w:rPr>
          <w:rFonts w:ascii="Times New Roman" w:hAnsi="新細明體"/>
          <w:b/>
          <w:kern w:val="0"/>
          <w:szCs w:val="24"/>
        </w:rPr>
      </w:pPr>
      <w:r>
        <w:rPr>
          <w:rFonts w:ascii="Times New Roman" w:hAnsi="新細明體"/>
          <w:b/>
          <w:kern w:val="0"/>
          <w:szCs w:val="24"/>
        </w:rPr>
        <w:t xml:space="preserve">2.4 </w:t>
      </w:r>
      <w:r w:rsidR="00016086" w:rsidRPr="001F218F">
        <w:rPr>
          <w:rFonts w:ascii="Times New Roman" w:hAnsi="新細明體"/>
          <w:b/>
          <w:kern w:val="0"/>
          <w:szCs w:val="24"/>
        </w:rPr>
        <w:t xml:space="preserve">Event-sponsor </w:t>
      </w:r>
      <w:r w:rsidR="00CC7DFD" w:rsidRPr="001F218F">
        <w:rPr>
          <w:rFonts w:ascii="Times New Roman" w:hAnsi="新細明體"/>
          <w:b/>
          <w:kern w:val="0"/>
          <w:szCs w:val="24"/>
        </w:rPr>
        <w:t>Congruence</w:t>
      </w:r>
    </w:p>
    <w:p w:rsidR="00C31031" w:rsidRPr="001F218F" w:rsidRDefault="00F52C83" w:rsidP="00411DE9">
      <w:pPr>
        <w:autoSpaceDE w:val="0"/>
        <w:autoSpaceDN w:val="0"/>
        <w:adjustRightInd w:val="0"/>
        <w:jc w:val="both"/>
        <w:rPr>
          <w:rFonts w:ascii="Times New Roman" w:hAnsi="Times New Roman"/>
          <w:szCs w:val="24"/>
        </w:rPr>
      </w:pPr>
      <w:r w:rsidRPr="001F218F">
        <w:rPr>
          <w:rFonts w:ascii="Times New Roman" w:eastAsia="標楷體" w:hAnsi="Times New Roman"/>
          <w:kern w:val="0"/>
          <w:szCs w:val="24"/>
        </w:rPr>
        <w:t xml:space="preserve">The fit of sponsor and </w:t>
      </w:r>
      <w:r w:rsidR="00240584" w:rsidRPr="001F218F">
        <w:rPr>
          <w:rFonts w:ascii="Times New Roman" w:eastAsia="標楷體" w:hAnsi="Times New Roman"/>
          <w:kern w:val="0"/>
          <w:szCs w:val="24"/>
        </w:rPr>
        <w:t xml:space="preserve">sports </w:t>
      </w:r>
      <w:r w:rsidRPr="001F218F">
        <w:rPr>
          <w:rFonts w:ascii="Times New Roman" w:eastAsia="標楷體" w:hAnsi="Times New Roman"/>
          <w:kern w:val="0"/>
          <w:szCs w:val="24"/>
        </w:rPr>
        <w:t>event</w:t>
      </w:r>
      <w:r w:rsidR="00240584" w:rsidRPr="001F218F">
        <w:rPr>
          <w:rFonts w:ascii="Times New Roman" w:eastAsia="標楷體" w:hAnsi="Times New Roman"/>
          <w:kern w:val="0"/>
          <w:szCs w:val="24"/>
        </w:rPr>
        <w:t xml:space="preserve"> refer to the degree of </w:t>
      </w:r>
      <w:r w:rsidRPr="001F218F">
        <w:rPr>
          <w:rFonts w:ascii="Times New Roman" w:eastAsia="標楷體" w:hAnsi="Times New Roman"/>
          <w:kern w:val="0"/>
          <w:szCs w:val="24"/>
        </w:rPr>
        <w:t xml:space="preserve">relevance between sponsors and sports events. </w:t>
      </w:r>
      <w:r w:rsidR="00CC7DFD" w:rsidRPr="001F218F">
        <w:rPr>
          <w:rFonts w:ascii="Times New Roman" w:eastAsia="標楷體" w:hAnsi="Times New Roman"/>
          <w:kern w:val="0"/>
          <w:szCs w:val="24"/>
        </w:rPr>
        <w:t>S</w:t>
      </w:r>
      <w:r w:rsidRPr="001F218F">
        <w:rPr>
          <w:rFonts w:ascii="Times New Roman" w:eastAsia="標楷體" w:hAnsi="標楷體"/>
          <w:kern w:val="0"/>
          <w:szCs w:val="24"/>
        </w:rPr>
        <w:t xml:space="preserve">cholars have indicated that sponsors are highly consistent with the competition, and there </w:t>
      </w:r>
      <w:r w:rsidR="00354E4D" w:rsidRPr="001F218F">
        <w:rPr>
          <w:rFonts w:ascii="Times New Roman" w:eastAsia="標楷體" w:hAnsi="標楷體"/>
          <w:kern w:val="0"/>
          <w:szCs w:val="24"/>
        </w:rPr>
        <w:t>would be</w:t>
      </w:r>
      <w:r w:rsidRPr="001F218F">
        <w:rPr>
          <w:rFonts w:ascii="Times New Roman" w:eastAsia="標楷體" w:hAnsi="標楷體"/>
          <w:kern w:val="0"/>
          <w:szCs w:val="24"/>
        </w:rPr>
        <w:t xml:space="preserve"> a positive correlation between sponsorship benefits (</w:t>
      </w:r>
      <w:proofErr w:type="spellStart"/>
      <w:r w:rsidR="00DD1ACE" w:rsidRPr="001F218F">
        <w:rPr>
          <w:rFonts w:ascii="Times New Roman" w:eastAsia="標楷體" w:hAnsi="標楷體"/>
          <w:kern w:val="0"/>
          <w:szCs w:val="24"/>
        </w:rPr>
        <w:t>Martensen</w:t>
      </w:r>
      <w:proofErr w:type="spellEnd"/>
      <w:r w:rsidR="00DD1ACE" w:rsidRPr="001F218F">
        <w:rPr>
          <w:rFonts w:ascii="Times New Roman" w:eastAsia="標楷體" w:hAnsi="標楷體"/>
          <w:kern w:val="0"/>
          <w:szCs w:val="24"/>
        </w:rPr>
        <w:t xml:space="preserve">, </w:t>
      </w:r>
      <w:proofErr w:type="spellStart"/>
      <w:r w:rsidR="00DD1ACE" w:rsidRPr="001F218F">
        <w:rPr>
          <w:rFonts w:ascii="Times New Roman" w:eastAsia="標楷體" w:hAnsi="標楷體"/>
          <w:kern w:val="0"/>
          <w:szCs w:val="24"/>
        </w:rPr>
        <w:t>Gronholdt</w:t>
      </w:r>
      <w:proofErr w:type="spellEnd"/>
      <w:r w:rsidR="00DD1ACE" w:rsidRPr="001F218F">
        <w:rPr>
          <w:rFonts w:ascii="Times New Roman" w:eastAsia="標楷體" w:hAnsi="標楷體"/>
          <w:kern w:val="0"/>
          <w:szCs w:val="24"/>
        </w:rPr>
        <w:t xml:space="preserve">, </w:t>
      </w:r>
      <w:proofErr w:type="spellStart"/>
      <w:r w:rsidR="00DD1ACE" w:rsidRPr="001F218F">
        <w:rPr>
          <w:rFonts w:ascii="Times New Roman" w:eastAsia="標楷體" w:hAnsi="標楷體"/>
          <w:kern w:val="0"/>
          <w:szCs w:val="24"/>
        </w:rPr>
        <w:t>Bendtsen</w:t>
      </w:r>
      <w:proofErr w:type="spellEnd"/>
      <w:r w:rsidR="00DD1ACE" w:rsidRPr="001F218F">
        <w:rPr>
          <w:rFonts w:ascii="Times New Roman" w:eastAsia="標楷體" w:hAnsi="標楷體"/>
          <w:kern w:val="0"/>
          <w:szCs w:val="24"/>
        </w:rPr>
        <w:t xml:space="preserve">, &amp; Jensen, 2007; Speed </w:t>
      </w:r>
      <w:r w:rsidR="00065B02" w:rsidRPr="001F218F">
        <w:rPr>
          <w:rFonts w:ascii="Times New Roman" w:eastAsia="標楷體" w:hAnsi="標楷體"/>
          <w:kern w:val="0"/>
          <w:szCs w:val="24"/>
        </w:rPr>
        <w:t>&amp;</w:t>
      </w:r>
      <w:r w:rsidR="00DD1ACE" w:rsidRPr="001F218F">
        <w:rPr>
          <w:rFonts w:ascii="Times New Roman" w:eastAsia="標楷體" w:hAnsi="標楷體"/>
          <w:kern w:val="0"/>
          <w:szCs w:val="24"/>
        </w:rPr>
        <w:t xml:space="preserve"> Thompson, 2000; </w:t>
      </w:r>
      <w:proofErr w:type="spellStart"/>
      <w:r w:rsidRPr="001F218F">
        <w:rPr>
          <w:rFonts w:ascii="Times New Roman" w:eastAsia="標楷體" w:hAnsi="標楷體"/>
          <w:kern w:val="0"/>
          <w:szCs w:val="24"/>
        </w:rPr>
        <w:t>Gwinner</w:t>
      </w:r>
      <w:proofErr w:type="spellEnd"/>
      <w:r w:rsidRPr="001F218F">
        <w:rPr>
          <w:rFonts w:ascii="Times New Roman" w:eastAsia="標楷體" w:hAnsi="標楷體"/>
          <w:kern w:val="0"/>
          <w:szCs w:val="24"/>
        </w:rPr>
        <w:t xml:space="preserve"> </w:t>
      </w:r>
      <w:r w:rsidR="00065B02" w:rsidRPr="001F218F">
        <w:rPr>
          <w:rFonts w:ascii="Times New Roman" w:eastAsia="標楷體" w:hAnsi="標楷體"/>
          <w:kern w:val="0"/>
          <w:szCs w:val="24"/>
        </w:rPr>
        <w:t>&amp;</w:t>
      </w:r>
      <w:r w:rsidRPr="001F218F">
        <w:rPr>
          <w:rFonts w:ascii="Times New Roman" w:eastAsia="標楷體" w:hAnsi="標楷體"/>
          <w:kern w:val="0"/>
          <w:szCs w:val="24"/>
        </w:rPr>
        <w:t xml:space="preserve"> Eaton, 1999; </w:t>
      </w:r>
      <w:proofErr w:type="spellStart"/>
      <w:r w:rsidRPr="001F218F">
        <w:rPr>
          <w:rFonts w:ascii="Times New Roman" w:eastAsia="標楷體" w:hAnsi="標楷體"/>
          <w:kern w:val="0"/>
          <w:szCs w:val="24"/>
        </w:rPr>
        <w:t>Johar</w:t>
      </w:r>
      <w:proofErr w:type="spellEnd"/>
      <w:r w:rsidRPr="001F218F">
        <w:rPr>
          <w:rFonts w:ascii="Times New Roman" w:eastAsia="標楷體" w:hAnsi="標楷體"/>
          <w:kern w:val="0"/>
          <w:szCs w:val="24"/>
        </w:rPr>
        <w:t xml:space="preserve"> </w:t>
      </w:r>
      <w:r w:rsidR="00065B02" w:rsidRPr="001F218F">
        <w:rPr>
          <w:rFonts w:ascii="Times New Roman" w:eastAsia="標楷體" w:hAnsi="標楷體"/>
          <w:kern w:val="0"/>
          <w:szCs w:val="24"/>
        </w:rPr>
        <w:t xml:space="preserve">&amp; </w:t>
      </w:r>
      <w:r w:rsidRPr="001F218F">
        <w:rPr>
          <w:rFonts w:ascii="Times New Roman" w:eastAsia="標楷體" w:hAnsi="標楷體"/>
          <w:kern w:val="0"/>
          <w:szCs w:val="24"/>
        </w:rPr>
        <w:t>Pham, 1999).</w:t>
      </w:r>
      <w:r w:rsidR="00354E4D" w:rsidRPr="001F218F">
        <w:rPr>
          <w:rFonts w:ascii="Times New Roman" w:eastAsia="標楷體" w:hAnsi="標楷體"/>
          <w:kern w:val="0"/>
          <w:szCs w:val="24"/>
        </w:rPr>
        <w:t xml:space="preserve"> </w:t>
      </w:r>
      <w:r w:rsidR="00CC7DFD" w:rsidRPr="001F218F">
        <w:rPr>
          <w:rFonts w:ascii="Times New Roman" w:eastAsia="標楷體" w:hAnsi="Times New Roman"/>
          <w:kern w:val="0"/>
          <w:szCs w:val="24"/>
        </w:rPr>
        <w:t>C</w:t>
      </w:r>
      <w:r w:rsidR="00B90F28" w:rsidRPr="001F218F">
        <w:rPr>
          <w:rFonts w:ascii="Times New Roman" w:eastAsia="標楷體" w:hAnsi="Times New Roman"/>
          <w:kern w:val="0"/>
          <w:szCs w:val="24"/>
        </w:rPr>
        <w:t xml:space="preserve">onsumers already have awareness and attitudes about sponsorship, so </w:t>
      </w:r>
      <w:r w:rsidR="00CC7DFD" w:rsidRPr="001F218F">
        <w:rPr>
          <w:rFonts w:ascii="Times New Roman" w:eastAsia="標楷體" w:hAnsi="Times New Roman"/>
          <w:kern w:val="0"/>
          <w:szCs w:val="24"/>
        </w:rPr>
        <w:t>they</w:t>
      </w:r>
      <w:r w:rsidR="00B90F28" w:rsidRPr="001F218F">
        <w:rPr>
          <w:rFonts w:ascii="Times New Roman" w:eastAsia="標楷體" w:hAnsi="Times New Roman"/>
          <w:kern w:val="0"/>
          <w:szCs w:val="24"/>
        </w:rPr>
        <w:t xml:space="preserve"> use judgment to determine the </w:t>
      </w:r>
      <w:r w:rsidR="00354E4D" w:rsidRPr="001F218F">
        <w:rPr>
          <w:rFonts w:ascii="Times New Roman" w:eastAsia="標楷體" w:hAnsi="Times New Roman"/>
          <w:kern w:val="0"/>
          <w:szCs w:val="24"/>
        </w:rPr>
        <w:t>congruence</w:t>
      </w:r>
      <w:r w:rsidR="00B90F28" w:rsidRPr="001F218F">
        <w:rPr>
          <w:rFonts w:ascii="Times New Roman" w:eastAsia="標楷體" w:hAnsi="Times New Roman"/>
          <w:kern w:val="0"/>
          <w:szCs w:val="24"/>
        </w:rPr>
        <w:t xml:space="preserve"> between sponsors and </w:t>
      </w:r>
      <w:r w:rsidR="00354E4D" w:rsidRPr="001F218F">
        <w:rPr>
          <w:rFonts w:ascii="Times New Roman" w:eastAsia="標楷體" w:hAnsi="Times New Roman"/>
          <w:kern w:val="0"/>
          <w:szCs w:val="24"/>
        </w:rPr>
        <w:t>events</w:t>
      </w:r>
      <w:r w:rsidR="00B90F28" w:rsidRPr="001F218F">
        <w:rPr>
          <w:rFonts w:ascii="Times New Roman" w:eastAsia="標楷體" w:hAnsi="Times New Roman"/>
          <w:kern w:val="0"/>
          <w:szCs w:val="24"/>
        </w:rPr>
        <w:t xml:space="preserve">. If consumers perceive the greater </w:t>
      </w:r>
      <w:r w:rsidR="00354E4D" w:rsidRPr="001F218F">
        <w:rPr>
          <w:rFonts w:ascii="Times New Roman" w:eastAsia="標楷體" w:hAnsi="Times New Roman"/>
          <w:kern w:val="0"/>
          <w:szCs w:val="24"/>
        </w:rPr>
        <w:t>congruence</w:t>
      </w:r>
      <w:r w:rsidR="00B90F28" w:rsidRPr="001F218F">
        <w:rPr>
          <w:rFonts w:ascii="Times New Roman" w:eastAsia="標楷體" w:hAnsi="Times New Roman"/>
          <w:kern w:val="0"/>
          <w:szCs w:val="24"/>
        </w:rPr>
        <w:t xml:space="preserve">, the more attributes they can </w:t>
      </w:r>
      <w:r w:rsidR="001F218F" w:rsidRPr="001F218F">
        <w:rPr>
          <w:rFonts w:ascii="Times New Roman" w:eastAsia="標楷體" w:hAnsi="Times New Roman"/>
          <w:kern w:val="0"/>
          <w:szCs w:val="24"/>
        </w:rPr>
        <w:t>recognize</w:t>
      </w:r>
      <w:r w:rsidR="00354E4D" w:rsidRPr="001F218F">
        <w:rPr>
          <w:rFonts w:ascii="Times New Roman" w:eastAsia="標楷體" w:hAnsi="Times New Roman"/>
          <w:kern w:val="0"/>
          <w:szCs w:val="24"/>
        </w:rPr>
        <w:t xml:space="preserve"> associations</w:t>
      </w:r>
      <w:r w:rsidR="00B90F28" w:rsidRPr="001F218F">
        <w:rPr>
          <w:rFonts w:ascii="Times New Roman" w:eastAsia="標楷體" w:hAnsi="Times New Roman"/>
          <w:kern w:val="0"/>
          <w:szCs w:val="24"/>
        </w:rPr>
        <w:t xml:space="preserve">, </w:t>
      </w:r>
      <w:r w:rsidR="005D737A" w:rsidRPr="001F218F">
        <w:rPr>
          <w:rFonts w:ascii="Times New Roman" w:eastAsia="標楷體" w:hAnsi="Times New Roman"/>
          <w:kern w:val="0"/>
          <w:szCs w:val="24"/>
        </w:rPr>
        <w:t xml:space="preserve">and </w:t>
      </w:r>
      <w:r w:rsidR="00B90F28" w:rsidRPr="001F218F">
        <w:rPr>
          <w:rFonts w:ascii="Times New Roman" w:eastAsia="標楷體" w:hAnsi="Times New Roman"/>
          <w:kern w:val="0"/>
          <w:szCs w:val="24"/>
        </w:rPr>
        <w:t>the more they will transfer associations to spons</w:t>
      </w:r>
      <w:r w:rsidR="00354E4D" w:rsidRPr="001F218F">
        <w:rPr>
          <w:rFonts w:ascii="Times New Roman" w:eastAsia="標楷體" w:hAnsi="Times New Roman"/>
          <w:kern w:val="0"/>
          <w:szCs w:val="24"/>
        </w:rPr>
        <w:t>ors (</w:t>
      </w:r>
      <w:proofErr w:type="spellStart"/>
      <w:r w:rsidR="00354E4D" w:rsidRPr="001F218F">
        <w:rPr>
          <w:rFonts w:ascii="Times New Roman" w:eastAsia="標楷體" w:hAnsi="Times New Roman"/>
          <w:kern w:val="0"/>
          <w:szCs w:val="24"/>
        </w:rPr>
        <w:t>Crimmis</w:t>
      </w:r>
      <w:proofErr w:type="spellEnd"/>
      <w:r w:rsidR="00354E4D" w:rsidRPr="001F218F">
        <w:rPr>
          <w:rFonts w:ascii="Times New Roman" w:eastAsia="標楷體" w:hAnsi="Times New Roman"/>
          <w:kern w:val="0"/>
          <w:szCs w:val="24"/>
        </w:rPr>
        <w:t xml:space="preserve"> </w:t>
      </w:r>
      <w:r w:rsidR="00B403F8">
        <w:rPr>
          <w:rFonts w:ascii="Times New Roman" w:eastAsia="標楷體" w:hAnsi="Times New Roman"/>
          <w:kern w:val="0"/>
          <w:szCs w:val="24"/>
        </w:rPr>
        <w:t>&amp;</w:t>
      </w:r>
      <w:r w:rsidR="00354E4D" w:rsidRPr="001F218F">
        <w:rPr>
          <w:rFonts w:ascii="Times New Roman" w:eastAsia="標楷體" w:hAnsi="Times New Roman"/>
          <w:kern w:val="0"/>
          <w:szCs w:val="24"/>
        </w:rPr>
        <w:t xml:space="preserve"> </w:t>
      </w:r>
      <w:proofErr w:type="spellStart"/>
      <w:r w:rsidR="00354E4D" w:rsidRPr="001F218F">
        <w:rPr>
          <w:rFonts w:ascii="Times New Roman" w:eastAsia="標楷體" w:hAnsi="Times New Roman"/>
          <w:kern w:val="0"/>
          <w:szCs w:val="24"/>
        </w:rPr>
        <w:t>Horrn</w:t>
      </w:r>
      <w:proofErr w:type="spellEnd"/>
      <w:r w:rsidR="00354E4D" w:rsidRPr="001F218F">
        <w:rPr>
          <w:rFonts w:ascii="Times New Roman" w:eastAsia="標楷體" w:hAnsi="Times New Roman"/>
          <w:kern w:val="0"/>
          <w:szCs w:val="24"/>
        </w:rPr>
        <w:t>, 1996).</w:t>
      </w:r>
      <w:r w:rsidR="00C31031" w:rsidRPr="001F218F">
        <w:rPr>
          <w:rFonts w:ascii="Times New Roman" w:eastAsia="標楷體" w:hAnsi="Times New Roman"/>
          <w:kern w:val="0"/>
          <w:szCs w:val="24"/>
        </w:rPr>
        <w:t xml:space="preserve"> </w:t>
      </w:r>
      <w:r w:rsidR="005D737A" w:rsidRPr="001F218F">
        <w:rPr>
          <w:rFonts w:ascii="Times New Roman" w:hAnsi="Times New Roman"/>
          <w:szCs w:val="24"/>
        </w:rPr>
        <w:t>S</w:t>
      </w:r>
      <w:r w:rsidR="00B90F28" w:rsidRPr="001F218F">
        <w:rPr>
          <w:rFonts w:ascii="Times New Roman" w:hAnsi="Times New Roman"/>
          <w:szCs w:val="24"/>
        </w:rPr>
        <w:t xml:space="preserve">ponsors who are functionally </w:t>
      </w:r>
      <w:r w:rsidR="00B90F28" w:rsidRPr="001F218F">
        <w:rPr>
          <w:rFonts w:ascii="Times New Roman" w:hAnsi="Times New Roman"/>
          <w:szCs w:val="24"/>
        </w:rPr>
        <w:lastRenderedPageBreak/>
        <w:t xml:space="preserve">consistent with </w:t>
      </w:r>
      <w:r w:rsidR="005D737A" w:rsidRPr="001F218F">
        <w:rPr>
          <w:rFonts w:ascii="Times New Roman" w:hAnsi="Times New Roman"/>
          <w:szCs w:val="24"/>
        </w:rPr>
        <w:t>sponsored event</w:t>
      </w:r>
      <w:r w:rsidR="00B90F28" w:rsidRPr="001F218F">
        <w:rPr>
          <w:rFonts w:ascii="Times New Roman" w:hAnsi="Times New Roman"/>
          <w:szCs w:val="24"/>
        </w:rPr>
        <w:t>s can help enhance their image (</w:t>
      </w:r>
      <w:proofErr w:type="spellStart"/>
      <w:r w:rsidR="00B90F28" w:rsidRPr="001F218F">
        <w:rPr>
          <w:rFonts w:ascii="Times New Roman" w:hAnsi="Times New Roman"/>
          <w:szCs w:val="24"/>
        </w:rPr>
        <w:t>Gwinner</w:t>
      </w:r>
      <w:proofErr w:type="spellEnd"/>
      <w:r w:rsidR="00B90F28" w:rsidRPr="001F218F">
        <w:rPr>
          <w:rFonts w:ascii="Times New Roman" w:hAnsi="Times New Roman"/>
          <w:szCs w:val="24"/>
        </w:rPr>
        <w:t xml:space="preserve"> </w:t>
      </w:r>
      <w:r w:rsidR="00916DE4" w:rsidRPr="001F218F">
        <w:rPr>
          <w:rFonts w:ascii="Times New Roman" w:hAnsi="Times New Roman"/>
          <w:szCs w:val="24"/>
        </w:rPr>
        <w:t>&amp;</w:t>
      </w:r>
      <w:r w:rsidR="00B90F28" w:rsidRPr="001F218F">
        <w:rPr>
          <w:rFonts w:ascii="Times New Roman" w:hAnsi="Times New Roman"/>
          <w:szCs w:val="24"/>
        </w:rPr>
        <w:t xml:space="preserve"> Eaton, 1999)</w:t>
      </w:r>
      <w:r w:rsidR="005D737A" w:rsidRPr="001F218F">
        <w:rPr>
          <w:rFonts w:ascii="Times New Roman" w:hAnsi="Times New Roman"/>
          <w:szCs w:val="24"/>
        </w:rPr>
        <w:t>, increase</w:t>
      </w:r>
      <w:r w:rsidR="00B90F28" w:rsidRPr="001F218F">
        <w:rPr>
          <w:rFonts w:ascii="Times New Roman" w:hAnsi="Times New Roman"/>
          <w:szCs w:val="24"/>
        </w:rPr>
        <w:t xml:space="preserve"> cognitive memory for sponsors (</w:t>
      </w:r>
      <w:proofErr w:type="spellStart"/>
      <w:r w:rsidR="00B90F28" w:rsidRPr="001F218F">
        <w:rPr>
          <w:rFonts w:ascii="Times New Roman" w:hAnsi="Times New Roman"/>
          <w:szCs w:val="24"/>
        </w:rPr>
        <w:t>Johar</w:t>
      </w:r>
      <w:proofErr w:type="spellEnd"/>
      <w:r w:rsidR="00B90F28" w:rsidRPr="001F218F">
        <w:rPr>
          <w:rFonts w:ascii="Times New Roman" w:hAnsi="Times New Roman"/>
          <w:szCs w:val="24"/>
        </w:rPr>
        <w:t xml:space="preserve"> </w:t>
      </w:r>
      <w:r w:rsidR="00916DE4" w:rsidRPr="001F218F">
        <w:rPr>
          <w:rFonts w:ascii="Times New Roman" w:hAnsi="Times New Roman"/>
          <w:szCs w:val="24"/>
        </w:rPr>
        <w:t>&amp;</w:t>
      </w:r>
      <w:r w:rsidR="005D737A" w:rsidRPr="001F218F">
        <w:rPr>
          <w:rFonts w:ascii="Times New Roman" w:hAnsi="Times New Roman"/>
          <w:szCs w:val="24"/>
        </w:rPr>
        <w:t xml:space="preserve"> Pham</w:t>
      </w:r>
      <w:r w:rsidR="00B90F28" w:rsidRPr="001F218F">
        <w:rPr>
          <w:rFonts w:ascii="Times New Roman" w:hAnsi="Times New Roman"/>
          <w:szCs w:val="24"/>
        </w:rPr>
        <w:t xml:space="preserve">, 1999), </w:t>
      </w:r>
      <w:r w:rsidR="005D737A" w:rsidRPr="001F218F">
        <w:rPr>
          <w:rFonts w:ascii="Times New Roman" w:hAnsi="Times New Roman"/>
          <w:szCs w:val="24"/>
        </w:rPr>
        <w:t>and promote</w:t>
      </w:r>
      <w:r w:rsidR="00B90F28" w:rsidRPr="001F218F">
        <w:rPr>
          <w:rFonts w:ascii="Times New Roman" w:hAnsi="Times New Roman"/>
          <w:szCs w:val="24"/>
        </w:rPr>
        <w:t xml:space="preserve"> consumer positive attitudes towards sponsors</w:t>
      </w:r>
      <w:r w:rsidR="005D737A" w:rsidRPr="001F218F">
        <w:rPr>
          <w:rFonts w:ascii="Times New Roman" w:hAnsi="Times New Roman"/>
          <w:szCs w:val="24"/>
        </w:rPr>
        <w:t xml:space="preserve"> </w:t>
      </w:r>
      <w:r w:rsidR="00B90F28" w:rsidRPr="001F218F">
        <w:rPr>
          <w:rFonts w:ascii="Times New Roman" w:hAnsi="Times New Roman"/>
          <w:szCs w:val="24"/>
        </w:rPr>
        <w:t>(McDaniel, 1999).</w:t>
      </w:r>
    </w:p>
    <w:p w:rsidR="00C31031" w:rsidRPr="001F218F" w:rsidRDefault="00C31031" w:rsidP="00354E4D">
      <w:pPr>
        <w:autoSpaceDE w:val="0"/>
        <w:autoSpaceDN w:val="0"/>
        <w:adjustRightInd w:val="0"/>
        <w:rPr>
          <w:rFonts w:ascii="Times New Roman" w:hAnsi="Times New Roman"/>
          <w:szCs w:val="24"/>
        </w:rPr>
      </w:pPr>
    </w:p>
    <w:p w:rsidR="00B90F28" w:rsidRDefault="00B90F28" w:rsidP="00411DE9">
      <w:pPr>
        <w:autoSpaceDE w:val="0"/>
        <w:autoSpaceDN w:val="0"/>
        <w:adjustRightInd w:val="0"/>
        <w:jc w:val="both"/>
        <w:rPr>
          <w:rFonts w:ascii="Times New Roman" w:eastAsia="標楷體" w:hAnsi="Times New Roman"/>
          <w:color w:val="000000"/>
          <w:kern w:val="0"/>
          <w:szCs w:val="24"/>
        </w:rPr>
      </w:pPr>
      <w:r w:rsidRPr="001F218F">
        <w:rPr>
          <w:rFonts w:ascii="Times New Roman" w:hAnsi="Times New Roman"/>
          <w:szCs w:val="24"/>
        </w:rPr>
        <w:t>On the other hand, non-consistent sponsorship activities will slow the shift in image (</w:t>
      </w:r>
      <w:proofErr w:type="spellStart"/>
      <w:r w:rsidR="00916DE4" w:rsidRPr="001F218F">
        <w:rPr>
          <w:rFonts w:ascii="Times New Roman" w:hAnsi="Times New Roman"/>
          <w:szCs w:val="24"/>
        </w:rPr>
        <w:t>Grohs</w:t>
      </w:r>
      <w:proofErr w:type="spellEnd"/>
      <w:r w:rsidR="00916DE4" w:rsidRPr="001F218F">
        <w:rPr>
          <w:rFonts w:ascii="Times New Roman" w:hAnsi="Times New Roman"/>
          <w:szCs w:val="24"/>
        </w:rPr>
        <w:t xml:space="preserve"> &amp; Wagner, &amp; </w:t>
      </w:r>
      <w:proofErr w:type="spellStart"/>
      <w:r w:rsidR="00916DE4" w:rsidRPr="001F218F">
        <w:rPr>
          <w:rFonts w:ascii="Times New Roman" w:hAnsi="Times New Roman"/>
          <w:szCs w:val="24"/>
        </w:rPr>
        <w:t>Vsetecka</w:t>
      </w:r>
      <w:proofErr w:type="spellEnd"/>
      <w:r w:rsidR="00916DE4" w:rsidRPr="001F218F">
        <w:rPr>
          <w:rFonts w:ascii="Times New Roman" w:hAnsi="Times New Roman"/>
          <w:szCs w:val="24"/>
        </w:rPr>
        <w:t xml:space="preserve">, 2004; </w:t>
      </w:r>
      <w:proofErr w:type="spellStart"/>
      <w:r w:rsidRPr="001F218F">
        <w:rPr>
          <w:rFonts w:ascii="Times New Roman" w:hAnsi="Times New Roman"/>
          <w:szCs w:val="24"/>
        </w:rPr>
        <w:t>Meenaghan</w:t>
      </w:r>
      <w:proofErr w:type="spellEnd"/>
      <w:r w:rsidR="00916DE4" w:rsidRPr="001F218F">
        <w:rPr>
          <w:rFonts w:ascii="Times New Roman" w:hAnsi="Times New Roman"/>
          <w:szCs w:val="24"/>
        </w:rPr>
        <w:t>,</w:t>
      </w:r>
      <w:r w:rsidR="00CE2D2B" w:rsidRPr="001F218F">
        <w:rPr>
          <w:rFonts w:ascii="Times New Roman" w:hAnsi="Times New Roman"/>
          <w:szCs w:val="24"/>
        </w:rPr>
        <w:t xml:space="preserve"> 2001). </w:t>
      </w:r>
      <w:r w:rsidRPr="001F218F">
        <w:rPr>
          <w:rFonts w:ascii="Times New Roman" w:hAnsi="Times New Roman"/>
          <w:szCs w:val="24"/>
        </w:rPr>
        <w:t>Sponsors and sponsor</w:t>
      </w:r>
      <w:r w:rsidR="00CE2D2B" w:rsidRPr="001F218F">
        <w:rPr>
          <w:rFonts w:ascii="Times New Roman" w:hAnsi="Times New Roman"/>
          <w:szCs w:val="24"/>
        </w:rPr>
        <w:t xml:space="preserve">ed </w:t>
      </w:r>
      <w:r w:rsidRPr="001F218F">
        <w:rPr>
          <w:rFonts w:ascii="Times New Roman" w:hAnsi="Times New Roman"/>
          <w:szCs w:val="24"/>
        </w:rPr>
        <w:t xml:space="preserve">events have an impact on the effectiveness of sponsorship and indirectly affect the benefits that sponsors can obtain. </w:t>
      </w:r>
      <w:r w:rsidR="00CE2D2B" w:rsidRPr="001F218F">
        <w:rPr>
          <w:rFonts w:ascii="Times New Roman" w:hAnsi="Times New Roman"/>
          <w:szCs w:val="24"/>
        </w:rPr>
        <w:t>T</w:t>
      </w:r>
      <w:r w:rsidRPr="001F218F">
        <w:rPr>
          <w:rFonts w:ascii="Times New Roman" w:hAnsi="Times New Roman"/>
          <w:szCs w:val="24"/>
        </w:rPr>
        <w:t>he sponsorship effect will be more significant when the image or function is consistent.</w:t>
      </w:r>
      <w:r w:rsidR="00CE2D2B" w:rsidRPr="001F218F">
        <w:rPr>
          <w:rFonts w:ascii="Times New Roman" w:hAnsi="Times New Roman"/>
          <w:szCs w:val="24"/>
        </w:rPr>
        <w:t xml:space="preserve"> </w:t>
      </w:r>
      <w:r w:rsidR="00F52C83" w:rsidRPr="001F218F">
        <w:rPr>
          <w:rFonts w:ascii="Times New Roman" w:eastAsia="標楷體" w:hAnsi="標楷體"/>
          <w:kern w:val="0"/>
          <w:szCs w:val="24"/>
        </w:rPr>
        <w:t xml:space="preserve">Previous studies indicate that </w:t>
      </w:r>
      <w:r w:rsidR="00CE2D2B" w:rsidRPr="001F218F">
        <w:rPr>
          <w:rFonts w:ascii="Times New Roman" w:eastAsia="標楷體" w:hAnsi="標楷體"/>
          <w:kern w:val="0"/>
          <w:szCs w:val="24"/>
        </w:rPr>
        <w:t>with high congruence,</w:t>
      </w:r>
      <w:r w:rsidR="00354E4D" w:rsidRPr="001F218F">
        <w:rPr>
          <w:rFonts w:ascii="Times New Roman" w:eastAsia="標楷體" w:hAnsi="標楷體"/>
          <w:kern w:val="0"/>
          <w:szCs w:val="24"/>
        </w:rPr>
        <w:t xml:space="preserve"> it is easier for consumers to identify, and it will get a fairly positive response </w:t>
      </w:r>
      <w:r w:rsidRPr="001F218F">
        <w:rPr>
          <w:rFonts w:ascii="Times New Roman" w:eastAsia="標楷體" w:hAnsi="標楷體"/>
          <w:kern w:val="0"/>
          <w:szCs w:val="24"/>
        </w:rPr>
        <w:t>(</w:t>
      </w:r>
      <w:proofErr w:type="spellStart"/>
      <w:r w:rsidRPr="001F218F">
        <w:rPr>
          <w:rFonts w:ascii="Times New Roman" w:eastAsia="標楷體" w:hAnsi="標楷體"/>
          <w:kern w:val="0"/>
          <w:szCs w:val="24"/>
        </w:rPr>
        <w:t>Grohs</w:t>
      </w:r>
      <w:proofErr w:type="spellEnd"/>
      <w:r w:rsidRPr="001F218F">
        <w:rPr>
          <w:rFonts w:ascii="Times New Roman" w:eastAsia="標楷體" w:hAnsi="標楷體"/>
          <w:kern w:val="0"/>
          <w:szCs w:val="24"/>
        </w:rPr>
        <w:t xml:space="preserve"> et al., 2004; Speed </w:t>
      </w:r>
      <w:r w:rsidR="00B403F8">
        <w:rPr>
          <w:rFonts w:ascii="Times New Roman" w:eastAsia="標楷體" w:hAnsi="標楷體"/>
          <w:kern w:val="0"/>
          <w:szCs w:val="24"/>
        </w:rPr>
        <w:t>&amp;</w:t>
      </w:r>
      <w:r w:rsidRPr="001F218F">
        <w:rPr>
          <w:rFonts w:ascii="Times New Roman" w:eastAsia="標楷體" w:hAnsi="標楷體"/>
          <w:kern w:val="0"/>
          <w:szCs w:val="24"/>
        </w:rPr>
        <w:t xml:space="preserve"> Thompson, 2000</w:t>
      </w:r>
      <w:r w:rsidR="004E586E" w:rsidRPr="001F218F">
        <w:rPr>
          <w:rFonts w:ascii="Times New Roman" w:eastAsia="標楷體" w:hAnsi="標楷體"/>
          <w:kern w:val="0"/>
          <w:szCs w:val="24"/>
        </w:rPr>
        <w:t xml:space="preserve">; </w:t>
      </w:r>
      <w:proofErr w:type="spellStart"/>
      <w:r w:rsidR="004E586E" w:rsidRPr="001F218F">
        <w:rPr>
          <w:rFonts w:ascii="Times New Roman" w:eastAsia="標楷體" w:hAnsi="標楷體"/>
          <w:kern w:val="0"/>
          <w:szCs w:val="24"/>
        </w:rPr>
        <w:t>Gwinner</w:t>
      </w:r>
      <w:proofErr w:type="spellEnd"/>
      <w:r w:rsidR="004E586E" w:rsidRPr="001F218F">
        <w:rPr>
          <w:rFonts w:ascii="Times New Roman" w:eastAsia="標楷體" w:hAnsi="標楷體"/>
          <w:kern w:val="0"/>
          <w:szCs w:val="24"/>
        </w:rPr>
        <w:t xml:space="preserve"> </w:t>
      </w:r>
      <w:r w:rsidR="00B403F8">
        <w:rPr>
          <w:rFonts w:ascii="Times New Roman" w:eastAsia="標楷體" w:hAnsi="標楷體"/>
          <w:kern w:val="0"/>
          <w:szCs w:val="24"/>
        </w:rPr>
        <w:t>&amp;</w:t>
      </w:r>
      <w:r w:rsidR="004E586E" w:rsidRPr="001F218F">
        <w:rPr>
          <w:rFonts w:ascii="Times New Roman" w:eastAsia="標楷體" w:hAnsi="標楷體"/>
          <w:kern w:val="0"/>
          <w:szCs w:val="24"/>
        </w:rPr>
        <w:t xml:space="preserve"> Eaton, 1999</w:t>
      </w:r>
      <w:r w:rsidRPr="001F218F">
        <w:rPr>
          <w:rFonts w:ascii="Times New Roman" w:eastAsia="標楷體" w:hAnsi="標楷體"/>
          <w:kern w:val="0"/>
          <w:szCs w:val="24"/>
        </w:rPr>
        <w:t xml:space="preserve">). The easier it is for consumers to influence the attitude </w:t>
      </w:r>
      <w:r w:rsidR="00CE2D2B" w:rsidRPr="001F218F">
        <w:rPr>
          <w:rFonts w:ascii="Times New Roman" w:eastAsia="標楷體" w:hAnsi="標楷體"/>
          <w:kern w:val="0"/>
          <w:szCs w:val="24"/>
        </w:rPr>
        <w:t xml:space="preserve">towards </w:t>
      </w:r>
      <w:r w:rsidRPr="001F218F">
        <w:rPr>
          <w:rFonts w:ascii="Times New Roman" w:eastAsia="標楷體" w:hAnsi="標楷體"/>
          <w:kern w:val="0"/>
          <w:szCs w:val="24"/>
        </w:rPr>
        <w:t>the company, the easier it is to associate events with sponsoring companies (</w:t>
      </w:r>
      <w:proofErr w:type="spellStart"/>
      <w:r w:rsidRPr="001F218F">
        <w:rPr>
          <w:rFonts w:ascii="Times New Roman" w:eastAsia="標楷體" w:hAnsi="標楷體"/>
          <w:kern w:val="0"/>
          <w:szCs w:val="24"/>
        </w:rPr>
        <w:t>Grohs</w:t>
      </w:r>
      <w:proofErr w:type="spellEnd"/>
      <w:r w:rsidRPr="001F218F">
        <w:rPr>
          <w:rFonts w:ascii="Times New Roman" w:eastAsia="標楷體" w:hAnsi="標楷體"/>
          <w:kern w:val="0"/>
          <w:szCs w:val="24"/>
        </w:rPr>
        <w:t xml:space="preserve"> </w:t>
      </w:r>
      <w:r w:rsidR="00B403F8">
        <w:rPr>
          <w:rFonts w:ascii="Times New Roman" w:eastAsia="標楷體" w:hAnsi="標楷體"/>
          <w:kern w:val="0"/>
          <w:szCs w:val="24"/>
        </w:rPr>
        <w:t>&amp;</w:t>
      </w:r>
      <w:r w:rsidRPr="001F218F">
        <w:rPr>
          <w:rFonts w:ascii="Times New Roman" w:eastAsia="標楷體" w:hAnsi="標楷體"/>
          <w:kern w:val="0"/>
          <w:szCs w:val="24"/>
        </w:rPr>
        <w:t xml:space="preserve"> </w:t>
      </w:r>
      <w:proofErr w:type="spellStart"/>
      <w:r w:rsidRPr="001F218F">
        <w:rPr>
          <w:rFonts w:ascii="Times New Roman" w:eastAsia="標楷體" w:hAnsi="標楷體"/>
          <w:kern w:val="0"/>
          <w:szCs w:val="24"/>
        </w:rPr>
        <w:t>Reisinger</w:t>
      </w:r>
      <w:proofErr w:type="spellEnd"/>
      <w:r w:rsidRPr="001F218F">
        <w:rPr>
          <w:rFonts w:ascii="Times New Roman" w:eastAsia="標楷體" w:hAnsi="標楷體"/>
          <w:kern w:val="0"/>
          <w:szCs w:val="24"/>
        </w:rPr>
        <w:t>, 2005</w:t>
      </w:r>
      <w:r w:rsidR="004E586E" w:rsidRPr="001F218F">
        <w:rPr>
          <w:rFonts w:ascii="Times New Roman" w:eastAsia="標楷體" w:hAnsi="標楷體"/>
          <w:kern w:val="0"/>
          <w:szCs w:val="24"/>
        </w:rPr>
        <w:t>;</w:t>
      </w:r>
      <w:r w:rsidRPr="001F218F">
        <w:rPr>
          <w:rFonts w:ascii="Times New Roman" w:eastAsia="標楷體" w:hAnsi="標楷體"/>
          <w:kern w:val="0"/>
          <w:szCs w:val="24"/>
        </w:rPr>
        <w:t xml:space="preserve"> </w:t>
      </w:r>
      <w:proofErr w:type="spellStart"/>
      <w:r w:rsidRPr="001F218F">
        <w:rPr>
          <w:rFonts w:ascii="Times New Roman" w:eastAsia="標楷體" w:hAnsi="標楷體"/>
          <w:kern w:val="0"/>
          <w:szCs w:val="24"/>
        </w:rPr>
        <w:t>Gwinner</w:t>
      </w:r>
      <w:proofErr w:type="spellEnd"/>
      <w:r w:rsidRPr="001F218F">
        <w:rPr>
          <w:rFonts w:ascii="Times New Roman" w:eastAsia="標楷體" w:hAnsi="標楷體"/>
          <w:kern w:val="0"/>
          <w:szCs w:val="24"/>
        </w:rPr>
        <w:t xml:space="preserve"> </w:t>
      </w:r>
      <w:r w:rsidR="00B403F8">
        <w:rPr>
          <w:rFonts w:ascii="Times New Roman" w:eastAsia="標楷體" w:hAnsi="標楷體"/>
          <w:kern w:val="0"/>
          <w:szCs w:val="24"/>
        </w:rPr>
        <w:t>&amp;</w:t>
      </w:r>
      <w:r w:rsidRPr="001F218F">
        <w:rPr>
          <w:rFonts w:ascii="Times New Roman" w:eastAsia="標楷體" w:hAnsi="標楷體"/>
          <w:kern w:val="0"/>
          <w:szCs w:val="24"/>
        </w:rPr>
        <w:t xml:space="preserve"> Swanson, 2003; </w:t>
      </w:r>
      <w:proofErr w:type="spellStart"/>
      <w:r w:rsidRPr="001F218F">
        <w:rPr>
          <w:rFonts w:ascii="Times New Roman" w:eastAsia="標楷體" w:hAnsi="標楷體"/>
          <w:kern w:val="0"/>
          <w:szCs w:val="24"/>
        </w:rPr>
        <w:t>Lardinoit</w:t>
      </w:r>
      <w:proofErr w:type="spellEnd"/>
      <w:r w:rsidRPr="001F218F">
        <w:rPr>
          <w:rFonts w:ascii="Times New Roman" w:eastAsia="標楷體" w:hAnsi="標楷體"/>
          <w:kern w:val="0"/>
          <w:szCs w:val="24"/>
        </w:rPr>
        <w:t xml:space="preserve"> </w:t>
      </w:r>
      <w:r w:rsidR="00B403F8">
        <w:rPr>
          <w:rFonts w:ascii="Times New Roman" w:eastAsia="標楷體" w:hAnsi="標楷體"/>
          <w:kern w:val="0"/>
          <w:szCs w:val="24"/>
        </w:rPr>
        <w:t>&amp;</w:t>
      </w:r>
      <w:r w:rsidRPr="001F218F">
        <w:rPr>
          <w:rFonts w:ascii="Times New Roman" w:eastAsia="標楷體" w:hAnsi="標楷體"/>
          <w:kern w:val="0"/>
          <w:szCs w:val="24"/>
        </w:rPr>
        <w:t xml:space="preserve"> </w:t>
      </w:r>
      <w:proofErr w:type="spellStart"/>
      <w:r w:rsidRPr="001F218F">
        <w:rPr>
          <w:rFonts w:ascii="Times New Roman" w:eastAsia="標楷體" w:hAnsi="標楷體"/>
          <w:kern w:val="0"/>
          <w:szCs w:val="24"/>
        </w:rPr>
        <w:t>Derbaix</w:t>
      </w:r>
      <w:proofErr w:type="spellEnd"/>
      <w:r w:rsidRPr="001F218F">
        <w:rPr>
          <w:rFonts w:ascii="Times New Roman" w:eastAsia="標楷體" w:hAnsi="標楷體"/>
          <w:kern w:val="0"/>
          <w:szCs w:val="24"/>
        </w:rPr>
        <w:t>, 2001)</w:t>
      </w:r>
      <w:r w:rsidR="00354E4D" w:rsidRPr="001F218F">
        <w:rPr>
          <w:rFonts w:ascii="Times New Roman" w:eastAsia="標楷體" w:hAnsi="標楷體"/>
          <w:kern w:val="0"/>
          <w:szCs w:val="24"/>
        </w:rPr>
        <w:t xml:space="preserve">. </w:t>
      </w:r>
    </w:p>
    <w:p w:rsidR="008E5514" w:rsidRDefault="008E5514" w:rsidP="006A0773">
      <w:pPr>
        <w:autoSpaceDE w:val="0"/>
        <w:autoSpaceDN w:val="0"/>
        <w:rPr>
          <w:rFonts w:ascii="Times New Roman" w:eastAsia="標楷體" w:hAnsi="Times New Roman"/>
          <w:color w:val="000000"/>
          <w:kern w:val="0"/>
          <w:szCs w:val="24"/>
        </w:rPr>
      </w:pPr>
    </w:p>
    <w:p w:rsidR="00016086" w:rsidRPr="00411DE9" w:rsidRDefault="00B403F8" w:rsidP="00411DE9">
      <w:pPr>
        <w:rPr>
          <w:rFonts w:ascii="Times New Roman" w:hAnsi="Times New Roman"/>
          <w:b/>
          <w:bCs/>
          <w:color w:val="000000"/>
          <w:sz w:val="28"/>
          <w:szCs w:val="28"/>
        </w:rPr>
      </w:pPr>
      <w:r>
        <w:rPr>
          <w:rFonts w:ascii="Times New Roman" w:hAnsi="Times New Roman"/>
          <w:b/>
          <w:bCs/>
          <w:color w:val="000000"/>
          <w:sz w:val="28"/>
          <w:szCs w:val="28"/>
        </w:rPr>
        <w:t xml:space="preserve">3 </w:t>
      </w:r>
      <w:r w:rsidR="00016086" w:rsidRPr="00411DE9">
        <w:rPr>
          <w:rFonts w:ascii="Times New Roman" w:hAnsi="Times New Roman"/>
          <w:b/>
          <w:bCs/>
          <w:color w:val="000000"/>
          <w:sz w:val="28"/>
          <w:szCs w:val="28"/>
        </w:rPr>
        <w:t>Methodology</w:t>
      </w:r>
    </w:p>
    <w:p w:rsidR="00016086" w:rsidRPr="00B67AD4" w:rsidRDefault="00411DE9" w:rsidP="006A0773">
      <w:pPr>
        <w:autoSpaceDE w:val="0"/>
        <w:autoSpaceDN w:val="0"/>
        <w:adjustRightInd w:val="0"/>
        <w:rPr>
          <w:rFonts w:ascii="Times New Roman" w:eastAsia="標楷體" w:hAnsi="Times New Roman"/>
          <w:b/>
          <w:color w:val="000000"/>
          <w:kern w:val="0"/>
          <w:szCs w:val="24"/>
        </w:rPr>
      </w:pPr>
      <w:r>
        <w:rPr>
          <w:rFonts w:ascii="Times New Roman" w:eastAsia="標楷體" w:hAnsi="Times New Roman"/>
          <w:b/>
          <w:color w:val="000000"/>
          <w:kern w:val="0"/>
          <w:szCs w:val="24"/>
        </w:rPr>
        <w:t xml:space="preserve">3.1 </w:t>
      </w:r>
      <w:r w:rsidR="00016086" w:rsidRPr="00B67AD4">
        <w:rPr>
          <w:rFonts w:ascii="Times New Roman" w:eastAsia="標楷體" w:hAnsi="Times New Roman"/>
          <w:b/>
          <w:color w:val="000000"/>
          <w:kern w:val="0"/>
          <w:szCs w:val="24"/>
        </w:rPr>
        <w:t>Framework of Research</w:t>
      </w:r>
    </w:p>
    <w:p w:rsidR="006A59B6" w:rsidRPr="00AD7B46" w:rsidRDefault="00E70D9C" w:rsidP="006A59B6">
      <w:pPr>
        <w:autoSpaceDE w:val="0"/>
        <w:autoSpaceDN w:val="0"/>
        <w:adjustRightInd w:val="0"/>
        <w:rPr>
          <w:rFonts w:ascii="Times New Roman" w:eastAsia="標楷體" w:hAnsi="Times New Roman"/>
          <w:kern w:val="0"/>
          <w:szCs w:val="24"/>
        </w:rPr>
      </w:pPr>
      <w:r>
        <w:rPr>
          <w:noProof/>
        </w:rPr>
        <mc:AlternateContent>
          <mc:Choice Requires="wps">
            <w:drawing>
              <wp:anchor distT="0" distB="0" distL="114300" distR="114300" simplePos="0" relativeHeight="251691008" behindDoc="0" locked="0" layoutInCell="1" allowOverlap="1" wp14:anchorId="56834AA5" wp14:editId="05D37F9A">
                <wp:simplePos x="0" y="0"/>
                <wp:positionH relativeFrom="column">
                  <wp:posOffset>2562225</wp:posOffset>
                </wp:positionH>
                <wp:positionV relativeFrom="paragraph">
                  <wp:posOffset>233680</wp:posOffset>
                </wp:positionV>
                <wp:extent cx="552450" cy="320040"/>
                <wp:effectExtent l="0" t="0" r="0" b="381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E70D9C">
                            <w:pPr>
                              <w:jc w:val="center"/>
                              <w:rPr>
                                <w:rFonts w:ascii="Times New Roman" w:hAnsi="Times New Roman"/>
                                <w:color w:val="000000"/>
                              </w:rPr>
                            </w:pPr>
                            <w:r>
                              <w:rPr>
                                <w:rFonts w:ascii="Times New Roman" w:hAnsi="Times New Roman"/>
                              </w:rPr>
                              <w:t>H1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34AA5" id="_x0000_t202" coordsize="21600,21600" o:spt="202" path="m,l,21600r21600,l21600,xe">
                <v:stroke joinstyle="miter"/>
                <v:path gradientshapeok="t" o:connecttype="rect"/>
              </v:shapetype>
              <v:shape id="Text Box 21" o:spid="_x0000_s1026" type="#_x0000_t202" style="position:absolute;margin-left:201.75pt;margin-top:18.4pt;width:43.5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7lsw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" filled="f" stroked="f">
                <v:textbox style="mso-fit-shape-to-text:t">
                  <w:txbxContent>
                    <w:p w:rsidR="00EA4687" w:rsidRPr="00F02FAE" w:rsidRDefault="00EA4687" w:rsidP="00E70D9C">
                      <w:pPr>
                        <w:jc w:val="center"/>
                        <w:rPr>
                          <w:rFonts w:ascii="Times New Roman" w:hAnsi="Times New Roman"/>
                          <w:color w:val="000000"/>
                        </w:rPr>
                      </w:pPr>
                      <w:r>
                        <w:rPr>
                          <w:rFonts w:ascii="Times New Roman" w:hAnsi="Times New Roman"/>
                        </w:rPr>
                        <w:t>H1</w:t>
                      </w:r>
                    </w:p>
                  </w:txbxContent>
                </v:textbox>
              </v:shape>
            </w:pict>
          </mc:Fallback>
        </mc:AlternateContent>
      </w:r>
      <w:r w:rsidR="00B54F6F">
        <w:rPr>
          <w:noProof/>
        </w:rPr>
        <mc:AlternateContent>
          <mc:Choice Requires="wps">
            <w:drawing>
              <wp:anchor distT="0" distB="0" distL="114300" distR="114300" simplePos="0" relativeHeight="251672576" behindDoc="0" locked="0" layoutInCell="1" allowOverlap="1" wp14:anchorId="717C635E" wp14:editId="4BFCEEC8">
                <wp:simplePos x="0" y="0"/>
                <wp:positionH relativeFrom="column">
                  <wp:posOffset>592455</wp:posOffset>
                </wp:positionH>
                <wp:positionV relativeFrom="paragraph">
                  <wp:posOffset>165897</wp:posOffset>
                </wp:positionV>
                <wp:extent cx="1721485" cy="557530"/>
                <wp:effectExtent l="0" t="0" r="12065" b="139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7530"/>
                        </a:xfrm>
                        <a:prstGeom prst="rect">
                          <a:avLst/>
                        </a:prstGeom>
                        <a:solidFill>
                          <a:srgbClr val="FFFFFF"/>
                        </a:solidFill>
                        <a:ln w="9525">
                          <a:solidFill>
                            <a:srgbClr val="000000"/>
                          </a:solidFill>
                          <a:miter lim="800000"/>
                          <a:headEnd/>
                          <a:tailEnd/>
                        </a:ln>
                      </wps:spPr>
                      <wps:txbx>
                        <w:txbxContent>
                          <w:p w:rsidR="00EA4687" w:rsidRDefault="00EA4687" w:rsidP="00170582">
                            <w:pPr>
                              <w:jc w:val="center"/>
                              <w:rPr>
                                <w:rFonts w:ascii="Times New Roman" w:eastAsia="標楷體" w:hAnsi="Times New Roman"/>
                              </w:rPr>
                            </w:pPr>
                            <w:r>
                              <w:rPr>
                                <w:rFonts w:ascii="Times New Roman" w:eastAsia="標楷體" w:hAnsi="Times New Roman"/>
                              </w:rPr>
                              <w:t>Attitude Benefit toward</w:t>
                            </w:r>
                          </w:p>
                          <w:p w:rsidR="00EA4687" w:rsidRPr="00A70239" w:rsidRDefault="00EA4687" w:rsidP="00170582">
                            <w:pPr>
                              <w:jc w:val="center"/>
                              <w:rPr>
                                <w:rFonts w:ascii="Times New Roman" w:eastAsia="標楷體" w:hAnsi="Times New Roman"/>
                              </w:rPr>
                            </w:pPr>
                            <w:r>
                              <w:rPr>
                                <w:rFonts w:ascii="Times New Roman" w:eastAsia="標楷體" w:hAnsi="Times New Roman"/>
                              </w:rPr>
                              <w:t>Ambush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635E" id="Text Box 26" o:spid="_x0000_s1027" type="#_x0000_t202" style="position:absolute;margin-left:46.65pt;margin-top:13.05pt;width:135.55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">
                <v:textbox>
                  <w:txbxContent>
                    <w:p w:rsidR="00EA4687" w:rsidRDefault="00EA4687" w:rsidP="00170582">
                      <w:pPr>
                        <w:jc w:val="center"/>
                        <w:rPr>
                          <w:rFonts w:ascii="Times New Roman" w:eastAsia="標楷體" w:hAnsi="Times New Roman"/>
                        </w:rPr>
                      </w:pPr>
                      <w:r>
                        <w:rPr>
                          <w:rFonts w:ascii="Times New Roman" w:eastAsia="標楷體" w:hAnsi="Times New Roman"/>
                        </w:rPr>
                        <w:t>Attitude Benefit toward</w:t>
                      </w:r>
                    </w:p>
                    <w:p w:rsidR="00EA4687" w:rsidRPr="00A70239" w:rsidRDefault="00EA4687" w:rsidP="00170582">
                      <w:pPr>
                        <w:jc w:val="center"/>
                        <w:rPr>
                          <w:rFonts w:ascii="Times New Roman" w:eastAsia="標楷體" w:hAnsi="Times New Roman"/>
                        </w:rPr>
                      </w:pPr>
                      <w:r>
                        <w:rPr>
                          <w:rFonts w:ascii="Times New Roman" w:eastAsia="標楷體" w:hAnsi="Times New Roman"/>
                        </w:rPr>
                        <w:t>Ambush Intervention</w:t>
                      </w:r>
                    </w:p>
                  </w:txbxContent>
                </v:textbox>
              </v:shape>
            </w:pict>
          </mc:Fallback>
        </mc:AlternateContent>
      </w:r>
      <w:r w:rsidR="00B54F6F">
        <w:rPr>
          <w:noProof/>
        </w:rPr>
        <mc:AlternateContent>
          <mc:Choice Requires="wps">
            <w:drawing>
              <wp:anchor distT="0" distB="0" distL="114300" distR="114300" simplePos="0" relativeHeight="251669504" behindDoc="0" locked="0" layoutInCell="1" allowOverlap="1" wp14:anchorId="1C3BED50" wp14:editId="420BD201">
                <wp:simplePos x="0" y="0"/>
                <wp:positionH relativeFrom="column">
                  <wp:posOffset>3402803</wp:posOffset>
                </wp:positionH>
                <wp:positionV relativeFrom="paragraph">
                  <wp:posOffset>167640</wp:posOffset>
                </wp:positionV>
                <wp:extent cx="1721485" cy="557530"/>
                <wp:effectExtent l="0" t="0" r="12065" b="1397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7530"/>
                        </a:xfrm>
                        <a:prstGeom prst="rect">
                          <a:avLst/>
                        </a:prstGeom>
                        <a:solidFill>
                          <a:srgbClr val="FFFFFF"/>
                        </a:solidFill>
                        <a:ln w="9525">
                          <a:solidFill>
                            <a:srgbClr val="000000"/>
                          </a:solidFill>
                          <a:miter lim="800000"/>
                          <a:headEnd/>
                          <a:tailEnd/>
                        </a:ln>
                      </wps:spPr>
                      <wps:txbx>
                        <w:txbxContent>
                          <w:p w:rsidR="00EA4687" w:rsidRDefault="00EA4687" w:rsidP="006A59B6">
                            <w:pPr>
                              <w:jc w:val="center"/>
                              <w:rPr>
                                <w:rFonts w:ascii="Times New Roman" w:eastAsia="標楷體" w:hAnsi="Times New Roman"/>
                              </w:rPr>
                            </w:pPr>
                            <w:r w:rsidRPr="00A70239">
                              <w:rPr>
                                <w:rFonts w:ascii="Times New Roman" w:eastAsia="標楷體" w:hAnsi="Times New Roman"/>
                              </w:rPr>
                              <w:t>Cognitive</w:t>
                            </w:r>
                            <w:r>
                              <w:rPr>
                                <w:rFonts w:ascii="Times New Roman" w:eastAsia="標楷體" w:hAnsi="Times New Roman"/>
                              </w:rPr>
                              <w:t xml:space="preserve"> Benefit</w:t>
                            </w:r>
                          </w:p>
                          <w:p w:rsidR="00EA4687" w:rsidRPr="00A70239" w:rsidRDefault="00EA4687" w:rsidP="006A59B6">
                            <w:pPr>
                              <w:jc w:val="center"/>
                              <w:rPr>
                                <w:rFonts w:ascii="Times New Roman" w:eastAsia="標楷體" w:hAnsi="Times New Roman"/>
                              </w:rPr>
                            </w:pPr>
                            <w:r>
                              <w:rPr>
                                <w:rFonts w:ascii="Times New Roman" w:eastAsia="標楷體" w:hAnsi="Times New Roman"/>
                              </w:rPr>
                              <w:t>toward Official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ED50" id="_x0000_s1028" type="#_x0000_t202" style="position:absolute;margin-left:267.95pt;margin-top:13.2pt;width:135.55pt;height:4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">
                <v:textbox>
                  <w:txbxContent>
                    <w:p w:rsidR="00EA4687" w:rsidRDefault="00EA4687" w:rsidP="006A59B6">
                      <w:pPr>
                        <w:jc w:val="center"/>
                        <w:rPr>
                          <w:rFonts w:ascii="Times New Roman" w:eastAsia="標楷體" w:hAnsi="Times New Roman"/>
                        </w:rPr>
                      </w:pPr>
                      <w:r w:rsidRPr="00A70239">
                        <w:rPr>
                          <w:rFonts w:ascii="Times New Roman" w:eastAsia="標楷體" w:hAnsi="Times New Roman"/>
                        </w:rPr>
                        <w:t>Cognitive</w:t>
                      </w:r>
                      <w:r>
                        <w:rPr>
                          <w:rFonts w:ascii="Times New Roman" w:eastAsia="標楷體" w:hAnsi="Times New Roman"/>
                        </w:rPr>
                        <w:t xml:space="preserve"> Benefit</w:t>
                      </w:r>
                    </w:p>
                    <w:p w:rsidR="00EA4687" w:rsidRPr="00A70239" w:rsidRDefault="00EA4687" w:rsidP="006A59B6">
                      <w:pPr>
                        <w:jc w:val="center"/>
                        <w:rPr>
                          <w:rFonts w:ascii="Times New Roman" w:eastAsia="標楷體" w:hAnsi="Times New Roman"/>
                        </w:rPr>
                      </w:pPr>
                      <w:r>
                        <w:rPr>
                          <w:rFonts w:ascii="Times New Roman" w:eastAsia="標楷體" w:hAnsi="Times New Roman"/>
                        </w:rPr>
                        <w:t>toward Official Sponsor</w:t>
                      </w:r>
                    </w:p>
                  </w:txbxContent>
                </v:textbox>
              </v:shape>
            </w:pict>
          </mc:Fallback>
        </mc:AlternateContent>
      </w:r>
    </w:p>
    <w:p w:rsidR="006A59B6" w:rsidRPr="00AD7B46" w:rsidRDefault="00B54F6F" w:rsidP="006A59B6">
      <w:pPr>
        <w:rPr>
          <w:rFonts w:ascii="Times New Roman" w:eastAsia="標楷體" w:hAnsi="Times New Roman"/>
          <w:szCs w:val="24"/>
        </w:rPr>
      </w:pPr>
      <w:r>
        <w:rPr>
          <w:noProof/>
        </w:rPr>
        <mc:AlternateContent>
          <mc:Choice Requires="wps">
            <w:drawing>
              <wp:anchor distT="0" distB="0" distL="114300" distR="114300" simplePos="0" relativeHeight="251688960" behindDoc="0" locked="0" layoutInCell="1" allowOverlap="1" wp14:anchorId="23A586CE" wp14:editId="20314290">
                <wp:simplePos x="0" y="0"/>
                <wp:positionH relativeFrom="margin">
                  <wp:posOffset>2331247</wp:posOffset>
                </wp:positionH>
                <wp:positionV relativeFrom="paragraph">
                  <wp:posOffset>233045</wp:posOffset>
                </wp:positionV>
                <wp:extent cx="1031358" cy="0"/>
                <wp:effectExtent l="0" t="76200" r="16510" b="952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3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4842" id="Line 3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55pt,18.35pt" to="264.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wv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">
                <v:stroke endarrow="block"/>
                <w10:wrap anchorx="margin"/>
              </v:line>
            </w:pict>
          </mc:Fallback>
        </mc:AlternateContent>
      </w:r>
    </w:p>
    <w:p w:rsidR="006A59B6" w:rsidRPr="00AD7B46" w:rsidRDefault="00E70D9C" w:rsidP="006A59B6">
      <w:pPr>
        <w:rPr>
          <w:rFonts w:ascii="Times New Roman" w:eastAsia="標楷體" w:hAnsi="Times New Roman"/>
          <w:szCs w:val="24"/>
        </w:rPr>
      </w:pPr>
      <w:r>
        <w:rPr>
          <w:noProof/>
        </w:rPr>
        <mc:AlternateContent>
          <mc:Choice Requires="wps">
            <w:drawing>
              <wp:anchor distT="0" distB="0" distL="114300" distR="114300" simplePos="0" relativeHeight="251699200" behindDoc="0" locked="0" layoutInCell="1" allowOverlap="1" wp14:anchorId="2141AF1D" wp14:editId="6FE7BAA8">
                <wp:simplePos x="0" y="0"/>
                <wp:positionH relativeFrom="column">
                  <wp:posOffset>2565400</wp:posOffset>
                </wp:positionH>
                <wp:positionV relativeFrom="paragraph">
                  <wp:posOffset>61152</wp:posOffset>
                </wp:positionV>
                <wp:extent cx="552450" cy="320040"/>
                <wp:effectExtent l="0" t="0" r="0" b="381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E70D9C">
                            <w:pPr>
                              <w:jc w:val="center"/>
                              <w:rPr>
                                <w:rFonts w:ascii="Times New Roman" w:hAnsi="Times New Roman"/>
                                <w:color w:val="000000"/>
                              </w:rPr>
                            </w:pPr>
                            <w:r>
                              <w:rPr>
                                <w:rFonts w:ascii="Times New Roman" w:hAnsi="Times New Roman"/>
                              </w:rPr>
                              <w:t>H2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1AF1D" id="_x0000_s1029" type="#_x0000_t202" style="position:absolute;margin-left:202pt;margin-top:4.8pt;width:43.5pt;height: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QmuA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" filled="f" stroked="f">
                <v:textbox style="mso-fit-shape-to-text:t">
                  <w:txbxContent>
                    <w:p w:rsidR="00EA4687" w:rsidRPr="00F02FAE" w:rsidRDefault="00EA4687" w:rsidP="00E70D9C">
                      <w:pPr>
                        <w:jc w:val="center"/>
                        <w:rPr>
                          <w:rFonts w:ascii="Times New Roman" w:hAnsi="Times New Roman"/>
                          <w:color w:val="000000"/>
                        </w:rPr>
                      </w:pPr>
                      <w:r>
                        <w:rPr>
                          <w:rFonts w:ascii="Times New Roman" w:hAnsi="Times New Roman"/>
                        </w:rPr>
                        <w:t>H2</w:t>
                      </w:r>
                    </w:p>
                  </w:txbxContent>
                </v:textbox>
              </v:shape>
            </w:pict>
          </mc:Fallback>
        </mc:AlternateContent>
      </w:r>
      <w:r w:rsidR="00B54F6F">
        <w:rPr>
          <w:noProof/>
        </w:rPr>
        <mc:AlternateContent>
          <mc:Choice Requires="wps">
            <w:drawing>
              <wp:anchor distT="0" distB="0" distL="114300" distR="114300" simplePos="0" relativeHeight="251681792" behindDoc="0" locked="0" layoutInCell="1" allowOverlap="1" wp14:anchorId="708A6122" wp14:editId="07BD3A0F">
                <wp:simplePos x="0" y="0"/>
                <wp:positionH relativeFrom="margin">
                  <wp:posOffset>2328530</wp:posOffset>
                </wp:positionH>
                <wp:positionV relativeFrom="paragraph">
                  <wp:posOffset>26581</wp:posOffset>
                </wp:positionV>
                <wp:extent cx="1020608" cy="978196"/>
                <wp:effectExtent l="0" t="0" r="65405" b="5080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08" cy="9781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E6F4" id="Line 3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35pt,2.1pt" to="263.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">
                <v:stroke endarrow="block"/>
                <w10:wrap anchorx="margin"/>
              </v:line>
            </w:pict>
          </mc:Fallback>
        </mc:AlternateContent>
      </w:r>
      <w:r w:rsidR="00B54F6F">
        <w:rPr>
          <w:noProof/>
        </w:rPr>
        <mc:AlternateContent>
          <mc:Choice Requires="wps">
            <w:drawing>
              <wp:anchor distT="0" distB="0" distL="114300" distR="114300" simplePos="0" relativeHeight="251686912" behindDoc="0" locked="0" layoutInCell="1" allowOverlap="1" wp14:anchorId="016909B9" wp14:editId="35A6C17E">
                <wp:simplePos x="0" y="0"/>
                <wp:positionH relativeFrom="margin">
                  <wp:posOffset>2306277</wp:posOffset>
                </wp:positionH>
                <wp:positionV relativeFrom="paragraph">
                  <wp:posOffset>58479</wp:posOffset>
                </wp:positionV>
                <wp:extent cx="1053332" cy="978195"/>
                <wp:effectExtent l="0" t="38100" r="52070" b="317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3332" cy="978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45D4" id="Line 32"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1.6pt,4.6pt" to="264.5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">
                <v:stroke endarrow="block"/>
                <w10:wrap anchorx="margin"/>
              </v:line>
            </w:pict>
          </mc:Fallback>
        </mc:AlternateContent>
      </w:r>
    </w:p>
    <w:p w:rsidR="006A59B6" w:rsidRPr="00AD7B46" w:rsidRDefault="00E70D9C" w:rsidP="006A59B6">
      <w:pPr>
        <w:rPr>
          <w:rFonts w:ascii="Times New Roman" w:eastAsia="標楷體" w:hAnsi="Times New Roman"/>
          <w:szCs w:val="24"/>
        </w:rPr>
      </w:pPr>
      <w:r>
        <w:rPr>
          <w:noProof/>
        </w:rPr>
        <mc:AlternateContent>
          <mc:Choice Requires="wps">
            <w:drawing>
              <wp:anchor distT="0" distB="0" distL="114300" distR="114300" simplePos="0" relativeHeight="251693056" behindDoc="0" locked="0" layoutInCell="1" allowOverlap="1" wp14:anchorId="5C246E72" wp14:editId="7CADFFD9">
                <wp:simplePos x="0" y="0"/>
                <wp:positionH relativeFrom="column">
                  <wp:posOffset>3805717</wp:posOffset>
                </wp:positionH>
                <wp:positionV relativeFrom="paragraph">
                  <wp:posOffset>116840</wp:posOffset>
                </wp:positionV>
                <wp:extent cx="552450" cy="320040"/>
                <wp:effectExtent l="0" t="0" r="0" b="381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E70D9C">
                            <w:pPr>
                              <w:jc w:val="center"/>
                              <w:rPr>
                                <w:rFonts w:ascii="Times New Roman" w:hAnsi="Times New Roman"/>
                                <w:color w:val="000000"/>
                              </w:rPr>
                            </w:pPr>
                            <w:r>
                              <w:rPr>
                                <w:rFonts w:ascii="Times New Roman" w:hAnsi="Times New Roman"/>
                              </w:rPr>
                              <w:t>H5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246E72" id="_x0000_s1030" type="#_x0000_t202" style="position:absolute;margin-left:299.65pt;margin-top:9.2pt;width:43.5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AGtw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" filled="f" stroked="f">
                <v:textbox style="mso-fit-shape-to-text:t">
                  <w:txbxContent>
                    <w:p w:rsidR="00EA4687" w:rsidRPr="00F02FAE" w:rsidRDefault="00EA4687" w:rsidP="00E70D9C">
                      <w:pPr>
                        <w:jc w:val="center"/>
                        <w:rPr>
                          <w:rFonts w:ascii="Times New Roman" w:hAnsi="Times New Roman"/>
                          <w:color w:val="000000"/>
                        </w:rPr>
                      </w:pPr>
                      <w:r>
                        <w:rPr>
                          <w:rFonts w:ascii="Times New Roman" w:hAnsi="Times New Roman"/>
                        </w:rPr>
                        <w:t>H5</w:t>
                      </w:r>
                    </w:p>
                  </w:txbxContent>
                </v:textbox>
              </v:shape>
            </w:pict>
          </mc:Fallback>
        </mc:AlternateContent>
      </w:r>
      <w:r w:rsidR="00B54F6F">
        <w:rPr>
          <w:noProof/>
        </w:rPr>
        <mc:AlternateContent>
          <mc:Choice Requires="wps">
            <w:drawing>
              <wp:anchor distT="0" distB="0" distL="114300" distR="114300" simplePos="0" relativeHeight="251679744" behindDoc="0" locked="0" layoutInCell="1" allowOverlap="1" wp14:anchorId="3A3D3260" wp14:editId="58C2612B">
                <wp:simplePos x="0" y="0"/>
                <wp:positionH relativeFrom="column">
                  <wp:posOffset>4263390</wp:posOffset>
                </wp:positionH>
                <wp:positionV relativeFrom="paragraph">
                  <wp:posOffset>30642</wp:posOffset>
                </wp:positionV>
                <wp:extent cx="0" cy="445638"/>
                <wp:effectExtent l="76200" t="0" r="57150" b="50165"/>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B81C" id="Line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2.4pt" to="335.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OTJQIAAEs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">
                <v:stroke endarrow="block"/>
              </v:line>
            </w:pict>
          </mc:Fallback>
        </mc:AlternateContent>
      </w:r>
    </w:p>
    <w:p w:rsidR="006A59B6" w:rsidRPr="00AD7B46" w:rsidRDefault="00E70D9C" w:rsidP="006A59B6">
      <w:pPr>
        <w:rPr>
          <w:rFonts w:ascii="Times New Roman" w:eastAsia="標楷體" w:hAnsi="Times New Roman"/>
          <w:szCs w:val="24"/>
        </w:rPr>
      </w:pPr>
      <w:r>
        <w:rPr>
          <w:noProof/>
        </w:rPr>
        <mc:AlternateContent>
          <mc:Choice Requires="wps">
            <w:drawing>
              <wp:anchor distT="0" distB="0" distL="114300" distR="114300" simplePos="0" relativeHeight="251697152" behindDoc="0" locked="0" layoutInCell="1" allowOverlap="1" wp14:anchorId="26961959" wp14:editId="675734AF">
                <wp:simplePos x="0" y="0"/>
                <wp:positionH relativeFrom="column">
                  <wp:posOffset>2565725</wp:posOffset>
                </wp:positionH>
                <wp:positionV relativeFrom="paragraph">
                  <wp:posOffset>230815</wp:posOffset>
                </wp:positionV>
                <wp:extent cx="552450" cy="3200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E70D9C">
                            <w:pPr>
                              <w:jc w:val="center"/>
                              <w:rPr>
                                <w:rFonts w:ascii="Times New Roman" w:hAnsi="Times New Roman"/>
                                <w:color w:val="000000"/>
                              </w:rPr>
                            </w:pPr>
                            <w:r>
                              <w:rPr>
                                <w:rFonts w:ascii="Times New Roman" w:hAnsi="Times New Roman"/>
                              </w:rPr>
                              <w:t>H3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961959" id="_x0000_s1031" type="#_x0000_t202" style="position:absolute;margin-left:202.05pt;margin-top:18.15pt;width:43.5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9GuA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" filled="f" stroked="f">
                <v:textbox style="mso-fit-shape-to-text:t">
                  <w:txbxContent>
                    <w:p w:rsidR="00EA4687" w:rsidRPr="00F02FAE" w:rsidRDefault="00EA4687" w:rsidP="00E70D9C">
                      <w:pPr>
                        <w:jc w:val="center"/>
                        <w:rPr>
                          <w:rFonts w:ascii="Times New Roman" w:hAnsi="Times New Roman"/>
                          <w:color w:val="000000"/>
                        </w:rPr>
                      </w:pPr>
                      <w:r>
                        <w:rPr>
                          <w:rFonts w:ascii="Times New Roman" w:hAnsi="Times New Roman"/>
                        </w:rPr>
                        <w:t>H3</w:t>
                      </w:r>
                    </w:p>
                  </w:txbxContent>
                </v:textbox>
              </v:shape>
            </w:pict>
          </mc:Fallback>
        </mc:AlternateContent>
      </w:r>
    </w:p>
    <w:p w:rsidR="006A59B6" w:rsidRPr="00AD7B46" w:rsidRDefault="00B54F6F" w:rsidP="006A59B6">
      <w:pPr>
        <w:rPr>
          <w:rFonts w:ascii="Times New Roman" w:eastAsia="標楷體" w:hAnsi="Times New Roman"/>
          <w:szCs w:val="24"/>
        </w:rPr>
      </w:pPr>
      <w:r>
        <w:rPr>
          <w:noProof/>
        </w:rPr>
        <mc:AlternateContent>
          <mc:Choice Requires="wps">
            <w:drawing>
              <wp:anchor distT="0" distB="0" distL="114300" distR="114300" simplePos="0" relativeHeight="251671552" behindDoc="0" locked="0" layoutInCell="1" allowOverlap="1" wp14:anchorId="51BED37C" wp14:editId="20C42A32">
                <wp:simplePos x="0" y="0"/>
                <wp:positionH relativeFrom="column">
                  <wp:posOffset>584038</wp:posOffset>
                </wp:positionH>
                <wp:positionV relativeFrom="paragraph">
                  <wp:posOffset>66040</wp:posOffset>
                </wp:positionV>
                <wp:extent cx="1721485" cy="557530"/>
                <wp:effectExtent l="0" t="0" r="12065" b="139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7530"/>
                        </a:xfrm>
                        <a:prstGeom prst="rect">
                          <a:avLst/>
                        </a:prstGeom>
                        <a:solidFill>
                          <a:srgbClr val="FFFFFF"/>
                        </a:solidFill>
                        <a:ln w="9525">
                          <a:solidFill>
                            <a:srgbClr val="000000"/>
                          </a:solidFill>
                          <a:miter lim="800000"/>
                          <a:headEnd/>
                          <a:tailEnd/>
                        </a:ln>
                      </wps:spPr>
                      <wps:txbx>
                        <w:txbxContent>
                          <w:p w:rsidR="00EA4687" w:rsidRPr="00A70239" w:rsidRDefault="00EA4687" w:rsidP="00170582">
                            <w:pPr>
                              <w:jc w:val="center"/>
                              <w:rPr>
                                <w:rFonts w:ascii="Times New Roman" w:eastAsia="標楷體" w:hAnsi="Times New Roman"/>
                              </w:rPr>
                            </w:pPr>
                            <w:r w:rsidRPr="00A70239">
                              <w:rPr>
                                <w:rFonts w:ascii="Times New Roman" w:eastAsia="標楷體" w:hAnsi="Times New Roman"/>
                              </w:rPr>
                              <w:t>Event-sponsor</w:t>
                            </w:r>
                          </w:p>
                          <w:p w:rsidR="00EA4687" w:rsidRDefault="00EA4687" w:rsidP="00170582">
                            <w:pPr>
                              <w:jc w:val="center"/>
                            </w:pPr>
                            <w:r w:rsidRPr="00A70239">
                              <w:rPr>
                                <w:rFonts w:ascii="Times New Roman" w:eastAsia="標楷體" w:hAnsi="Times New Roman"/>
                              </w:rPr>
                              <w:t>Congruence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D37C" id="_x0000_s1032" type="#_x0000_t202" style="position:absolute;margin-left:46pt;margin-top:5.2pt;width:135.55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">
                <v:textbox>
                  <w:txbxContent>
                    <w:p w:rsidR="00EA4687" w:rsidRPr="00A70239" w:rsidRDefault="00EA4687" w:rsidP="00170582">
                      <w:pPr>
                        <w:jc w:val="center"/>
                        <w:rPr>
                          <w:rFonts w:ascii="Times New Roman" w:eastAsia="標楷體" w:hAnsi="Times New Roman"/>
                        </w:rPr>
                      </w:pPr>
                      <w:r w:rsidRPr="00A70239">
                        <w:rPr>
                          <w:rFonts w:ascii="Times New Roman" w:eastAsia="標楷體" w:hAnsi="Times New Roman"/>
                        </w:rPr>
                        <w:t>Event-sponsor</w:t>
                      </w:r>
                    </w:p>
                    <w:p w:rsidR="00EA4687" w:rsidRDefault="00EA4687" w:rsidP="00170582">
                      <w:pPr>
                        <w:jc w:val="center"/>
                      </w:pPr>
                      <w:r w:rsidRPr="00A70239">
                        <w:rPr>
                          <w:rFonts w:ascii="Times New Roman" w:eastAsia="標楷體" w:hAnsi="Times New Roman"/>
                        </w:rPr>
                        <w:t>Congruence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0937417" wp14:editId="53D96B79">
                <wp:simplePos x="0" y="0"/>
                <wp:positionH relativeFrom="column">
                  <wp:posOffset>3394548</wp:posOffset>
                </wp:positionH>
                <wp:positionV relativeFrom="paragraph">
                  <wp:posOffset>67945</wp:posOffset>
                </wp:positionV>
                <wp:extent cx="1721485" cy="557530"/>
                <wp:effectExtent l="0" t="0" r="12065" b="1397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7530"/>
                        </a:xfrm>
                        <a:prstGeom prst="rect">
                          <a:avLst/>
                        </a:prstGeom>
                        <a:solidFill>
                          <a:srgbClr val="FFFFFF"/>
                        </a:solidFill>
                        <a:ln w="9525">
                          <a:solidFill>
                            <a:srgbClr val="000000"/>
                          </a:solidFill>
                          <a:miter lim="800000"/>
                          <a:headEnd/>
                          <a:tailEnd/>
                        </a:ln>
                      </wps:spPr>
                      <wps:txbx>
                        <w:txbxContent>
                          <w:p w:rsidR="00EA4687" w:rsidRDefault="00EA4687" w:rsidP="006A59B6">
                            <w:pPr>
                              <w:jc w:val="center"/>
                              <w:rPr>
                                <w:rFonts w:ascii="Times New Roman" w:eastAsia="標楷體" w:hAnsi="Times New Roman"/>
                              </w:rPr>
                            </w:pPr>
                            <w:r>
                              <w:rPr>
                                <w:rFonts w:ascii="Times New Roman" w:eastAsia="標楷體" w:hAnsi="Times New Roman"/>
                              </w:rPr>
                              <w:t xml:space="preserve">Attitude Benefit </w:t>
                            </w:r>
                          </w:p>
                          <w:p w:rsidR="00EA4687" w:rsidRPr="00A70239" w:rsidRDefault="00EA4687" w:rsidP="006A59B6">
                            <w:pPr>
                              <w:jc w:val="center"/>
                              <w:rPr>
                                <w:rFonts w:ascii="Times New Roman" w:eastAsia="標楷體" w:hAnsi="Times New Roman"/>
                              </w:rPr>
                            </w:pPr>
                            <w:r>
                              <w:rPr>
                                <w:rFonts w:ascii="Times New Roman" w:eastAsia="標楷體" w:hAnsi="Times New Roman"/>
                              </w:rPr>
                              <w:t>toward Official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7417" id="_x0000_s1033" type="#_x0000_t202" style="position:absolute;margin-left:267.3pt;margin-top:5.35pt;width:135.55pt;height:4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8iLgIAAFkEAAAOAAAAZHJzL2Uyb0RvYy54bWysVNuO0zAQfUfiHyy/07Sh2bZ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">
                <v:textbox>
                  <w:txbxContent>
                    <w:p w:rsidR="00EA4687" w:rsidRDefault="00EA4687" w:rsidP="006A59B6">
                      <w:pPr>
                        <w:jc w:val="center"/>
                        <w:rPr>
                          <w:rFonts w:ascii="Times New Roman" w:eastAsia="標楷體" w:hAnsi="Times New Roman"/>
                        </w:rPr>
                      </w:pPr>
                      <w:r>
                        <w:rPr>
                          <w:rFonts w:ascii="Times New Roman" w:eastAsia="標楷體" w:hAnsi="Times New Roman"/>
                        </w:rPr>
                        <w:t xml:space="preserve">Attitude Benefit </w:t>
                      </w:r>
                    </w:p>
                    <w:p w:rsidR="00EA4687" w:rsidRPr="00A70239" w:rsidRDefault="00EA4687" w:rsidP="006A59B6">
                      <w:pPr>
                        <w:jc w:val="center"/>
                        <w:rPr>
                          <w:rFonts w:ascii="Times New Roman" w:eastAsia="標楷體" w:hAnsi="Times New Roman"/>
                        </w:rPr>
                      </w:pPr>
                      <w:r>
                        <w:rPr>
                          <w:rFonts w:ascii="Times New Roman" w:eastAsia="標楷體" w:hAnsi="Times New Roman"/>
                        </w:rPr>
                        <w:t>toward Official Sponsor</w:t>
                      </w:r>
                    </w:p>
                  </w:txbxContent>
                </v:textbox>
              </v:shape>
            </w:pict>
          </mc:Fallback>
        </mc:AlternateContent>
      </w:r>
    </w:p>
    <w:p w:rsidR="006A59B6" w:rsidRPr="00AD7B46" w:rsidRDefault="00E70D9C" w:rsidP="006A59B6">
      <w:pPr>
        <w:rPr>
          <w:rFonts w:ascii="Times New Roman" w:eastAsia="標楷體" w:hAnsi="Times New Roman"/>
          <w:szCs w:val="24"/>
        </w:rPr>
      </w:pPr>
      <w:r>
        <w:rPr>
          <w:noProof/>
        </w:rPr>
        <mc:AlternateContent>
          <mc:Choice Requires="wps">
            <w:drawing>
              <wp:anchor distT="0" distB="0" distL="114300" distR="114300" simplePos="0" relativeHeight="251695104" behindDoc="0" locked="0" layoutInCell="1" allowOverlap="1" wp14:anchorId="4EDF1430" wp14:editId="5F165365">
                <wp:simplePos x="0" y="0"/>
                <wp:positionH relativeFrom="column">
                  <wp:posOffset>2555358</wp:posOffset>
                </wp:positionH>
                <wp:positionV relativeFrom="paragraph">
                  <wp:posOffset>93625</wp:posOffset>
                </wp:positionV>
                <wp:extent cx="552450" cy="320040"/>
                <wp:effectExtent l="0" t="0" r="0" b="381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E70D9C">
                            <w:pPr>
                              <w:jc w:val="center"/>
                              <w:rPr>
                                <w:rFonts w:ascii="Times New Roman" w:hAnsi="Times New Roman"/>
                                <w:color w:val="000000"/>
                              </w:rPr>
                            </w:pPr>
                            <w:r>
                              <w:rPr>
                                <w:rFonts w:ascii="Times New Roman" w:hAnsi="Times New Roman"/>
                              </w:rPr>
                              <w:t>H4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DF1430" id="_x0000_s1034" type="#_x0000_t202" style="position:absolute;margin-left:201.2pt;margin-top:7.35pt;width:43.5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RJuA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" filled="f" stroked="f">
                <v:textbox style="mso-fit-shape-to-text:t">
                  <w:txbxContent>
                    <w:p w:rsidR="00EA4687" w:rsidRPr="00F02FAE" w:rsidRDefault="00EA4687" w:rsidP="00E70D9C">
                      <w:pPr>
                        <w:jc w:val="center"/>
                        <w:rPr>
                          <w:rFonts w:ascii="Times New Roman" w:hAnsi="Times New Roman"/>
                          <w:color w:val="000000"/>
                        </w:rPr>
                      </w:pPr>
                      <w:r>
                        <w:rPr>
                          <w:rFonts w:ascii="Times New Roman" w:hAnsi="Times New Roman"/>
                        </w:rPr>
                        <w:t>H4</w:t>
                      </w:r>
                    </w:p>
                  </w:txbxContent>
                </v:textbox>
              </v:shape>
            </w:pict>
          </mc:Fallback>
        </mc:AlternateContent>
      </w:r>
      <w:r w:rsidR="00B54F6F">
        <w:rPr>
          <w:noProof/>
        </w:rPr>
        <mc:AlternateContent>
          <mc:Choice Requires="wps">
            <w:drawing>
              <wp:anchor distT="0" distB="0" distL="114300" distR="114300" simplePos="0" relativeHeight="251680768" behindDoc="0" locked="0" layoutInCell="1" allowOverlap="1" wp14:anchorId="45210357" wp14:editId="1E89EF0F">
                <wp:simplePos x="0" y="0"/>
                <wp:positionH relativeFrom="margin">
                  <wp:posOffset>2317898</wp:posOffset>
                </wp:positionH>
                <wp:positionV relativeFrom="paragraph">
                  <wp:posOffset>122273</wp:posOffset>
                </wp:positionV>
                <wp:extent cx="1031240" cy="2421"/>
                <wp:effectExtent l="0" t="76200" r="16510" b="93345"/>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1240" cy="24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A333" id="Line 32"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9.65pt" to="26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">
                <v:stroke endarrow="block"/>
                <w10:wrap anchorx="margin"/>
              </v:line>
            </w:pict>
          </mc:Fallback>
        </mc:AlternateContent>
      </w:r>
    </w:p>
    <w:p w:rsidR="006A59B6" w:rsidRPr="00AD7B46" w:rsidRDefault="006A59B6" w:rsidP="006A59B6">
      <w:pPr>
        <w:rPr>
          <w:rFonts w:ascii="Times New Roman" w:eastAsia="標楷體" w:hAnsi="Times New Roman"/>
          <w:szCs w:val="24"/>
        </w:rPr>
      </w:pPr>
    </w:p>
    <w:p w:rsidR="00016086" w:rsidRPr="005E55C8" w:rsidRDefault="005772A6" w:rsidP="005772A6">
      <w:pPr>
        <w:autoSpaceDE w:val="0"/>
        <w:autoSpaceDN w:val="0"/>
        <w:adjustRightInd w:val="0"/>
        <w:jc w:val="center"/>
        <w:rPr>
          <w:rFonts w:ascii="Times New Roman" w:eastAsia="標楷體" w:hAnsi="標楷體"/>
          <w:b/>
          <w:kern w:val="0"/>
          <w:szCs w:val="24"/>
        </w:rPr>
      </w:pPr>
      <w:r w:rsidRPr="005E55C8">
        <w:rPr>
          <w:rFonts w:ascii="Times New Roman" w:eastAsia="標楷體" w:hAnsi="標楷體" w:hint="eastAsia"/>
          <w:b/>
          <w:kern w:val="0"/>
          <w:szCs w:val="24"/>
        </w:rPr>
        <w:t>Figure 1</w:t>
      </w:r>
      <w:r w:rsidRPr="005E55C8">
        <w:rPr>
          <w:rFonts w:ascii="Times New Roman" w:eastAsia="標楷體" w:hAnsi="標楷體"/>
          <w:b/>
          <w:kern w:val="0"/>
          <w:szCs w:val="24"/>
        </w:rPr>
        <w:t xml:space="preserve">: </w:t>
      </w:r>
      <w:r w:rsidRPr="005E55C8">
        <w:rPr>
          <w:rFonts w:ascii="Times New Roman" w:eastAsia="標楷體" w:hAnsi="標楷體" w:hint="eastAsia"/>
          <w:b/>
          <w:kern w:val="0"/>
          <w:szCs w:val="24"/>
        </w:rPr>
        <w:t>Proposed Research Model</w:t>
      </w:r>
    </w:p>
    <w:p w:rsidR="008E5514" w:rsidRDefault="008E5514" w:rsidP="0016471B">
      <w:pPr>
        <w:autoSpaceDE w:val="0"/>
        <w:autoSpaceDN w:val="0"/>
        <w:adjustRightInd w:val="0"/>
        <w:rPr>
          <w:rFonts w:ascii="Times New Roman" w:eastAsia="標楷體" w:hAnsi="標楷體"/>
          <w:kern w:val="0"/>
          <w:szCs w:val="24"/>
        </w:rPr>
      </w:pPr>
    </w:p>
    <w:p w:rsidR="00A0089B" w:rsidRPr="00960C99" w:rsidRDefault="00A0089B" w:rsidP="00411DE9">
      <w:pPr>
        <w:autoSpaceDE w:val="0"/>
        <w:autoSpaceDN w:val="0"/>
        <w:adjustRightInd w:val="0"/>
        <w:jc w:val="both"/>
        <w:rPr>
          <w:rFonts w:ascii="Times New Roman" w:eastAsia="標楷體" w:hAnsi="標楷體"/>
          <w:kern w:val="0"/>
          <w:szCs w:val="24"/>
        </w:rPr>
      </w:pPr>
      <w:r w:rsidRPr="00960C99">
        <w:rPr>
          <w:rFonts w:ascii="Times New Roman" w:eastAsia="標楷體" w:hAnsi="標楷體"/>
          <w:kern w:val="0"/>
          <w:szCs w:val="24"/>
        </w:rPr>
        <w:t>According to the theoretical framework above</w:t>
      </w:r>
      <w:r w:rsidR="005772A6">
        <w:rPr>
          <w:rFonts w:ascii="Times New Roman" w:eastAsia="標楷體" w:hAnsi="標楷體"/>
          <w:kern w:val="0"/>
          <w:szCs w:val="24"/>
        </w:rPr>
        <w:t xml:space="preserve"> (Figure 1)</w:t>
      </w:r>
      <w:r w:rsidRPr="00960C99">
        <w:rPr>
          <w:rFonts w:ascii="Times New Roman" w:eastAsia="標楷體" w:hAnsi="標楷體"/>
          <w:kern w:val="0"/>
          <w:szCs w:val="24"/>
        </w:rPr>
        <w:t>, the hypotheses of this study are proposed as following</w:t>
      </w:r>
      <w:r w:rsidRPr="00960C99">
        <w:rPr>
          <w:rFonts w:ascii="Times New Roman" w:eastAsia="標楷體" w:hAnsi="標楷體" w:hint="eastAsia"/>
          <w:kern w:val="0"/>
          <w:szCs w:val="24"/>
        </w:rPr>
        <w:t xml:space="preserve">: </w:t>
      </w:r>
    </w:p>
    <w:p w:rsidR="0016471B" w:rsidRPr="00960C99" w:rsidRDefault="00A0089B" w:rsidP="00411DE9">
      <w:pPr>
        <w:autoSpaceDE w:val="0"/>
        <w:autoSpaceDN w:val="0"/>
        <w:adjustRightInd w:val="0"/>
        <w:jc w:val="both"/>
        <w:rPr>
          <w:rFonts w:ascii="Times New Roman" w:eastAsia="標楷體" w:hAnsi="Times New Roman"/>
          <w:kern w:val="0"/>
          <w:szCs w:val="24"/>
        </w:rPr>
      </w:pPr>
      <w:r w:rsidRPr="00960C99">
        <w:rPr>
          <w:rFonts w:ascii="Times New Roman" w:eastAsia="標楷體" w:hAnsi="Times New Roman"/>
          <w:kern w:val="0"/>
          <w:szCs w:val="24"/>
        </w:rPr>
        <w:t>H1</w:t>
      </w:r>
      <w:r w:rsidRPr="00960C99">
        <w:rPr>
          <w:rFonts w:ascii="Times New Roman" w:eastAsia="標楷體" w:hAnsi="Times New Roman" w:hint="eastAsia"/>
          <w:kern w:val="0"/>
          <w:szCs w:val="24"/>
        </w:rPr>
        <w:t>:</w:t>
      </w:r>
      <w:r w:rsidRPr="00960C99">
        <w:rPr>
          <w:rFonts w:ascii="Times New Roman" w:eastAsia="標楷體" w:hAnsi="Times New Roman"/>
          <w:kern w:val="0"/>
          <w:szCs w:val="24"/>
        </w:rPr>
        <w:t xml:space="preserve"> Attitud</w:t>
      </w:r>
      <w:r w:rsidRPr="00CD1964">
        <w:rPr>
          <w:rFonts w:ascii="Times New Roman" w:eastAsia="標楷體" w:hAnsi="Times New Roman"/>
          <w:kern w:val="0"/>
          <w:szCs w:val="24"/>
        </w:rPr>
        <w:t xml:space="preserve">e benefit </w:t>
      </w:r>
      <w:r w:rsidR="00D074F0" w:rsidRPr="00CD1964">
        <w:rPr>
          <w:rFonts w:ascii="Times New Roman" w:eastAsia="標楷體" w:hAnsi="Times New Roman"/>
          <w:kern w:val="0"/>
          <w:szCs w:val="24"/>
        </w:rPr>
        <w:t>to</w:t>
      </w:r>
      <w:r w:rsidR="00D074F0">
        <w:rPr>
          <w:rFonts w:ascii="Times New Roman" w:eastAsia="標楷體" w:hAnsi="Times New Roman"/>
          <w:kern w:val="0"/>
          <w:szCs w:val="24"/>
        </w:rPr>
        <w:t>ward</w:t>
      </w:r>
      <w:r w:rsidRPr="00960C99">
        <w:rPr>
          <w:rFonts w:ascii="Times New Roman" w:eastAsia="標楷體" w:hAnsi="Times New Roman"/>
          <w:kern w:val="0"/>
          <w:szCs w:val="24"/>
        </w:rPr>
        <w:t xml:space="preserve"> ambush intervention will signific</w:t>
      </w:r>
      <w:r w:rsidR="00D074F0">
        <w:rPr>
          <w:rFonts w:ascii="Times New Roman" w:eastAsia="標楷體" w:hAnsi="Times New Roman"/>
          <w:kern w:val="0"/>
          <w:szCs w:val="24"/>
        </w:rPr>
        <w:t>antly have a negative effect on</w:t>
      </w:r>
    </w:p>
    <w:p w:rsidR="00A0089B" w:rsidRPr="00960C99" w:rsidRDefault="00D074F0" w:rsidP="00411DE9">
      <w:pPr>
        <w:autoSpaceDE w:val="0"/>
        <w:autoSpaceDN w:val="0"/>
        <w:adjustRightInd w:val="0"/>
        <w:ind w:firstLineChars="200" w:firstLine="480"/>
        <w:jc w:val="both"/>
        <w:rPr>
          <w:rFonts w:ascii="Times New Roman" w:eastAsia="標楷體" w:hAnsi="Times New Roman"/>
          <w:kern w:val="0"/>
          <w:szCs w:val="24"/>
        </w:rPr>
      </w:pPr>
      <w:r>
        <w:rPr>
          <w:rFonts w:ascii="Times New Roman" w:eastAsia="標楷體" w:hAnsi="Times New Roman"/>
          <w:kern w:val="0"/>
          <w:szCs w:val="24"/>
        </w:rPr>
        <w:t>cognitive benefit toward official sponsor</w:t>
      </w:r>
      <w:r w:rsidR="00A0089B" w:rsidRPr="00960C99">
        <w:rPr>
          <w:rFonts w:ascii="Times New Roman" w:eastAsia="標楷體" w:hAnsi="Times New Roman"/>
          <w:kern w:val="0"/>
          <w:szCs w:val="24"/>
        </w:rPr>
        <w:t>.</w:t>
      </w:r>
    </w:p>
    <w:p w:rsidR="00D074F0" w:rsidRPr="00CD1964" w:rsidRDefault="00A0089B" w:rsidP="00411DE9">
      <w:pPr>
        <w:autoSpaceDE w:val="0"/>
        <w:autoSpaceDN w:val="0"/>
        <w:adjustRightInd w:val="0"/>
        <w:ind w:left="480" w:hangingChars="200" w:hanging="480"/>
        <w:jc w:val="both"/>
        <w:rPr>
          <w:rFonts w:ascii="Times New Roman" w:eastAsia="標楷體" w:hAnsi="Times New Roman"/>
          <w:kern w:val="0"/>
          <w:szCs w:val="24"/>
        </w:rPr>
      </w:pPr>
      <w:r w:rsidRPr="00CD1964">
        <w:rPr>
          <w:rFonts w:ascii="Times New Roman" w:eastAsia="標楷體" w:hAnsi="Times New Roman"/>
          <w:kern w:val="0"/>
          <w:szCs w:val="24"/>
        </w:rPr>
        <w:t>H2</w:t>
      </w:r>
      <w:r w:rsidRPr="00CD1964">
        <w:rPr>
          <w:rFonts w:ascii="Times New Roman" w:eastAsia="標楷體" w:hAnsi="Times New Roman" w:hint="eastAsia"/>
          <w:kern w:val="0"/>
          <w:szCs w:val="24"/>
        </w:rPr>
        <w:t>:</w:t>
      </w:r>
      <w:r w:rsidRPr="00CD1964">
        <w:rPr>
          <w:rFonts w:ascii="Times New Roman" w:eastAsia="標楷體" w:hAnsi="Times New Roman"/>
          <w:kern w:val="0"/>
          <w:szCs w:val="24"/>
        </w:rPr>
        <w:t xml:space="preserve"> Attitude </w:t>
      </w:r>
      <w:r w:rsidR="00D074F0" w:rsidRPr="00CD1964">
        <w:rPr>
          <w:rFonts w:ascii="Times New Roman" w:eastAsia="標楷體" w:hAnsi="Times New Roman"/>
          <w:kern w:val="0"/>
          <w:szCs w:val="24"/>
        </w:rPr>
        <w:t>benefit</w:t>
      </w:r>
      <w:r w:rsidRPr="00CD1964">
        <w:rPr>
          <w:rFonts w:ascii="Times New Roman" w:eastAsia="標楷體" w:hAnsi="Times New Roman"/>
          <w:kern w:val="0"/>
          <w:szCs w:val="24"/>
        </w:rPr>
        <w:t xml:space="preserve"> </w:t>
      </w:r>
      <w:r w:rsidR="00D074F0" w:rsidRPr="00CD1964">
        <w:rPr>
          <w:rFonts w:ascii="Times New Roman" w:eastAsia="標楷體" w:hAnsi="Times New Roman"/>
          <w:kern w:val="0"/>
          <w:szCs w:val="24"/>
        </w:rPr>
        <w:t>toward</w:t>
      </w:r>
      <w:r w:rsidRPr="00CD1964">
        <w:rPr>
          <w:rFonts w:ascii="Times New Roman" w:eastAsia="標楷體" w:hAnsi="Times New Roman"/>
          <w:kern w:val="0"/>
          <w:szCs w:val="24"/>
        </w:rPr>
        <w:t xml:space="preserve"> ambush intervention will significantly have a negative effect on</w:t>
      </w:r>
    </w:p>
    <w:p w:rsidR="00A0089B" w:rsidRPr="00CD1964" w:rsidRDefault="00A0089B" w:rsidP="00411DE9">
      <w:pPr>
        <w:autoSpaceDE w:val="0"/>
        <w:autoSpaceDN w:val="0"/>
        <w:adjustRightInd w:val="0"/>
        <w:ind w:left="480" w:hangingChars="200" w:hanging="480"/>
        <w:jc w:val="both"/>
        <w:rPr>
          <w:rFonts w:ascii="Times New Roman" w:eastAsia="標楷體" w:hAnsi="Times New Roman"/>
          <w:kern w:val="0"/>
          <w:szCs w:val="24"/>
        </w:rPr>
      </w:pPr>
      <w:r w:rsidRPr="00CD1964">
        <w:rPr>
          <w:rFonts w:ascii="Times New Roman" w:eastAsia="標楷體" w:hAnsi="Times New Roman"/>
          <w:kern w:val="0"/>
          <w:szCs w:val="24"/>
        </w:rPr>
        <w:t xml:space="preserve"> </w:t>
      </w:r>
      <w:r w:rsidR="00D074F0" w:rsidRPr="00CD1964">
        <w:rPr>
          <w:rFonts w:ascii="Times New Roman" w:eastAsia="標楷體" w:hAnsi="Times New Roman"/>
          <w:kern w:val="0"/>
          <w:szCs w:val="24"/>
        </w:rPr>
        <w:t xml:space="preserve">   </w:t>
      </w:r>
      <w:r w:rsidRPr="00CD1964">
        <w:rPr>
          <w:rFonts w:ascii="Times New Roman" w:eastAsia="標楷體" w:hAnsi="Times New Roman"/>
          <w:kern w:val="0"/>
          <w:szCs w:val="24"/>
        </w:rPr>
        <w:t>attitude benefit</w:t>
      </w:r>
      <w:r w:rsidR="00D074F0" w:rsidRPr="00CD1964">
        <w:rPr>
          <w:rFonts w:ascii="Times New Roman" w:eastAsia="標楷體" w:hAnsi="Times New Roman"/>
          <w:kern w:val="0"/>
          <w:szCs w:val="24"/>
        </w:rPr>
        <w:t xml:space="preserve"> toward official </w:t>
      </w:r>
      <w:r w:rsidRPr="00CD1964">
        <w:rPr>
          <w:rFonts w:ascii="Times New Roman" w:eastAsia="標楷體" w:hAnsi="Times New Roman"/>
          <w:kern w:val="0"/>
          <w:szCs w:val="24"/>
        </w:rPr>
        <w:t>s</w:t>
      </w:r>
      <w:r w:rsidR="00D074F0" w:rsidRPr="00CD1964">
        <w:rPr>
          <w:rFonts w:ascii="Times New Roman" w:eastAsia="標楷體" w:hAnsi="Times New Roman"/>
          <w:kern w:val="0"/>
          <w:szCs w:val="24"/>
        </w:rPr>
        <w:t>ponsor</w:t>
      </w:r>
      <w:r w:rsidRPr="00CD1964">
        <w:rPr>
          <w:rFonts w:ascii="Times New Roman" w:eastAsia="標楷體" w:hAnsi="Times New Roman"/>
          <w:kern w:val="0"/>
          <w:szCs w:val="24"/>
        </w:rPr>
        <w:t>.</w:t>
      </w:r>
    </w:p>
    <w:p w:rsidR="00D074F0" w:rsidRPr="00CD1964" w:rsidRDefault="00A0089B" w:rsidP="00411DE9">
      <w:pPr>
        <w:autoSpaceDE w:val="0"/>
        <w:autoSpaceDN w:val="0"/>
        <w:adjustRightInd w:val="0"/>
        <w:ind w:left="480" w:hangingChars="200" w:hanging="480"/>
        <w:jc w:val="both"/>
        <w:rPr>
          <w:rFonts w:ascii="Times New Roman" w:eastAsia="標楷體" w:hAnsi="Times New Roman"/>
          <w:kern w:val="0"/>
          <w:szCs w:val="24"/>
        </w:rPr>
      </w:pPr>
      <w:r w:rsidRPr="00CD1964">
        <w:rPr>
          <w:rFonts w:ascii="Times New Roman" w:eastAsia="標楷體" w:hAnsi="Times New Roman"/>
          <w:kern w:val="0"/>
          <w:szCs w:val="24"/>
        </w:rPr>
        <w:t>H3</w:t>
      </w:r>
      <w:r w:rsidRPr="00CD1964">
        <w:rPr>
          <w:rFonts w:ascii="Times New Roman" w:eastAsia="標楷體" w:hAnsi="Times New Roman" w:hint="eastAsia"/>
          <w:kern w:val="0"/>
          <w:szCs w:val="24"/>
        </w:rPr>
        <w:t>:</w:t>
      </w:r>
      <w:r w:rsidRPr="00CD1964">
        <w:rPr>
          <w:rFonts w:ascii="Times New Roman" w:eastAsia="標楷體" w:hAnsi="Times New Roman"/>
          <w:kern w:val="0"/>
          <w:szCs w:val="24"/>
        </w:rPr>
        <w:t xml:space="preserve"> Event-sponsor congruence will significantly have a positive effect on </w:t>
      </w:r>
      <w:r w:rsidR="00D074F0" w:rsidRPr="00CD1964">
        <w:rPr>
          <w:rFonts w:ascii="Times New Roman" w:eastAsia="標楷體" w:hAnsi="Times New Roman"/>
          <w:kern w:val="0"/>
          <w:szCs w:val="24"/>
        </w:rPr>
        <w:t>cognitive benefit</w:t>
      </w:r>
    </w:p>
    <w:p w:rsidR="00A0089B" w:rsidRPr="00CD1964" w:rsidRDefault="00D074F0" w:rsidP="00411DE9">
      <w:pPr>
        <w:autoSpaceDE w:val="0"/>
        <w:autoSpaceDN w:val="0"/>
        <w:adjustRightInd w:val="0"/>
        <w:ind w:leftChars="200" w:left="480"/>
        <w:jc w:val="both"/>
        <w:rPr>
          <w:rFonts w:ascii="Times New Roman" w:eastAsia="標楷體" w:hAnsi="標楷體"/>
          <w:kern w:val="0"/>
          <w:szCs w:val="24"/>
        </w:rPr>
      </w:pPr>
      <w:r w:rsidRPr="00CD1964">
        <w:rPr>
          <w:rFonts w:ascii="Times New Roman" w:eastAsia="標楷體" w:hAnsi="Times New Roman"/>
          <w:kern w:val="0"/>
          <w:szCs w:val="24"/>
        </w:rPr>
        <w:t>toward official sponsor</w:t>
      </w:r>
      <w:r w:rsidR="00A0089B" w:rsidRPr="00CD1964">
        <w:rPr>
          <w:rFonts w:ascii="Times New Roman" w:eastAsia="標楷體" w:hAnsi="Times New Roman"/>
          <w:kern w:val="0"/>
          <w:szCs w:val="24"/>
        </w:rPr>
        <w:t>.</w:t>
      </w:r>
    </w:p>
    <w:p w:rsidR="00D074F0" w:rsidRPr="00CD1964" w:rsidRDefault="00A0089B" w:rsidP="00411DE9">
      <w:pPr>
        <w:autoSpaceDE w:val="0"/>
        <w:autoSpaceDN w:val="0"/>
        <w:adjustRightInd w:val="0"/>
        <w:ind w:left="480" w:hangingChars="200" w:hanging="480"/>
        <w:jc w:val="both"/>
        <w:rPr>
          <w:rFonts w:ascii="Times New Roman" w:eastAsia="標楷體" w:hAnsi="Times New Roman"/>
          <w:kern w:val="0"/>
          <w:szCs w:val="24"/>
        </w:rPr>
      </w:pPr>
      <w:r w:rsidRPr="00CD1964">
        <w:rPr>
          <w:rFonts w:ascii="Times New Roman" w:eastAsia="標楷體" w:hAnsi="Times New Roman"/>
          <w:kern w:val="0"/>
          <w:szCs w:val="24"/>
        </w:rPr>
        <w:t>H4</w:t>
      </w:r>
      <w:r w:rsidRPr="00CD1964">
        <w:rPr>
          <w:rFonts w:ascii="Times New Roman" w:eastAsia="標楷體" w:hAnsi="Times New Roman" w:hint="eastAsia"/>
          <w:kern w:val="0"/>
          <w:szCs w:val="24"/>
        </w:rPr>
        <w:t>:</w:t>
      </w:r>
      <w:r w:rsidRPr="00CD1964">
        <w:rPr>
          <w:rFonts w:ascii="Times New Roman" w:eastAsia="標楷體" w:hAnsi="Times New Roman"/>
          <w:kern w:val="0"/>
          <w:szCs w:val="24"/>
        </w:rPr>
        <w:t xml:space="preserve"> Event-sponsor congruence will significantly have a positive effect on attitude benefit</w:t>
      </w:r>
    </w:p>
    <w:p w:rsidR="00A0089B" w:rsidRPr="00CD1964" w:rsidRDefault="00D074F0" w:rsidP="00411DE9">
      <w:pPr>
        <w:autoSpaceDE w:val="0"/>
        <w:autoSpaceDN w:val="0"/>
        <w:adjustRightInd w:val="0"/>
        <w:ind w:leftChars="200" w:left="480"/>
        <w:jc w:val="both"/>
        <w:rPr>
          <w:rFonts w:ascii="Times New Roman" w:eastAsia="標楷體" w:hAnsi="標楷體"/>
          <w:kern w:val="0"/>
          <w:szCs w:val="24"/>
        </w:rPr>
      </w:pPr>
      <w:r w:rsidRPr="00CD1964">
        <w:rPr>
          <w:rFonts w:ascii="Times New Roman" w:eastAsia="標楷體" w:hAnsi="Times New Roman"/>
          <w:kern w:val="0"/>
          <w:szCs w:val="24"/>
        </w:rPr>
        <w:t>toward official sponsor</w:t>
      </w:r>
      <w:r w:rsidR="00A0089B" w:rsidRPr="00CD1964">
        <w:rPr>
          <w:rFonts w:ascii="Times New Roman" w:eastAsia="標楷體" w:hAnsi="Times New Roman"/>
          <w:kern w:val="0"/>
          <w:szCs w:val="24"/>
        </w:rPr>
        <w:t>.</w:t>
      </w:r>
    </w:p>
    <w:p w:rsidR="00CD1964" w:rsidRPr="00CD1964" w:rsidRDefault="00A0089B" w:rsidP="00411DE9">
      <w:pPr>
        <w:autoSpaceDE w:val="0"/>
        <w:autoSpaceDN w:val="0"/>
        <w:adjustRightInd w:val="0"/>
        <w:ind w:left="480" w:hangingChars="200" w:hanging="480"/>
        <w:jc w:val="both"/>
        <w:rPr>
          <w:rFonts w:ascii="Times New Roman" w:eastAsia="標楷體" w:hAnsi="Times New Roman"/>
          <w:kern w:val="0"/>
          <w:szCs w:val="24"/>
        </w:rPr>
      </w:pPr>
      <w:r w:rsidRPr="00CD1964">
        <w:rPr>
          <w:rFonts w:ascii="Times New Roman" w:eastAsia="標楷體" w:hAnsi="Times New Roman"/>
          <w:kern w:val="0"/>
          <w:szCs w:val="24"/>
        </w:rPr>
        <w:t>H5</w:t>
      </w:r>
      <w:r w:rsidRPr="00CD1964">
        <w:rPr>
          <w:rFonts w:ascii="Times New Roman" w:eastAsia="標楷體" w:hAnsi="Times New Roman" w:hint="eastAsia"/>
          <w:kern w:val="0"/>
          <w:szCs w:val="24"/>
        </w:rPr>
        <w:t>:</w:t>
      </w:r>
      <w:r w:rsidRPr="00CD1964">
        <w:rPr>
          <w:rFonts w:ascii="Times New Roman" w:eastAsia="標楷體" w:hAnsi="Times New Roman"/>
          <w:kern w:val="0"/>
          <w:szCs w:val="24"/>
        </w:rPr>
        <w:t xml:space="preserve"> </w:t>
      </w:r>
      <w:r w:rsidR="00CD1964" w:rsidRPr="00CD1964">
        <w:rPr>
          <w:rFonts w:ascii="Times New Roman" w:eastAsia="標楷體" w:hAnsi="Times New Roman"/>
          <w:kern w:val="0"/>
          <w:szCs w:val="24"/>
        </w:rPr>
        <w:t>C</w:t>
      </w:r>
      <w:r w:rsidRPr="00CD1964">
        <w:rPr>
          <w:rFonts w:ascii="Times New Roman" w:eastAsia="標楷體" w:hAnsi="Times New Roman" w:hint="eastAsia"/>
          <w:kern w:val="0"/>
          <w:szCs w:val="24"/>
        </w:rPr>
        <w:t>ognitive benefit</w:t>
      </w:r>
      <w:r w:rsidR="00CD1964" w:rsidRPr="00CD1964">
        <w:rPr>
          <w:rFonts w:ascii="Times New Roman" w:eastAsia="標楷體" w:hAnsi="Times New Roman"/>
          <w:kern w:val="0"/>
          <w:szCs w:val="24"/>
        </w:rPr>
        <w:t xml:space="preserve"> toward official sponsor</w:t>
      </w:r>
      <w:r w:rsidRPr="00CD1964">
        <w:rPr>
          <w:rFonts w:ascii="Times New Roman" w:eastAsia="標楷體" w:hAnsi="Times New Roman" w:hint="eastAsia"/>
          <w:kern w:val="0"/>
          <w:szCs w:val="24"/>
        </w:rPr>
        <w:t xml:space="preserve"> will significantly </w:t>
      </w:r>
      <w:r w:rsidRPr="00CD1964">
        <w:rPr>
          <w:rFonts w:ascii="Times New Roman" w:eastAsia="標楷體" w:hAnsi="Times New Roman"/>
          <w:kern w:val="0"/>
          <w:szCs w:val="24"/>
        </w:rPr>
        <w:t>have</w:t>
      </w:r>
      <w:r w:rsidRPr="00CD1964">
        <w:rPr>
          <w:rFonts w:ascii="Times New Roman" w:eastAsia="標楷體" w:hAnsi="Times New Roman" w:hint="eastAsia"/>
          <w:kern w:val="0"/>
          <w:szCs w:val="24"/>
        </w:rPr>
        <w:t xml:space="preserve"> </w:t>
      </w:r>
      <w:r w:rsidRPr="00CD1964">
        <w:rPr>
          <w:rFonts w:ascii="Times New Roman" w:eastAsia="標楷體" w:hAnsi="Times New Roman"/>
          <w:kern w:val="0"/>
          <w:szCs w:val="24"/>
        </w:rPr>
        <w:t>a positive effect on</w:t>
      </w:r>
    </w:p>
    <w:p w:rsidR="006A59B6" w:rsidRPr="00CD1964" w:rsidRDefault="00A0089B" w:rsidP="00411DE9">
      <w:pPr>
        <w:autoSpaceDE w:val="0"/>
        <w:autoSpaceDN w:val="0"/>
        <w:adjustRightInd w:val="0"/>
        <w:ind w:leftChars="200" w:left="480"/>
        <w:jc w:val="both"/>
        <w:rPr>
          <w:rFonts w:ascii="Times New Roman" w:eastAsia="標楷體" w:hAnsi="標楷體"/>
          <w:kern w:val="0"/>
          <w:szCs w:val="24"/>
        </w:rPr>
      </w:pPr>
      <w:r w:rsidRPr="00CD1964">
        <w:rPr>
          <w:rFonts w:ascii="Times New Roman" w:eastAsia="標楷體" w:hAnsi="Times New Roman"/>
          <w:kern w:val="0"/>
          <w:szCs w:val="24"/>
        </w:rPr>
        <w:t>attitude benefit</w:t>
      </w:r>
      <w:r w:rsidR="00CD1964" w:rsidRPr="00CD1964">
        <w:rPr>
          <w:rFonts w:ascii="Times New Roman" w:eastAsia="標楷體" w:hAnsi="Times New Roman"/>
          <w:kern w:val="0"/>
          <w:szCs w:val="24"/>
        </w:rPr>
        <w:t xml:space="preserve"> toward official sponsor</w:t>
      </w:r>
      <w:r w:rsidRPr="00CD1964">
        <w:rPr>
          <w:rFonts w:ascii="Times New Roman" w:eastAsia="標楷體" w:hAnsi="Times New Roman"/>
          <w:kern w:val="0"/>
          <w:szCs w:val="24"/>
        </w:rPr>
        <w:t>.</w:t>
      </w:r>
    </w:p>
    <w:p w:rsidR="00A0089B" w:rsidRPr="00A0089B" w:rsidRDefault="00A0089B" w:rsidP="0016471B">
      <w:pPr>
        <w:autoSpaceDE w:val="0"/>
        <w:autoSpaceDN w:val="0"/>
        <w:adjustRightInd w:val="0"/>
        <w:rPr>
          <w:rFonts w:ascii="Times New Roman" w:eastAsia="標楷體" w:hAnsi="標楷體"/>
          <w:kern w:val="0"/>
          <w:szCs w:val="24"/>
        </w:rPr>
      </w:pPr>
    </w:p>
    <w:p w:rsidR="005D2FEA" w:rsidRDefault="00411DE9" w:rsidP="005D2FEA">
      <w:pPr>
        <w:autoSpaceDE w:val="0"/>
        <w:autoSpaceDN w:val="0"/>
        <w:adjustRightInd w:val="0"/>
        <w:rPr>
          <w:rFonts w:ascii="Times New Roman" w:eastAsia="標楷體" w:hAnsi="Times New Roman"/>
          <w:b/>
          <w:bCs/>
          <w:kern w:val="0"/>
          <w:szCs w:val="24"/>
        </w:rPr>
      </w:pPr>
      <w:r>
        <w:rPr>
          <w:rFonts w:ascii="Times New Roman" w:eastAsia="標楷體" w:hAnsi="標楷體"/>
          <w:b/>
          <w:bCs/>
          <w:color w:val="000000"/>
          <w:kern w:val="0"/>
          <w:szCs w:val="24"/>
        </w:rPr>
        <w:t xml:space="preserve">3.2 </w:t>
      </w:r>
      <w:r w:rsidR="00B31D64">
        <w:rPr>
          <w:rFonts w:ascii="Times New Roman" w:eastAsia="標楷體" w:hAnsi="標楷體" w:hint="eastAsia"/>
          <w:b/>
          <w:bCs/>
          <w:color w:val="000000"/>
          <w:kern w:val="0"/>
          <w:szCs w:val="24"/>
        </w:rPr>
        <w:t>Instrument</w:t>
      </w:r>
    </w:p>
    <w:p w:rsidR="00016086" w:rsidRDefault="000A3527" w:rsidP="00411DE9">
      <w:pPr>
        <w:pStyle w:val="a8"/>
        <w:autoSpaceDE w:val="0"/>
        <w:autoSpaceDN w:val="0"/>
        <w:adjustRightInd w:val="0"/>
        <w:ind w:leftChars="0" w:left="0"/>
        <w:jc w:val="both"/>
        <w:rPr>
          <w:rFonts w:ascii="Times New Roman" w:eastAsia="標楷體" w:hAnsi="Times New Roman"/>
          <w:szCs w:val="24"/>
        </w:rPr>
      </w:pPr>
      <w:r w:rsidRPr="000A3527">
        <w:rPr>
          <w:rFonts w:ascii="Times New Roman" w:eastAsia="標楷體" w:hAnsi="Times New Roman"/>
          <w:szCs w:val="24"/>
        </w:rPr>
        <w:t xml:space="preserve">A multi-item scale was </w:t>
      </w:r>
      <w:r>
        <w:rPr>
          <w:rFonts w:ascii="Times New Roman" w:eastAsia="標楷體" w:hAnsi="Times New Roman"/>
          <w:szCs w:val="24"/>
        </w:rPr>
        <w:t>developed</w:t>
      </w:r>
      <w:r w:rsidRPr="000A3527">
        <w:rPr>
          <w:rFonts w:ascii="Times New Roman" w:eastAsia="標楷體" w:hAnsi="Times New Roman"/>
          <w:szCs w:val="24"/>
        </w:rPr>
        <w:t xml:space="preserve"> to obtain the data from the </w:t>
      </w:r>
      <w:r>
        <w:rPr>
          <w:rFonts w:ascii="Times New Roman" w:eastAsia="標楷體" w:hAnsi="Times New Roman"/>
          <w:szCs w:val="24"/>
        </w:rPr>
        <w:t xml:space="preserve">event participants. </w:t>
      </w:r>
      <w:r w:rsidR="00581B40" w:rsidRPr="00B90F28">
        <w:rPr>
          <w:rFonts w:ascii="Times New Roman" w:eastAsia="標楷體" w:hAnsi="Times New Roman"/>
          <w:color w:val="000000"/>
          <w:kern w:val="0"/>
          <w:szCs w:val="24"/>
        </w:rPr>
        <w:t>The questionnaire</w:t>
      </w:r>
      <w:r w:rsidR="00581B40" w:rsidRPr="0034316C">
        <w:rPr>
          <w:rFonts w:ascii="Times New Roman" w:eastAsia="標楷體" w:hAnsi="Times New Roman"/>
          <w:kern w:val="0"/>
          <w:szCs w:val="24"/>
        </w:rPr>
        <w:t xml:space="preserve"> of perceived attitude toward ambush marketing was mainly based on the scale developed by </w:t>
      </w:r>
      <w:proofErr w:type="spellStart"/>
      <w:r w:rsidR="00581B40" w:rsidRPr="0034316C">
        <w:rPr>
          <w:rFonts w:ascii="Times New Roman" w:eastAsia="標楷體" w:hAnsi="Times New Roman"/>
          <w:kern w:val="0"/>
          <w:szCs w:val="24"/>
        </w:rPr>
        <w:t>Shani</w:t>
      </w:r>
      <w:proofErr w:type="spellEnd"/>
      <w:r w:rsidR="00581B40" w:rsidRPr="0034316C">
        <w:rPr>
          <w:rFonts w:ascii="Times New Roman" w:eastAsia="標楷體" w:hAnsi="Times New Roman"/>
          <w:kern w:val="0"/>
          <w:szCs w:val="24"/>
        </w:rPr>
        <w:t xml:space="preserve"> and Sandler (1998). The questionnaire was consisted of four items to measure consumers' perceptions of attitude towards implementation of ambush marketing advertisements, on </w:t>
      </w:r>
      <w:r w:rsidR="00581B40" w:rsidRPr="0034316C">
        <w:rPr>
          <w:rFonts w:ascii="Times New Roman" w:eastAsia="標楷體" w:hAnsi="Times New Roman"/>
          <w:szCs w:val="24"/>
        </w:rPr>
        <w:t xml:space="preserve">a five-point Likert-type scale, with 5= strongly agree, 3= neutral, </w:t>
      </w:r>
      <w:r w:rsidR="00581B40" w:rsidRPr="00DA33AA">
        <w:rPr>
          <w:rFonts w:ascii="Times New Roman" w:eastAsia="標楷體" w:hAnsi="Times New Roman"/>
          <w:szCs w:val="24"/>
        </w:rPr>
        <w:t>1= strongly disagree</w:t>
      </w:r>
      <w:r w:rsidR="00581B40">
        <w:rPr>
          <w:rFonts w:ascii="Times New Roman" w:eastAsia="標楷體" w:hAnsi="Times New Roman"/>
          <w:szCs w:val="24"/>
        </w:rPr>
        <w:t xml:space="preserve">. </w:t>
      </w:r>
      <w:r w:rsidR="00581B40">
        <w:rPr>
          <w:rFonts w:ascii="Times New Roman" w:eastAsia="標楷體" w:hAnsi="Times New Roman"/>
          <w:color w:val="000000"/>
          <w:kern w:val="0"/>
          <w:szCs w:val="24"/>
        </w:rPr>
        <w:t xml:space="preserve">An average score of four items </w:t>
      </w:r>
      <w:r w:rsidR="00581B40" w:rsidRPr="00B90F28">
        <w:rPr>
          <w:rFonts w:ascii="Times New Roman" w:eastAsia="標楷體" w:hAnsi="Times New Roman"/>
          <w:color w:val="000000"/>
          <w:kern w:val="0"/>
          <w:szCs w:val="24"/>
        </w:rPr>
        <w:t xml:space="preserve">for 3 points </w:t>
      </w:r>
      <w:r w:rsidR="00581B40">
        <w:rPr>
          <w:rFonts w:ascii="Times New Roman" w:eastAsia="標楷體" w:hAnsi="Times New Roman"/>
          <w:color w:val="000000"/>
          <w:kern w:val="0"/>
          <w:szCs w:val="24"/>
        </w:rPr>
        <w:t xml:space="preserve">or greater </w:t>
      </w:r>
      <w:r w:rsidR="00581B40" w:rsidRPr="00B90F28">
        <w:rPr>
          <w:rFonts w:ascii="Times New Roman" w:eastAsia="標楷體" w:hAnsi="Times New Roman"/>
          <w:color w:val="000000"/>
          <w:kern w:val="0"/>
          <w:szCs w:val="24"/>
        </w:rPr>
        <w:t>is regarded as "positive perce</w:t>
      </w:r>
      <w:r w:rsidR="00581B40">
        <w:rPr>
          <w:rFonts w:ascii="Times New Roman" w:eastAsia="標楷體" w:hAnsi="Times New Roman"/>
          <w:color w:val="000000"/>
          <w:kern w:val="0"/>
          <w:szCs w:val="24"/>
        </w:rPr>
        <w:t>ived</w:t>
      </w:r>
      <w:r w:rsidR="00581B40" w:rsidRPr="00B90F28">
        <w:rPr>
          <w:rFonts w:ascii="Times New Roman" w:eastAsia="標楷體" w:hAnsi="Times New Roman"/>
          <w:color w:val="000000"/>
          <w:kern w:val="0"/>
          <w:szCs w:val="24"/>
        </w:rPr>
        <w:t xml:space="preserve"> attitude", and vice versa is "negative perce</w:t>
      </w:r>
      <w:r w:rsidR="00581B40">
        <w:rPr>
          <w:rFonts w:ascii="Times New Roman" w:eastAsia="標楷體" w:hAnsi="Times New Roman"/>
          <w:color w:val="000000"/>
          <w:kern w:val="0"/>
          <w:szCs w:val="24"/>
        </w:rPr>
        <w:t>ived</w:t>
      </w:r>
      <w:r w:rsidR="00581B40" w:rsidRPr="00B90F28">
        <w:rPr>
          <w:rFonts w:ascii="Times New Roman" w:eastAsia="標楷體" w:hAnsi="Times New Roman"/>
          <w:color w:val="000000"/>
          <w:kern w:val="0"/>
          <w:szCs w:val="24"/>
        </w:rPr>
        <w:t xml:space="preserve"> attitude".</w:t>
      </w:r>
      <w:r w:rsidR="00A062B9">
        <w:rPr>
          <w:rFonts w:ascii="Times New Roman" w:eastAsia="標楷體" w:hAnsi="Times New Roman"/>
          <w:color w:val="000000"/>
          <w:kern w:val="0"/>
          <w:szCs w:val="24"/>
        </w:rPr>
        <w:t xml:space="preserve"> </w:t>
      </w:r>
      <w:r w:rsidR="00556AA4" w:rsidRPr="00B90F28">
        <w:rPr>
          <w:rFonts w:ascii="Times New Roman" w:eastAsia="標楷體" w:hAnsi="Times New Roman"/>
          <w:color w:val="000000"/>
          <w:kern w:val="0"/>
          <w:szCs w:val="24"/>
        </w:rPr>
        <w:t>The</w:t>
      </w:r>
      <w:r w:rsidR="00556AA4">
        <w:rPr>
          <w:rFonts w:ascii="Times New Roman" w:eastAsia="標楷體" w:hAnsi="Times New Roman" w:hint="eastAsia"/>
          <w:color w:val="000000"/>
          <w:kern w:val="0"/>
          <w:szCs w:val="24"/>
        </w:rPr>
        <w:t xml:space="preserve"> </w:t>
      </w:r>
      <w:r w:rsidR="00556AA4">
        <w:rPr>
          <w:rFonts w:ascii="Times New Roman" w:eastAsia="標楷體" w:hAnsi="Times New Roman"/>
          <w:color w:val="000000"/>
          <w:kern w:val="0"/>
          <w:szCs w:val="24"/>
        </w:rPr>
        <w:t xml:space="preserve">scale of attitude benefit toward ambush intervention </w:t>
      </w:r>
      <w:r w:rsidR="00556AA4" w:rsidRPr="00B90F28">
        <w:rPr>
          <w:rFonts w:ascii="Times New Roman" w:eastAsia="標楷體" w:hAnsi="Times New Roman"/>
          <w:color w:val="000000"/>
          <w:kern w:val="0"/>
          <w:szCs w:val="24"/>
        </w:rPr>
        <w:t xml:space="preserve">was </w:t>
      </w:r>
      <w:r w:rsidR="00556AA4">
        <w:rPr>
          <w:rFonts w:ascii="Times New Roman" w:eastAsia="標楷體" w:hAnsi="Times New Roman"/>
          <w:color w:val="000000"/>
          <w:kern w:val="0"/>
          <w:szCs w:val="24"/>
        </w:rPr>
        <w:t>modified fro</w:t>
      </w:r>
      <w:r w:rsidR="00556AA4" w:rsidRPr="00D42C6B">
        <w:rPr>
          <w:rFonts w:ascii="Times New Roman" w:eastAsia="標楷體" w:hAnsi="Times New Roman"/>
          <w:kern w:val="0"/>
          <w:szCs w:val="24"/>
        </w:rPr>
        <w:t xml:space="preserve">m </w:t>
      </w:r>
      <w:r w:rsidR="00556AA4" w:rsidRPr="00D42C6B">
        <w:rPr>
          <w:rFonts w:ascii="Times New Roman" w:hAnsi="Times New Roman"/>
          <w:kern w:val="0"/>
          <w:szCs w:val="24"/>
        </w:rPr>
        <w:t xml:space="preserve">Wu’s </w:t>
      </w:r>
      <w:r w:rsidR="00556AA4" w:rsidRPr="00D42C6B">
        <w:rPr>
          <w:rFonts w:ascii="Times New Roman" w:eastAsia="標楷體" w:hAnsi="Times New Roman"/>
          <w:kern w:val="0"/>
          <w:szCs w:val="24"/>
        </w:rPr>
        <w:t xml:space="preserve">(2010) work, </w:t>
      </w:r>
      <w:r w:rsidR="00556AA4" w:rsidRPr="0034316C">
        <w:rPr>
          <w:rFonts w:ascii="Times New Roman" w:eastAsia="標楷體" w:hAnsi="Times New Roman"/>
          <w:kern w:val="0"/>
          <w:szCs w:val="24"/>
        </w:rPr>
        <w:t>with a total of four items included to measure r</w:t>
      </w:r>
      <w:r w:rsidR="00556AA4" w:rsidRPr="0034316C">
        <w:rPr>
          <w:rFonts w:ascii="Times New Roman" w:eastAsia="標楷體" w:hAnsi="Times New Roman"/>
          <w:szCs w:val="24"/>
        </w:rPr>
        <w:t xml:space="preserve">espondent’s degree of agreement based on a five-point Likert-type scale, with 5= strongly agree, 3= neutral, 1= strongly disagree. </w:t>
      </w:r>
      <w:r w:rsidRPr="0034316C">
        <w:rPr>
          <w:rFonts w:ascii="Times New Roman" w:eastAsia="標楷體" w:hAnsi="Times New Roman"/>
          <w:szCs w:val="24"/>
        </w:rPr>
        <w:t>E</w:t>
      </w:r>
      <w:r w:rsidR="003C7E4F" w:rsidRPr="0034316C">
        <w:rPr>
          <w:rFonts w:ascii="Times New Roman" w:eastAsia="標楷體" w:hAnsi="Times New Roman"/>
          <w:kern w:val="0"/>
          <w:szCs w:val="24"/>
        </w:rPr>
        <w:t xml:space="preserve">vent-sponsor </w:t>
      </w:r>
      <w:r w:rsidR="002947DD" w:rsidRPr="0034316C">
        <w:rPr>
          <w:rFonts w:ascii="Times New Roman" w:eastAsia="標楷體" w:hAnsi="Times New Roman"/>
          <w:kern w:val="0"/>
          <w:szCs w:val="24"/>
        </w:rPr>
        <w:t>congruence refers to</w:t>
      </w:r>
      <w:r w:rsidR="003C7E4F" w:rsidRPr="0034316C">
        <w:rPr>
          <w:rFonts w:ascii="Times New Roman" w:eastAsia="標楷體" w:hAnsi="Times New Roman"/>
          <w:kern w:val="0"/>
          <w:szCs w:val="24"/>
        </w:rPr>
        <w:t xml:space="preserve"> the degree of consistence </w:t>
      </w:r>
      <w:r w:rsidR="002947DD" w:rsidRPr="0034316C">
        <w:rPr>
          <w:rFonts w:ascii="Times New Roman" w:eastAsia="標楷體" w:hAnsi="Times New Roman"/>
          <w:kern w:val="0"/>
          <w:szCs w:val="24"/>
        </w:rPr>
        <w:t xml:space="preserve">or similarity </w:t>
      </w:r>
      <w:r w:rsidR="003C7E4F" w:rsidRPr="0034316C">
        <w:rPr>
          <w:rFonts w:ascii="Times New Roman" w:eastAsia="標楷體" w:hAnsi="Times New Roman"/>
          <w:kern w:val="0"/>
          <w:szCs w:val="24"/>
        </w:rPr>
        <w:t xml:space="preserve">between sponsored events and sponsors. The scale of event-sponsor congruence was modified from studies of </w:t>
      </w:r>
      <w:proofErr w:type="spellStart"/>
      <w:r w:rsidR="00B90F28" w:rsidRPr="0034316C">
        <w:rPr>
          <w:rFonts w:ascii="Times New Roman" w:eastAsia="標楷體" w:hAnsi="Times New Roman"/>
          <w:kern w:val="0"/>
          <w:szCs w:val="24"/>
        </w:rPr>
        <w:t>Martensen</w:t>
      </w:r>
      <w:proofErr w:type="spellEnd"/>
      <w:r w:rsidR="00B90F28" w:rsidRPr="0034316C">
        <w:rPr>
          <w:rFonts w:ascii="Times New Roman" w:eastAsia="標楷體" w:hAnsi="Times New Roman"/>
          <w:kern w:val="0"/>
          <w:szCs w:val="24"/>
        </w:rPr>
        <w:t xml:space="preserve"> et al.</w:t>
      </w:r>
      <w:r w:rsidR="003C7E4F" w:rsidRPr="0034316C">
        <w:rPr>
          <w:rFonts w:ascii="Times New Roman" w:eastAsia="標楷體" w:hAnsi="Times New Roman"/>
          <w:kern w:val="0"/>
          <w:szCs w:val="24"/>
        </w:rPr>
        <w:t xml:space="preserve"> (2007) and Speed </w:t>
      </w:r>
      <w:r w:rsidR="004E586E" w:rsidRPr="0034316C">
        <w:rPr>
          <w:rFonts w:ascii="Times New Roman" w:eastAsia="標楷體" w:hAnsi="Times New Roman"/>
          <w:kern w:val="0"/>
          <w:szCs w:val="24"/>
        </w:rPr>
        <w:t>&amp; Thompson</w:t>
      </w:r>
      <w:r w:rsidR="003C7E4F" w:rsidRPr="0034316C">
        <w:rPr>
          <w:rFonts w:ascii="Times New Roman" w:eastAsia="標楷體" w:hAnsi="Times New Roman"/>
          <w:kern w:val="0"/>
          <w:szCs w:val="24"/>
        </w:rPr>
        <w:t xml:space="preserve"> (2000). A </w:t>
      </w:r>
      <w:r w:rsidR="00B90F28" w:rsidRPr="0034316C">
        <w:rPr>
          <w:rFonts w:ascii="Times New Roman" w:eastAsia="標楷體" w:hAnsi="Times New Roman"/>
          <w:kern w:val="0"/>
          <w:szCs w:val="24"/>
        </w:rPr>
        <w:t xml:space="preserve">total of six </w:t>
      </w:r>
      <w:r w:rsidR="008B7B5D" w:rsidRPr="0034316C">
        <w:rPr>
          <w:rFonts w:ascii="Times New Roman" w:eastAsia="標楷體" w:hAnsi="Times New Roman"/>
          <w:kern w:val="0"/>
          <w:szCs w:val="24"/>
        </w:rPr>
        <w:t>items was conducted to evaluate r</w:t>
      </w:r>
      <w:r w:rsidR="003C7E4F" w:rsidRPr="0034316C">
        <w:rPr>
          <w:rFonts w:ascii="Times New Roman" w:eastAsia="標楷體" w:hAnsi="Times New Roman"/>
          <w:szCs w:val="24"/>
        </w:rPr>
        <w:t>espondent</w:t>
      </w:r>
      <w:r w:rsidR="008B7B5D" w:rsidRPr="0034316C">
        <w:rPr>
          <w:rFonts w:ascii="Times New Roman" w:eastAsia="標楷體" w:hAnsi="Times New Roman"/>
          <w:szCs w:val="24"/>
        </w:rPr>
        <w:t>’s</w:t>
      </w:r>
      <w:r w:rsidR="003C7E4F" w:rsidRPr="0034316C">
        <w:rPr>
          <w:rFonts w:ascii="Times New Roman" w:eastAsia="標楷體" w:hAnsi="Times New Roman"/>
          <w:szCs w:val="24"/>
        </w:rPr>
        <w:t xml:space="preserve"> degree of agreement based on a </w:t>
      </w:r>
      <w:r w:rsidR="008B7B5D" w:rsidRPr="0034316C">
        <w:rPr>
          <w:rFonts w:ascii="Times New Roman" w:eastAsia="標楷體" w:hAnsi="Times New Roman"/>
          <w:szCs w:val="24"/>
        </w:rPr>
        <w:t>five</w:t>
      </w:r>
      <w:r w:rsidR="003C7E4F" w:rsidRPr="0034316C">
        <w:rPr>
          <w:rFonts w:ascii="Times New Roman" w:eastAsia="標楷體" w:hAnsi="Times New Roman"/>
          <w:szCs w:val="24"/>
        </w:rPr>
        <w:t xml:space="preserve">-point </w:t>
      </w:r>
      <w:r w:rsidR="008B7B5D" w:rsidRPr="0034316C">
        <w:rPr>
          <w:rFonts w:ascii="Times New Roman" w:eastAsia="標楷體" w:hAnsi="Times New Roman"/>
          <w:szCs w:val="24"/>
        </w:rPr>
        <w:t>Likert-type scale, with 5= strongly agree, 3</w:t>
      </w:r>
      <w:r w:rsidR="003C7E4F" w:rsidRPr="0034316C">
        <w:rPr>
          <w:rFonts w:ascii="Times New Roman" w:eastAsia="標楷體" w:hAnsi="Times New Roman"/>
          <w:szCs w:val="24"/>
        </w:rPr>
        <w:t>= neutral, 1= strongly disagree.</w:t>
      </w:r>
      <w:r w:rsidR="005D2FEA" w:rsidRPr="0034316C">
        <w:rPr>
          <w:rFonts w:ascii="Times New Roman" w:eastAsia="標楷體" w:hAnsi="Times New Roman"/>
          <w:szCs w:val="24"/>
        </w:rPr>
        <w:t xml:space="preserve"> </w:t>
      </w:r>
      <w:r w:rsidR="008B7B5D" w:rsidRPr="0034316C">
        <w:rPr>
          <w:rFonts w:ascii="Times New Roman" w:hAnsi="Times New Roman"/>
          <w:kern w:val="0"/>
          <w:szCs w:val="24"/>
        </w:rPr>
        <w:t xml:space="preserve">The scale of cognitive </w:t>
      </w:r>
      <w:r w:rsidR="00556AA4" w:rsidRPr="0034316C">
        <w:rPr>
          <w:rFonts w:ascii="Times New Roman" w:hAnsi="Times New Roman"/>
          <w:kern w:val="0"/>
          <w:szCs w:val="24"/>
        </w:rPr>
        <w:t xml:space="preserve">benefit toward official sponsor </w:t>
      </w:r>
      <w:r w:rsidR="008B7B5D" w:rsidRPr="0034316C">
        <w:rPr>
          <w:rFonts w:ascii="Times New Roman" w:hAnsi="Times New Roman"/>
          <w:kern w:val="0"/>
          <w:szCs w:val="24"/>
        </w:rPr>
        <w:t>and attitude benefit</w:t>
      </w:r>
      <w:r w:rsidR="00556AA4" w:rsidRPr="0034316C">
        <w:rPr>
          <w:rFonts w:ascii="Times New Roman" w:hAnsi="Times New Roman"/>
          <w:kern w:val="0"/>
          <w:szCs w:val="24"/>
        </w:rPr>
        <w:t xml:space="preserve"> toward official sponsor</w:t>
      </w:r>
      <w:r w:rsidR="008B7B5D" w:rsidRPr="0034316C">
        <w:rPr>
          <w:rFonts w:ascii="Times New Roman" w:hAnsi="Times New Roman"/>
          <w:kern w:val="0"/>
          <w:szCs w:val="24"/>
        </w:rPr>
        <w:t xml:space="preserve"> were modified from </w:t>
      </w:r>
      <w:proofErr w:type="spellStart"/>
      <w:r w:rsidR="00016086" w:rsidRPr="0034316C">
        <w:rPr>
          <w:rFonts w:ascii="Times New Roman" w:eastAsia="標楷體" w:hAnsi="Times New Roman"/>
          <w:kern w:val="0"/>
          <w:szCs w:val="24"/>
        </w:rPr>
        <w:t>Stipp</w:t>
      </w:r>
      <w:proofErr w:type="spellEnd"/>
      <w:r w:rsidR="00016086" w:rsidRPr="0034316C">
        <w:rPr>
          <w:rFonts w:ascii="Times New Roman" w:eastAsia="標楷體" w:hAnsi="Times New Roman"/>
          <w:kern w:val="0"/>
          <w:szCs w:val="24"/>
        </w:rPr>
        <w:t xml:space="preserve"> </w:t>
      </w:r>
      <w:r w:rsidR="008B7B5D" w:rsidRPr="0034316C">
        <w:rPr>
          <w:rFonts w:ascii="Times New Roman" w:eastAsia="標楷體" w:hAnsi="Times New Roman"/>
          <w:kern w:val="0"/>
          <w:szCs w:val="24"/>
        </w:rPr>
        <w:t xml:space="preserve">&amp; </w:t>
      </w:r>
      <w:proofErr w:type="spellStart"/>
      <w:r w:rsidR="00016086" w:rsidRPr="0034316C">
        <w:rPr>
          <w:rFonts w:ascii="Times New Roman" w:eastAsia="標楷體" w:hAnsi="Times New Roman"/>
          <w:kern w:val="0"/>
          <w:szCs w:val="24"/>
        </w:rPr>
        <w:t>Schiavone</w:t>
      </w:r>
      <w:proofErr w:type="gramStart"/>
      <w:r w:rsidR="008B7B5D" w:rsidRPr="0034316C">
        <w:rPr>
          <w:rFonts w:ascii="Times New Roman" w:eastAsia="標楷體" w:hAnsi="Times New Roman"/>
          <w:kern w:val="0"/>
          <w:szCs w:val="24"/>
        </w:rPr>
        <w:t>’</w:t>
      </w:r>
      <w:proofErr w:type="gramEnd"/>
      <w:r w:rsidR="008B7B5D" w:rsidRPr="0034316C">
        <w:rPr>
          <w:rFonts w:ascii="Times New Roman" w:eastAsia="標楷體" w:hAnsi="Times New Roman"/>
          <w:kern w:val="0"/>
          <w:szCs w:val="24"/>
        </w:rPr>
        <w:t>s</w:t>
      </w:r>
      <w:proofErr w:type="spellEnd"/>
      <w:r w:rsidR="00016086" w:rsidRPr="0034316C">
        <w:rPr>
          <w:rFonts w:ascii="Times New Roman" w:eastAsia="標楷體" w:hAnsi="Times New Roman"/>
          <w:kern w:val="0"/>
          <w:szCs w:val="24"/>
        </w:rPr>
        <w:t>（</w:t>
      </w:r>
      <w:r w:rsidR="00016086" w:rsidRPr="0034316C">
        <w:rPr>
          <w:rFonts w:ascii="Times New Roman" w:eastAsia="標楷體" w:hAnsi="Times New Roman"/>
          <w:kern w:val="0"/>
          <w:szCs w:val="24"/>
        </w:rPr>
        <w:t>1996</w:t>
      </w:r>
      <w:r w:rsidR="004C71E6">
        <w:rPr>
          <w:rFonts w:ascii="Times New Roman" w:eastAsia="標楷體" w:hAnsi="Times New Roman" w:hint="eastAsia"/>
          <w:kern w:val="0"/>
          <w:szCs w:val="24"/>
        </w:rPr>
        <w:t>）</w:t>
      </w:r>
      <w:r w:rsidR="008B7B5D" w:rsidRPr="0034316C">
        <w:rPr>
          <w:rFonts w:ascii="Times New Roman" w:eastAsia="標楷體" w:hAnsi="Times New Roman"/>
          <w:kern w:val="0"/>
          <w:szCs w:val="24"/>
        </w:rPr>
        <w:t xml:space="preserve">work. </w:t>
      </w:r>
      <w:r w:rsidR="00556AA4" w:rsidRPr="0034316C">
        <w:rPr>
          <w:rFonts w:ascii="Times New Roman" w:eastAsia="標楷體" w:hAnsi="Times New Roman"/>
          <w:kern w:val="0"/>
          <w:szCs w:val="24"/>
        </w:rPr>
        <w:t>The scale of the cognitive benefit</w:t>
      </w:r>
      <w:r w:rsidR="00DA33AA" w:rsidRPr="0034316C">
        <w:rPr>
          <w:rFonts w:ascii="Times New Roman" w:eastAsia="標楷體" w:hAnsi="Times New Roman"/>
          <w:kern w:val="0"/>
          <w:szCs w:val="24"/>
        </w:rPr>
        <w:t xml:space="preserve"> contain</w:t>
      </w:r>
      <w:r w:rsidR="00556AA4" w:rsidRPr="0034316C">
        <w:rPr>
          <w:rFonts w:ascii="Times New Roman" w:eastAsia="標楷體" w:hAnsi="Times New Roman"/>
          <w:kern w:val="0"/>
          <w:szCs w:val="24"/>
        </w:rPr>
        <w:t>s</w:t>
      </w:r>
      <w:r w:rsidR="00DA33AA" w:rsidRPr="0034316C">
        <w:rPr>
          <w:rFonts w:ascii="Times New Roman" w:eastAsia="標楷體" w:hAnsi="Times New Roman"/>
          <w:kern w:val="0"/>
          <w:szCs w:val="24"/>
        </w:rPr>
        <w:t xml:space="preserve"> six items, while </w:t>
      </w:r>
      <w:r w:rsidR="00556AA4" w:rsidRPr="0034316C">
        <w:rPr>
          <w:rFonts w:ascii="Times New Roman" w:eastAsia="標楷體" w:hAnsi="Times New Roman"/>
          <w:kern w:val="0"/>
          <w:szCs w:val="24"/>
        </w:rPr>
        <w:t xml:space="preserve">the </w:t>
      </w:r>
      <w:r w:rsidR="00DA33AA" w:rsidRPr="0034316C">
        <w:rPr>
          <w:rFonts w:ascii="Times New Roman" w:eastAsia="標楷體" w:hAnsi="Times New Roman"/>
          <w:kern w:val="0"/>
          <w:szCs w:val="24"/>
        </w:rPr>
        <w:t>attitude benefit include</w:t>
      </w:r>
      <w:r w:rsidR="00556AA4" w:rsidRPr="0034316C">
        <w:rPr>
          <w:rFonts w:ascii="Times New Roman" w:eastAsia="標楷體" w:hAnsi="Times New Roman"/>
          <w:kern w:val="0"/>
          <w:szCs w:val="24"/>
        </w:rPr>
        <w:t>s</w:t>
      </w:r>
      <w:r w:rsidR="00DA33AA" w:rsidRPr="0034316C">
        <w:rPr>
          <w:rFonts w:ascii="Times New Roman" w:eastAsia="標楷體" w:hAnsi="Times New Roman"/>
          <w:kern w:val="0"/>
          <w:szCs w:val="24"/>
        </w:rPr>
        <w:t xml:space="preserve"> four items.</w:t>
      </w:r>
      <w:r w:rsidR="00DA33AA" w:rsidRPr="0034316C">
        <w:rPr>
          <w:rFonts w:ascii="Times New Roman" w:eastAsia="標楷體" w:hAnsi="Times New Roman"/>
          <w:szCs w:val="24"/>
        </w:rPr>
        <w:t xml:space="preserve"> Respondents were required to evaluate the degree </w:t>
      </w:r>
      <w:r w:rsidR="00DA33AA" w:rsidRPr="00DA33AA">
        <w:rPr>
          <w:rFonts w:ascii="Times New Roman" w:eastAsia="標楷體" w:hAnsi="Times New Roman"/>
          <w:szCs w:val="24"/>
        </w:rPr>
        <w:t>of agreement based on a five-point Likert-type scale, with 5= strongly agree, 3= neutral, 1= strongly disagree.</w:t>
      </w:r>
      <w:r w:rsidR="002947DD">
        <w:rPr>
          <w:rFonts w:ascii="Times New Roman" w:eastAsia="標楷體" w:hAnsi="Times New Roman"/>
          <w:szCs w:val="24"/>
        </w:rPr>
        <w:t xml:space="preserve"> </w:t>
      </w:r>
    </w:p>
    <w:p w:rsidR="00B90F28" w:rsidRPr="005D2FEA" w:rsidRDefault="00B90F28" w:rsidP="006A0773">
      <w:pPr>
        <w:pStyle w:val="a8"/>
        <w:autoSpaceDE w:val="0"/>
        <w:autoSpaceDN w:val="0"/>
        <w:adjustRightInd w:val="0"/>
        <w:ind w:leftChars="0" w:left="0"/>
        <w:rPr>
          <w:rFonts w:ascii="Times New Roman" w:eastAsia="標楷體" w:hAnsi="Times New Roman"/>
          <w:kern w:val="0"/>
          <w:szCs w:val="24"/>
        </w:rPr>
      </w:pPr>
    </w:p>
    <w:p w:rsidR="00016086" w:rsidRPr="00AD7B46" w:rsidRDefault="00411DE9" w:rsidP="006A0773">
      <w:pPr>
        <w:autoSpaceDE w:val="0"/>
        <w:autoSpaceDN w:val="0"/>
        <w:adjustRightInd w:val="0"/>
        <w:rPr>
          <w:rFonts w:ascii="Times New Roman" w:eastAsia="標楷體" w:hAnsi="標楷體"/>
          <w:b/>
          <w:bCs/>
          <w:kern w:val="0"/>
          <w:szCs w:val="24"/>
        </w:rPr>
      </w:pPr>
      <w:r>
        <w:rPr>
          <w:rFonts w:ascii="Times New Roman" w:eastAsia="標楷體" w:hAnsi="標楷體"/>
          <w:b/>
          <w:bCs/>
          <w:kern w:val="0"/>
          <w:szCs w:val="24"/>
        </w:rPr>
        <w:t xml:space="preserve">3.3 </w:t>
      </w:r>
      <w:r w:rsidR="00016086" w:rsidRPr="00AD7B46">
        <w:rPr>
          <w:rFonts w:ascii="Times New Roman" w:eastAsia="標楷體" w:hAnsi="標楷體"/>
          <w:b/>
          <w:bCs/>
          <w:kern w:val="0"/>
          <w:szCs w:val="24"/>
        </w:rPr>
        <w:t>Data Analysis</w:t>
      </w:r>
    </w:p>
    <w:p w:rsidR="00016086" w:rsidRPr="006D7187" w:rsidRDefault="005D2FEA" w:rsidP="00411DE9">
      <w:pPr>
        <w:autoSpaceDE w:val="0"/>
        <w:autoSpaceDN w:val="0"/>
        <w:adjustRightInd w:val="0"/>
        <w:jc w:val="both"/>
        <w:rPr>
          <w:rFonts w:ascii="Times New Roman" w:eastAsia="標楷體-WinCharSetFFFF-H" w:hAnsi="Times New Roman"/>
          <w:kern w:val="0"/>
          <w:szCs w:val="24"/>
        </w:rPr>
      </w:pPr>
      <w:r w:rsidRPr="006D7187">
        <w:rPr>
          <w:rFonts w:ascii="Times New Roman" w:eastAsia="標楷體" w:hAnsi="Times New Roman"/>
          <w:szCs w:val="24"/>
        </w:rPr>
        <w:t xml:space="preserve">The valid data was analyzed by using </w:t>
      </w:r>
      <w:r w:rsidRPr="006D7187">
        <w:rPr>
          <w:rFonts w:ascii="Times New Roman" w:eastAsia="標楷體" w:hAnsi="Times New Roman"/>
          <w:kern w:val="0"/>
          <w:szCs w:val="24"/>
        </w:rPr>
        <w:t xml:space="preserve">SPSS 22.0 for Windows and AMOS 11.0 for statistical </w:t>
      </w:r>
      <w:r w:rsidR="000A3527">
        <w:rPr>
          <w:rFonts w:ascii="Times New Roman" w:eastAsia="標楷體" w:hAnsi="Times New Roman"/>
          <w:kern w:val="0"/>
          <w:szCs w:val="24"/>
        </w:rPr>
        <w:t>test</w:t>
      </w:r>
      <w:r w:rsidRPr="006D7187">
        <w:rPr>
          <w:rFonts w:ascii="Times New Roman" w:eastAsia="標楷體" w:hAnsi="Times New Roman"/>
          <w:kern w:val="0"/>
          <w:szCs w:val="24"/>
        </w:rPr>
        <w:t xml:space="preserve">. </w:t>
      </w:r>
      <w:r w:rsidRPr="006D7187">
        <w:rPr>
          <w:rFonts w:ascii="Times New Roman" w:eastAsia="標楷體" w:hAnsi="Times New Roman"/>
          <w:szCs w:val="24"/>
        </w:rPr>
        <w:t>Descriptive statistics was used to analyze the distribution chara</w:t>
      </w:r>
      <w:r w:rsidR="006A121C">
        <w:rPr>
          <w:rFonts w:ascii="Times New Roman" w:eastAsia="標楷體" w:hAnsi="Times New Roman"/>
          <w:szCs w:val="24"/>
        </w:rPr>
        <w:t>cteristics of sample background</w:t>
      </w:r>
      <w:r w:rsidRPr="006D7187">
        <w:rPr>
          <w:rFonts w:ascii="Times New Roman" w:eastAsia="標楷體" w:hAnsi="Times New Roman"/>
          <w:szCs w:val="24"/>
        </w:rPr>
        <w:t xml:space="preserve">. </w:t>
      </w:r>
      <w:r w:rsidR="000F753A" w:rsidRPr="006D7187">
        <w:rPr>
          <w:rFonts w:ascii="Times New Roman" w:eastAsia="標楷體" w:hAnsi="Times New Roman"/>
          <w:szCs w:val="24"/>
        </w:rPr>
        <w:t>Confirmatory factor analysis (CFA) was conducted to test the goodness of fit of the measurement model. To ensure the reliability and validity of constructs, Cronbach’s alpha estimates and average variance extracted coefficients were calculated</w:t>
      </w:r>
      <w:r w:rsidR="006D7187" w:rsidRPr="006D7187">
        <w:rPr>
          <w:rFonts w:ascii="Times New Roman" w:eastAsia="標楷體" w:hAnsi="Times New Roman"/>
          <w:szCs w:val="24"/>
        </w:rPr>
        <w:t xml:space="preserve">. Then, the theoretical model of constructs was tested to examine path analysis and evaluate goodness-of-fit test. </w:t>
      </w:r>
      <w:r w:rsidR="00581B40">
        <w:rPr>
          <w:rFonts w:ascii="Times New Roman" w:eastAsia="標楷體" w:hAnsi="Times New Roman"/>
          <w:szCs w:val="24"/>
        </w:rPr>
        <w:t>To test</w:t>
      </w:r>
      <w:r w:rsidRPr="006D7187">
        <w:rPr>
          <w:rFonts w:ascii="Times New Roman" w:eastAsia="標楷體" w:hAnsi="Times New Roman"/>
          <w:szCs w:val="24"/>
        </w:rPr>
        <w:t xml:space="preserve"> proposed hypotheses, structural equation model</w:t>
      </w:r>
      <w:r w:rsidR="000F753A" w:rsidRPr="006D7187">
        <w:rPr>
          <w:rFonts w:ascii="Times New Roman" w:eastAsia="標楷體" w:hAnsi="Times New Roman"/>
          <w:szCs w:val="24"/>
        </w:rPr>
        <w:t xml:space="preserve"> (SEM)</w:t>
      </w:r>
      <w:r w:rsidRPr="006D7187">
        <w:rPr>
          <w:rFonts w:ascii="Times New Roman" w:eastAsia="標楷體" w:hAnsi="Times New Roman"/>
          <w:szCs w:val="24"/>
        </w:rPr>
        <w:t xml:space="preserve"> was performed to examine the cause and effect relationship among variables.</w:t>
      </w:r>
    </w:p>
    <w:p w:rsidR="0084691E" w:rsidRDefault="0084691E" w:rsidP="006A0773">
      <w:pPr>
        <w:autoSpaceDE w:val="0"/>
        <w:autoSpaceDN w:val="0"/>
        <w:adjustRightInd w:val="0"/>
        <w:rPr>
          <w:rFonts w:ascii="Times New Roman" w:eastAsia="標楷體" w:hAnsi="標楷體"/>
          <w:kern w:val="0"/>
          <w:szCs w:val="24"/>
        </w:rPr>
      </w:pPr>
    </w:p>
    <w:p w:rsidR="0084691E" w:rsidRPr="00F507D3" w:rsidRDefault="00411DE9" w:rsidP="0084691E">
      <w:pPr>
        <w:autoSpaceDE w:val="0"/>
        <w:autoSpaceDN w:val="0"/>
        <w:adjustRightInd w:val="0"/>
        <w:rPr>
          <w:rFonts w:ascii="Times New Roman" w:eastAsia="標楷體" w:hAnsi="標楷體"/>
          <w:b/>
          <w:kern w:val="0"/>
          <w:szCs w:val="24"/>
        </w:rPr>
      </w:pPr>
      <w:r>
        <w:rPr>
          <w:rFonts w:ascii="Times New Roman" w:eastAsia="標楷體" w:hAnsi="標楷體"/>
          <w:b/>
          <w:kern w:val="0"/>
          <w:szCs w:val="24"/>
        </w:rPr>
        <w:t xml:space="preserve">3.4 </w:t>
      </w:r>
      <w:r w:rsidR="0084691E" w:rsidRPr="00F507D3">
        <w:rPr>
          <w:rFonts w:ascii="Times New Roman" w:eastAsia="標楷體" w:hAnsi="標楷體"/>
          <w:b/>
          <w:kern w:val="0"/>
          <w:szCs w:val="24"/>
        </w:rPr>
        <w:t>Reliability and Validity</w:t>
      </w:r>
    </w:p>
    <w:p w:rsidR="00A062B9" w:rsidRPr="004C71E6" w:rsidRDefault="0034316C" w:rsidP="00411DE9">
      <w:pPr>
        <w:jc w:val="both"/>
        <w:rPr>
          <w:rFonts w:ascii="Times New Roman" w:hAnsi="Times New Roman"/>
        </w:rPr>
      </w:pPr>
      <w:r w:rsidRPr="004C71E6">
        <w:rPr>
          <w:rFonts w:ascii="Times New Roman" w:hAnsi="Times New Roman"/>
        </w:rPr>
        <w:t xml:space="preserve">The results </w:t>
      </w:r>
      <w:r w:rsidR="005772A6" w:rsidRPr="004C71E6">
        <w:rPr>
          <w:rFonts w:ascii="Times New Roman" w:hAnsi="Times New Roman"/>
        </w:rPr>
        <w:t xml:space="preserve">in Table 1 </w:t>
      </w:r>
      <w:r w:rsidRPr="004C71E6">
        <w:rPr>
          <w:rFonts w:ascii="Times New Roman" w:hAnsi="Times New Roman"/>
        </w:rPr>
        <w:t xml:space="preserve">show that the standardized factor loadings of attitude benefit toward ambush intervention are above .7 (.707~.778), the t values are significant, the average variance extracted (AVE) is above .5 (.550), the composite reliability (CR) is .885. </w:t>
      </w:r>
      <w:r w:rsidR="009B38E6" w:rsidRPr="004C71E6">
        <w:rPr>
          <w:rFonts w:ascii="Times New Roman" w:hAnsi="Times New Roman"/>
        </w:rPr>
        <w:t>The results show that the standardiz</w:t>
      </w:r>
      <w:r w:rsidR="008A7DE9" w:rsidRPr="004C71E6">
        <w:rPr>
          <w:rFonts w:ascii="Times New Roman" w:hAnsi="Times New Roman"/>
        </w:rPr>
        <w:t>ed</w:t>
      </w:r>
      <w:r w:rsidR="009B38E6" w:rsidRPr="004C71E6">
        <w:rPr>
          <w:rFonts w:ascii="Times New Roman" w:hAnsi="Times New Roman"/>
        </w:rPr>
        <w:t xml:space="preserve"> factor load</w:t>
      </w:r>
      <w:r w:rsidR="008A7DE9" w:rsidRPr="004C71E6">
        <w:rPr>
          <w:rFonts w:ascii="Times New Roman" w:hAnsi="Times New Roman"/>
        </w:rPr>
        <w:t>ings</w:t>
      </w:r>
      <w:r w:rsidR="009B38E6" w:rsidRPr="004C71E6">
        <w:rPr>
          <w:rFonts w:ascii="Times New Roman" w:hAnsi="Times New Roman"/>
        </w:rPr>
        <w:t xml:space="preserve"> of </w:t>
      </w:r>
      <w:r w:rsidR="008A7DE9" w:rsidRPr="004C71E6">
        <w:rPr>
          <w:rFonts w:ascii="Times New Roman" w:hAnsi="Times New Roman"/>
        </w:rPr>
        <w:t xml:space="preserve">event-sponsor congruence are </w:t>
      </w:r>
      <w:r w:rsidR="009B38E6" w:rsidRPr="004C71E6">
        <w:rPr>
          <w:rFonts w:ascii="Times New Roman" w:hAnsi="Times New Roman"/>
        </w:rPr>
        <w:t>above .6 (.65</w:t>
      </w:r>
      <w:r w:rsidR="00A062B9" w:rsidRPr="004C71E6">
        <w:rPr>
          <w:rFonts w:ascii="Times New Roman" w:hAnsi="Times New Roman"/>
        </w:rPr>
        <w:t>2</w:t>
      </w:r>
      <w:r w:rsidR="007E59D5" w:rsidRPr="004C71E6">
        <w:rPr>
          <w:rFonts w:ascii="Times New Roman" w:hAnsi="Times New Roman"/>
        </w:rPr>
        <w:t>~</w:t>
      </w:r>
      <w:r w:rsidR="009B38E6" w:rsidRPr="004C71E6">
        <w:rPr>
          <w:rFonts w:ascii="Times New Roman" w:hAnsi="Times New Roman"/>
        </w:rPr>
        <w:t>.</w:t>
      </w:r>
      <w:r w:rsidR="00A062B9" w:rsidRPr="004C71E6">
        <w:rPr>
          <w:rFonts w:ascii="Times New Roman" w:hAnsi="Times New Roman"/>
        </w:rPr>
        <w:t>664</w:t>
      </w:r>
      <w:r w:rsidR="009B38E6" w:rsidRPr="004C71E6">
        <w:rPr>
          <w:rFonts w:ascii="Times New Roman" w:hAnsi="Times New Roman"/>
        </w:rPr>
        <w:t xml:space="preserve">), the </w:t>
      </w:r>
      <w:r w:rsidR="009B38E6" w:rsidRPr="004C71E6">
        <w:rPr>
          <w:rFonts w:ascii="Times New Roman" w:hAnsi="Times New Roman"/>
          <w:i/>
        </w:rPr>
        <w:t>t</w:t>
      </w:r>
      <w:r w:rsidR="009B38E6" w:rsidRPr="004C71E6">
        <w:rPr>
          <w:rFonts w:ascii="Times New Roman" w:hAnsi="Times New Roman"/>
        </w:rPr>
        <w:t xml:space="preserve"> value</w:t>
      </w:r>
      <w:r w:rsidR="008A7DE9" w:rsidRPr="004C71E6">
        <w:rPr>
          <w:rFonts w:ascii="Times New Roman" w:hAnsi="Times New Roman"/>
        </w:rPr>
        <w:t>s</w:t>
      </w:r>
      <w:r w:rsidR="009B38E6" w:rsidRPr="004C71E6">
        <w:rPr>
          <w:rFonts w:ascii="Times New Roman" w:hAnsi="Times New Roman"/>
        </w:rPr>
        <w:t xml:space="preserve"> </w:t>
      </w:r>
      <w:r w:rsidR="008A7DE9" w:rsidRPr="004C71E6">
        <w:rPr>
          <w:rFonts w:ascii="Times New Roman" w:hAnsi="Times New Roman"/>
        </w:rPr>
        <w:t>are</w:t>
      </w:r>
      <w:r w:rsidR="009B38E6" w:rsidRPr="004C71E6">
        <w:rPr>
          <w:rFonts w:ascii="Times New Roman" w:hAnsi="Times New Roman"/>
        </w:rPr>
        <w:t xml:space="preserve"> significant, the average </w:t>
      </w:r>
      <w:r w:rsidR="006D775E" w:rsidRPr="004C71E6">
        <w:rPr>
          <w:rFonts w:ascii="Times New Roman" w:hAnsi="Times New Roman"/>
        </w:rPr>
        <w:t>variance extracted</w:t>
      </w:r>
      <w:r w:rsidR="009B38E6" w:rsidRPr="004C71E6">
        <w:rPr>
          <w:rFonts w:ascii="Times New Roman" w:hAnsi="Times New Roman"/>
        </w:rPr>
        <w:t xml:space="preserve"> (AVE) is above .5 (.51</w:t>
      </w:r>
      <w:r w:rsidR="00A062B9" w:rsidRPr="004C71E6">
        <w:rPr>
          <w:rFonts w:ascii="Times New Roman" w:hAnsi="Times New Roman"/>
        </w:rPr>
        <w:t>4</w:t>
      </w:r>
      <w:r w:rsidR="009B38E6" w:rsidRPr="004C71E6">
        <w:rPr>
          <w:rFonts w:ascii="Times New Roman" w:hAnsi="Times New Roman"/>
        </w:rPr>
        <w:t xml:space="preserve">), </w:t>
      </w:r>
      <w:r w:rsidR="006D775E" w:rsidRPr="004C71E6">
        <w:rPr>
          <w:rFonts w:ascii="Times New Roman" w:hAnsi="Times New Roman"/>
        </w:rPr>
        <w:t xml:space="preserve">and </w:t>
      </w:r>
      <w:r w:rsidR="009B38E6" w:rsidRPr="004C71E6">
        <w:rPr>
          <w:rFonts w:ascii="Times New Roman" w:hAnsi="Times New Roman"/>
        </w:rPr>
        <w:t xml:space="preserve">the </w:t>
      </w:r>
      <w:r w:rsidR="009B38E6" w:rsidRPr="004C71E6">
        <w:rPr>
          <w:rFonts w:ascii="Times New Roman" w:hAnsi="Times New Roman"/>
        </w:rPr>
        <w:lastRenderedPageBreak/>
        <w:t>com</w:t>
      </w:r>
      <w:r w:rsidR="006D775E" w:rsidRPr="004C71E6">
        <w:rPr>
          <w:rFonts w:ascii="Times New Roman" w:hAnsi="Times New Roman"/>
        </w:rPr>
        <w:t>posite</w:t>
      </w:r>
      <w:r w:rsidR="009B38E6" w:rsidRPr="004C71E6">
        <w:rPr>
          <w:rFonts w:ascii="Times New Roman" w:hAnsi="Times New Roman"/>
        </w:rPr>
        <w:t xml:space="preserve"> reliab</w:t>
      </w:r>
      <w:r w:rsidR="006D775E" w:rsidRPr="004C71E6">
        <w:rPr>
          <w:rFonts w:ascii="Times New Roman" w:hAnsi="Times New Roman"/>
        </w:rPr>
        <w:t xml:space="preserve">ility </w:t>
      </w:r>
      <w:r w:rsidR="009B38E6" w:rsidRPr="004C71E6">
        <w:rPr>
          <w:rFonts w:ascii="Times New Roman" w:hAnsi="Times New Roman"/>
        </w:rPr>
        <w:t xml:space="preserve">(CR) </w:t>
      </w:r>
      <w:r w:rsidR="006D775E" w:rsidRPr="004C71E6">
        <w:rPr>
          <w:rFonts w:ascii="Times New Roman" w:hAnsi="Times New Roman"/>
        </w:rPr>
        <w:t xml:space="preserve">is </w:t>
      </w:r>
      <w:r w:rsidR="009B38E6" w:rsidRPr="004C71E6">
        <w:rPr>
          <w:rFonts w:ascii="Times New Roman" w:hAnsi="Times New Roman"/>
        </w:rPr>
        <w:t>.</w:t>
      </w:r>
      <w:r w:rsidR="00A062B9" w:rsidRPr="004C71E6">
        <w:rPr>
          <w:rFonts w:ascii="Times New Roman" w:hAnsi="Times New Roman"/>
        </w:rPr>
        <w:t>787</w:t>
      </w:r>
      <w:r w:rsidR="006D775E" w:rsidRPr="004C71E6">
        <w:rPr>
          <w:rFonts w:ascii="Times New Roman" w:hAnsi="Times New Roman"/>
        </w:rPr>
        <w:t xml:space="preserve">. </w:t>
      </w:r>
      <w:r w:rsidR="007E59D5" w:rsidRPr="004C71E6">
        <w:rPr>
          <w:rFonts w:ascii="Times New Roman" w:hAnsi="Times New Roman"/>
        </w:rPr>
        <w:t xml:space="preserve">The results show that the standardized factor loadings of </w:t>
      </w:r>
      <w:r w:rsidRPr="004C71E6">
        <w:rPr>
          <w:rFonts w:ascii="Times New Roman" w:hAnsi="Times New Roman"/>
        </w:rPr>
        <w:t>cognitive benefit toward official sponsor</w:t>
      </w:r>
      <w:r w:rsidR="007E59D5" w:rsidRPr="004C71E6">
        <w:rPr>
          <w:rFonts w:ascii="Times New Roman" w:hAnsi="Times New Roman"/>
        </w:rPr>
        <w:t xml:space="preserve"> are above .</w:t>
      </w:r>
      <w:r w:rsidR="00A062B9" w:rsidRPr="004C71E6">
        <w:rPr>
          <w:rFonts w:ascii="Times New Roman" w:hAnsi="Times New Roman"/>
        </w:rPr>
        <w:t>6</w:t>
      </w:r>
      <w:r w:rsidR="007E59D5" w:rsidRPr="004C71E6">
        <w:rPr>
          <w:rFonts w:ascii="Times New Roman" w:hAnsi="Times New Roman"/>
        </w:rPr>
        <w:t xml:space="preserve"> (.</w:t>
      </w:r>
      <w:r w:rsidR="00A062B9" w:rsidRPr="004C71E6">
        <w:rPr>
          <w:rFonts w:ascii="Times New Roman" w:hAnsi="Times New Roman"/>
        </w:rPr>
        <w:t>664</w:t>
      </w:r>
      <w:r w:rsidR="007E59D5" w:rsidRPr="004C71E6">
        <w:rPr>
          <w:rFonts w:ascii="Times New Roman" w:hAnsi="Times New Roman"/>
        </w:rPr>
        <w:t>~.</w:t>
      </w:r>
      <w:r w:rsidR="00A062B9" w:rsidRPr="004C71E6">
        <w:rPr>
          <w:rFonts w:ascii="Times New Roman" w:hAnsi="Times New Roman"/>
        </w:rPr>
        <w:t>769</w:t>
      </w:r>
      <w:r w:rsidR="007E59D5" w:rsidRPr="004C71E6">
        <w:rPr>
          <w:rFonts w:ascii="Times New Roman" w:hAnsi="Times New Roman"/>
        </w:rPr>
        <w:t>), the t values are significant, the average variance extracted (AVE) is above .5 (.</w:t>
      </w:r>
      <w:r w:rsidR="00A062B9" w:rsidRPr="004C71E6">
        <w:rPr>
          <w:rFonts w:ascii="Times New Roman" w:hAnsi="Times New Roman"/>
        </w:rPr>
        <w:t>522</w:t>
      </w:r>
      <w:r w:rsidR="007E59D5" w:rsidRPr="004C71E6">
        <w:rPr>
          <w:rFonts w:ascii="Times New Roman" w:hAnsi="Times New Roman"/>
        </w:rPr>
        <w:t>), the composite reliability (CR) is .</w:t>
      </w:r>
      <w:r w:rsidR="00A062B9" w:rsidRPr="004C71E6">
        <w:rPr>
          <w:rFonts w:ascii="Times New Roman" w:hAnsi="Times New Roman"/>
        </w:rPr>
        <w:t>813</w:t>
      </w:r>
      <w:r w:rsidR="007E59D5" w:rsidRPr="004C71E6">
        <w:rPr>
          <w:rFonts w:ascii="Times New Roman" w:hAnsi="Times New Roman"/>
        </w:rPr>
        <w:t>. The results show that the standardized factor loadings of attitude benefit</w:t>
      </w:r>
      <w:r w:rsidRPr="004C71E6">
        <w:rPr>
          <w:rFonts w:ascii="Times New Roman" w:hAnsi="Times New Roman"/>
        </w:rPr>
        <w:t xml:space="preserve"> toward official sponsor</w:t>
      </w:r>
      <w:r w:rsidR="007E59D5" w:rsidRPr="004C71E6">
        <w:rPr>
          <w:rFonts w:ascii="Times New Roman" w:hAnsi="Times New Roman"/>
        </w:rPr>
        <w:t xml:space="preserve"> are above .</w:t>
      </w:r>
      <w:r w:rsidR="00A062B9" w:rsidRPr="004C71E6">
        <w:rPr>
          <w:rFonts w:ascii="Times New Roman" w:hAnsi="Times New Roman"/>
        </w:rPr>
        <w:t>6</w:t>
      </w:r>
      <w:r w:rsidR="007E59D5" w:rsidRPr="004C71E6">
        <w:rPr>
          <w:rFonts w:ascii="Times New Roman" w:hAnsi="Times New Roman"/>
        </w:rPr>
        <w:t xml:space="preserve"> (.</w:t>
      </w:r>
      <w:r w:rsidR="00A062B9" w:rsidRPr="004C71E6">
        <w:rPr>
          <w:rFonts w:ascii="Times New Roman" w:hAnsi="Times New Roman"/>
        </w:rPr>
        <w:t>611</w:t>
      </w:r>
      <w:r w:rsidR="007E59D5" w:rsidRPr="004C71E6">
        <w:rPr>
          <w:rFonts w:ascii="Times New Roman" w:hAnsi="Times New Roman"/>
        </w:rPr>
        <w:t>~.</w:t>
      </w:r>
      <w:r w:rsidR="00A062B9" w:rsidRPr="004C71E6">
        <w:rPr>
          <w:rFonts w:ascii="Times New Roman" w:hAnsi="Times New Roman"/>
        </w:rPr>
        <w:t>691)</w:t>
      </w:r>
      <w:r w:rsidR="007E59D5" w:rsidRPr="004C71E6">
        <w:rPr>
          <w:rFonts w:ascii="Times New Roman" w:hAnsi="Times New Roman"/>
        </w:rPr>
        <w:t>, the t values are significant, the average variance extracted (AVE) is above .5 (.</w:t>
      </w:r>
      <w:r w:rsidR="00A062B9" w:rsidRPr="004C71E6">
        <w:rPr>
          <w:rFonts w:ascii="Times New Roman" w:hAnsi="Times New Roman"/>
        </w:rPr>
        <w:t>516</w:t>
      </w:r>
      <w:r w:rsidR="007E59D5" w:rsidRPr="004C71E6">
        <w:rPr>
          <w:rFonts w:ascii="Times New Roman" w:hAnsi="Times New Roman"/>
        </w:rPr>
        <w:t>), the composite reliability (CR) is</w:t>
      </w:r>
      <w:r w:rsidR="00581B40" w:rsidRPr="004C71E6">
        <w:rPr>
          <w:rFonts w:ascii="Times New Roman" w:hAnsi="Times New Roman"/>
        </w:rPr>
        <w:t xml:space="preserve"> </w:t>
      </w:r>
      <w:r w:rsidR="007E59D5" w:rsidRPr="004C71E6">
        <w:rPr>
          <w:rFonts w:ascii="Times New Roman" w:hAnsi="Times New Roman"/>
        </w:rPr>
        <w:t>.</w:t>
      </w:r>
      <w:r w:rsidR="00A062B9" w:rsidRPr="004C71E6">
        <w:rPr>
          <w:rFonts w:ascii="Times New Roman" w:hAnsi="Times New Roman"/>
        </w:rPr>
        <w:t>791</w:t>
      </w:r>
      <w:r w:rsidR="007E59D5" w:rsidRPr="004C71E6">
        <w:rPr>
          <w:rFonts w:ascii="Times New Roman" w:hAnsi="Times New Roman"/>
        </w:rPr>
        <w:t>. Overall, the scale</w:t>
      </w:r>
      <w:r w:rsidR="008E5011" w:rsidRPr="004C71E6">
        <w:rPr>
          <w:rFonts w:ascii="Times New Roman" w:hAnsi="Times New Roman"/>
        </w:rPr>
        <w:t>s</w:t>
      </w:r>
      <w:r w:rsidR="007E59D5" w:rsidRPr="004C71E6">
        <w:rPr>
          <w:rFonts w:ascii="Times New Roman" w:hAnsi="Times New Roman"/>
        </w:rPr>
        <w:t xml:space="preserve"> of </w:t>
      </w:r>
      <w:r w:rsidR="008E5011" w:rsidRPr="004C71E6">
        <w:rPr>
          <w:rFonts w:ascii="Times New Roman" w:hAnsi="Times New Roman"/>
        </w:rPr>
        <w:t>each dimension have</w:t>
      </w:r>
      <w:r w:rsidR="007E59D5" w:rsidRPr="004C71E6">
        <w:rPr>
          <w:rFonts w:ascii="Times New Roman" w:hAnsi="Times New Roman"/>
        </w:rPr>
        <w:t xml:space="preserve"> </w:t>
      </w:r>
      <w:r w:rsidR="008E5011" w:rsidRPr="004C71E6">
        <w:rPr>
          <w:rFonts w:ascii="Times New Roman" w:hAnsi="Times New Roman"/>
        </w:rPr>
        <w:t xml:space="preserve">well </w:t>
      </w:r>
      <w:r w:rsidR="007E59D5" w:rsidRPr="004C71E6">
        <w:rPr>
          <w:rFonts w:ascii="Times New Roman" w:hAnsi="Times New Roman"/>
        </w:rPr>
        <w:t>convergence validity</w:t>
      </w:r>
      <w:r w:rsidR="008E5011" w:rsidRPr="004C71E6">
        <w:rPr>
          <w:rFonts w:ascii="Times New Roman" w:hAnsi="Times New Roman"/>
        </w:rPr>
        <w:t xml:space="preserve"> (Hair</w:t>
      </w:r>
      <w:r w:rsidR="00DF25A7" w:rsidRPr="004C71E6">
        <w:rPr>
          <w:rFonts w:ascii="Times New Roman" w:hAnsi="Times New Roman"/>
        </w:rPr>
        <w:t>, Anderson, Tatham, &amp; Black</w:t>
      </w:r>
      <w:r w:rsidR="008E5011" w:rsidRPr="004C71E6">
        <w:rPr>
          <w:rFonts w:ascii="Times New Roman" w:hAnsi="Times New Roman"/>
        </w:rPr>
        <w:t>, 1998</w:t>
      </w:r>
      <w:r w:rsidR="005772A6" w:rsidRPr="004C71E6">
        <w:rPr>
          <w:rFonts w:ascii="Times New Roman" w:hAnsi="Times New Roman"/>
        </w:rPr>
        <w:t xml:space="preserve">; </w:t>
      </w:r>
      <w:proofErr w:type="spellStart"/>
      <w:r w:rsidR="008E5011" w:rsidRPr="004C71E6">
        <w:rPr>
          <w:rFonts w:ascii="Times New Roman" w:hAnsi="Times New Roman"/>
        </w:rPr>
        <w:t>Fornell</w:t>
      </w:r>
      <w:proofErr w:type="spellEnd"/>
      <w:r w:rsidR="008E5011" w:rsidRPr="004C71E6">
        <w:rPr>
          <w:rFonts w:ascii="Times New Roman" w:hAnsi="Times New Roman"/>
        </w:rPr>
        <w:t xml:space="preserve"> </w:t>
      </w:r>
      <w:r w:rsidR="005772A6" w:rsidRPr="004C71E6">
        <w:rPr>
          <w:rFonts w:ascii="Times New Roman" w:hAnsi="Times New Roman"/>
        </w:rPr>
        <w:t>&amp;</w:t>
      </w:r>
      <w:r w:rsidR="008E5011" w:rsidRPr="004C71E6">
        <w:rPr>
          <w:rFonts w:ascii="Times New Roman" w:hAnsi="Times New Roman"/>
        </w:rPr>
        <w:t xml:space="preserve"> </w:t>
      </w:r>
      <w:proofErr w:type="spellStart"/>
      <w:r w:rsidR="008E5011" w:rsidRPr="004C71E6">
        <w:rPr>
          <w:rFonts w:ascii="Times New Roman" w:hAnsi="Times New Roman"/>
        </w:rPr>
        <w:t>Larcker</w:t>
      </w:r>
      <w:proofErr w:type="spellEnd"/>
      <w:r w:rsidR="005772A6" w:rsidRPr="004C71E6">
        <w:rPr>
          <w:rFonts w:ascii="Times New Roman" w:hAnsi="Times New Roman"/>
        </w:rPr>
        <w:t xml:space="preserve">, </w:t>
      </w:r>
      <w:r w:rsidR="008E5011" w:rsidRPr="004C71E6">
        <w:rPr>
          <w:rFonts w:ascii="Times New Roman" w:hAnsi="Times New Roman"/>
        </w:rPr>
        <w:t>1981)</w:t>
      </w:r>
      <w:r w:rsidR="006A121C" w:rsidRPr="004C71E6">
        <w:rPr>
          <w:rFonts w:ascii="Times New Roman" w:hAnsi="Times New Roman"/>
        </w:rPr>
        <w:t>.</w:t>
      </w:r>
    </w:p>
    <w:p w:rsidR="008E5514" w:rsidRPr="00C31780" w:rsidRDefault="008E5514" w:rsidP="00C31780">
      <w:pPr>
        <w:autoSpaceDE w:val="0"/>
        <w:autoSpaceDN w:val="0"/>
        <w:adjustRightInd w:val="0"/>
        <w:rPr>
          <w:rFonts w:ascii="Times New Roman" w:eastAsia="標楷體" w:hAnsi="Times New Roman"/>
          <w:color w:val="FF0000"/>
          <w:kern w:val="0"/>
          <w:szCs w:val="24"/>
        </w:rPr>
      </w:pPr>
    </w:p>
    <w:p w:rsidR="00A062B9" w:rsidRPr="005E55C8" w:rsidRDefault="005772A6" w:rsidP="00A062B9">
      <w:pPr>
        <w:pStyle w:val="Default"/>
        <w:jc w:val="center"/>
        <w:rPr>
          <w:rFonts w:ascii="Times New Roman" w:hAnsi="Times New Roman" w:cs="Times New Roman"/>
          <w:b/>
        </w:rPr>
      </w:pPr>
      <w:r w:rsidRPr="005E55C8">
        <w:rPr>
          <w:rFonts w:ascii="Times New Roman" w:hAnsi="Times New Roman" w:cs="Times New Roman"/>
          <w:b/>
        </w:rPr>
        <w:t>Table 1:</w:t>
      </w:r>
      <w:r w:rsidR="00411DE9">
        <w:rPr>
          <w:rFonts w:ascii="Times New Roman" w:hAnsi="Times New Roman" w:cs="Times New Roman"/>
          <w:b/>
        </w:rPr>
        <w:t xml:space="preserve"> Results</w:t>
      </w:r>
      <w:r w:rsidR="00C31780" w:rsidRPr="005E55C8">
        <w:rPr>
          <w:rFonts w:ascii="Times New Roman" w:hAnsi="Times New Roman" w:cs="Times New Roman"/>
          <w:b/>
        </w:rPr>
        <w:t xml:space="preserve"> of Convergence Validity</w:t>
      </w:r>
    </w:p>
    <w:tbl>
      <w:tblPr>
        <w:tblW w:w="0" w:type="auto"/>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254"/>
        <w:gridCol w:w="1417"/>
        <w:gridCol w:w="1315"/>
        <w:gridCol w:w="1315"/>
        <w:gridCol w:w="1315"/>
        <w:gridCol w:w="1315"/>
      </w:tblGrid>
      <w:tr w:rsidR="00D074F0" w:rsidRPr="00AD7B46" w:rsidTr="00D074F0">
        <w:trPr>
          <w:jc w:val="center"/>
        </w:trPr>
        <w:tc>
          <w:tcPr>
            <w:tcW w:w="3671" w:type="dxa"/>
            <w:gridSpan w:val="2"/>
            <w:vAlign w:val="center"/>
          </w:tcPr>
          <w:p w:rsidR="00D074F0" w:rsidRPr="005C7AA7" w:rsidRDefault="00D074F0" w:rsidP="00A062B9">
            <w:pPr>
              <w:jc w:val="center"/>
              <w:rPr>
                <w:rFonts w:ascii="Times New Roman" w:eastAsia="標楷體" w:hAnsi="Times New Roman"/>
                <w:color w:val="000000"/>
                <w:szCs w:val="24"/>
              </w:rPr>
            </w:pPr>
            <w:r w:rsidRPr="005C7AA7">
              <w:rPr>
                <w:rFonts w:ascii="Times New Roman" w:eastAsia="標楷體" w:hAnsi="Times New Roman"/>
                <w:color w:val="000000"/>
                <w:szCs w:val="24"/>
              </w:rPr>
              <w:t>Variable</w:t>
            </w:r>
          </w:p>
        </w:tc>
        <w:tc>
          <w:tcPr>
            <w:tcW w:w="1315" w:type="dxa"/>
            <w:vAlign w:val="center"/>
          </w:tcPr>
          <w:p w:rsidR="00D074F0" w:rsidRPr="005C7AA7" w:rsidRDefault="00D074F0" w:rsidP="00A062B9">
            <w:pPr>
              <w:jc w:val="center"/>
              <w:rPr>
                <w:rFonts w:ascii="Times New Roman" w:eastAsia="標楷體" w:hAnsi="Times New Roman"/>
                <w:color w:val="000000"/>
                <w:szCs w:val="24"/>
              </w:rPr>
            </w:pPr>
            <w:r w:rsidRPr="005C7AA7">
              <w:rPr>
                <w:rFonts w:ascii="Times New Roman" w:eastAsia="標楷體" w:hAnsi="Times New Roman"/>
                <w:color w:val="000000"/>
                <w:szCs w:val="24"/>
              </w:rPr>
              <w:t>Loadings</w:t>
            </w:r>
          </w:p>
        </w:tc>
        <w:tc>
          <w:tcPr>
            <w:tcW w:w="1315" w:type="dxa"/>
            <w:vAlign w:val="center"/>
          </w:tcPr>
          <w:p w:rsidR="00D074F0" w:rsidRPr="005C7AA7" w:rsidRDefault="00D074F0" w:rsidP="00A062B9">
            <w:pPr>
              <w:jc w:val="center"/>
              <w:rPr>
                <w:rFonts w:ascii="Times New Roman" w:eastAsia="標楷體" w:hAnsi="Times New Roman"/>
                <w:color w:val="000000"/>
                <w:szCs w:val="24"/>
              </w:rPr>
            </w:pPr>
            <w:r w:rsidRPr="005C7AA7">
              <w:rPr>
                <w:rFonts w:ascii="Times New Roman" w:eastAsia="標楷體" w:hAnsi="Times New Roman"/>
                <w:i/>
                <w:color w:val="000000"/>
                <w:szCs w:val="24"/>
              </w:rPr>
              <w:t>t</w:t>
            </w:r>
          </w:p>
        </w:tc>
        <w:tc>
          <w:tcPr>
            <w:tcW w:w="1315" w:type="dxa"/>
            <w:vAlign w:val="center"/>
          </w:tcPr>
          <w:p w:rsidR="00D074F0" w:rsidRPr="005C7AA7" w:rsidRDefault="00D074F0" w:rsidP="00A062B9">
            <w:pPr>
              <w:jc w:val="center"/>
              <w:rPr>
                <w:rFonts w:ascii="Times New Roman" w:eastAsia="標楷體" w:hAnsi="Times New Roman"/>
                <w:color w:val="000000"/>
                <w:szCs w:val="24"/>
              </w:rPr>
            </w:pPr>
            <w:r w:rsidRPr="005C7AA7">
              <w:rPr>
                <w:rFonts w:ascii="Times New Roman" w:eastAsia="標楷體" w:hAnsi="Times New Roman"/>
                <w:color w:val="000000"/>
                <w:szCs w:val="24"/>
              </w:rPr>
              <w:t>AVE</w:t>
            </w:r>
          </w:p>
        </w:tc>
        <w:tc>
          <w:tcPr>
            <w:tcW w:w="1315" w:type="dxa"/>
            <w:vAlign w:val="center"/>
          </w:tcPr>
          <w:p w:rsidR="00D074F0" w:rsidRPr="005C7AA7" w:rsidRDefault="00D074F0" w:rsidP="00A062B9">
            <w:pPr>
              <w:jc w:val="center"/>
              <w:rPr>
                <w:rFonts w:ascii="Times New Roman" w:eastAsia="標楷體" w:hAnsi="Times New Roman"/>
                <w:color w:val="000000"/>
                <w:szCs w:val="24"/>
              </w:rPr>
            </w:pPr>
            <w:r w:rsidRPr="005C7AA7">
              <w:rPr>
                <w:rFonts w:ascii="Times New Roman" w:eastAsia="標楷體" w:hAnsi="Times New Roman"/>
                <w:color w:val="000000"/>
                <w:szCs w:val="24"/>
              </w:rPr>
              <w:t>CR</w:t>
            </w:r>
          </w:p>
        </w:tc>
      </w:tr>
      <w:tr w:rsidR="00D074F0" w:rsidRPr="00AD7B46" w:rsidTr="00D074F0">
        <w:trPr>
          <w:jc w:val="center"/>
        </w:trPr>
        <w:tc>
          <w:tcPr>
            <w:tcW w:w="3671" w:type="dxa"/>
            <w:gridSpan w:val="2"/>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 xml:space="preserve">Attitude </w:t>
            </w:r>
            <w:r>
              <w:rPr>
                <w:rFonts w:ascii="Times New Roman" w:eastAsia="標楷體" w:hAnsi="Times New Roman"/>
                <w:color w:val="000000"/>
                <w:szCs w:val="24"/>
              </w:rPr>
              <w:t>Benefit toward Ambush Intervention</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.778</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12.482***</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.550</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.885</w:t>
            </w:r>
          </w:p>
        </w:tc>
      </w:tr>
      <w:tr w:rsidR="00D074F0" w:rsidRPr="00AD7B46" w:rsidTr="00D074F0">
        <w:trPr>
          <w:jc w:val="center"/>
        </w:trPr>
        <w:tc>
          <w:tcPr>
            <w:tcW w:w="3671" w:type="dxa"/>
            <w:gridSpan w:val="2"/>
            <w:vMerge/>
            <w:vAlign w:val="center"/>
          </w:tcPr>
          <w:p w:rsidR="00D074F0" w:rsidRPr="005C7AA7" w:rsidRDefault="00D074F0" w:rsidP="0034316C">
            <w:pPr>
              <w:jc w:val="center"/>
              <w:rPr>
                <w:rFonts w:ascii="Times New Roman" w:eastAsia="標楷體" w:hAnsi="Times New Roman"/>
                <w:color w:val="000000"/>
                <w:kern w:val="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.738</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11.828***</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trHeight w:val="117"/>
          <w:jc w:val="center"/>
        </w:trPr>
        <w:tc>
          <w:tcPr>
            <w:tcW w:w="3671" w:type="dxa"/>
            <w:gridSpan w:val="2"/>
            <w:vMerge/>
            <w:vAlign w:val="center"/>
          </w:tcPr>
          <w:p w:rsidR="00D074F0" w:rsidRPr="005C7AA7" w:rsidRDefault="00D074F0" w:rsidP="0034316C">
            <w:pPr>
              <w:jc w:val="center"/>
              <w:rPr>
                <w:rFonts w:ascii="Times New Roman" w:eastAsia="標楷體" w:hAnsi="Times New Roman"/>
                <w:color w:val="000000"/>
                <w:kern w:val="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.707</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11.289***</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jc w:val="center"/>
        </w:trPr>
        <w:tc>
          <w:tcPr>
            <w:tcW w:w="3671" w:type="dxa"/>
            <w:gridSpan w:val="2"/>
            <w:vMerge w:val="restart"/>
            <w:vAlign w:val="center"/>
          </w:tcPr>
          <w:p w:rsidR="00D074F0" w:rsidRPr="005C7AA7" w:rsidRDefault="00D074F0" w:rsidP="0034316C">
            <w:pPr>
              <w:jc w:val="center"/>
              <w:rPr>
                <w:rFonts w:ascii="Times New Roman" w:eastAsia="標楷體" w:hAnsi="Times New Roman"/>
                <w:color w:val="000000"/>
                <w:kern w:val="0"/>
                <w:szCs w:val="24"/>
              </w:rPr>
            </w:pPr>
            <w:r w:rsidRPr="005C7AA7">
              <w:rPr>
                <w:rFonts w:ascii="Times New Roman" w:eastAsia="標楷體" w:hAnsi="Times New Roman"/>
                <w:color w:val="000000"/>
                <w:kern w:val="0"/>
                <w:szCs w:val="24"/>
              </w:rPr>
              <w:t>Event-sponsor Congruence</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.664</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8.880***</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.514</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.787</w:t>
            </w:r>
          </w:p>
        </w:tc>
      </w:tr>
      <w:tr w:rsidR="00D074F0" w:rsidRPr="00AD7B46" w:rsidTr="00D074F0">
        <w:trPr>
          <w:trHeight w:val="143"/>
          <w:jc w:val="center"/>
        </w:trPr>
        <w:tc>
          <w:tcPr>
            <w:tcW w:w="3671" w:type="dxa"/>
            <w:gridSpan w:val="2"/>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.652</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9.187***</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trHeight w:val="205"/>
          <w:jc w:val="center"/>
        </w:trPr>
        <w:tc>
          <w:tcPr>
            <w:tcW w:w="3671" w:type="dxa"/>
            <w:gridSpan w:val="2"/>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.661</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9.196***</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trHeight w:val="125"/>
          <w:jc w:val="center"/>
        </w:trPr>
        <w:tc>
          <w:tcPr>
            <w:tcW w:w="2254"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Official</w:t>
            </w:r>
            <w:r>
              <w:rPr>
                <w:rFonts w:ascii="Times New Roman" w:eastAsia="標楷體" w:hAnsi="Times New Roman"/>
                <w:color w:val="000000"/>
                <w:szCs w:val="24"/>
              </w:rPr>
              <w:t xml:space="preserve"> </w:t>
            </w:r>
            <w:r w:rsidRPr="005C7AA7">
              <w:rPr>
                <w:rFonts w:ascii="Times New Roman" w:eastAsia="標楷體" w:hAnsi="Times New Roman"/>
                <w:color w:val="000000"/>
                <w:szCs w:val="24"/>
              </w:rPr>
              <w:t>Sponsor</w:t>
            </w:r>
          </w:p>
        </w:tc>
        <w:tc>
          <w:tcPr>
            <w:tcW w:w="1417" w:type="dxa"/>
            <w:vMerge w:val="restart"/>
            <w:vAlign w:val="center"/>
          </w:tcPr>
          <w:p w:rsidR="00D074F0" w:rsidRDefault="00D074F0" w:rsidP="0034316C">
            <w:pPr>
              <w:jc w:val="center"/>
              <w:rPr>
                <w:rFonts w:ascii="Times New Roman" w:eastAsia="標楷體" w:hAnsi="Times New Roman"/>
                <w:color w:val="000000"/>
                <w:kern w:val="0"/>
                <w:szCs w:val="24"/>
              </w:rPr>
            </w:pPr>
            <w:r w:rsidRPr="005C7AA7">
              <w:rPr>
                <w:rFonts w:ascii="Times New Roman" w:eastAsia="標楷體" w:hAnsi="Times New Roman"/>
                <w:color w:val="000000"/>
                <w:kern w:val="0"/>
                <w:szCs w:val="24"/>
              </w:rPr>
              <w:t>Cognitive</w:t>
            </w:r>
          </w:p>
          <w:p w:rsidR="00D074F0" w:rsidRPr="00DD64FF" w:rsidRDefault="00D074F0" w:rsidP="0034316C">
            <w:pPr>
              <w:jc w:val="center"/>
              <w:rPr>
                <w:rFonts w:ascii="Times New Roman" w:eastAsia="標楷體" w:hAnsi="Times New Roman"/>
                <w:color w:val="000000"/>
                <w:kern w:val="0"/>
                <w:szCs w:val="24"/>
              </w:rPr>
            </w:pPr>
            <w:r w:rsidRPr="005C7AA7">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Benefit</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.767</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12.585***</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.522</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.813</w:t>
            </w:r>
          </w:p>
        </w:tc>
      </w:tr>
      <w:tr w:rsidR="00D074F0" w:rsidRPr="00AD7B46" w:rsidTr="00D074F0">
        <w:trPr>
          <w:trHeight w:val="173"/>
          <w:jc w:val="center"/>
        </w:trPr>
        <w:tc>
          <w:tcPr>
            <w:tcW w:w="2254" w:type="dxa"/>
            <w:vMerge/>
            <w:vAlign w:val="center"/>
          </w:tcPr>
          <w:p w:rsidR="00D074F0" w:rsidRPr="005C7AA7" w:rsidRDefault="00D074F0" w:rsidP="0034316C">
            <w:pPr>
              <w:jc w:val="center"/>
              <w:rPr>
                <w:rFonts w:ascii="Times New Roman" w:eastAsia="標楷體" w:hAnsi="Times New Roman"/>
                <w:color w:val="000000"/>
                <w:szCs w:val="24"/>
              </w:rPr>
            </w:pPr>
          </w:p>
        </w:tc>
        <w:tc>
          <w:tcPr>
            <w:tcW w:w="1417"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.664</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10.709***</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trHeight w:val="85"/>
          <w:jc w:val="center"/>
        </w:trPr>
        <w:tc>
          <w:tcPr>
            <w:tcW w:w="2254" w:type="dxa"/>
            <w:vMerge/>
            <w:vAlign w:val="center"/>
          </w:tcPr>
          <w:p w:rsidR="00D074F0" w:rsidRPr="005C7AA7" w:rsidRDefault="00D074F0" w:rsidP="0034316C">
            <w:pPr>
              <w:jc w:val="center"/>
              <w:rPr>
                <w:rFonts w:ascii="Times New Roman" w:eastAsia="標楷體" w:hAnsi="Times New Roman"/>
                <w:color w:val="000000"/>
                <w:szCs w:val="24"/>
              </w:rPr>
            </w:pPr>
          </w:p>
        </w:tc>
        <w:tc>
          <w:tcPr>
            <w:tcW w:w="1417"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.683</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11.036***</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trHeight w:val="155"/>
          <w:jc w:val="center"/>
        </w:trPr>
        <w:tc>
          <w:tcPr>
            <w:tcW w:w="2254" w:type="dxa"/>
            <w:vMerge/>
            <w:vAlign w:val="center"/>
          </w:tcPr>
          <w:p w:rsidR="00D074F0" w:rsidRPr="005C7AA7" w:rsidRDefault="00D074F0" w:rsidP="0034316C">
            <w:pPr>
              <w:jc w:val="center"/>
              <w:rPr>
                <w:rFonts w:ascii="Times New Roman" w:eastAsia="標楷體" w:hAnsi="Times New Roman"/>
                <w:color w:val="000000"/>
                <w:szCs w:val="24"/>
              </w:rPr>
            </w:pPr>
          </w:p>
        </w:tc>
        <w:tc>
          <w:tcPr>
            <w:tcW w:w="1417"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.769</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12.585***</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trHeight w:val="85"/>
          <w:jc w:val="center"/>
        </w:trPr>
        <w:tc>
          <w:tcPr>
            <w:tcW w:w="2254" w:type="dxa"/>
            <w:vMerge/>
            <w:vAlign w:val="center"/>
          </w:tcPr>
          <w:p w:rsidR="00D074F0" w:rsidRPr="005C7AA7" w:rsidRDefault="00D074F0" w:rsidP="0034316C">
            <w:pPr>
              <w:jc w:val="center"/>
              <w:rPr>
                <w:rFonts w:ascii="Times New Roman" w:eastAsia="標楷體" w:hAnsi="Times New Roman"/>
                <w:color w:val="000000"/>
                <w:szCs w:val="24"/>
              </w:rPr>
            </w:pPr>
          </w:p>
        </w:tc>
        <w:tc>
          <w:tcPr>
            <w:tcW w:w="1417" w:type="dxa"/>
            <w:vMerge w:val="restart"/>
            <w:vAlign w:val="center"/>
          </w:tcPr>
          <w:p w:rsidR="00D074F0" w:rsidRDefault="00D074F0" w:rsidP="0034316C">
            <w:pPr>
              <w:jc w:val="center"/>
              <w:rPr>
                <w:rFonts w:ascii="Times New Roman" w:eastAsia="標楷體" w:hAnsi="Times New Roman"/>
                <w:color w:val="000000"/>
                <w:szCs w:val="24"/>
              </w:rPr>
            </w:pPr>
            <w:r>
              <w:rPr>
                <w:rFonts w:ascii="Times New Roman" w:eastAsia="標楷體" w:hAnsi="Times New Roman"/>
                <w:color w:val="000000"/>
                <w:szCs w:val="24"/>
              </w:rPr>
              <w:t>Attitude</w:t>
            </w:r>
          </w:p>
          <w:p w:rsidR="00D074F0" w:rsidRPr="005C7AA7" w:rsidRDefault="00D074F0" w:rsidP="0034316C">
            <w:pPr>
              <w:jc w:val="center"/>
              <w:rPr>
                <w:rFonts w:ascii="Times New Roman" w:eastAsia="標楷體" w:hAnsi="Times New Roman"/>
                <w:color w:val="000000"/>
                <w:szCs w:val="24"/>
              </w:rPr>
            </w:pPr>
            <w:r>
              <w:rPr>
                <w:rFonts w:ascii="Times New Roman" w:eastAsia="標楷體" w:hAnsi="Times New Roman" w:hint="eastAsia"/>
                <w:color w:val="000000"/>
                <w:szCs w:val="24"/>
              </w:rPr>
              <w:t>Benefit</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.631</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7.843***</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.516</w:t>
            </w:r>
          </w:p>
        </w:tc>
        <w:tc>
          <w:tcPr>
            <w:tcW w:w="1315" w:type="dxa"/>
            <w:vMerge w:val="restart"/>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.791</w:t>
            </w:r>
          </w:p>
        </w:tc>
      </w:tr>
      <w:tr w:rsidR="00D074F0" w:rsidRPr="00AD7B46" w:rsidTr="00D074F0">
        <w:trPr>
          <w:trHeight w:val="109"/>
          <w:jc w:val="center"/>
        </w:trPr>
        <w:tc>
          <w:tcPr>
            <w:tcW w:w="2254" w:type="dxa"/>
            <w:vMerge/>
            <w:vAlign w:val="center"/>
          </w:tcPr>
          <w:p w:rsidR="00D074F0" w:rsidRPr="005C7AA7" w:rsidRDefault="00D074F0" w:rsidP="0034316C">
            <w:pPr>
              <w:jc w:val="center"/>
              <w:rPr>
                <w:rFonts w:ascii="Times New Roman" w:eastAsia="標楷體" w:hAnsi="Times New Roman"/>
                <w:color w:val="000000"/>
                <w:szCs w:val="24"/>
              </w:rPr>
            </w:pPr>
          </w:p>
        </w:tc>
        <w:tc>
          <w:tcPr>
            <w:tcW w:w="1417"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.691</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8.313***</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D074F0">
        <w:trPr>
          <w:jc w:val="center"/>
        </w:trPr>
        <w:tc>
          <w:tcPr>
            <w:tcW w:w="2254" w:type="dxa"/>
            <w:vMerge/>
            <w:vAlign w:val="center"/>
          </w:tcPr>
          <w:p w:rsidR="00D074F0" w:rsidRPr="005C7AA7" w:rsidRDefault="00D074F0" w:rsidP="0034316C">
            <w:pPr>
              <w:jc w:val="center"/>
              <w:rPr>
                <w:rFonts w:ascii="Times New Roman" w:eastAsia="標楷體" w:hAnsi="Times New Roman"/>
                <w:color w:val="000000"/>
                <w:szCs w:val="24"/>
              </w:rPr>
            </w:pPr>
          </w:p>
        </w:tc>
        <w:tc>
          <w:tcPr>
            <w:tcW w:w="1417"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.611</w:t>
            </w:r>
          </w:p>
        </w:tc>
        <w:tc>
          <w:tcPr>
            <w:tcW w:w="1315" w:type="dxa"/>
            <w:vAlign w:val="center"/>
          </w:tcPr>
          <w:p w:rsidR="00D074F0" w:rsidRPr="005C7AA7" w:rsidRDefault="00D074F0" w:rsidP="0034316C">
            <w:pPr>
              <w:jc w:val="center"/>
              <w:rPr>
                <w:rFonts w:ascii="Times New Roman" w:eastAsia="標楷體" w:hAnsi="Times New Roman"/>
                <w:color w:val="000000"/>
                <w:szCs w:val="24"/>
              </w:rPr>
            </w:pPr>
            <w:r w:rsidRPr="005C7AA7">
              <w:rPr>
                <w:rFonts w:ascii="Times New Roman" w:eastAsia="標楷體" w:hAnsi="Times New Roman"/>
                <w:color w:val="000000"/>
                <w:szCs w:val="24"/>
              </w:rPr>
              <w:t>8.089***</w:t>
            </w: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c>
          <w:tcPr>
            <w:tcW w:w="1315" w:type="dxa"/>
            <w:vMerge/>
            <w:vAlign w:val="center"/>
          </w:tcPr>
          <w:p w:rsidR="00D074F0" w:rsidRPr="005C7AA7" w:rsidRDefault="00D074F0" w:rsidP="0034316C">
            <w:pPr>
              <w:jc w:val="center"/>
              <w:rPr>
                <w:rFonts w:ascii="Times New Roman" w:eastAsia="標楷體" w:hAnsi="Times New Roman"/>
                <w:color w:val="000000"/>
                <w:szCs w:val="24"/>
              </w:rPr>
            </w:pPr>
          </w:p>
        </w:tc>
      </w:tr>
      <w:tr w:rsidR="00D074F0" w:rsidRPr="00AD7B46" w:rsidTr="00007E96">
        <w:trPr>
          <w:jc w:val="center"/>
        </w:trPr>
        <w:tc>
          <w:tcPr>
            <w:tcW w:w="8931" w:type="dxa"/>
            <w:gridSpan w:val="6"/>
            <w:vAlign w:val="center"/>
          </w:tcPr>
          <w:p w:rsidR="00D074F0" w:rsidRPr="00B24504" w:rsidRDefault="00D074F0" w:rsidP="0034316C">
            <w:pPr>
              <w:jc w:val="center"/>
              <w:rPr>
                <w:rFonts w:ascii="Times New Roman" w:eastAsia="標楷體" w:hAnsi="Times New Roman"/>
                <w:i/>
                <w:color w:val="000000"/>
                <w:szCs w:val="24"/>
              </w:rPr>
            </w:pPr>
            <w:r w:rsidRPr="00B24504">
              <w:rPr>
                <w:rFonts w:ascii="Times New Roman" w:eastAsia="標楷體" w:hAnsi="Times New Roman"/>
                <w:i/>
                <w:iCs/>
                <w:color w:val="000000"/>
                <w:kern w:val="0"/>
                <w:szCs w:val="24"/>
              </w:rPr>
              <w:t>(χ2/</w:t>
            </w:r>
            <w:proofErr w:type="spellStart"/>
            <w:r w:rsidRPr="00B24504">
              <w:rPr>
                <w:rFonts w:ascii="Times New Roman" w:eastAsia="標楷體" w:hAnsi="Times New Roman"/>
                <w:i/>
                <w:iCs/>
                <w:color w:val="000000"/>
                <w:kern w:val="0"/>
                <w:szCs w:val="24"/>
              </w:rPr>
              <w:t>df</w:t>
            </w:r>
            <w:proofErr w:type="spellEnd"/>
            <w:r w:rsidRPr="00B24504">
              <w:rPr>
                <w:rFonts w:ascii="Times New Roman" w:eastAsia="標楷體" w:hAnsi="Times New Roman"/>
                <w:i/>
                <w:iCs/>
                <w:color w:val="000000"/>
                <w:kern w:val="0"/>
                <w:szCs w:val="24"/>
              </w:rPr>
              <w:t>)</w:t>
            </w:r>
            <w:r w:rsidRPr="00B24504">
              <w:rPr>
                <w:rFonts w:ascii="Times New Roman" w:hAnsi="Times New Roman"/>
                <w:i/>
                <w:iCs/>
                <w:color w:val="000000"/>
                <w:kern w:val="0"/>
                <w:szCs w:val="24"/>
              </w:rPr>
              <w:t>=1.44</w:t>
            </w:r>
            <w:r w:rsidRPr="00B24504">
              <w:rPr>
                <w:rFonts w:ascii="Times New Roman" w:eastAsia="標楷體" w:hAnsi="Times New Roman"/>
                <w:i/>
                <w:color w:val="000000"/>
                <w:szCs w:val="24"/>
              </w:rPr>
              <w:t xml:space="preserve">  </w:t>
            </w:r>
            <w:r w:rsidRPr="00B24504">
              <w:rPr>
                <w:rFonts w:ascii="Times New Roman" w:hAnsi="Times New Roman"/>
                <w:i/>
                <w:iCs/>
                <w:color w:val="000000"/>
                <w:kern w:val="0"/>
                <w:szCs w:val="24"/>
              </w:rPr>
              <w:t>GFI =.92</w:t>
            </w:r>
            <w:r w:rsidRPr="00B24504">
              <w:rPr>
                <w:rFonts w:ascii="Times New Roman" w:eastAsia="標楷體" w:hAnsi="Times New Roman"/>
                <w:i/>
                <w:color w:val="000000"/>
                <w:szCs w:val="24"/>
              </w:rPr>
              <w:t xml:space="preserve">  </w:t>
            </w:r>
            <w:r w:rsidRPr="00B24504">
              <w:rPr>
                <w:rFonts w:ascii="Times New Roman" w:hAnsi="Times New Roman"/>
                <w:i/>
                <w:iCs/>
                <w:color w:val="000000"/>
                <w:kern w:val="0"/>
                <w:szCs w:val="24"/>
              </w:rPr>
              <w:t>AGFI=.90</w:t>
            </w:r>
            <w:r w:rsidRPr="00B24504">
              <w:rPr>
                <w:rFonts w:ascii="Times New Roman" w:eastAsia="標楷體" w:hAnsi="Times New Roman"/>
                <w:i/>
                <w:color w:val="000000"/>
                <w:szCs w:val="24"/>
              </w:rPr>
              <w:t xml:space="preserve">  </w:t>
            </w:r>
            <w:r w:rsidRPr="00B24504">
              <w:rPr>
                <w:rFonts w:ascii="Times New Roman" w:hAnsi="Times New Roman"/>
                <w:i/>
                <w:iCs/>
                <w:color w:val="000000"/>
                <w:kern w:val="0"/>
                <w:szCs w:val="24"/>
              </w:rPr>
              <w:t>NFI=.82</w:t>
            </w:r>
            <w:r w:rsidRPr="00B24504">
              <w:rPr>
                <w:rFonts w:ascii="Times New Roman" w:eastAsia="標楷體" w:hAnsi="Times New Roman"/>
                <w:i/>
                <w:color w:val="000000"/>
                <w:szCs w:val="24"/>
              </w:rPr>
              <w:t xml:space="preserve">  </w:t>
            </w:r>
            <w:r w:rsidRPr="00B24504">
              <w:rPr>
                <w:rFonts w:ascii="Times New Roman" w:hAnsi="Times New Roman"/>
                <w:i/>
                <w:iCs/>
                <w:color w:val="000000"/>
                <w:kern w:val="0"/>
                <w:szCs w:val="24"/>
              </w:rPr>
              <w:t>RMSEA=.042</w:t>
            </w:r>
            <w:r w:rsidRPr="00B24504">
              <w:rPr>
                <w:rFonts w:ascii="Times New Roman" w:eastAsia="標楷體" w:hAnsi="Times New Roman"/>
                <w:i/>
                <w:color w:val="000000"/>
                <w:szCs w:val="24"/>
              </w:rPr>
              <w:t xml:space="preserve"> </w:t>
            </w:r>
            <w:r w:rsidRPr="00B24504">
              <w:rPr>
                <w:rFonts w:ascii="Times New Roman" w:hAnsi="Times New Roman"/>
                <w:i/>
                <w:iCs/>
                <w:color w:val="000000"/>
                <w:kern w:val="0"/>
                <w:szCs w:val="24"/>
              </w:rPr>
              <w:t>CFI=.93</w:t>
            </w:r>
          </w:p>
        </w:tc>
      </w:tr>
    </w:tbl>
    <w:p w:rsidR="00A062B9" w:rsidRPr="0034316C" w:rsidRDefault="00A062B9" w:rsidP="00A062B9">
      <w:pPr>
        <w:autoSpaceDE w:val="0"/>
        <w:autoSpaceDN w:val="0"/>
        <w:adjustRightInd w:val="0"/>
        <w:rPr>
          <w:rFonts w:ascii="Times New Roman" w:eastAsia="標楷體" w:hAnsi="標楷體"/>
          <w:color w:val="000000"/>
          <w:kern w:val="0"/>
          <w:szCs w:val="24"/>
        </w:rPr>
      </w:pPr>
    </w:p>
    <w:p w:rsidR="00A062B9" w:rsidRDefault="00A062B9" w:rsidP="00411DE9">
      <w:pPr>
        <w:pStyle w:val="Default"/>
        <w:jc w:val="both"/>
        <w:rPr>
          <w:rFonts w:ascii="Times New Roman" w:hAnsi="Times New Roman"/>
        </w:rPr>
      </w:pPr>
      <w:r w:rsidRPr="0078030A">
        <w:rPr>
          <w:rFonts w:ascii="Times New Roman" w:hAnsi="標楷體" w:cs="Times New Roman"/>
          <w:color w:val="auto"/>
        </w:rPr>
        <w:t xml:space="preserve">Discriminant validity refers to the identification of a latent variable that is indeed different from other latent variables. If the value of a latent variable is greater than the square of the correlation coefficient, it indicates that the latent variable has a good discriminant validity. </w:t>
      </w:r>
      <w:r w:rsidR="0078030A" w:rsidRPr="0078030A">
        <w:rPr>
          <w:rFonts w:ascii="Times New Roman" w:hAnsi="標楷體" w:cs="Times New Roman" w:hint="eastAsia"/>
          <w:color w:val="auto"/>
        </w:rPr>
        <w:t xml:space="preserve">Finally, </w:t>
      </w:r>
      <w:r w:rsidR="0078030A" w:rsidRPr="0078030A">
        <w:rPr>
          <w:rFonts w:ascii="Times New Roman" w:hAnsi="標楷體" w:cs="Times New Roman"/>
          <w:color w:val="auto"/>
        </w:rPr>
        <w:t>as</w:t>
      </w:r>
      <w:r w:rsidRPr="0078030A">
        <w:rPr>
          <w:rFonts w:ascii="Times New Roman" w:hAnsi="標楷體" w:cs="Times New Roman"/>
          <w:color w:val="auto"/>
        </w:rPr>
        <w:t xml:space="preserve"> results</w:t>
      </w:r>
      <w:r w:rsidR="00C31780" w:rsidRPr="0078030A">
        <w:rPr>
          <w:rFonts w:ascii="Times New Roman" w:hAnsi="標楷體" w:cs="Times New Roman"/>
          <w:color w:val="auto"/>
        </w:rPr>
        <w:t xml:space="preserve"> </w:t>
      </w:r>
      <w:r w:rsidRPr="0078030A">
        <w:rPr>
          <w:rFonts w:ascii="Times New Roman" w:hAnsi="標楷體" w:cs="Times New Roman"/>
          <w:color w:val="auto"/>
        </w:rPr>
        <w:t>show</w:t>
      </w:r>
      <w:r w:rsidR="004C71E6">
        <w:rPr>
          <w:rFonts w:ascii="Times New Roman" w:hAnsi="標楷體" w:cs="Times New Roman"/>
          <w:color w:val="auto"/>
        </w:rPr>
        <w:t>n</w:t>
      </w:r>
      <w:r w:rsidR="00123925" w:rsidRPr="0078030A">
        <w:rPr>
          <w:rFonts w:ascii="Times New Roman" w:hAnsi="標楷體" w:cs="Times New Roman"/>
          <w:color w:val="auto"/>
        </w:rPr>
        <w:t xml:space="preserve"> in Table </w:t>
      </w:r>
      <w:r w:rsidR="005772A6" w:rsidRPr="0078030A">
        <w:rPr>
          <w:rFonts w:ascii="Times New Roman" w:hAnsi="標楷體" w:cs="Times New Roman"/>
          <w:color w:val="auto"/>
        </w:rPr>
        <w:t>2</w:t>
      </w:r>
      <w:r w:rsidR="004C71E6">
        <w:rPr>
          <w:rFonts w:ascii="Times New Roman" w:hAnsi="標楷體" w:cs="Times New Roman"/>
          <w:color w:val="auto"/>
        </w:rPr>
        <w:t>,</w:t>
      </w:r>
      <w:r w:rsidRPr="0078030A">
        <w:rPr>
          <w:rFonts w:ascii="Times New Roman" w:hAnsi="標楷體" w:cs="Times New Roman"/>
          <w:color w:val="auto"/>
        </w:rPr>
        <w:t xml:space="preserve"> a</w:t>
      </w:r>
      <w:r>
        <w:rPr>
          <w:rFonts w:ascii="Times New Roman" w:hAnsi="標楷體" w:cs="Times New Roman"/>
        </w:rPr>
        <w:t>ll latent variables have well discriminant validity.</w:t>
      </w:r>
      <w:r w:rsidR="0078030A">
        <w:rPr>
          <w:rFonts w:ascii="Times New Roman" w:hAnsi="標楷體" w:cs="Times New Roman"/>
        </w:rPr>
        <w:t xml:space="preserve"> T</w:t>
      </w:r>
      <w:r w:rsidR="00123925" w:rsidRPr="00123925">
        <w:rPr>
          <w:rFonts w:ascii="Times New Roman" w:hAnsi="Times New Roman"/>
          <w:color w:val="auto"/>
        </w:rPr>
        <w:t>his study adopts Cronbach's α internal consistency assessment as the reliability te</w:t>
      </w:r>
      <w:r w:rsidR="00123925" w:rsidRPr="00383C5A">
        <w:rPr>
          <w:rFonts w:ascii="Times New Roman" w:hAnsi="Times New Roman"/>
        </w:rPr>
        <w:t xml:space="preserve">st method. </w:t>
      </w:r>
      <w:r w:rsidR="00123925">
        <w:rPr>
          <w:rFonts w:ascii="Times New Roman" w:hAnsi="Times New Roman"/>
        </w:rPr>
        <w:t>T</w:t>
      </w:r>
      <w:r w:rsidR="00123925" w:rsidRPr="00383C5A">
        <w:rPr>
          <w:rFonts w:ascii="Times New Roman" w:hAnsi="Times New Roman"/>
        </w:rPr>
        <w:t>he overall scale reliability is α=.835. The reliabilit</w:t>
      </w:r>
      <w:r w:rsidR="00123925">
        <w:rPr>
          <w:rFonts w:ascii="Times New Roman" w:hAnsi="Times New Roman"/>
        </w:rPr>
        <w:t>y of each dimension</w:t>
      </w:r>
      <w:r w:rsidR="00123925" w:rsidRPr="00383C5A">
        <w:rPr>
          <w:rFonts w:ascii="Times New Roman" w:hAnsi="Times New Roman"/>
        </w:rPr>
        <w:t xml:space="preserve"> is: </w:t>
      </w:r>
      <w:r w:rsidR="00123925">
        <w:rPr>
          <w:rFonts w:ascii="Times New Roman" w:hAnsi="Times New Roman"/>
        </w:rPr>
        <w:t>event-sponsor congruence</w:t>
      </w:r>
      <w:r w:rsidR="00123925" w:rsidRPr="00383C5A">
        <w:rPr>
          <w:rFonts w:ascii="Times New Roman" w:hAnsi="Times New Roman"/>
        </w:rPr>
        <w:t>, α=.821; official cognitive benefit, α=.867; official</w:t>
      </w:r>
      <w:r w:rsidR="00123925">
        <w:rPr>
          <w:rFonts w:ascii="Times New Roman" w:hAnsi="Times New Roman"/>
        </w:rPr>
        <w:t xml:space="preserve"> </w:t>
      </w:r>
      <w:r w:rsidR="00123925" w:rsidRPr="00383C5A">
        <w:rPr>
          <w:rFonts w:ascii="Times New Roman" w:hAnsi="Times New Roman"/>
        </w:rPr>
        <w:t>attitude benefit, α=.746; attitude</w:t>
      </w:r>
      <w:r w:rsidR="00123925">
        <w:rPr>
          <w:rFonts w:ascii="Times New Roman" w:hAnsi="Times New Roman"/>
        </w:rPr>
        <w:t xml:space="preserve"> benefit with ambush intervention</w:t>
      </w:r>
      <w:r w:rsidR="00123925" w:rsidRPr="00383C5A">
        <w:rPr>
          <w:rFonts w:ascii="Times New Roman" w:hAnsi="Times New Roman"/>
        </w:rPr>
        <w:t>, α=.</w:t>
      </w:r>
      <w:r w:rsidR="00123925">
        <w:rPr>
          <w:rFonts w:ascii="Times New Roman" w:hAnsi="Times New Roman"/>
        </w:rPr>
        <w:t xml:space="preserve">836. The scale is considered as well internal </w:t>
      </w:r>
      <w:r w:rsidR="00123925" w:rsidRPr="00383C5A">
        <w:rPr>
          <w:rFonts w:ascii="Times New Roman" w:hAnsi="Times New Roman"/>
        </w:rPr>
        <w:t>consistency (&gt;.70).</w:t>
      </w:r>
    </w:p>
    <w:p w:rsidR="004C71E6" w:rsidRDefault="004C71E6" w:rsidP="00A062B9">
      <w:pPr>
        <w:pStyle w:val="Default"/>
        <w:rPr>
          <w:rFonts w:ascii="Times New Roman" w:hAnsi="標楷體" w:cs="Times New Roman"/>
        </w:rPr>
      </w:pPr>
    </w:p>
    <w:p w:rsidR="00411DE9" w:rsidRDefault="00411DE9" w:rsidP="00A062B9">
      <w:pPr>
        <w:pStyle w:val="Default"/>
        <w:rPr>
          <w:rFonts w:ascii="Times New Roman" w:hAnsi="標楷體" w:cs="Times New Roman" w:hint="eastAsia"/>
        </w:rPr>
      </w:pPr>
    </w:p>
    <w:p w:rsidR="00411DE9" w:rsidRDefault="00411DE9" w:rsidP="00A062B9">
      <w:pPr>
        <w:pStyle w:val="Default"/>
        <w:rPr>
          <w:rFonts w:ascii="Times New Roman" w:hAnsi="標楷體" w:cs="Times New Roman"/>
        </w:rPr>
      </w:pPr>
    </w:p>
    <w:p w:rsidR="00411DE9" w:rsidRPr="00AD7B46" w:rsidRDefault="00411DE9" w:rsidP="00A062B9">
      <w:pPr>
        <w:pStyle w:val="Default"/>
        <w:rPr>
          <w:rFonts w:ascii="Times New Roman" w:hAnsi="標楷體" w:cs="Times New Roman" w:hint="eastAsia"/>
        </w:rPr>
      </w:pPr>
    </w:p>
    <w:p w:rsidR="00A062B9" w:rsidRPr="005E55C8" w:rsidRDefault="005772A6" w:rsidP="00A062B9">
      <w:pPr>
        <w:pStyle w:val="Default"/>
        <w:jc w:val="center"/>
        <w:rPr>
          <w:rFonts w:ascii="Times New Roman" w:hAnsi="標楷體" w:cs="Times New Roman"/>
          <w:b/>
        </w:rPr>
      </w:pPr>
      <w:r w:rsidRPr="005E55C8">
        <w:rPr>
          <w:rFonts w:ascii="Times New Roman" w:hAnsi="標楷體" w:cs="Times New Roman"/>
          <w:b/>
        </w:rPr>
        <w:lastRenderedPageBreak/>
        <w:t>Table 2:</w:t>
      </w:r>
      <w:r w:rsidR="00411DE9">
        <w:rPr>
          <w:rFonts w:ascii="Times New Roman" w:hAnsi="標楷體" w:cs="Times New Roman"/>
          <w:b/>
        </w:rPr>
        <w:t xml:space="preserve"> Descriptive Statistics and Correlation Matrix</w:t>
      </w:r>
    </w:p>
    <w:tbl>
      <w:tblPr>
        <w:tblW w:w="8931" w:type="dxa"/>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119"/>
        <w:gridCol w:w="779"/>
        <w:gridCol w:w="780"/>
        <w:gridCol w:w="1063"/>
        <w:gridCol w:w="1063"/>
        <w:gridCol w:w="1063"/>
        <w:gridCol w:w="1064"/>
      </w:tblGrid>
      <w:tr w:rsidR="00A062B9" w:rsidRPr="00AD7B46" w:rsidTr="0078030A">
        <w:trPr>
          <w:trHeight w:val="128"/>
          <w:jc w:val="center"/>
        </w:trPr>
        <w:tc>
          <w:tcPr>
            <w:tcW w:w="3119" w:type="dxa"/>
            <w:vAlign w:val="center"/>
          </w:tcPr>
          <w:p w:rsidR="00A062B9" w:rsidRPr="00AD7B46" w:rsidRDefault="00A062B9" w:rsidP="00A062B9">
            <w:pPr>
              <w:pStyle w:val="Default"/>
              <w:jc w:val="center"/>
              <w:rPr>
                <w:rFonts w:ascii="Times New Roman" w:hAnsi="Times New Roman" w:cs="Times New Roman"/>
              </w:rPr>
            </w:pPr>
          </w:p>
        </w:tc>
        <w:tc>
          <w:tcPr>
            <w:tcW w:w="779" w:type="dxa"/>
            <w:vAlign w:val="center"/>
          </w:tcPr>
          <w:p w:rsidR="00A062B9" w:rsidRPr="00AD7B46" w:rsidRDefault="00A062B9" w:rsidP="00A062B9">
            <w:pPr>
              <w:pStyle w:val="Default"/>
              <w:jc w:val="center"/>
              <w:rPr>
                <w:rFonts w:ascii="Times New Roman" w:hAnsi="Times New Roman" w:cs="Times New Roman"/>
              </w:rPr>
            </w:pPr>
            <w:r w:rsidRPr="00AD7B46">
              <w:rPr>
                <w:rFonts w:ascii="Times New Roman" w:hAnsi="標楷體" w:cs="Times New Roman"/>
              </w:rPr>
              <w:t>M</w:t>
            </w:r>
          </w:p>
        </w:tc>
        <w:tc>
          <w:tcPr>
            <w:tcW w:w="780" w:type="dxa"/>
            <w:vAlign w:val="center"/>
          </w:tcPr>
          <w:p w:rsidR="00A062B9" w:rsidRPr="00AD7B46" w:rsidRDefault="00A062B9" w:rsidP="00A062B9">
            <w:pPr>
              <w:pStyle w:val="Default"/>
              <w:jc w:val="center"/>
              <w:rPr>
                <w:rFonts w:ascii="Times New Roman" w:hAnsi="Times New Roman" w:cs="Times New Roman"/>
              </w:rPr>
            </w:pPr>
            <w:r w:rsidRPr="00AD7B46">
              <w:rPr>
                <w:rFonts w:ascii="Times New Roman" w:hAnsi="標楷體" w:cs="Times New Roman"/>
              </w:rPr>
              <w:t>SD</w:t>
            </w:r>
          </w:p>
        </w:tc>
        <w:tc>
          <w:tcPr>
            <w:tcW w:w="1063" w:type="dxa"/>
            <w:vAlign w:val="center"/>
          </w:tcPr>
          <w:p w:rsidR="00A062B9" w:rsidRPr="00AD7B46" w:rsidRDefault="00A062B9" w:rsidP="00A062B9">
            <w:pPr>
              <w:pStyle w:val="Default"/>
              <w:jc w:val="center"/>
              <w:rPr>
                <w:rFonts w:ascii="Times New Roman" w:hAnsi="Times New Roman" w:cs="Times New Roman"/>
              </w:rPr>
            </w:pPr>
            <w:r w:rsidRPr="00AD7B46">
              <w:rPr>
                <w:rFonts w:ascii="Times New Roman" w:hAnsi="標楷體" w:cs="Times New Roman"/>
              </w:rPr>
              <w:t>1</w:t>
            </w:r>
          </w:p>
        </w:tc>
        <w:tc>
          <w:tcPr>
            <w:tcW w:w="1063" w:type="dxa"/>
            <w:vAlign w:val="center"/>
          </w:tcPr>
          <w:p w:rsidR="00A062B9" w:rsidRPr="00AD7B46" w:rsidRDefault="00A062B9" w:rsidP="00A062B9">
            <w:pPr>
              <w:pStyle w:val="Default"/>
              <w:jc w:val="center"/>
              <w:rPr>
                <w:rFonts w:ascii="Times New Roman" w:hAnsi="Times New Roman" w:cs="Times New Roman"/>
              </w:rPr>
            </w:pPr>
            <w:r w:rsidRPr="00AD7B46">
              <w:rPr>
                <w:rFonts w:ascii="Times New Roman" w:hAnsi="標楷體" w:cs="Times New Roman"/>
              </w:rPr>
              <w:t>2</w:t>
            </w:r>
          </w:p>
        </w:tc>
        <w:tc>
          <w:tcPr>
            <w:tcW w:w="1063" w:type="dxa"/>
            <w:vAlign w:val="center"/>
          </w:tcPr>
          <w:p w:rsidR="00A062B9" w:rsidRPr="00AD7B46" w:rsidRDefault="00A062B9" w:rsidP="00A062B9">
            <w:pPr>
              <w:pStyle w:val="Default"/>
              <w:jc w:val="center"/>
              <w:rPr>
                <w:rFonts w:ascii="Times New Roman" w:hAnsi="Times New Roman" w:cs="Times New Roman"/>
              </w:rPr>
            </w:pPr>
            <w:r w:rsidRPr="00AD7B46">
              <w:rPr>
                <w:rFonts w:ascii="Times New Roman" w:hAnsi="標楷體" w:cs="Times New Roman"/>
              </w:rPr>
              <w:t>3</w:t>
            </w:r>
          </w:p>
        </w:tc>
        <w:tc>
          <w:tcPr>
            <w:tcW w:w="1064" w:type="dxa"/>
            <w:vAlign w:val="center"/>
          </w:tcPr>
          <w:p w:rsidR="00A062B9" w:rsidRPr="00AD7B46" w:rsidRDefault="00A062B9" w:rsidP="00A062B9">
            <w:pPr>
              <w:pStyle w:val="Default"/>
              <w:jc w:val="center"/>
              <w:rPr>
                <w:rFonts w:ascii="Times New Roman" w:hAnsi="Times New Roman" w:cs="Times New Roman"/>
              </w:rPr>
            </w:pPr>
            <w:r>
              <w:rPr>
                <w:rFonts w:ascii="Times New Roman" w:hAnsi="標楷體" w:cs="Times New Roman"/>
              </w:rPr>
              <w:t>4</w:t>
            </w:r>
          </w:p>
        </w:tc>
      </w:tr>
      <w:tr w:rsidR="00CD1964" w:rsidRPr="00AD7B46" w:rsidTr="0078030A">
        <w:trPr>
          <w:trHeight w:val="215"/>
          <w:jc w:val="center"/>
        </w:trPr>
        <w:tc>
          <w:tcPr>
            <w:tcW w:w="3119" w:type="dxa"/>
            <w:vAlign w:val="center"/>
          </w:tcPr>
          <w:p w:rsidR="00CD1964" w:rsidRPr="00AD7B46" w:rsidRDefault="00CD1964" w:rsidP="00CD1964">
            <w:pPr>
              <w:pStyle w:val="Default"/>
              <w:rPr>
                <w:rFonts w:ascii="Times New Roman" w:hAnsi="Times New Roman" w:cs="Times New Roman"/>
              </w:rPr>
            </w:pPr>
            <w:r>
              <w:rPr>
                <w:rFonts w:ascii="Times New Roman" w:hAnsi="標楷體" w:cs="Times New Roman"/>
              </w:rPr>
              <w:t xml:space="preserve">1. </w:t>
            </w:r>
            <w:r>
              <w:rPr>
                <w:rFonts w:ascii="Times New Roman" w:hAnsi="標楷體" w:cs="Times New Roman" w:hint="eastAsia"/>
              </w:rPr>
              <w:t>A</w:t>
            </w:r>
            <w:r>
              <w:rPr>
                <w:rFonts w:ascii="Times New Roman" w:hAnsi="標楷體" w:cs="Times New Roman"/>
              </w:rPr>
              <w:t>mbush Attitude Benefit</w:t>
            </w:r>
          </w:p>
        </w:tc>
        <w:tc>
          <w:tcPr>
            <w:tcW w:w="779"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3.67</w:t>
            </w:r>
          </w:p>
        </w:tc>
        <w:tc>
          <w:tcPr>
            <w:tcW w:w="780"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.782</w:t>
            </w:r>
          </w:p>
        </w:tc>
        <w:tc>
          <w:tcPr>
            <w:tcW w:w="1063" w:type="dxa"/>
            <w:vAlign w:val="center"/>
          </w:tcPr>
          <w:p w:rsidR="00CD1964" w:rsidRPr="00AD7B46" w:rsidRDefault="00CD1964" w:rsidP="00CD1964">
            <w:pPr>
              <w:pStyle w:val="Default"/>
              <w:jc w:val="center"/>
              <w:rPr>
                <w:rFonts w:ascii="Times New Roman" w:hAnsi="標楷體" w:cs="Times New Roman"/>
              </w:rPr>
            </w:pPr>
            <w:r w:rsidRPr="00AD7B46">
              <w:rPr>
                <w:rFonts w:ascii="Times New Roman" w:hAnsi="Times New Roman" w:cs="Times New Roman"/>
              </w:rPr>
              <w:t>.742</w:t>
            </w:r>
          </w:p>
        </w:tc>
        <w:tc>
          <w:tcPr>
            <w:tcW w:w="1063" w:type="dxa"/>
            <w:vAlign w:val="center"/>
          </w:tcPr>
          <w:p w:rsidR="00CD1964" w:rsidRPr="00AD7B46" w:rsidRDefault="00CD1964" w:rsidP="00CD1964">
            <w:pPr>
              <w:pStyle w:val="Default"/>
              <w:jc w:val="center"/>
              <w:rPr>
                <w:rFonts w:ascii="Times New Roman" w:hAnsi="標楷體" w:cs="Times New Roman"/>
              </w:rPr>
            </w:pPr>
          </w:p>
        </w:tc>
        <w:tc>
          <w:tcPr>
            <w:tcW w:w="1063" w:type="dxa"/>
            <w:vAlign w:val="center"/>
          </w:tcPr>
          <w:p w:rsidR="00CD1964" w:rsidRPr="00AD7B46" w:rsidRDefault="00CD1964" w:rsidP="00CD1964">
            <w:pPr>
              <w:pStyle w:val="Default"/>
              <w:jc w:val="center"/>
              <w:rPr>
                <w:rFonts w:ascii="Times New Roman" w:hAnsi="標楷體" w:cs="Times New Roman"/>
              </w:rPr>
            </w:pPr>
          </w:p>
        </w:tc>
        <w:tc>
          <w:tcPr>
            <w:tcW w:w="1064" w:type="dxa"/>
            <w:vAlign w:val="center"/>
          </w:tcPr>
          <w:p w:rsidR="00CD1964" w:rsidRDefault="00CD1964" w:rsidP="00CD1964">
            <w:pPr>
              <w:pStyle w:val="Default"/>
              <w:jc w:val="center"/>
              <w:rPr>
                <w:rFonts w:ascii="Times New Roman" w:hAnsi="標楷體" w:cs="Times New Roman"/>
              </w:rPr>
            </w:pPr>
          </w:p>
        </w:tc>
      </w:tr>
      <w:tr w:rsidR="00CD1964" w:rsidRPr="00AD7B46" w:rsidTr="0078030A">
        <w:trPr>
          <w:trHeight w:val="277"/>
          <w:jc w:val="center"/>
        </w:trPr>
        <w:tc>
          <w:tcPr>
            <w:tcW w:w="3119" w:type="dxa"/>
            <w:vAlign w:val="center"/>
          </w:tcPr>
          <w:p w:rsidR="00CD1964" w:rsidRPr="00AD7B46" w:rsidRDefault="00CD1964" w:rsidP="00CD1964">
            <w:pPr>
              <w:pStyle w:val="Default"/>
              <w:rPr>
                <w:rFonts w:ascii="Times New Roman" w:hAnsi="標楷體" w:cs="Times New Roman"/>
              </w:rPr>
            </w:pPr>
            <w:r>
              <w:rPr>
                <w:rFonts w:ascii="Times New Roman" w:hAnsi="標楷體" w:cs="Times New Roman"/>
              </w:rPr>
              <w:t>2</w:t>
            </w:r>
            <w:r w:rsidRPr="00AD7B46">
              <w:rPr>
                <w:rFonts w:ascii="Times New Roman" w:hAnsi="標楷體" w:cs="Times New Roman"/>
              </w:rPr>
              <w:t>.</w:t>
            </w:r>
            <w:r>
              <w:rPr>
                <w:rFonts w:ascii="Times New Roman" w:hAnsi="標楷體" w:cs="Times New Roman"/>
              </w:rPr>
              <w:t xml:space="preserve"> </w:t>
            </w:r>
            <w:r>
              <w:rPr>
                <w:rFonts w:ascii="Times New Roman" w:hAnsi="標楷體" w:cs="Times New Roman" w:hint="eastAsia"/>
              </w:rPr>
              <w:t>E</w:t>
            </w:r>
            <w:r>
              <w:rPr>
                <w:rFonts w:ascii="Times New Roman" w:hAnsi="標楷體" w:cs="Times New Roman"/>
              </w:rPr>
              <w:t>vent-sponsor Congruence</w:t>
            </w:r>
          </w:p>
        </w:tc>
        <w:tc>
          <w:tcPr>
            <w:tcW w:w="779"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3.78</w:t>
            </w:r>
          </w:p>
        </w:tc>
        <w:tc>
          <w:tcPr>
            <w:tcW w:w="780"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.702</w:t>
            </w:r>
          </w:p>
        </w:tc>
        <w:tc>
          <w:tcPr>
            <w:tcW w:w="1063" w:type="dxa"/>
            <w:vAlign w:val="center"/>
          </w:tcPr>
          <w:p w:rsidR="00CD1964" w:rsidRPr="00AD7B46" w:rsidRDefault="00CD1964" w:rsidP="0078030A">
            <w:pPr>
              <w:pStyle w:val="Default"/>
              <w:jc w:val="center"/>
              <w:rPr>
                <w:rFonts w:ascii="Times New Roman" w:hAnsi="Times New Roman" w:cs="Times New Roman"/>
              </w:rPr>
            </w:pPr>
            <w:r w:rsidRPr="00AD7B46">
              <w:rPr>
                <w:rFonts w:ascii="Times New Roman" w:hAnsi="Times New Roman" w:cs="Times New Roman"/>
              </w:rPr>
              <w:t>.412***</w:t>
            </w:r>
          </w:p>
        </w:tc>
        <w:tc>
          <w:tcPr>
            <w:tcW w:w="1063"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.717</w:t>
            </w:r>
          </w:p>
        </w:tc>
        <w:tc>
          <w:tcPr>
            <w:tcW w:w="1063" w:type="dxa"/>
            <w:vAlign w:val="center"/>
          </w:tcPr>
          <w:p w:rsidR="00CD1964" w:rsidRPr="00AD7B46" w:rsidRDefault="00CD1964" w:rsidP="00CD1964">
            <w:pPr>
              <w:pStyle w:val="Default"/>
              <w:jc w:val="center"/>
              <w:rPr>
                <w:rFonts w:ascii="Times New Roman" w:hAnsi="Times New Roman" w:cs="Times New Roman"/>
              </w:rPr>
            </w:pPr>
          </w:p>
        </w:tc>
        <w:tc>
          <w:tcPr>
            <w:tcW w:w="1064" w:type="dxa"/>
            <w:vAlign w:val="center"/>
          </w:tcPr>
          <w:p w:rsidR="00CD1964" w:rsidRPr="00AD7B46" w:rsidRDefault="00CD1964" w:rsidP="00CD1964">
            <w:pPr>
              <w:pStyle w:val="Default"/>
              <w:jc w:val="center"/>
              <w:rPr>
                <w:rFonts w:ascii="Times New Roman" w:hAnsi="Times New Roman" w:cs="Times New Roman"/>
              </w:rPr>
            </w:pPr>
          </w:p>
        </w:tc>
      </w:tr>
      <w:tr w:rsidR="00CD1964" w:rsidRPr="00AD7B46" w:rsidTr="0078030A">
        <w:trPr>
          <w:trHeight w:val="107"/>
          <w:jc w:val="center"/>
        </w:trPr>
        <w:tc>
          <w:tcPr>
            <w:tcW w:w="3119" w:type="dxa"/>
            <w:vAlign w:val="center"/>
          </w:tcPr>
          <w:p w:rsidR="00CD1964" w:rsidRPr="00AD7B46" w:rsidRDefault="00CD1964" w:rsidP="00CD1964">
            <w:pPr>
              <w:pStyle w:val="Default"/>
              <w:rPr>
                <w:rFonts w:ascii="Times New Roman" w:hAnsi="標楷體" w:cs="Times New Roman"/>
              </w:rPr>
            </w:pPr>
            <w:r>
              <w:rPr>
                <w:rFonts w:ascii="Times New Roman" w:hAnsi="標楷體" w:cs="Times New Roman"/>
              </w:rPr>
              <w:t xml:space="preserve">3. </w:t>
            </w:r>
            <w:r>
              <w:rPr>
                <w:rFonts w:ascii="Times New Roman" w:hAnsi="標楷體" w:cs="Times New Roman" w:hint="eastAsia"/>
              </w:rPr>
              <w:t>O</w:t>
            </w:r>
            <w:r>
              <w:rPr>
                <w:rFonts w:ascii="Times New Roman" w:hAnsi="標楷體" w:cs="Times New Roman"/>
              </w:rPr>
              <w:t>fficial Cognitive Benefit</w:t>
            </w:r>
          </w:p>
        </w:tc>
        <w:tc>
          <w:tcPr>
            <w:tcW w:w="779"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3.74</w:t>
            </w:r>
          </w:p>
        </w:tc>
        <w:tc>
          <w:tcPr>
            <w:tcW w:w="780"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.819</w:t>
            </w:r>
          </w:p>
        </w:tc>
        <w:tc>
          <w:tcPr>
            <w:tcW w:w="1063" w:type="dxa"/>
            <w:vAlign w:val="center"/>
          </w:tcPr>
          <w:p w:rsidR="00CD1964" w:rsidRPr="00AD7B46" w:rsidRDefault="00CD1964" w:rsidP="0078030A">
            <w:pPr>
              <w:pStyle w:val="Default"/>
              <w:jc w:val="center"/>
              <w:rPr>
                <w:rFonts w:ascii="Times New Roman" w:hAnsi="Times New Roman" w:cs="Times New Roman"/>
              </w:rPr>
            </w:pPr>
            <w:r w:rsidRPr="00AD7B46">
              <w:rPr>
                <w:rFonts w:ascii="Times New Roman" w:hAnsi="Times New Roman" w:cs="Times New Roman"/>
              </w:rPr>
              <w:t>.518***</w:t>
            </w:r>
          </w:p>
        </w:tc>
        <w:tc>
          <w:tcPr>
            <w:tcW w:w="1063" w:type="dxa"/>
            <w:vAlign w:val="center"/>
          </w:tcPr>
          <w:p w:rsidR="00CD1964" w:rsidRPr="00AD7B46" w:rsidRDefault="00CD1964" w:rsidP="0078030A">
            <w:pPr>
              <w:pStyle w:val="Default"/>
              <w:jc w:val="center"/>
              <w:rPr>
                <w:rFonts w:ascii="Times New Roman" w:hAnsi="Times New Roman" w:cs="Times New Roman"/>
              </w:rPr>
            </w:pPr>
            <w:r w:rsidRPr="00AD7B46">
              <w:rPr>
                <w:rFonts w:ascii="Times New Roman" w:hAnsi="Times New Roman" w:cs="Times New Roman"/>
              </w:rPr>
              <w:t>.420***</w:t>
            </w:r>
          </w:p>
        </w:tc>
        <w:tc>
          <w:tcPr>
            <w:tcW w:w="1063"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.722</w:t>
            </w:r>
          </w:p>
        </w:tc>
        <w:tc>
          <w:tcPr>
            <w:tcW w:w="1064" w:type="dxa"/>
            <w:vAlign w:val="center"/>
          </w:tcPr>
          <w:p w:rsidR="00CD1964" w:rsidRPr="00AD7B46" w:rsidRDefault="00CD1964" w:rsidP="00CD1964">
            <w:pPr>
              <w:pStyle w:val="Default"/>
              <w:jc w:val="center"/>
              <w:rPr>
                <w:rFonts w:ascii="Times New Roman" w:hAnsi="Times New Roman" w:cs="Times New Roman"/>
              </w:rPr>
            </w:pPr>
          </w:p>
        </w:tc>
      </w:tr>
      <w:tr w:rsidR="00CD1964" w:rsidRPr="00AD7B46" w:rsidTr="0078030A">
        <w:trPr>
          <w:trHeight w:val="77"/>
          <w:jc w:val="center"/>
        </w:trPr>
        <w:tc>
          <w:tcPr>
            <w:tcW w:w="3119" w:type="dxa"/>
            <w:vAlign w:val="center"/>
          </w:tcPr>
          <w:p w:rsidR="00CD1964" w:rsidRPr="00AD7B46" w:rsidRDefault="00CD1964" w:rsidP="00CD1964">
            <w:pPr>
              <w:pStyle w:val="Default"/>
              <w:rPr>
                <w:rFonts w:ascii="Times New Roman" w:hAnsi="標楷體" w:cs="Times New Roman"/>
              </w:rPr>
            </w:pPr>
            <w:r>
              <w:rPr>
                <w:rFonts w:ascii="Times New Roman" w:hAnsi="標楷體" w:cs="Times New Roman"/>
              </w:rPr>
              <w:t xml:space="preserve">4. Official Attitude </w:t>
            </w:r>
            <w:r>
              <w:rPr>
                <w:rFonts w:ascii="Times New Roman" w:hAnsi="標楷體" w:cs="Times New Roman" w:hint="eastAsia"/>
              </w:rPr>
              <w:t>Benefit</w:t>
            </w:r>
          </w:p>
        </w:tc>
        <w:tc>
          <w:tcPr>
            <w:tcW w:w="779"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3.85</w:t>
            </w:r>
          </w:p>
        </w:tc>
        <w:tc>
          <w:tcPr>
            <w:tcW w:w="780"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.747</w:t>
            </w:r>
          </w:p>
        </w:tc>
        <w:tc>
          <w:tcPr>
            <w:tcW w:w="1063" w:type="dxa"/>
            <w:vAlign w:val="center"/>
          </w:tcPr>
          <w:p w:rsidR="00CD1964" w:rsidRPr="00AD7B46" w:rsidRDefault="00CD1964" w:rsidP="0078030A">
            <w:pPr>
              <w:pStyle w:val="Default"/>
              <w:jc w:val="center"/>
              <w:rPr>
                <w:rFonts w:ascii="Times New Roman" w:hAnsi="Times New Roman" w:cs="Times New Roman"/>
              </w:rPr>
            </w:pPr>
            <w:r w:rsidRPr="00AD7B46">
              <w:rPr>
                <w:rFonts w:ascii="Times New Roman" w:hAnsi="Times New Roman" w:cs="Times New Roman"/>
              </w:rPr>
              <w:t>.492***</w:t>
            </w:r>
          </w:p>
        </w:tc>
        <w:tc>
          <w:tcPr>
            <w:tcW w:w="1063" w:type="dxa"/>
            <w:vAlign w:val="center"/>
          </w:tcPr>
          <w:p w:rsidR="00CD1964" w:rsidRPr="00AD7B46" w:rsidRDefault="00CD1964" w:rsidP="0078030A">
            <w:pPr>
              <w:pStyle w:val="Default"/>
              <w:jc w:val="center"/>
              <w:rPr>
                <w:rFonts w:ascii="Times New Roman" w:hAnsi="Times New Roman" w:cs="Times New Roman"/>
              </w:rPr>
            </w:pPr>
            <w:r w:rsidRPr="00AD7B46">
              <w:rPr>
                <w:rFonts w:ascii="Times New Roman" w:hAnsi="Times New Roman" w:cs="Times New Roman"/>
              </w:rPr>
              <w:t>.454***</w:t>
            </w:r>
          </w:p>
        </w:tc>
        <w:tc>
          <w:tcPr>
            <w:tcW w:w="1063" w:type="dxa"/>
            <w:vAlign w:val="center"/>
          </w:tcPr>
          <w:p w:rsidR="00CD1964" w:rsidRPr="00AD7B46" w:rsidRDefault="00CD1964" w:rsidP="0078030A">
            <w:pPr>
              <w:pStyle w:val="Default"/>
              <w:jc w:val="center"/>
              <w:rPr>
                <w:rFonts w:ascii="Times New Roman" w:hAnsi="Times New Roman" w:cs="Times New Roman"/>
              </w:rPr>
            </w:pPr>
            <w:r w:rsidRPr="00AD7B46">
              <w:rPr>
                <w:rFonts w:ascii="Times New Roman" w:hAnsi="Times New Roman" w:cs="Times New Roman"/>
              </w:rPr>
              <w:t>.378***</w:t>
            </w:r>
          </w:p>
        </w:tc>
        <w:tc>
          <w:tcPr>
            <w:tcW w:w="1064" w:type="dxa"/>
            <w:vAlign w:val="center"/>
          </w:tcPr>
          <w:p w:rsidR="00CD1964" w:rsidRPr="00AD7B46" w:rsidRDefault="00CD1964" w:rsidP="00CD1964">
            <w:pPr>
              <w:pStyle w:val="Default"/>
              <w:jc w:val="center"/>
              <w:rPr>
                <w:rFonts w:ascii="Times New Roman" w:hAnsi="Times New Roman" w:cs="Times New Roman"/>
              </w:rPr>
            </w:pPr>
            <w:r w:rsidRPr="00AD7B46">
              <w:rPr>
                <w:rFonts w:ascii="Times New Roman" w:hAnsi="Times New Roman" w:cs="Times New Roman"/>
              </w:rPr>
              <w:t>.719</w:t>
            </w:r>
          </w:p>
        </w:tc>
      </w:tr>
    </w:tbl>
    <w:p w:rsidR="00016086" w:rsidRDefault="00016086" w:rsidP="008C1F4A">
      <w:pPr>
        <w:autoSpaceDE w:val="0"/>
        <w:autoSpaceDN w:val="0"/>
        <w:adjustRightInd w:val="0"/>
        <w:rPr>
          <w:rFonts w:ascii="Times New Roman" w:eastAsia="標楷體" w:hAnsi="標楷體"/>
          <w:kern w:val="0"/>
          <w:szCs w:val="24"/>
        </w:rPr>
      </w:pPr>
    </w:p>
    <w:p w:rsidR="007760B1" w:rsidRPr="007760B1" w:rsidRDefault="00B403F8" w:rsidP="008C1F4A">
      <w:pPr>
        <w:autoSpaceDE w:val="0"/>
        <w:autoSpaceDN w:val="0"/>
        <w:adjustRightInd w:val="0"/>
        <w:rPr>
          <w:rFonts w:ascii="Times New Roman" w:eastAsia="標楷體" w:hAnsi="標楷體" w:hint="eastAsia"/>
          <w:b/>
          <w:kern w:val="0"/>
          <w:sz w:val="28"/>
          <w:szCs w:val="28"/>
        </w:rPr>
      </w:pPr>
      <w:r>
        <w:rPr>
          <w:rFonts w:ascii="Times New Roman" w:eastAsia="標楷體" w:hAnsi="標楷體" w:hint="eastAsia"/>
          <w:b/>
          <w:kern w:val="0"/>
          <w:sz w:val="28"/>
          <w:szCs w:val="28"/>
        </w:rPr>
        <w:t xml:space="preserve">4 </w:t>
      </w:r>
      <w:r w:rsidR="007760B1" w:rsidRPr="007760B1">
        <w:rPr>
          <w:rFonts w:ascii="Times New Roman" w:eastAsia="標楷體" w:hAnsi="標楷體" w:hint="eastAsia"/>
          <w:b/>
          <w:kern w:val="0"/>
          <w:sz w:val="28"/>
          <w:szCs w:val="28"/>
        </w:rPr>
        <w:t>Results</w:t>
      </w:r>
    </w:p>
    <w:p w:rsidR="00016086" w:rsidRPr="00F507D3" w:rsidRDefault="007760B1" w:rsidP="0075707C">
      <w:pPr>
        <w:autoSpaceDE w:val="0"/>
        <w:autoSpaceDN w:val="0"/>
        <w:adjustRightInd w:val="0"/>
        <w:rPr>
          <w:rFonts w:ascii="Times New Roman" w:eastAsia="標楷體-WinCharSetFFFF-H" w:hAnsi="Times New Roman"/>
          <w:b/>
          <w:bCs/>
          <w:kern w:val="0"/>
          <w:szCs w:val="24"/>
        </w:rPr>
      </w:pPr>
      <w:r>
        <w:rPr>
          <w:rFonts w:ascii="Times New Roman" w:eastAsia="標楷體" w:hAnsi="Times New Roman"/>
          <w:b/>
          <w:bCs/>
          <w:kern w:val="0"/>
          <w:szCs w:val="24"/>
        </w:rPr>
        <w:t>4.1</w:t>
      </w:r>
      <w:r w:rsidR="00411DE9">
        <w:rPr>
          <w:rFonts w:ascii="Times New Roman" w:eastAsia="標楷體" w:hAnsi="Times New Roman"/>
          <w:b/>
          <w:bCs/>
          <w:kern w:val="0"/>
          <w:szCs w:val="24"/>
        </w:rPr>
        <w:t xml:space="preserve"> </w:t>
      </w:r>
      <w:r w:rsidR="00F507D3" w:rsidRPr="00F507D3">
        <w:rPr>
          <w:rFonts w:ascii="Times New Roman" w:eastAsia="標楷體" w:hAnsi="Times New Roman"/>
          <w:b/>
          <w:bCs/>
          <w:kern w:val="0"/>
          <w:szCs w:val="24"/>
        </w:rPr>
        <w:t>Sample</w:t>
      </w:r>
    </w:p>
    <w:p w:rsidR="00016086" w:rsidRDefault="00F507D3" w:rsidP="00411DE9">
      <w:pPr>
        <w:autoSpaceDE w:val="0"/>
        <w:autoSpaceDN w:val="0"/>
        <w:adjustRightInd w:val="0"/>
        <w:jc w:val="both"/>
        <w:rPr>
          <w:rFonts w:ascii="Times New Roman" w:eastAsia="標楷體" w:hAnsi="Times New Roman"/>
          <w:bCs/>
          <w:kern w:val="0"/>
          <w:szCs w:val="24"/>
        </w:rPr>
      </w:pPr>
      <w:r w:rsidRPr="00F507D3">
        <w:rPr>
          <w:rFonts w:ascii="Times New Roman" w:hAnsi="Times New Roman"/>
          <w:szCs w:val="24"/>
        </w:rPr>
        <w:t xml:space="preserve">The study selected the OEC Men’s ATP Challenger Tour to conduct a survey. </w:t>
      </w:r>
      <w:r w:rsidR="00B02FD7">
        <w:rPr>
          <w:rFonts w:ascii="Times New Roman" w:hAnsi="Times New Roman"/>
          <w:szCs w:val="24"/>
        </w:rPr>
        <w:t>S</w:t>
      </w:r>
      <w:r w:rsidR="00865C6D" w:rsidRPr="00F507D3">
        <w:rPr>
          <w:rFonts w:ascii="Times New Roman" w:hAnsi="Times New Roman"/>
          <w:szCs w:val="24"/>
        </w:rPr>
        <w:t xml:space="preserve">ubjects were randomly chosen from </w:t>
      </w:r>
      <w:r w:rsidR="00581B40">
        <w:rPr>
          <w:rFonts w:ascii="Times New Roman" w:hAnsi="Times New Roman"/>
          <w:szCs w:val="24"/>
        </w:rPr>
        <w:t>those</w:t>
      </w:r>
      <w:r w:rsidRPr="00F507D3">
        <w:rPr>
          <w:rFonts w:ascii="Times New Roman" w:hAnsi="Times New Roman"/>
          <w:szCs w:val="24"/>
        </w:rPr>
        <w:t xml:space="preserve"> who participate in or view the on-</w:t>
      </w:r>
      <w:r>
        <w:rPr>
          <w:rFonts w:ascii="Times New Roman" w:hAnsi="Times New Roman"/>
          <w:szCs w:val="24"/>
        </w:rPr>
        <w:t>site sports event</w:t>
      </w:r>
      <w:r w:rsidR="00865C6D" w:rsidRPr="00865C6D">
        <w:rPr>
          <w:rFonts w:ascii="Times New Roman" w:hAnsi="Times New Roman"/>
          <w:szCs w:val="24"/>
        </w:rPr>
        <w:t xml:space="preserve">. A total of </w:t>
      </w:r>
      <w:r>
        <w:rPr>
          <w:rFonts w:ascii="Times New Roman" w:hAnsi="Times New Roman"/>
          <w:szCs w:val="24"/>
        </w:rPr>
        <w:t>357</w:t>
      </w:r>
      <w:r w:rsidR="00865C6D" w:rsidRPr="00865C6D">
        <w:rPr>
          <w:rFonts w:ascii="Times New Roman" w:hAnsi="Times New Roman"/>
          <w:szCs w:val="24"/>
        </w:rPr>
        <w:t xml:space="preserve"> questionnaires were distributed and </w:t>
      </w:r>
      <w:r>
        <w:rPr>
          <w:rFonts w:ascii="Times New Roman" w:hAnsi="Times New Roman"/>
          <w:szCs w:val="24"/>
        </w:rPr>
        <w:t xml:space="preserve">266 questionnaires were returned. The response rate was 74%. </w:t>
      </w:r>
      <w:r w:rsidR="00383C5A" w:rsidRPr="00E623C6">
        <w:rPr>
          <w:rFonts w:ascii="Times New Roman" w:eastAsia="標楷體" w:hAnsi="Times New Roman"/>
          <w:kern w:val="0"/>
          <w:szCs w:val="24"/>
        </w:rPr>
        <w:t xml:space="preserve">In terms of </w:t>
      </w:r>
      <w:r w:rsidR="005C3095" w:rsidRPr="00E623C6">
        <w:rPr>
          <w:rFonts w:ascii="Times New Roman" w:eastAsia="標楷體" w:hAnsi="Times New Roman"/>
          <w:kern w:val="0"/>
          <w:szCs w:val="24"/>
        </w:rPr>
        <w:t xml:space="preserve">the </w:t>
      </w:r>
      <w:r w:rsidR="00383C5A" w:rsidRPr="00E623C6">
        <w:rPr>
          <w:rFonts w:ascii="Times New Roman" w:eastAsia="標楷體" w:hAnsi="Times New Roman"/>
          <w:kern w:val="0"/>
          <w:szCs w:val="24"/>
        </w:rPr>
        <w:t xml:space="preserve">gender of respondents, </w:t>
      </w:r>
      <w:r w:rsidR="005C3095" w:rsidRPr="00E623C6">
        <w:rPr>
          <w:rFonts w:ascii="Times New Roman" w:eastAsia="標楷體" w:hAnsi="Times New Roman"/>
          <w:kern w:val="0"/>
          <w:szCs w:val="24"/>
        </w:rPr>
        <w:t>males accounted for 58.3% of total sample, while females</w:t>
      </w:r>
      <w:r w:rsidR="00383C5A" w:rsidRPr="00E623C6">
        <w:rPr>
          <w:rFonts w:ascii="Times New Roman" w:eastAsia="標楷體" w:hAnsi="Times New Roman"/>
          <w:kern w:val="0"/>
          <w:szCs w:val="24"/>
        </w:rPr>
        <w:t xml:space="preserve"> accounted for 41.7%.</w:t>
      </w:r>
      <w:r w:rsidR="005C3095" w:rsidRPr="00E623C6">
        <w:rPr>
          <w:rFonts w:ascii="Times New Roman" w:eastAsia="標楷體" w:hAnsi="Times New Roman"/>
          <w:kern w:val="0"/>
          <w:szCs w:val="24"/>
        </w:rPr>
        <w:t xml:space="preserve"> For watching f</w:t>
      </w:r>
      <w:r w:rsidR="00C14723" w:rsidRPr="00E623C6">
        <w:rPr>
          <w:rFonts w:ascii="Times New Roman" w:eastAsia="標楷體" w:hAnsi="Times New Roman"/>
          <w:kern w:val="0"/>
          <w:szCs w:val="24"/>
        </w:rPr>
        <w:t xml:space="preserve">requency of the game, most of the </w:t>
      </w:r>
      <w:r w:rsidR="00E623C6">
        <w:rPr>
          <w:rFonts w:ascii="Times New Roman" w:eastAsia="標楷體" w:hAnsi="Times New Roman"/>
          <w:kern w:val="0"/>
          <w:szCs w:val="24"/>
        </w:rPr>
        <w:t>respondent</w:t>
      </w:r>
      <w:r w:rsidR="00C14723" w:rsidRPr="00E623C6">
        <w:rPr>
          <w:rFonts w:ascii="Times New Roman" w:eastAsia="標楷體" w:hAnsi="Times New Roman"/>
          <w:kern w:val="0"/>
          <w:szCs w:val="24"/>
        </w:rPr>
        <w:t xml:space="preserve">s </w:t>
      </w:r>
      <w:r w:rsidR="00304952" w:rsidRPr="00E623C6">
        <w:rPr>
          <w:rFonts w:ascii="Times New Roman" w:eastAsia="標楷體" w:hAnsi="Times New Roman"/>
          <w:kern w:val="0"/>
          <w:szCs w:val="24"/>
        </w:rPr>
        <w:t>have experiences less than</w:t>
      </w:r>
      <w:r w:rsidR="00C14723" w:rsidRPr="00E623C6">
        <w:rPr>
          <w:rFonts w:ascii="Times New Roman" w:eastAsia="標楷體" w:hAnsi="Times New Roman"/>
          <w:kern w:val="0"/>
          <w:szCs w:val="24"/>
        </w:rPr>
        <w:t xml:space="preserve"> 2 times, accounting for 77.1%; </w:t>
      </w:r>
      <w:r w:rsidR="00304952" w:rsidRPr="00E623C6">
        <w:rPr>
          <w:rFonts w:ascii="Times New Roman" w:eastAsia="標楷體" w:hAnsi="Times New Roman"/>
          <w:kern w:val="0"/>
          <w:szCs w:val="24"/>
        </w:rPr>
        <w:t xml:space="preserve">3 to 5 times accounted for 15.4%; the third was 6 to 10 times, accounting for 5.6%. The average hours of watching sports channels per week of </w:t>
      </w:r>
      <w:r w:rsidR="00E623C6">
        <w:rPr>
          <w:rFonts w:ascii="Times New Roman" w:eastAsia="標楷體" w:hAnsi="Times New Roman"/>
          <w:kern w:val="0"/>
          <w:szCs w:val="24"/>
        </w:rPr>
        <w:t>respondents</w:t>
      </w:r>
      <w:r w:rsidR="00304952" w:rsidRPr="00E623C6">
        <w:rPr>
          <w:rFonts w:ascii="Times New Roman" w:eastAsia="標楷體" w:hAnsi="Times New Roman"/>
          <w:kern w:val="0"/>
          <w:szCs w:val="24"/>
        </w:rPr>
        <w:t xml:space="preserve"> are less than 3 hours, accounting for </w:t>
      </w:r>
      <w:r w:rsidR="00E623C6">
        <w:rPr>
          <w:rFonts w:ascii="Times New Roman" w:eastAsia="標楷體" w:hAnsi="Times New Roman"/>
          <w:kern w:val="0"/>
          <w:szCs w:val="24"/>
        </w:rPr>
        <w:t>61.7%,</w:t>
      </w:r>
      <w:r w:rsidR="00383C5A" w:rsidRPr="00E623C6">
        <w:rPr>
          <w:rFonts w:ascii="Times New Roman" w:eastAsia="標楷體" w:hAnsi="Times New Roman"/>
          <w:kern w:val="0"/>
          <w:szCs w:val="24"/>
        </w:rPr>
        <w:t xml:space="preserve"> 4 to 6 hours, accounting for 31.</w:t>
      </w:r>
      <w:r w:rsidR="00E623C6">
        <w:rPr>
          <w:rFonts w:ascii="Times New Roman" w:eastAsia="標楷體" w:hAnsi="Times New Roman"/>
          <w:kern w:val="0"/>
          <w:szCs w:val="24"/>
        </w:rPr>
        <w:t>2%, and</w:t>
      </w:r>
      <w:r w:rsidR="00304952" w:rsidRPr="00E623C6">
        <w:rPr>
          <w:rFonts w:ascii="Times New Roman" w:eastAsia="標楷體" w:hAnsi="Times New Roman"/>
          <w:kern w:val="0"/>
          <w:szCs w:val="24"/>
        </w:rPr>
        <w:t xml:space="preserve"> 7 to 10 hours, a</w:t>
      </w:r>
      <w:r w:rsidR="00383C5A" w:rsidRPr="00E623C6">
        <w:rPr>
          <w:rFonts w:ascii="Times New Roman" w:eastAsia="標楷體" w:hAnsi="Times New Roman"/>
          <w:kern w:val="0"/>
          <w:szCs w:val="24"/>
        </w:rPr>
        <w:t>ccounted for 4.9%</w:t>
      </w:r>
      <w:r w:rsidR="00E623C6">
        <w:rPr>
          <w:rFonts w:ascii="Times New Roman" w:eastAsia="標楷體" w:hAnsi="Times New Roman"/>
          <w:kern w:val="0"/>
          <w:szCs w:val="24"/>
        </w:rPr>
        <w:t>, respectively</w:t>
      </w:r>
      <w:r w:rsidR="00383C5A" w:rsidRPr="00E623C6">
        <w:rPr>
          <w:rFonts w:ascii="Times New Roman" w:eastAsia="標楷體" w:hAnsi="Times New Roman"/>
          <w:kern w:val="0"/>
          <w:szCs w:val="24"/>
        </w:rPr>
        <w:t>.</w:t>
      </w:r>
      <w:r w:rsidR="00304952" w:rsidRPr="00E623C6">
        <w:rPr>
          <w:rFonts w:ascii="Times New Roman" w:eastAsia="標楷體" w:hAnsi="Times New Roman"/>
          <w:kern w:val="0"/>
          <w:szCs w:val="24"/>
        </w:rPr>
        <w:t xml:space="preserve"> With regard to the average hours of taking</w:t>
      </w:r>
      <w:r w:rsidR="00E623C6">
        <w:rPr>
          <w:rFonts w:ascii="Times New Roman" w:eastAsia="標楷體" w:hAnsi="Times New Roman"/>
          <w:kern w:val="0"/>
          <w:szCs w:val="24"/>
        </w:rPr>
        <w:t xml:space="preserve"> exercise per week of respondents, most of them have spent</w:t>
      </w:r>
      <w:r w:rsidR="00304952" w:rsidRPr="00E623C6">
        <w:rPr>
          <w:rFonts w:ascii="Times New Roman" w:eastAsia="標楷體" w:hAnsi="Times New Roman"/>
          <w:kern w:val="0"/>
          <w:szCs w:val="24"/>
        </w:rPr>
        <w:t xml:space="preserve"> </w:t>
      </w:r>
      <w:r w:rsidR="00383C5A" w:rsidRPr="00E623C6">
        <w:rPr>
          <w:rFonts w:ascii="Times New Roman" w:eastAsia="標楷體" w:hAnsi="Times New Roman"/>
          <w:bCs/>
          <w:kern w:val="0"/>
          <w:szCs w:val="24"/>
        </w:rPr>
        <w:t>less than 3 hours, accounting for 56</w:t>
      </w:r>
      <w:r w:rsidR="00E623C6">
        <w:rPr>
          <w:rFonts w:ascii="Times New Roman" w:eastAsia="標楷體" w:hAnsi="Times New Roman"/>
          <w:bCs/>
          <w:kern w:val="0"/>
          <w:szCs w:val="24"/>
        </w:rPr>
        <w:t>.0%, while others were</w:t>
      </w:r>
      <w:r w:rsidR="00383C5A" w:rsidRPr="00E623C6">
        <w:rPr>
          <w:rFonts w:ascii="Times New Roman" w:eastAsia="標楷體" w:hAnsi="Times New Roman"/>
          <w:bCs/>
          <w:kern w:val="0"/>
          <w:szCs w:val="24"/>
        </w:rPr>
        <w:t xml:space="preserve"> 4 t</w:t>
      </w:r>
      <w:r w:rsidR="00E623C6">
        <w:rPr>
          <w:rFonts w:ascii="Times New Roman" w:eastAsia="標楷體" w:hAnsi="Times New Roman"/>
          <w:bCs/>
          <w:kern w:val="0"/>
          <w:szCs w:val="24"/>
        </w:rPr>
        <w:t>o 6 hours, accounted for 31.2%, and</w:t>
      </w:r>
      <w:r w:rsidR="00383C5A" w:rsidRPr="00E623C6">
        <w:rPr>
          <w:rFonts w:ascii="Times New Roman" w:eastAsia="標楷體" w:hAnsi="Times New Roman"/>
          <w:bCs/>
          <w:kern w:val="0"/>
          <w:szCs w:val="24"/>
        </w:rPr>
        <w:t xml:space="preserve"> 7 to 10 hours, account</w:t>
      </w:r>
      <w:r w:rsidR="00E623C6" w:rsidRPr="00E623C6">
        <w:rPr>
          <w:rFonts w:ascii="Times New Roman" w:eastAsia="標楷體" w:hAnsi="Times New Roman"/>
          <w:bCs/>
          <w:kern w:val="0"/>
          <w:szCs w:val="24"/>
        </w:rPr>
        <w:t>ed</w:t>
      </w:r>
      <w:r w:rsidR="00383C5A" w:rsidRPr="00E623C6">
        <w:rPr>
          <w:rFonts w:ascii="Times New Roman" w:eastAsia="標楷體" w:hAnsi="Times New Roman"/>
          <w:bCs/>
          <w:kern w:val="0"/>
          <w:szCs w:val="24"/>
        </w:rPr>
        <w:t xml:space="preserve"> for 9.0. %</w:t>
      </w:r>
      <w:r w:rsidR="00E623C6">
        <w:rPr>
          <w:rFonts w:ascii="Times New Roman" w:eastAsia="標楷體" w:hAnsi="Times New Roman"/>
          <w:bCs/>
          <w:kern w:val="0"/>
          <w:szCs w:val="24"/>
        </w:rPr>
        <w:t>, respectively</w:t>
      </w:r>
      <w:r w:rsidR="00383C5A" w:rsidRPr="00E623C6">
        <w:rPr>
          <w:rFonts w:ascii="Times New Roman" w:eastAsia="標楷體" w:hAnsi="Times New Roman"/>
          <w:bCs/>
          <w:kern w:val="0"/>
          <w:szCs w:val="24"/>
        </w:rPr>
        <w:t>.</w:t>
      </w:r>
    </w:p>
    <w:p w:rsidR="00123925" w:rsidRPr="00E623C6" w:rsidRDefault="00123925" w:rsidP="00AD7B46">
      <w:pPr>
        <w:autoSpaceDE w:val="0"/>
        <w:autoSpaceDN w:val="0"/>
        <w:adjustRightInd w:val="0"/>
        <w:rPr>
          <w:rFonts w:ascii="Times New Roman" w:eastAsia="標楷體" w:hAnsi="Times New Roman"/>
          <w:bCs/>
          <w:kern w:val="0"/>
          <w:szCs w:val="24"/>
        </w:rPr>
      </w:pPr>
    </w:p>
    <w:p w:rsidR="00581B40" w:rsidRPr="005E55C8" w:rsidRDefault="005772A6" w:rsidP="00E722A0">
      <w:pPr>
        <w:autoSpaceDE w:val="0"/>
        <w:autoSpaceDN w:val="0"/>
        <w:adjustRightInd w:val="0"/>
        <w:jc w:val="center"/>
        <w:rPr>
          <w:rFonts w:ascii="Times New Roman" w:eastAsia="標楷體" w:hAnsi="標楷體"/>
          <w:b/>
          <w:kern w:val="0"/>
          <w:szCs w:val="24"/>
        </w:rPr>
      </w:pPr>
      <w:r w:rsidRPr="005E55C8">
        <w:rPr>
          <w:rFonts w:ascii="Times New Roman" w:eastAsia="標楷體" w:hAnsi="Times New Roman"/>
          <w:b/>
          <w:kern w:val="0"/>
          <w:szCs w:val="24"/>
        </w:rPr>
        <w:t xml:space="preserve">Table 3: </w:t>
      </w:r>
      <w:r w:rsidR="00123925" w:rsidRPr="005E55C8">
        <w:rPr>
          <w:rFonts w:ascii="Times New Roman" w:eastAsia="標楷體" w:hAnsi="Times New Roman"/>
          <w:b/>
          <w:kern w:val="0"/>
          <w:szCs w:val="24"/>
        </w:rPr>
        <w:t>Perceived Attitude toward</w:t>
      </w:r>
      <w:r w:rsidR="00581B40" w:rsidRPr="005E55C8">
        <w:rPr>
          <w:rFonts w:ascii="Times New Roman" w:eastAsia="標楷體" w:hAnsi="Times New Roman"/>
          <w:b/>
          <w:kern w:val="0"/>
          <w:szCs w:val="24"/>
        </w:rPr>
        <w:t xml:space="preserve"> Ambush Marketing</w:t>
      </w:r>
    </w:p>
    <w:tbl>
      <w:tblPr>
        <w:tblW w:w="8931"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2232"/>
        <w:gridCol w:w="745"/>
        <w:gridCol w:w="1488"/>
        <w:gridCol w:w="1489"/>
        <w:gridCol w:w="744"/>
        <w:gridCol w:w="2233"/>
      </w:tblGrid>
      <w:tr w:rsidR="00123925" w:rsidRPr="00123925" w:rsidTr="004C71E6">
        <w:trPr>
          <w:trHeight w:val="70"/>
          <w:jc w:val="center"/>
        </w:trPr>
        <w:tc>
          <w:tcPr>
            <w:tcW w:w="2977" w:type="dxa"/>
            <w:gridSpan w:val="2"/>
            <w:vAlign w:val="center"/>
          </w:tcPr>
          <w:p w:rsidR="00016086" w:rsidRPr="00123925" w:rsidRDefault="00F063AE" w:rsidP="006A0773">
            <w:pPr>
              <w:autoSpaceDE w:val="0"/>
              <w:autoSpaceDN w:val="0"/>
              <w:adjustRightInd w:val="0"/>
              <w:jc w:val="center"/>
              <w:rPr>
                <w:rFonts w:ascii="Times New Roman" w:eastAsia="標楷體" w:hAnsi="Times New Roman"/>
                <w:kern w:val="0"/>
                <w:szCs w:val="24"/>
              </w:rPr>
            </w:pPr>
            <w:r w:rsidRPr="00123925">
              <w:rPr>
                <w:rFonts w:ascii="Times New Roman" w:eastAsia="標楷體" w:hAnsi="Times New Roman"/>
                <w:kern w:val="0"/>
                <w:szCs w:val="24"/>
              </w:rPr>
              <w:t>Group</w:t>
            </w:r>
          </w:p>
        </w:tc>
        <w:tc>
          <w:tcPr>
            <w:tcW w:w="2977" w:type="dxa"/>
            <w:gridSpan w:val="2"/>
            <w:vAlign w:val="center"/>
          </w:tcPr>
          <w:p w:rsidR="00016086" w:rsidRPr="00123925" w:rsidRDefault="00F063AE" w:rsidP="006A0773">
            <w:pPr>
              <w:autoSpaceDE w:val="0"/>
              <w:autoSpaceDN w:val="0"/>
              <w:adjustRightInd w:val="0"/>
              <w:jc w:val="center"/>
              <w:rPr>
                <w:rFonts w:ascii="Times New Roman" w:eastAsia="標楷體" w:hAnsi="Times New Roman"/>
                <w:kern w:val="0"/>
                <w:szCs w:val="24"/>
              </w:rPr>
            </w:pPr>
            <w:r w:rsidRPr="00123925">
              <w:rPr>
                <w:rFonts w:ascii="Times New Roman" w:eastAsia="標楷體" w:hAnsi="Times New Roman"/>
                <w:kern w:val="0"/>
                <w:szCs w:val="24"/>
              </w:rPr>
              <w:t>N</w:t>
            </w:r>
          </w:p>
        </w:tc>
        <w:tc>
          <w:tcPr>
            <w:tcW w:w="2977" w:type="dxa"/>
            <w:gridSpan w:val="2"/>
            <w:vAlign w:val="center"/>
          </w:tcPr>
          <w:p w:rsidR="00016086" w:rsidRPr="00123925" w:rsidRDefault="00F063AE" w:rsidP="006A0773">
            <w:pPr>
              <w:autoSpaceDE w:val="0"/>
              <w:autoSpaceDN w:val="0"/>
              <w:adjustRightInd w:val="0"/>
              <w:jc w:val="center"/>
              <w:rPr>
                <w:rFonts w:ascii="Times New Roman" w:eastAsia="標楷體" w:hAnsi="Times New Roman"/>
                <w:kern w:val="0"/>
                <w:szCs w:val="24"/>
              </w:rPr>
            </w:pPr>
            <w:r w:rsidRPr="00123925">
              <w:rPr>
                <w:rFonts w:ascii="Times New Roman" w:eastAsia="標楷體" w:hAnsi="Times New Roman"/>
                <w:kern w:val="0"/>
                <w:szCs w:val="24"/>
              </w:rPr>
              <w:t>%</w:t>
            </w:r>
          </w:p>
        </w:tc>
      </w:tr>
      <w:tr w:rsidR="00016086" w:rsidRPr="00AD7B46" w:rsidTr="00A0089B">
        <w:trPr>
          <w:jc w:val="center"/>
        </w:trPr>
        <w:tc>
          <w:tcPr>
            <w:tcW w:w="2977" w:type="dxa"/>
            <w:gridSpan w:val="2"/>
            <w:vAlign w:val="center"/>
          </w:tcPr>
          <w:p w:rsidR="00016086" w:rsidRPr="005C7AA7" w:rsidRDefault="00DD64FF" w:rsidP="00DD64FF">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 xml:space="preserve">Positive </w:t>
            </w:r>
            <w:r w:rsidR="00F063AE" w:rsidRPr="005C7AA7">
              <w:rPr>
                <w:rFonts w:ascii="Times New Roman" w:eastAsia="標楷體" w:hAnsi="Times New Roman"/>
                <w:kern w:val="0"/>
                <w:szCs w:val="24"/>
              </w:rPr>
              <w:t>Perce</w:t>
            </w:r>
            <w:r>
              <w:rPr>
                <w:rFonts w:ascii="Times New Roman" w:eastAsia="標楷體" w:hAnsi="Times New Roman"/>
                <w:kern w:val="0"/>
                <w:szCs w:val="24"/>
              </w:rPr>
              <w:t>ived</w:t>
            </w:r>
            <w:r w:rsidR="00F063AE" w:rsidRPr="005C7AA7">
              <w:rPr>
                <w:rFonts w:ascii="Times New Roman" w:eastAsia="標楷體" w:hAnsi="Times New Roman"/>
                <w:kern w:val="0"/>
                <w:szCs w:val="24"/>
              </w:rPr>
              <w:t xml:space="preserve"> Attitude</w:t>
            </w:r>
          </w:p>
        </w:tc>
        <w:tc>
          <w:tcPr>
            <w:tcW w:w="2977" w:type="dxa"/>
            <w:gridSpan w:val="2"/>
            <w:vAlign w:val="center"/>
          </w:tcPr>
          <w:p w:rsidR="00016086" w:rsidRPr="005C7AA7" w:rsidRDefault="00016086" w:rsidP="006A0773">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236</w:t>
            </w:r>
          </w:p>
        </w:tc>
        <w:tc>
          <w:tcPr>
            <w:tcW w:w="2977" w:type="dxa"/>
            <w:gridSpan w:val="2"/>
            <w:vAlign w:val="center"/>
          </w:tcPr>
          <w:p w:rsidR="00016086" w:rsidRPr="005C7AA7" w:rsidRDefault="00016086" w:rsidP="00E722A0">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89</w:t>
            </w:r>
          </w:p>
        </w:tc>
      </w:tr>
      <w:tr w:rsidR="00016086" w:rsidRPr="00AD7B46" w:rsidTr="00A0089B">
        <w:trPr>
          <w:jc w:val="center"/>
        </w:trPr>
        <w:tc>
          <w:tcPr>
            <w:tcW w:w="2977" w:type="dxa"/>
            <w:gridSpan w:val="2"/>
            <w:vAlign w:val="center"/>
          </w:tcPr>
          <w:p w:rsidR="00016086" w:rsidRPr="005C7AA7" w:rsidRDefault="00F063AE" w:rsidP="00F063AE">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 xml:space="preserve">Negative </w:t>
            </w:r>
            <w:r w:rsidR="00DD64FF">
              <w:rPr>
                <w:rFonts w:ascii="Times New Roman" w:eastAsia="標楷體" w:hAnsi="Times New Roman"/>
                <w:kern w:val="0"/>
                <w:szCs w:val="24"/>
              </w:rPr>
              <w:t xml:space="preserve">Perceived </w:t>
            </w:r>
            <w:r w:rsidRPr="005C7AA7">
              <w:rPr>
                <w:rFonts w:ascii="Times New Roman" w:eastAsia="標楷體" w:hAnsi="Times New Roman"/>
                <w:kern w:val="0"/>
                <w:szCs w:val="24"/>
              </w:rPr>
              <w:t>Attitude</w:t>
            </w:r>
          </w:p>
        </w:tc>
        <w:tc>
          <w:tcPr>
            <w:tcW w:w="2977" w:type="dxa"/>
            <w:gridSpan w:val="2"/>
            <w:vAlign w:val="center"/>
          </w:tcPr>
          <w:p w:rsidR="00016086" w:rsidRPr="005C7AA7" w:rsidRDefault="00016086" w:rsidP="006A0773">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30</w:t>
            </w:r>
          </w:p>
        </w:tc>
        <w:tc>
          <w:tcPr>
            <w:tcW w:w="2977" w:type="dxa"/>
            <w:gridSpan w:val="2"/>
            <w:vAlign w:val="center"/>
          </w:tcPr>
          <w:p w:rsidR="00016086" w:rsidRPr="005C7AA7" w:rsidRDefault="00016086" w:rsidP="00E722A0">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11</w:t>
            </w:r>
          </w:p>
        </w:tc>
      </w:tr>
      <w:tr w:rsidR="00016086" w:rsidRPr="00AD7B46" w:rsidTr="00A0089B">
        <w:trPr>
          <w:jc w:val="center"/>
        </w:trPr>
        <w:tc>
          <w:tcPr>
            <w:tcW w:w="2977" w:type="dxa"/>
            <w:gridSpan w:val="2"/>
            <w:vAlign w:val="center"/>
          </w:tcPr>
          <w:p w:rsidR="00016086" w:rsidRPr="005C7AA7" w:rsidRDefault="00016086" w:rsidP="006A0773">
            <w:pPr>
              <w:autoSpaceDE w:val="0"/>
              <w:autoSpaceDN w:val="0"/>
              <w:adjustRightInd w:val="0"/>
              <w:jc w:val="center"/>
              <w:rPr>
                <w:rFonts w:ascii="Times New Roman" w:eastAsia="標楷體" w:hAnsi="Times New Roman"/>
                <w:kern w:val="0"/>
                <w:szCs w:val="24"/>
              </w:rPr>
            </w:pPr>
            <w:r w:rsidRPr="005C7AA7">
              <w:rPr>
                <w:rFonts w:ascii="Times New Roman" w:hAnsi="Times New Roman"/>
                <w:kern w:val="0"/>
                <w:szCs w:val="24"/>
              </w:rPr>
              <w:t>Total</w:t>
            </w:r>
          </w:p>
        </w:tc>
        <w:tc>
          <w:tcPr>
            <w:tcW w:w="2977" w:type="dxa"/>
            <w:gridSpan w:val="2"/>
            <w:vAlign w:val="center"/>
          </w:tcPr>
          <w:p w:rsidR="00016086" w:rsidRPr="005C7AA7" w:rsidRDefault="00016086" w:rsidP="006A0773">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266</w:t>
            </w:r>
          </w:p>
        </w:tc>
        <w:tc>
          <w:tcPr>
            <w:tcW w:w="2977" w:type="dxa"/>
            <w:gridSpan w:val="2"/>
            <w:vAlign w:val="center"/>
          </w:tcPr>
          <w:p w:rsidR="00016086" w:rsidRPr="005C7AA7" w:rsidRDefault="00016086" w:rsidP="00E722A0">
            <w:pPr>
              <w:autoSpaceDE w:val="0"/>
              <w:autoSpaceDN w:val="0"/>
              <w:adjustRightInd w:val="0"/>
              <w:jc w:val="center"/>
              <w:rPr>
                <w:rFonts w:ascii="Times New Roman" w:eastAsia="標楷體" w:hAnsi="Times New Roman"/>
                <w:kern w:val="0"/>
                <w:szCs w:val="24"/>
              </w:rPr>
            </w:pPr>
            <w:r w:rsidRPr="005C7AA7">
              <w:rPr>
                <w:rFonts w:ascii="Times New Roman" w:eastAsia="標楷體" w:hAnsi="Times New Roman"/>
                <w:kern w:val="0"/>
                <w:szCs w:val="24"/>
              </w:rPr>
              <w:t>100</w:t>
            </w:r>
          </w:p>
        </w:tc>
      </w:tr>
      <w:tr w:rsidR="00016086" w:rsidRPr="00AD7B46" w:rsidTr="00A0089B">
        <w:trPr>
          <w:jc w:val="center"/>
        </w:trPr>
        <w:tc>
          <w:tcPr>
            <w:tcW w:w="2232" w:type="dxa"/>
            <w:vAlign w:val="center"/>
          </w:tcPr>
          <w:p w:rsidR="00016086" w:rsidRPr="00AD7B46" w:rsidRDefault="00016086" w:rsidP="006A0773">
            <w:pPr>
              <w:autoSpaceDE w:val="0"/>
              <w:autoSpaceDN w:val="0"/>
              <w:adjustRightInd w:val="0"/>
              <w:jc w:val="center"/>
              <w:rPr>
                <w:rFonts w:ascii="Times New Roman" w:eastAsia="標楷體" w:hAnsi="Times New Roman"/>
                <w:kern w:val="0"/>
                <w:szCs w:val="24"/>
              </w:rPr>
            </w:pPr>
          </w:p>
        </w:tc>
        <w:tc>
          <w:tcPr>
            <w:tcW w:w="2233" w:type="dxa"/>
            <w:gridSpan w:val="2"/>
            <w:vAlign w:val="center"/>
          </w:tcPr>
          <w:p w:rsidR="00016086" w:rsidRPr="00AD7B46" w:rsidRDefault="00E722A0" w:rsidP="006A0773">
            <w:pPr>
              <w:autoSpaceDE w:val="0"/>
              <w:autoSpaceDN w:val="0"/>
              <w:adjustRightInd w:val="0"/>
              <w:jc w:val="center"/>
              <w:rPr>
                <w:rFonts w:ascii="Times New Roman" w:eastAsia="標楷體" w:hAnsi="Times New Roman"/>
                <w:kern w:val="0"/>
                <w:szCs w:val="24"/>
              </w:rPr>
            </w:pPr>
            <w:r>
              <w:rPr>
                <w:rFonts w:ascii="Times New Roman" w:eastAsia="標楷體" w:hAnsi="標楷體" w:hint="eastAsia"/>
                <w:kern w:val="0"/>
                <w:szCs w:val="24"/>
              </w:rPr>
              <w:t>v</w:t>
            </w:r>
            <w:r>
              <w:rPr>
                <w:rFonts w:ascii="Times New Roman" w:eastAsia="標楷體" w:hAnsi="標楷體"/>
                <w:kern w:val="0"/>
                <w:szCs w:val="24"/>
              </w:rPr>
              <w:t>alue</w:t>
            </w:r>
          </w:p>
        </w:tc>
        <w:tc>
          <w:tcPr>
            <w:tcW w:w="2233" w:type="dxa"/>
            <w:gridSpan w:val="2"/>
            <w:vAlign w:val="center"/>
          </w:tcPr>
          <w:p w:rsidR="00016086" w:rsidRPr="00AD7B46" w:rsidRDefault="00E722A0" w:rsidP="006A0773">
            <w:pPr>
              <w:autoSpaceDE w:val="0"/>
              <w:autoSpaceDN w:val="0"/>
              <w:adjustRightInd w:val="0"/>
              <w:jc w:val="center"/>
              <w:rPr>
                <w:rFonts w:ascii="Times New Roman" w:eastAsia="標楷體" w:hAnsi="Times New Roman"/>
                <w:kern w:val="0"/>
                <w:szCs w:val="24"/>
              </w:rPr>
            </w:pPr>
            <w:proofErr w:type="spellStart"/>
            <w:r w:rsidRPr="005C7AA7">
              <w:rPr>
                <w:rFonts w:ascii="Times New Roman" w:eastAsia="標楷體" w:hAnsi="Times New Roman"/>
                <w:i/>
                <w:iCs/>
                <w:color w:val="000000"/>
                <w:kern w:val="0"/>
                <w:szCs w:val="24"/>
              </w:rPr>
              <w:t>df</w:t>
            </w:r>
            <w:proofErr w:type="spellEnd"/>
          </w:p>
        </w:tc>
        <w:tc>
          <w:tcPr>
            <w:tcW w:w="2233" w:type="dxa"/>
            <w:vAlign w:val="center"/>
          </w:tcPr>
          <w:p w:rsidR="00016086" w:rsidRPr="00E722A0" w:rsidRDefault="00E722A0" w:rsidP="006A0773">
            <w:pPr>
              <w:autoSpaceDE w:val="0"/>
              <w:autoSpaceDN w:val="0"/>
              <w:adjustRightInd w:val="0"/>
              <w:jc w:val="center"/>
              <w:rPr>
                <w:rFonts w:ascii="Times New Roman" w:eastAsia="標楷體" w:hAnsi="Times New Roman"/>
                <w:i/>
                <w:kern w:val="0"/>
                <w:szCs w:val="24"/>
              </w:rPr>
            </w:pPr>
            <w:r w:rsidRPr="00E722A0">
              <w:rPr>
                <w:rFonts w:ascii="Times New Roman" w:eastAsia="標楷體" w:hAnsi="標楷體" w:hint="eastAsia"/>
                <w:i/>
                <w:kern w:val="0"/>
                <w:szCs w:val="24"/>
              </w:rPr>
              <w:t>p</w:t>
            </w:r>
          </w:p>
        </w:tc>
      </w:tr>
      <w:tr w:rsidR="00016086" w:rsidRPr="00AD7B46" w:rsidTr="004C71E6">
        <w:trPr>
          <w:trHeight w:val="70"/>
          <w:jc w:val="center"/>
        </w:trPr>
        <w:tc>
          <w:tcPr>
            <w:tcW w:w="2232" w:type="dxa"/>
            <w:vAlign w:val="center"/>
          </w:tcPr>
          <w:p w:rsidR="00016086" w:rsidRPr="00AD7B46" w:rsidRDefault="00016086" w:rsidP="00E722A0">
            <w:pPr>
              <w:autoSpaceDE w:val="0"/>
              <w:autoSpaceDN w:val="0"/>
              <w:adjustRightInd w:val="0"/>
              <w:rPr>
                <w:rFonts w:ascii="Times New Roman" w:eastAsia="標楷體" w:hAnsi="Times New Roman"/>
                <w:kern w:val="0"/>
                <w:szCs w:val="24"/>
              </w:rPr>
            </w:pPr>
            <w:r w:rsidRPr="00AD7B46">
              <w:rPr>
                <w:rFonts w:ascii="Times New Roman" w:eastAsia="標楷體" w:hAnsi="Times New Roman"/>
                <w:kern w:val="0"/>
                <w:szCs w:val="24"/>
              </w:rPr>
              <w:t>Pearson</w:t>
            </w:r>
            <w:r w:rsidR="00E722A0">
              <w:rPr>
                <w:rFonts w:ascii="Times New Roman" w:eastAsia="標楷體" w:hAnsi="Times New Roman"/>
                <w:kern w:val="0"/>
                <w:szCs w:val="24"/>
              </w:rPr>
              <w:t xml:space="preserve"> </w:t>
            </w:r>
            <w:r w:rsidR="00E722A0">
              <w:rPr>
                <w:rFonts w:ascii="Times New Roman" w:eastAsia="標楷體" w:hAnsi="標楷體" w:hint="eastAsia"/>
                <w:kern w:val="0"/>
                <w:szCs w:val="24"/>
              </w:rPr>
              <w:t>C</w:t>
            </w:r>
            <w:r w:rsidR="00E722A0">
              <w:rPr>
                <w:rFonts w:ascii="Times New Roman" w:eastAsia="標楷體" w:hAnsi="標楷體"/>
                <w:kern w:val="0"/>
                <w:szCs w:val="24"/>
              </w:rPr>
              <w:t>hi-square</w:t>
            </w:r>
          </w:p>
        </w:tc>
        <w:tc>
          <w:tcPr>
            <w:tcW w:w="2233" w:type="dxa"/>
            <w:gridSpan w:val="2"/>
            <w:vAlign w:val="center"/>
          </w:tcPr>
          <w:p w:rsidR="00016086" w:rsidRPr="00AD7B46" w:rsidRDefault="00016086" w:rsidP="006A0773">
            <w:pPr>
              <w:autoSpaceDE w:val="0"/>
              <w:autoSpaceDN w:val="0"/>
              <w:adjustRightInd w:val="0"/>
              <w:jc w:val="center"/>
              <w:rPr>
                <w:rFonts w:ascii="Times New Roman" w:eastAsia="標楷體" w:hAnsi="Times New Roman"/>
                <w:kern w:val="0"/>
                <w:szCs w:val="24"/>
              </w:rPr>
            </w:pPr>
            <w:r w:rsidRPr="00AD7B46">
              <w:rPr>
                <w:rFonts w:ascii="Times New Roman" w:eastAsia="標楷體" w:hAnsi="Times New Roman"/>
                <w:kern w:val="0"/>
                <w:szCs w:val="24"/>
              </w:rPr>
              <w:t>266.000</w:t>
            </w:r>
            <w:r w:rsidRPr="00AD7B46">
              <w:rPr>
                <w:rFonts w:ascii="Times New Roman" w:eastAsia="標楷體" w:hAnsi="Times New Roman"/>
                <w:kern w:val="0"/>
                <w:szCs w:val="24"/>
                <w:vertAlign w:val="superscript"/>
              </w:rPr>
              <w:t>a</w:t>
            </w:r>
          </w:p>
        </w:tc>
        <w:tc>
          <w:tcPr>
            <w:tcW w:w="2233" w:type="dxa"/>
            <w:gridSpan w:val="2"/>
            <w:vAlign w:val="center"/>
          </w:tcPr>
          <w:p w:rsidR="00016086" w:rsidRPr="00AD7B46" w:rsidRDefault="00016086" w:rsidP="006A0773">
            <w:pPr>
              <w:autoSpaceDE w:val="0"/>
              <w:autoSpaceDN w:val="0"/>
              <w:adjustRightInd w:val="0"/>
              <w:jc w:val="center"/>
              <w:rPr>
                <w:rFonts w:ascii="Times New Roman" w:eastAsia="標楷體" w:hAnsi="Times New Roman"/>
                <w:kern w:val="0"/>
                <w:szCs w:val="24"/>
              </w:rPr>
            </w:pPr>
            <w:r w:rsidRPr="00AD7B46">
              <w:rPr>
                <w:rFonts w:ascii="Times New Roman" w:eastAsia="標楷體" w:hAnsi="Times New Roman"/>
                <w:kern w:val="0"/>
                <w:szCs w:val="24"/>
              </w:rPr>
              <w:t>12</w:t>
            </w:r>
          </w:p>
        </w:tc>
        <w:tc>
          <w:tcPr>
            <w:tcW w:w="2233" w:type="dxa"/>
            <w:vAlign w:val="center"/>
          </w:tcPr>
          <w:p w:rsidR="00016086" w:rsidRPr="00AD7B46" w:rsidRDefault="00016086" w:rsidP="006A0773">
            <w:pPr>
              <w:autoSpaceDE w:val="0"/>
              <w:autoSpaceDN w:val="0"/>
              <w:adjustRightInd w:val="0"/>
              <w:jc w:val="center"/>
              <w:rPr>
                <w:rFonts w:ascii="Times New Roman" w:eastAsia="標楷體" w:hAnsi="Times New Roman"/>
                <w:kern w:val="0"/>
                <w:szCs w:val="24"/>
              </w:rPr>
            </w:pPr>
            <w:r w:rsidRPr="00AD7B46">
              <w:rPr>
                <w:rFonts w:ascii="Times New Roman" w:eastAsia="標楷體" w:hAnsi="Times New Roman"/>
                <w:kern w:val="0"/>
                <w:szCs w:val="24"/>
              </w:rPr>
              <w:t>.000</w:t>
            </w:r>
          </w:p>
        </w:tc>
      </w:tr>
    </w:tbl>
    <w:p w:rsidR="00DD64FF" w:rsidRDefault="00DD64FF" w:rsidP="006A0773">
      <w:pPr>
        <w:autoSpaceDE w:val="0"/>
        <w:autoSpaceDN w:val="0"/>
        <w:adjustRightInd w:val="0"/>
        <w:rPr>
          <w:rFonts w:ascii="標楷體" w:eastAsia="標楷體" w:cs="標楷體"/>
          <w:kern w:val="0"/>
          <w:szCs w:val="24"/>
        </w:rPr>
      </w:pPr>
    </w:p>
    <w:p w:rsidR="004C71E6" w:rsidRDefault="00DD64FF" w:rsidP="00411DE9">
      <w:pPr>
        <w:autoSpaceDE w:val="0"/>
        <w:autoSpaceDN w:val="0"/>
        <w:adjustRightInd w:val="0"/>
        <w:jc w:val="both"/>
        <w:rPr>
          <w:rFonts w:ascii="Times New Roman" w:eastAsia="標楷體" w:hAnsi="Times New Roman"/>
          <w:kern w:val="0"/>
          <w:szCs w:val="24"/>
        </w:rPr>
      </w:pPr>
      <w:r w:rsidRPr="00123925">
        <w:rPr>
          <w:rFonts w:ascii="Times New Roman" w:eastAsia="標楷體" w:hAnsi="Times New Roman"/>
          <w:kern w:val="0"/>
          <w:szCs w:val="24"/>
        </w:rPr>
        <w:t>The results of chi-square test show that there were 236 positive perceived attitudes, accounting for 89%; 30 people with negative perceived attitudes, accounting for 11%</w:t>
      </w:r>
      <w:r w:rsidRPr="005772A6">
        <w:rPr>
          <w:rFonts w:ascii="Times New Roman" w:eastAsia="標楷體" w:hAnsi="Times New Roman"/>
          <w:kern w:val="0"/>
          <w:szCs w:val="24"/>
        </w:rPr>
        <w:t xml:space="preserve"> (shown in Table 3). </w:t>
      </w:r>
      <w:r w:rsidRPr="00123925">
        <w:rPr>
          <w:rFonts w:ascii="Times New Roman" w:eastAsia="標楷體" w:hAnsi="Times New Roman"/>
          <w:kern w:val="0"/>
          <w:szCs w:val="24"/>
        </w:rPr>
        <w:t>It can be found that there is a significant difference between the positive and negative perceived attitudes of the subjects.</w:t>
      </w:r>
    </w:p>
    <w:p w:rsidR="00411DE9" w:rsidRDefault="00411DE9" w:rsidP="00411DE9">
      <w:pPr>
        <w:autoSpaceDE w:val="0"/>
        <w:autoSpaceDN w:val="0"/>
        <w:adjustRightInd w:val="0"/>
        <w:jc w:val="both"/>
        <w:rPr>
          <w:rFonts w:ascii="Times New Roman" w:eastAsia="標楷體" w:hAnsi="Times New Roman"/>
          <w:kern w:val="0"/>
          <w:szCs w:val="24"/>
        </w:rPr>
      </w:pPr>
    </w:p>
    <w:p w:rsidR="00411DE9" w:rsidRDefault="00411DE9" w:rsidP="00411DE9">
      <w:pPr>
        <w:autoSpaceDE w:val="0"/>
        <w:autoSpaceDN w:val="0"/>
        <w:adjustRightInd w:val="0"/>
        <w:jc w:val="both"/>
        <w:rPr>
          <w:rFonts w:ascii="Times New Roman" w:eastAsia="標楷體" w:hAnsi="Times New Roman"/>
          <w:kern w:val="0"/>
          <w:szCs w:val="24"/>
        </w:rPr>
      </w:pPr>
    </w:p>
    <w:p w:rsidR="00411DE9" w:rsidRDefault="00411DE9" w:rsidP="00411DE9">
      <w:pPr>
        <w:autoSpaceDE w:val="0"/>
        <w:autoSpaceDN w:val="0"/>
        <w:adjustRightInd w:val="0"/>
        <w:jc w:val="both"/>
        <w:rPr>
          <w:rFonts w:ascii="Times New Roman" w:eastAsia="標楷體" w:hAnsi="Times New Roman"/>
          <w:kern w:val="0"/>
          <w:szCs w:val="24"/>
        </w:rPr>
      </w:pPr>
    </w:p>
    <w:p w:rsidR="004C71E6" w:rsidRPr="004C71E6" w:rsidRDefault="004C71E6" w:rsidP="004C71E6">
      <w:pPr>
        <w:rPr>
          <w:rFonts w:ascii="Times New Roman" w:hAnsi="Times New Roman"/>
        </w:rPr>
      </w:pPr>
    </w:p>
    <w:p w:rsidR="004C71E6" w:rsidRPr="005E55C8" w:rsidRDefault="004C71E6" w:rsidP="004C71E6">
      <w:pPr>
        <w:autoSpaceDE w:val="0"/>
        <w:autoSpaceDN w:val="0"/>
        <w:adjustRightInd w:val="0"/>
        <w:jc w:val="center"/>
        <w:rPr>
          <w:rFonts w:ascii="Times New Roman" w:eastAsia="標楷體" w:hAnsi="Times New Roman"/>
          <w:b/>
          <w:szCs w:val="24"/>
        </w:rPr>
      </w:pPr>
      <w:r w:rsidRPr="0078030A">
        <w:rPr>
          <w:rFonts w:ascii="Times New Roman" w:eastAsia="標楷體" w:hAnsi="Times New Roman"/>
          <w:b/>
          <w:szCs w:val="24"/>
        </w:rPr>
        <w:lastRenderedPageBreak/>
        <w:t>Table 4: Evaluations of Goodness of fit</w:t>
      </w:r>
    </w:p>
    <w:tbl>
      <w:tblPr>
        <w:tblW w:w="9072"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984"/>
        <w:gridCol w:w="1985"/>
        <w:gridCol w:w="1985"/>
        <w:gridCol w:w="3118"/>
      </w:tblGrid>
      <w:tr w:rsidR="004C71E6" w:rsidRPr="00865C6D" w:rsidTr="00EA4687">
        <w:trPr>
          <w:trHeight w:val="50"/>
          <w:jc w:val="center"/>
        </w:trPr>
        <w:tc>
          <w:tcPr>
            <w:tcW w:w="1984" w:type="dxa"/>
            <w:tcBorders>
              <w:top w:val="double" w:sz="4" w:space="0" w:color="auto"/>
              <w:bottom w:val="single" w:sz="12" w:space="0" w:color="auto"/>
            </w:tcBorders>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Index</w:t>
            </w:r>
          </w:p>
        </w:tc>
        <w:tc>
          <w:tcPr>
            <w:tcW w:w="1985" w:type="dxa"/>
            <w:tcBorders>
              <w:top w:val="double" w:sz="4" w:space="0" w:color="auto"/>
              <w:bottom w:val="single" w:sz="12" w:space="0" w:color="auto"/>
            </w:tcBorders>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Value</w:t>
            </w:r>
          </w:p>
        </w:tc>
        <w:tc>
          <w:tcPr>
            <w:tcW w:w="1985" w:type="dxa"/>
            <w:tcBorders>
              <w:top w:val="double" w:sz="4" w:space="0" w:color="auto"/>
              <w:bottom w:val="single" w:sz="12" w:space="0" w:color="auto"/>
            </w:tcBorders>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Standard</w:t>
            </w:r>
          </w:p>
        </w:tc>
        <w:tc>
          <w:tcPr>
            <w:tcW w:w="3118" w:type="dxa"/>
            <w:tcBorders>
              <w:top w:val="double" w:sz="4" w:space="0" w:color="auto"/>
              <w:bottom w:val="single" w:sz="12" w:space="0" w:color="auto"/>
            </w:tcBorders>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Literature</w:t>
            </w:r>
          </w:p>
        </w:tc>
      </w:tr>
      <w:tr w:rsidR="004C71E6" w:rsidRPr="00865C6D" w:rsidTr="00EA4687">
        <w:trPr>
          <w:trHeight w:val="57"/>
          <w:jc w:val="center"/>
        </w:trPr>
        <w:tc>
          <w:tcPr>
            <w:tcW w:w="1984" w:type="dxa"/>
            <w:tcBorders>
              <w:top w:val="single" w:sz="12"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i/>
                <w:szCs w:val="24"/>
              </w:rPr>
              <w:t>X</w:t>
            </w:r>
            <w:r w:rsidRPr="00865C6D">
              <w:rPr>
                <w:rFonts w:ascii="Times New Roman" w:eastAsia="標楷體" w:hAnsi="Times New Roman"/>
                <w:szCs w:val="24"/>
                <w:vertAlign w:val="superscript"/>
              </w:rPr>
              <w:t>2</w:t>
            </w:r>
            <w:r w:rsidRPr="00865C6D">
              <w:rPr>
                <w:rFonts w:ascii="Times New Roman" w:eastAsia="標楷體" w:hAnsi="Times New Roman"/>
                <w:szCs w:val="24"/>
              </w:rPr>
              <w:t>/</w:t>
            </w:r>
            <w:proofErr w:type="spellStart"/>
            <w:r w:rsidRPr="00865C6D">
              <w:rPr>
                <w:rFonts w:ascii="Times New Roman" w:eastAsia="標楷體" w:hAnsi="Times New Roman"/>
                <w:szCs w:val="24"/>
              </w:rPr>
              <w:t>df</w:t>
            </w:r>
            <w:proofErr w:type="spellEnd"/>
          </w:p>
        </w:tc>
        <w:tc>
          <w:tcPr>
            <w:tcW w:w="1985" w:type="dxa"/>
            <w:tcBorders>
              <w:top w:val="single" w:sz="12"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1.44</w:t>
            </w:r>
          </w:p>
        </w:tc>
        <w:tc>
          <w:tcPr>
            <w:tcW w:w="1985" w:type="dxa"/>
            <w:tcBorders>
              <w:top w:val="single" w:sz="12"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1~5</w:t>
            </w:r>
          </w:p>
        </w:tc>
        <w:tc>
          <w:tcPr>
            <w:tcW w:w="3118" w:type="dxa"/>
            <w:tcBorders>
              <w:top w:val="single" w:sz="12" w:space="0" w:color="auto"/>
            </w:tcBorders>
            <w:vAlign w:val="center"/>
          </w:tcPr>
          <w:p w:rsidR="004C71E6" w:rsidRPr="00865C6D" w:rsidRDefault="004C71E6" w:rsidP="00EA4687">
            <w:pPr>
              <w:jc w:val="center"/>
              <w:rPr>
                <w:rFonts w:ascii="Times New Roman" w:eastAsia="標楷體" w:hAnsi="Times New Roman"/>
                <w:szCs w:val="24"/>
              </w:rPr>
            </w:pPr>
            <w:proofErr w:type="spellStart"/>
            <w:r w:rsidRPr="00865C6D">
              <w:rPr>
                <w:rFonts w:ascii="Times New Roman" w:eastAsia="標楷體" w:hAnsi="Times New Roman"/>
                <w:szCs w:val="24"/>
              </w:rPr>
              <w:t>Bagozzi</w:t>
            </w:r>
            <w:proofErr w:type="spellEnd"/>
            <w:r w:rsidRPr="00865C6D">
              <w:rPr>
                <w:rFonts w:ascii="Times New Roman" w:eastAsia="標楷體" w:hAnsi="Times New Roman"/>
                <w:szCs w:val="24"/>
              </w:rPr>
              <w:t xml:space="preserve"> and Yi</w:t>
            </w:r>
            <w:r w:rsidRPr="00865C6D">
              <w:rPr>
                <w:rFonts w:ascii="Times New Roman" w:eastAsia="標楷體" w:hAnsi="Times New Roman"/>
                <w:szCs w:val="24"/>
              </w:rPr>
              <w:t>（</w:t>
            </w:r>
            <w:r w:rsidRPr="00865C6D">
              <w:rPr>
                <w:rFonts w:ascii="Times New Roman" w:eastAsia="標楷體" w:hAnsi="Times New Roman"/>
                <w:szCs w:val="24"/>
              </w:rPr>
              <w:t>1988</w:t>
            </w:r>
            <w:r w:rsidRPr="00865C6D">
              <w:rPr>
                <w:rFonts w:ascii="Times New Roman" w:eastAsia="標楷體" w:hAnsi="Times New Roman"/>
                <w:szCs w:val="24"/>
              </w:rPr>
              <w:t>）</w:t>
            </w:r>
          </w:p>
        </w:tc>
      </w:tr>
      <w:tr w:rsidR="004C71E6" w:rsidRPr="00865C6D" w:rsidTr="00EA4687">
        <w:trPr>
          <w:trHeight w:val="121"/>
          <w:jc w:val="center"/>
        </w:trPr>
        <w:tc>
          <w:tcPr>
            <w:tcW w:w="1984"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GFI</w:t>
            </w:r>
          </w:p>
        </w:tc>
        <w:tc>
          <w:tcPr>
            <w:tcW w:w="1985"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.920</w:t>
            </w:r>
          </w:p>
        </w:tc>
        <w:tc>
          <w:tcPr>
            <w:tcW w:w="1985"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&gt;.8</w:t>
            </w:r>
          </w:p>
        </w:tc>
        <w:tc>
          <w:tcPr>
            <w:tcW w:w="3118"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Sharma</w:t>
            </w:r>
            <w:r w:rsidRPr="00865C6D">
              <w:rPr>
                <w:rFonts w:ascii="Times New Roman" w:eastAsia="標楷體" w:hAnsi="Times New Roman"/>
                <w:szCs w:val="24"/>
              </w:rPr>
              <w:t>（</w:t>
            </w:r>
            <w:r w:rsidRPr="00865C6D">
              <w:rPr>
                <w:rFonts w:ascii="Times New Roman" w:eastAsia="標楷體" w:hAnsi="Times New Roman"/>
                <w:szCs w:val="24"/>
              </w:rPr>
              <w:t>1996</w:t>
            </w:r>
            <w:r w:rsidRPr="00865C6D">
              <w:rPr>
                <w:rFonts w:ascii="Times New Roman" w:eastAsia="標楷體" w:hAnsi="Times New Roman"/>
                <w:szCs w:val="24"/>
              </w:rPr>
              <w:t>）</w:t>
            </w:r>
          </w:p>
        </w:tc>
      </w:tr>
      <w:tr w:rsidR="004C71E6" w:rsidRPr="00865C6D" w:rsidTr="00EA4687">
        <w:trPr>
          <w:trHeight w:val="64"/>
          <w:jc w:val="center"/>
        </w:trPr>
        <w:tc>
          <w:tcPr>
            <w:tcW w:w="1984"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AGFI</w:t>
            </w:r>
          </w:p>
        </w:tc>
        <w:tc>
          <w:tcPr>
            <w:tcW w:w="1985"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.901</w:t>
            </w:r>
          </w:p>
        </w:tc>
        <w:tc>
          <w:tcPr>
            <w:tcW w:w="1985"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&gt;.7</w:t>
            </w:r>
          </w:p>
        </w:tc>
        <w:tc>
          <w:tcPr>
            <w:tcW w:w="3118"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Scott</w:t>
            </w:r>
            <w:r w:rsidRPr="00865C6D">
              <w:rPr>
                <w:rFonts w:ascii="Times New Roman" w:eastAsia="標楷體" w:hAnsi="Times New Roman"/>
                <w:szCs w:val="24"/>
              </w:rPr>
              <w:t>（</w:t>
            </w:r>
            <w:r w:rsidRPr="00865C6D">
              <w:rPr>
                <w:rFonts w:ascii="Times New Roman" w:eastAsia="標楷體" w:hAnsi="Times New Roman"/>
                <w:szCs w:val="24"/>
              </w:rPr>
              <w:t>1994</w:t>
            </w:r>
            <w:r w:rsidRPr="00865C6D">
              <w:rPr>
                <w:rFonts w:ascii="Times New Roman" w:eastAsia="標楷體" w:hAnsi="Times New Roman"/>
                <w:szCs w:val="24"/>
              </w:rPr>
              <w:t>）</w:t>
            </w:r>
          </w:p>
        </w:tc>
      </w:tr>
      <w:tr w:rsidR="004C71E6" w:rsidRPr="00865C6D" w:rsidTr="00EA4687">
        <w:trPr>
          <w:trHeight w:val="64"/>
          <w:jc w:val="center"/>
        </w:trPr>
        <w:tc>
          <w:tcPr>
            <w:tcW w:w="1984"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RMSEA</w:t>
            </w:r>
          </w:p>
        </w:tc>
        <w:tc>
          <w:tcPr>
            <w:tcW w:w="1985"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.042</w:t>
            </w:r>
          </w:p>
        </w:tc>
        <w:tc>
          <w:tcPr>
            <w:tcW w:w="1985" w:type="dxa"/>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&lt;.05</w:t>
            </w:r>
          </w:p>
        </w:tc>
        <w:tc>
          <w:tcPr>
            <w:tcW w:w="3118" w:type="dxa"/>
            <w:vAlign w:val="center"/>
          </w:tcPr>
          <w:p w:rsidR="004C71E6" w:rsidRPr="00865C6D" w:rsidRDefault="004C71E6" w:rsidP="00EA4687">
            <w:pPr>
              <w:jc w:val="center"/>
              <w:rPr>
                <w:rFonts w:ascii="Times New Roman" w:eastAsia="標楷體" w:hAnsi="Times New Roman"/>
                <w:szCs w:val="24"/>
                <w:lang w:val="fr-FR"/>
              </w:rPr>
            </w:pPr>
            <w:proofErr w:type="spellStart"/>
            <w:r w:rsidRPr="00865C6D">
              <w:rPr>
                <w:rFonts w:ascii="Times New Roman" w:eastAsia="標楷體" w:hAnsi="Times New Roman"/>
                <w:szCs w:val="24"/>
                <w:lang w:val="fr-FR"/>
              </w:rPr>
              <w:t>Hair</w:t>
            </w:r>
            <w:proofErr w:type="spellEnd"/>
            <w:r w:rsidRPr="00865C6D">
              <w:rPr>
                <w:rFonts w:ascii="Times New Roman" w:eastAsia="標楷體" w:hAnsi="Times New Roman"/>
                <w:szCs w:val="24"/>
                <w:lang w:val="fr-FR"/>
              </w:rPr>
              <w:t xml:space="preserve"> et al.</w:t>
            </w:r>
            <w:r w:rsidRPr="00865C6D">
              <w:rPr>
                <w:rFonts w:ascii="Times New Roman" w:eastAsia="標楷體" w:hAnsi="Times New Roman"/>
                <w:szCs w:val="24"/>
                <w:lang w:val="fr-FR"/>
              </w:rPr>
              <w:t>（</w:t>
            </w:r>
            <w:r w:rsidRPr="00865C6D">
              <w:rPr>
                <w:rFonts w:ascii="Times New Roman" w:eastAsia="標楷體" w:hAnsi="Times New Roman"/>
                <w:szCs w:val="24"/>
                <w:lang w:val="fr-FR"/>
              </w:rPr>
              <w:t>1998</w:t>
            </w:r>
            <w:r w:rsidRPr="00865C6D">
              <w:rPr>
                <w:rFonts w:ascii="Times New Roman" w:eastAsia="標楷體" w:hAnsi="Times New Roman"/>
                <w:szCs w:val="24"/>
                <w:lang w:val="fr-FR"/>
              </w:rPr>
              <w:t>）</w:t>
            </w:r>
          </w:p>
        </w:tc>
      </w:tr>
      <w:tr w:rsidR="004C71E6" w:rsidRPr="00865C6D" w:rsidTr="00EA4687">
        <w:trPr>
          <w:trHeight w:val="64"/>
          <w:jc w:val="center"/>
        </w:trPr>
        <w:tc>
          <w:tcPr>
            <w:tcW w:w="1984" w:type="dxa"/>
            <w:tcBorders>
              <w:bottom w:val="single" w:sz="4"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NFI</w:t>
            </w:r>
          </w:p>
        </w:tc>
        <w:tc>
          <w:tcPr>
            <w:tcW w:w="1985" w:type="dxa"/>
            <w:tcBorders>
              <w:bottom w:val="single" w:sz="4"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.822</w:t>
            </w:r>
          </w:p>
        </w:tc>
        <w:tc>
          <w:tcPr>
            <w:tcW w:w="1985" w:type="dxa"/>
            <w:tcBorders>
              <w:bottom w:val="single" w:sz="4"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&gt;.9</w:t>
            </w:r>
          </w:p>
        </w:tc>
        <w:tc>
          <w:tcPr>
            <w:tcW w:w="3118" w:type="dxa"/>
            <w:tcBorders>
              <w:bottom w:val="single" w:sz="4" w:space="0" w:color="auto"/>
            </w:tcBorders>
            <w:vAlign w:val="center"/>
          </w:tcPr>
          <w:p w:rsidR="004C71E6" w:rsidRPr="00865C6D" w:rsidRDefault="004C71E6" w:rsidP="00EA4687">
            <w:pPr>
              <w:jc w:val="center"/>
              <w:rPr>
                <w:rFonts w:ascii="Times New Roman" w:eastAsia="標楷體" w:hAnsi="Times New Roman"/>
                <w:szCs w:val="24"/>
              </w:rPr>
            </w:pPr>
            <w:proofErr w:type="spellStart"/>
            <w:r w:rsidRPr="00865C6D">
              <w:rPr>
                <w:rFonts w:ascii="Times New Roman" w:eastAsia="標楷體" w:hAnsi="Times New Roman"/>
                <w:szCs w:val="24"/>
              </w:rPr>
              <w:t>Bentler</w:t>
            </w:r>
            <w:proofErr w:type="spellEnd"/>
            <w:r w:rsidRPr="00865C6D">
              <w:rPr>
                <w:rFonts w:ascii="Times New Roman" w:eastAsia="標楷體" w:hAnsi="Times New Roman"/>
                <w:szCs w:val="24"/>
              </w:rPr>
              <w:t xml:space="preserve"> and </w:t>
            </w:r>
            <w:proofErr w:type="spellStart"/>
            <w:r w:rsidRPr="00865C6D">
              <w:rPr>
                <w:rFonts w:ascii="Times New Roman" w:eastAsia="標楷體" w:hAnsi="Times New Roman"/>
                <w:szCs w:val="24"/>
              </w:rPr>
              <w:t>Bonett</w:t>
            </w:r>
            <w:proofErr w:type="spellEnd"/>
            <w:r w:rsidRPr="00865C6D">
              <w:rPr>
                <w:rFonts w:ascii="Times New Roman" w:eastAsia="標楷體" w:hAnsi="Times New Roman"/>
                <w:szCs w:val="24"/>
              </w:rPr>
              <w:t>（</w:t>
            </w:r>
            <w:r w:rsidRPr="00865C6D">
              <w:rPr>
                <w:rFonts w:ascii="Times New Roman" w:eastAsia="標楷體" w:hAnsi="Times New Roman"/>
                <w:szCs w:val="24"/>
              </w:rPr>
              <w:t>1980</w:t>
            </w:r>
            <w:r w:rsidRPr="00865C6D">
              <w:rPr>
                <w:rFonts w:ascii="Times New Roman" w:eastAsia="標楷體" w:hAnsi="Times New Roman"/>
                <w:szCs w:val="24"/>
              </w:rPr>
              <w:t>）</w:t>
            </w:r>
          </w:p>
        </w:tc>
      </w:tr>
      <w:tr w:rsidR="004C71E6" w:rsidRPr="00865C6D" w:rsidTr="00EA4687">
        <w:trPr>
          <w:trHeight w:val="64"/>
          <w:jc w:val="center"/>
        </w:trPr>
        <w:tc>
          <w:tcPr>
            <w:tcW w:w="1984" w:type="dxa"/>
            <w:tcBorders>
              <w:bottom w:val="double" w:sz="4"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CFI</w:t>
            </w:r>
          </w:p>
        </w:tc>
        <w:tc>
          <w:tcPr>
            <w:tcW w:w="1985" w:type="dxa"/>
            <w:tcBorders>
              <w:bottom w:val="double" w:sz="4"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.933</w:t>
            </w:r>
          </w:p>
        </w:tc>
        <w:tc>
          <w:tcPr>
            <w:tcW w:w="1985" w:type="dxa"/>
            <w:tcBorders>
              <w:bottom w:val="double" w:sz="4" w:space="0" w:color="auto"/>
            </w:tcBorders>
            <w:vAlign w:val="center"/>
          </w:tcPr>
          <w:p w:rsidR="004C71E6" w:rsidRPr="00865C6D" w:rsidRDefault="004C71E6" w:rsidP="00EA4687">
            <w:pPr>
              <w:jc w:val="center"/>
              <w:rPr>
                <w:rFonts w:ascii="Times New Roman" w:eastAsia="標楷體" w:hAnsi="Times New Roman"/>
                <w:szCs w:val="24"/>
              </w:rPr>
            </w:pPr>
            <w:r w:rsidRPr="00865C6D">
              <w:rPr>
                <w:rFonts w:ascii="Times New Roman" w:eastAsia="標楷體" w:hAnsi="Times New Roman"/>
                <w:szCs w:val="24"/>
              </w:rPr>
              <w:t>&gt;.9</w:t>
            </w:r>
          </w:p>
        </w:tc>
        <w:tc>
          <w:tcPr>
            <w:tcW w:w="3118" w:type="dxa"/>
            <w:tcBorders>
              <w:bottom w:val="double" w:sz="4" w:space="0" w:color="auto"/>
            </w:tcBorders>
            <w:vAlign w:val="center"/>
          </w:tcPr>
          <w:p w:rsidR="004C71E6" w:rsidRPr="00865C6D" w:rsidRDefault="004C71E6" w:rsidP="00EA4687">
            <w:pPr>
              <w:jc w:val="center"/>
              <w:rPr>
                <w:rFonts w:ascii="Times New Roman" w:eastAsia="標楷體" w:hAnsi="Times New Roman"/>
                <w:szCs w:val="24"/>
              </w:rPr>
            </w:pPr>
            <w:proofErr w:type="spellStart"/>
            <w:r w:rsidRPr="00865C6D">
              <w:rPr>
                <w:rFonts w:ascii="Times New Roman" w:eastAsia="標楷體" w:hAnsi="Times New Roman"/>
                <w:szCs w:val="24"/>
              </w:rPr>
              <w:t>Bentler</w:t>
            </w:r>
            <w:proofErr w:type="spellEnd"/>
            <w:r w:rsidRPr="00865C6D">
              <w:rPr>
                <w:rFonts w:ascii="Times New Roman" w:eastAsia="標楷體" w:hAnsi="Times New Roman"/>
                <w:szCs w:val="24"/>
              </w:rPr>
              <w:t xml:space="preserve"> and </w:t>
            </w:r>
            <w:proofErr w:type="spellStart"/>
            <w:r w:rsidRPr="00865C6D">
              <w:rPr>
                <w:rFonts w:ascii="Times New Roman" w:eastAsia="標楷體" w:hAnsi="Times New Roman"/>
                <w:szCs w:val="24"/>
              </w:rPr>
              <w:t>Bonett</w:t>
            </w:r>
            <w:proofErr w:type="spellEnd"/>
            <w:r w:rsidRPr="00865C6D">
              <w:rPr>
                <w:rFonts w:ascii="Times New Roman" w:eastAsia="標楷體" w:hAnsi="Times New Roman"/>
                <w:szCs w:val="24"/>
              </w:rPr>
              <w:t>（</w:t>
            </w:r>
            <w:r w:rsidRPr="00865C6D">
              <w:rPr>
                <w:rFonts w:ascii="Times New Roman" w:eastAsia="標楷體" w:hAnsi="Times New Roman"/>
                <w:szCs w:val="24"/>
              </w:rPr>
              <w:t>1980</w:t>
            </w:r>
            <w:r w:rsidRPr="00865C6D">
              <w:rPr>
                <w:rFonts w:ascii="Times New Roman" w:eastAsia="標楷體" w:hAnsi="Times New Roman"/>
                <w:szCs w:val="24"/>
              </w:rPr>
              <w:t>）</w:t>
            </w:r>
          </w:p>
        </w:tc>
      </w:tr>
    </w:tbl>
    <w:p w:rsidR="004C71E6" w:rsidRDefault="004C71E6" w:rsidP="00930EEF">
      <w:pPr>
        <w:autoSpaceDE w:val="0"/>
        <w:autoSpaceDN w:val="0"/>
        <w:adjustRightInd w:val="0"/>
        <w:rPr>
          <w:rFonts w:ascii="Times New Roman" w:eastAsia="標楷體" w:hAnsi="Times New Roman"/>
          <w:b/>
          <w:szCs w:val="24"/>
        </w:rPr>
      </w:pPr>
    </w:p>
    <w:p w:rsidR="00016086" w:rsidRPr="00930EEF" w:rsidRDefault="007760B1" w:rsidP="00930EEF">
      <w:pPr>
        <w:autoSpaceDE w:val="0"/>
        <w:autoSpaceDN w:val="0"/>
        <w:adjustRightInd w:val="0"/>
        <w:rPr>
          <w:rFonts w:ascii="Times New Roman" w:eastAsia="標楷體" w:hAnsi="Times New Roman"/>
          <w:b/>
          <w:color w:val="000000"/>
          <w:kern w:val="0"/>
          <w:szCs w:val="24"/>
        </w:rPr>
      </w:pPr>
      <w:r>
        <w:rPr>
          <w:rFonts w:ascii="Times New Roman" w:eastAsia="標楷體" w:hAnsi="Times New Roman"/>
          <w:b/>
          <w:szCs w:val="24"/>
        </w:rPr>
        <w:t>4.2</w:t>
      </w:r>
      <w:r w:rsidR="00411DE9">
        <w:rPr>
          <w:rFonts w:ascii="Times New Roman" w:eastAsia="標楷體" w:hAnsi="Times New Roman"/>
          <w:b/>
          <w:szCs w:val="24"/>
        </w:rPr>
        <w:t xml:space="preserve"> </w:t>
      </w:r>
      <w:r w:rsidR="00B403F8">
        <w:rPr>
          <w:rFonts w:ascii="Times New Roman" w:eastAsia="標楷體" w:hAnsi="Times New Roman"/>
          <w:b/>
          <w:szCs w:val="24"/>
        </w:rPr>
        <w:t>Structural Equation Model</w:t>
      </w:r>
    </w:p>
    <w:p w:rsidR="00383C5A" w:rsidRDefault="00072547" w:rsidP="007760B1">
      <w:pPr>
        <w:jc w:val="both"/>
        <w:rPr>
          <w:rFonts w:ascii="Times New Roman" w:hAnsi="Times New Roman"/>
          <w:szCs w:val="24"/>
        </w:rPr>
      </w:pPr>
      <w:r w:rsidRPr="002D09FA">
        <w:rPr>
          <w:rFonts w:ascii="Times New Roman" w:hAnsi="Times New Roman"/>
          <w:szCs w:val="24"/>
        </w:rPr>
        <w:t xml:space="preserve">To ensure the proposed model was suitable for examination. </w:t>
      </w:r>
      <w:r w:rsidR="00383C5A" w:rsidRPr="002D09FA">
        <w:rPr>
          <w:rFonts w:ascii="Times New Roman" w:hAnsi="Times New Roman"/>
          <w:szCs w:val="24"/>
        </w:rPr>
        <w:t>Chi-square can be used to determine the extent to which the overall pattern can predict covariates or correlation matrices.</w:t>
      </w:r>
      <w:r w:rsidR="00383C5A" w:rsidRPr="00123925">
        <w:rPr>
          <w:rFonts w:ascii="Times New Roman" w:hAnsi="Times New Roman"/>
          <w:szCs w:val="24"/>
        </w:rPr>
        <w:t xml:space="preserve"> The chi-square value of this study is 1.44, indicating that the mode</w:t>
      </w:r>
      <w:r w:rsidR="005F29FE" w:rsidRPr="00123925">
        <w:rPr>
          <w:rFonts w:ascii="Times New Roman" w:hAnsi="Times New Roman"/>
          <w:szCs w:val="24"/>
        </w:rPr>
        <w:t xml:space="preserve">l </w:t>
      </w:r>
      <w:r w:rsidR="00A172A9" w:rsidRPr="00123925">
        <w:rPr>
          <w:rFonts w:ascii="Times New Roman" w:hAnsi="Times New Roman"/>
          <w:szCs w:val="24"/>
        </w:rPr>
        <w:t>good</w:t>
      </w:r>
      <w:r w:rsidR="005F29FE" w:rsidRPr="00123925">
        <w:rPr>
          <w:rFonts w:ascii="Times New Roman" w:hAnsi="Times New Roman"/>
          <w:szCs w:val="24"/>
        </w:rPr>
        <w:t xml:space="preserve">ness of </w:t>
      </w:r>
      <w:r w:rsidR="00A172A9" w:rsidRPr="00123925">
        <w:rPr>
          <w:rFonts w:ascii="Times New Roman" w:hAnsi="Times New Roman"/>
          <w:szCs w:val="24"/>
        </w:rPr>
        <w:t xml:space="preserve">fit </w:t>
      </w:r>
      <w:r w:rsidR="00383C5A" w:rsidRPr="00123925">
        <w:rPr>
          <w:rFonts w:ascii="Times New Roman" w:hAnsi="Times New Roman"/>
          <w:szCs w:val="24"/>
        </w:rPr>
        <w:t xml:space="preserve">is quite good (Chin </w:t>
      </w:r>
      <w:r w:rsidR="00A172A9" w:rsidRPr="00123925">
        <w:rPr>
          <w:rFonts w:ascii="Times New Roman" w:hAnsi="Times New Roman"/>
          <w:szCs w:val="24"/>
        </w:rPr>
        <w:t>&amp;</w:t>
      </w:r>
      <w:r w:rsidR="00383C5A" w:rsidRPr="00123925">
        <w:rPr>
          <w:rFonts w:ascii="Times New Roman" w:hAnsi="Times New Roman"/>
          <w:szCs w:val="24"/>
        </w:rPr>
        <w:t xml:space="preserve"> Todd, 19</w:t>
      </w:r>
      <w:r w:rsidR="005F29FE" w:rsidRPr="00123925">
        <w:rPr>
          <w:rFonts w:ascii="Times New Roman" w:hAnsi="Times New Roman"/>
          <w:szCs w:val="24"/>
        </w:rPr>
        <w:t xml:space="preserve">95). In terms of </w:t>
      </w:r>
      <w:r w:rsidR="00383C5A" w:rsidRPr="00123925">
        <w:rPr>
          <w:rFonts w:ascii="Times New Roman" w:hAnsi="Times New Roman"/>
          <w:szCs w:val="24"/>
        </w:rPr>
        <w:t xml:space="preserve">GFI and CFI, </w:t>
      </w:r>
      <w:r w:rsidR="00A172A9" w:rsidRPr="00123925">
        <w:rPr>
          <w:rFonts w:ascii="Times New Roman" w:hAnsi="Times New Roman"/>
          <w:szCs w:val="24"/>
        </w:rPr>
        <w:t>a</w:t>
      </w:r>
      <w:r w:rsidR="00383C5A" w:rsidRPr="00123925">
        <w:rPr>
          <w:rFonts w:ascii="Times New Roman" w:hAnsi="Times New Roman"/>
          <w:szCs w:val="24"/>
        </w:rPr>
        <w:t>re .92 and .93, respectively, in line with the standard</w:t>
      </w:r>
      <w:r w:rsidR="00A172A9" w:rsidRPr="00123925">
        <w:rPr>
          <w:rFonts w:ascii="Times New Roman" w:hAnsi="Times New Roman"/>
          <w:szCs w:val="24"/>
        </w:rPr>
        <w:t xml:space="preserve"> value</w:t>
      </w:r>
      <w:r w:rsidR="00383C5A" w:rsidRPr="00123925">
        <w:rPr>
          <w:rFonts w:ascii="Times New Roman" w:hAnsi="Times New Roman"/>
          <w:szCs w:val="24"/>
        </w:rPr>
        <w:t xml:space="preserve"> (above .9), indicating that </w:t>
      </w:r>
      <w:r w:rsidR="00A172A9" w:rsidRPr="00123925">
        <w:rPr>
          <w:rFonts w:ascii="Times New Roman" w:hAnsi="Times New Roman"/>
          <w:szCs w:val="24"/>
        </w:rPr>
        <w:t xml:space="preserve">the </w:t>
      </w:r>
      <w:r w:rsidR="00383C5A" w:rsidRPr="00123925">
        <w:rPr>
          <w:rFonts w:ascii="Times New Roman" w:hAnsi="Times New Roman"/>
          <w:szCs w:val="24"/>
        </w:rPr>
        <w:t xml:space="preserve">overall </w:t>
      </w:r>
      <w:r w:rsidR="00A172A9" w:rsidRPr="00123925">
        <w:rPr>
          <w:rFonts w:ascii="Times New Roman" w:hAnsi="Times New Roman"/>
          <w:szCs w:val="24"/>
        </w:rPr>
        <w:t xml:space="preserve">goodness of </w:t>
      </w:r>
      <w:r w:rsidR="00383C5A" w:rsidRPr="00123925">
        <w:rPr>
          <w:rFonts w:ascii="Times New Roman" w:hAnsi="Times New Roman"/>
          <w:szCs w:val="24"/>
        </w:rPr>
        <w:t>fit</w:t>
      </w:r>
      <w:r w:rsidR="00A172A9" w:rsidRPr="00123925">
        <w:rPr>
          <w:rFonts w:ascii="Times New Roman" w:hAnsi="Times New Roman"/>
          <w:szCs w:val="24"/>
        </w:rPr>
        <w:t xml:space="preserve"> is acceptable (</w:t>
      </w:r>
      <w:proofErr w:type="spellStart"/>
      <w:r w:rsidR="00A172A9" w:rsidRPr="00123925">
        <w:rPr>
          <w:rFonts w:ascii="Times New Roman" w:hAnsi="Times New Roman"/>
          <w:szCs w:val="24"/>
        </w:rPr>
        <w:t>Joreskog</w:t>
      </w:r>
      <w:proofErr w:type="spellEnd"/>
      <w:r w:rsidR="00A172A9" w:rsidRPr="00123925">
        <w:rPr>
          <w:rFonts w:ascii="Times New Roman" w:hAnsi="Times New Roman"/>
          <w:szCs w:val="24"/>
        </w:rPr>
        <w:t xml:space="preserve"> &amp;</w:t>
      </w:r>
      <w:r w:rsidR="00383C5A" w:rsidRPr="00123925">
        <w:rPr>
          <w:rFonts w:ascii="Times New Roman" w:hAnsi="Times New Roman"/>
          <w:szCs w:val="24"/>
        </w:rPr>
        <w:t xml:space="preserve"> </w:t>
      </w:r>
      <w:proofErr w:type="spellStart"/>
      <w:r w:rsidR="00383C5A" w:rsidRPr="00123925">
        <w:rPr>
          <w:rFonts w:ascii="Times New Roman" w:hAnsi="Times New Roman"/>
          <w:szCs w:val="24"/>
        </w:rPr>
        <w:t>Sorbom</w:t>
      </w:r>
      <w:proofErr w:type="spellEnd"/>
      <w:r w:rsidR="00A172A9" w:rsidRPr="00123925">
        <w:rPr>
          <w:rFonts w:ascii="Times New Roman" w:hAnsi="Times New Roman"/>
          <w:szCs w:val="24"/>
        </w:rPr>
        <w:t>,</w:t>
      </w:r>
      <w:r w:rsidR="00383C5A" w:rsidRPr="00123925">
        <w:rPr>
          <w:rFonts w:ascii="Times New Roman" w:hAnsi="Times New Roman"/>
          <w:szCs w:val="24"/>
        </w:rPr>
        <w:t xml:space="preserve"> 1984). The AGFI</w:t>
      </w:r>
      <w:r w:rsidR="00A172A9" w:rsidRPr="00123925">
        <w:rPr>
          <w:rFonts w:ascii="Times New Roman" w:hAnsi="Times New Roman"/>
          <w:szCs w:val="24"/>
        </w:rPr>
        <w:t xml:space="preserve"> of</w:t>
      </w:r>
      <w:r w:rsidR="00383C5A" w:rsidRPr="00123925">
        <w:rPr>
          <w:rFonts w:ascii="Times New Roman" w:hAnsi="Times New Roman"/>
          <w:szCs w:val="24"/>
        </w:rPr>
        <w:t xml:space="preserve"> this study </w:t>
      </w:r>
      <w:r w:rsidR="00A172A9" w:rsidRPr="00123925">
        <w:rPr>
          <w:rFonts w:ascii="Times New Roman" w:hAnsi="Times New Roman"/>
          <w:szCs w:val="24"/>
        </w:rPr>
        <w:t>i</w:t>
      </w:r>
      <w:r w:rsidR="00383C5A" w:rsidRPr="00123925">
        <w:rPr>
          <w:rFonts w:ascii="Times New Roman" w:hAnsi="Times New Roman"/>
          <w:szCs w:val="24"/>
        </w:rPr>
        <w:t xml:space="preserve">s .90, which met the criteria (above .9), and </w:t>
      </w:r>
      <w:r w:rsidR="000909F0" w:rsidRPr="00123925">
        <w:rPr>
          <w:rFonts w:ascii="Times New Roman" w:hAnsi="Times New Roman"/>
          <w:szCs w:val="24"/>
        </w:rPr>
        <w:t xml:space="preserve">it indicates </w:t>
      </w:r>
      <w:r w:rsidR="00383C5A" w:rsidRPr="00123925">
        <w:rPr>
          <w:rFonts w:ascii="Times New Roman" w:hAnsi="Times New Roman"/>
          <w:szCs w:val="24"/>
        </w:rPr>
        <w:t>that the mode</w:t>
      </w:r>
      <w:r w:rsidR="00A172A9" w:rsidRPr="00123925">
        <w:rPr>
          <w:rFonts w:ascii="Times New Roman" w:hAnsi="Times New Roman"/>
          <w:szCs w:val="24"/>
        </w:rPr>
        <w:t>l goodness of</w:t>
      </w:r>
      <w:r w:rsidR="00383C5A" w:rsidRPr="00123925">
        <w:rPr>
          <w:rFonts w:ascii="Times New Roman" w:hAnsi="Times New Roman"/>
          <w:szCs w:val="24"/>
        </w:rPr>
        <w:t xml:space="preserve"> fit </w:t>
      </w:r>
      <w:r w:rsidR="00A172A9" w:rsidRPr="00123925">
        <w:rPr>
          <w:rFonts w:ascii="Times New Roman" w:hAnsi="Times New Roman"/>
          <w:szCs w:val="24"/>
        </w:rPr>
        <w:t>is</w:t>
      </w:r>
      <w:r w:rsidR="00383C5A" w:rsidRPr="00123925">
        <w:rPr>
          <w:rFonts w:ascii="Times New Roman" w:hAnsi="Times New Roman"/>
          <w:szCs w:val="24"/>
        </w:rPr>
        <w:t xml:space="preserve"> acceptable. The NFI should be above .9, but according to Marsh, </w:t>
      </w:r>
      <w:proofErr w:type="spellStart"/>
      <w:r w:rsidR="00383C5A" w:rsidRPr="00123925">
        <w:rPr>
          <w:rFonts w:ascii="Times New Roman" w:hAnsi="Times New Roman"/>
          <w:szCs w:val="24"/>
        </w:rPr>
        <w:t>Balla</w:t>
      </w:r>
      <w:proofErr w:type="spellEnd"/>
      <w:r w:rsidR="00383C5A" w:rsidRPr="00123925">
        <w:rPr>
          <w:rFonts w:ascii="Times New Roman" w:hAnsi="Times New Roman"/>
          <w:szCs w:val="24"/>
        </w:rPr>
        <w:t xml:space="preserve"> &amp; McDonald (1988)</w:t>
      </w:r>
      <w:r w:rsidR="00A172A9" w:rsidRPr="00123925">
        <w:rPr>
          <w:rFonts w:ascii="Times New Roman" w:hAnsi="Times New Roman"/>
          <w:szCs w:val="24"/>
        </w:rPr>
        <w:t>,</w:t>
      </w:r>
      <w:r w:rsidR="00383C5A" w:rsidRPr="00123925">
        <w:rPr>
          <w:rFonts w:ascii="Times New Roman" w:hAnsi="Times New Roman"/>
          <w:szCs w:val="24"/>
        </w:rPr>
        <w:t xml:space="preserve"> the NFI value must be at least .8 or higher, and the NFI for this study is .82, indicating that the </w:t>
      </w:r>
      <w:r w:rsidR="00A172A9" w:rsidRPr="00123925">
        <w:rPr>
          <w:rFonts w:ascii="Times New Roman" w:hAnsi="Times New Roman"/>
          <w:szCs w:val="24"/>
        </w:rPr>
        <w:t>overall</w:t>
      </w:r>
      <w:r w:rsidR="00383C5A" w:rsidRPr="00123925">
        <w:rPr>
          <w:rFonts w:ascii="Times New Roman" w:hAnsi="Times New Roman"/>
          <w:szCs w:val="24"/>
        </w:rPr>
        <w:t xml:space="preserve"> model is acceptable. The</w:t>
      </w:r>
      <w:r w:rsidR="00A172A9" w:rsidRPr="00123925">
        <w:rPr>
          <w:rFonts w:ascii="Times New Roman" w:hAnsi="Times New Roman"/>
          <w:szCs w:val="24"/>
        </w:rPr>
        <w:t xml:space="preserve"> </w:t>
      </w:r>
      <w:r w:rsidR="00383C5A" w:rsidRPr="00123925">
        <w:rPr>
          <w:rFonts w:ascii="Times New Roman" w:hAnsi="Times New Roman"/>
          <w:szCs w:val="24"/>
        </w:rPr>
        <w:t>RMSEA calculates difference between observation and estimation. In general, RMSEA less than .08 indicates that the mode</w:t>
      </w:r>
      <w:r w:rsidR="005B0B74" w:rsidRPr="00123925">
        <w:rPr>
          <w:rFonts w:ascii="Times New Roman" w:hAnsi="Times New Roman"/>
          <w:szCs w:val="24"/>
        </w:rPr>
        <w:t>l</w:t>
      </w:r>
      <w:r w:rsidR="00383C5A" w:rsidRPr="00123925">
        <w:rPr>
          <w:rFonts w:ascii="Times New Roman" w:hAnsi="Times New Roman"/>
          <w:szCs w:val="24"/>
        </w:rPr>
        <w:t xml:space="preserve"> fit is acceptable; if the value is less than .05</w:t>
      </w:r>
      <w:r w:rsidR="005B0B74" w:rsidRPr="00123925">
        <w:rPr>
          <w:rFonts w:ascii="Times New Roman" w:hAnsi="Times New Roman"/>
          <w:szCs w:val="24"/>
        </w:rPr>
        <w:t>,</w:t>
      </w:r>
      <w:r w:rsidR="00383C5A" w:rsidRPr="00123925">
        <w:rPr>
          <w:rFonts w:ascii="Times New Roman" w:hAnsi="Times New Roman"/>
          <w:szCs w:val="24"/>
        </w:rPr>
        <w:t xml:space="preserve"> indicating that the data is </w:t>
      </w:r>
      <w:r w:rsidR="005B0B74" w:rsidRPr="00123925">
        <w:rPr>
          <w:rFonts w:ascii="Times New Roman" w:hAnsi="Times New Roman"/>
          <w:szCs w:val="24"/>
        </w:rPr>
        <w:t xml:space="preserve">with very goodness of fit </w:t>
      </w:r>
      <w:r w:rsidR="00383C5A" w:rsidRPr="00123925">
        <w:rPr>
          <w:rFonts w:ascii="Times New Roman" w:hAnsi="Times New Roman"/>
          <w:szCs w:val="24"/>
        </w:rPr>
        <w:t>(</w:t>
      </w:r>
      <w:r w:rsidR="00383C5A" w:rsidRPr="002D09FA">
        <w:rPr>
          <w:rFonts w:ascii="Times New Roman" w:hAnsi="Times New Roman"/>
          <w:szCs w:val="24"/>
        </w:rPr>
        <w:t xml:space="preserve">Browne &amp; </w:t>
      </w:r>
      <w:proofErr w:type="spellStart"/>
      <w:r w:rsidR="00383C5A" w:rsidRPr="002D09FA">
        <w:rPr>
          <w:rFonts w:ascii="Times New Roman" w:hAnsi="Times New Roman"/>
          <w:szCs w:val="24"/>
        </w:rPr>
        <w:t>Cudeck</w:t>
      </w:r>
      <w:proofErr w:type="spellEnd"/>
      <w:r w:rsidR="00383C5A" w:rsidRPr="002D09FA">
        <w:rPr>
          <w:rFonts w:ascii="Times New Roman" w:hAnsi="Times New Roman"/>
          <w:szCs w:val="24"/>
        </w:rPr>
        <w:t>, 1993).</w:t>
      </w:r>
      <w:r w:rsidR="005B0B74" w:rsidRPr="002D09FA">
        <w:rPr>
          <w:rFonts w:ascii="Times New Roman" w:hAnsi="Times New Roman"/>
          <w:szCs w:val="24"/>
        </w:rPr>
        <w:t xml:space="preserve"> Therefore, the RMSEA of current study is .042, with very good index.</w:t>
      </w:r>
      <w:r w:rsidR="00123925" w:rsidRPr="002D09FA">
        <w:rPr>
          <w:rFonts w:ascii="Times New Roman" w:hAnsi="Times New Roman"/>
          <w:szCs w:val="24"/>
        </w:rPr>
        <w:t xml:space="preserve"> The overall evalua</w:t>
      </w:r>
      <w:r w:rsidR="00E06E5E" w:rsidRPr="002D09FA">
        <w:rPr>
          <w:rFonts w:ascii="Times New Roman" w:hAnsi="Times New Roman"/>
          <w:szCs w:val="24"/>
        </w:rPr>
        <w:t>tions of were within acceptable</w:t>
      </w:r>
      <w:r w:rsidR="002D09FA" w:rsidRPr="002D09FA">
        <w:rPr>
          <w:rFonts w:ascii="Times New Roman" w:hAnsi="Times New Roman"/>
          <w:szCs w:val="24"/>
        </w:rPr>
        <w:t xml:space="preserve"> range.</w:t>
      </w:r>
    </w:p>
    <w:p w:rsidR="00A0089B" w:rsidRPr="00AD7B46" w:rsidRDefault="00A0089B" w:rsidP="007464AF">
      <w:pPr>
        <w:autoSpaceDE w:val="0"/>
        <w:autoSpaceDN w:val="0"/>
        <w:adjustRightInd w:val="0"/>
        <w:rPr>
          <w:rFonts w:ascii="Times New Roman" w:eastAsia="標楷體" w:hAnsi="Times New Roman"/>
          <w:kern w:val="0"/>
          <w:szCs w:val="24"/>
        </w:rPr>
      </w:pPr>
    </w:p>
    <w:p w:rsidR="00016086" w:rsidRPr="00AD7B46" w:rsidRDefault="00A70239" w:rsidP="007464AF">
      <w:pPr>
        <w:rPr>
          <w:rFonts w:ascii="Times New Roman" w:eastAsia="標楷體" w:hAnsi="Times New Roman"/>
          <w:szCs w:val="24"/>
        </w:rPr>
      </w:pPr>
      <w:r>
        <w:rPr>
          <w:noProof/>
        </w:rPr>
        <mc:AlternateContent>
          <mc:Choice Requires="wps">
            <w:drawing>
              <wp:anchor distT="0" distB="0" distL="114300" distR="114300" simplePos="0" relativeHeight="251639807" behindDoc="0" locked="0" layoutInCell="1" allowOverlap="1" wp14:anchorId="4E4027B1" wp14:editId="0E3F8779">
                <wp:simplePos x="0" y="0"/>
                <wp:positionH relativeFrom="column">
                  <wp:posOffset>320634</wp:posOffset>
                </wp:positionH>
                <wp:positionV relativeFrom="paragraph">
                  <wp:posOffset>20147</wp:posOffset>
                </wp:positionV>
                <wp:extent cx="1721485" cy="558140"/>
                <wp:effectExtent l="0" t="0" r="12065" b="1397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8140"/>
                        </a:xfrm>
                        <a:prstGeom prst="rect">
                          <a:avLst/>
                        </a:prstGeom>
                        <a:solidFill>
                          <a:srgbClr val="FFFFFF"/>
                        </a:solidFill>
                        <a:ln w="9525">
                          <a:solidFill>
                            <a:srgbClr val="000000"/>
                          </a:solidFill>
                          <a:miter lim="800000"/>
                          <a:headEnd/>
                          <a:tailEnd/>
                        </a:ln>
                      </wps:spPr>
                      <wps:txbx>
                        <w:txbxContent>
                          <w:p w:rsidR="00EA4687" w:rsidRPr="00A70239" w:rsidRDefault="00EA4687" w:rsidP="00E06E5E">
                            <w:pPr>
                              <w:jc w:val="center"/>
                              <w:rPr>
                                <w:rFonts w:ascii="Times New Roman" w:eastAsia="標楷體" w:hAnsi="Times New Roman"/>
                              </w:rPr>
                            </w:pPr>
                            <w:r w:rsidRPr="00A70239">
                              <w:rPr>
                                <w:rFonts w:ascii="Times New Roman" w:eastAsia="標楷體" w:hAnsi="Times New Roman"/>
                              </w:rPr>
                              <w:t xml:space="preserve">Attitude </w:t>
                            </w:r>
                            <w:r>
                              <w:rPr>
                                <w:rFonts w:ascii="Times New Roman" w:eastAsia="標楷體" w:hAnsi="Times New Roman"/>
                              </w:rPr>
                              <w:t>Benefit toward Ambush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27B1" id="_x0000_s1035" type="#_x0000_t202" style="position:absolute;margin-left:25.25pt;margin-top:1.6pt;width:135.55pt;height:43.95pt;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">
                <v:textbox>
                  <w:txbxContent>
                    <w:p w:rsidR="00EA4687" w:rsidRPr="00A70239" w:rsidRDefault="00EA4687" w:rsidP="00E06E5E">
                      <w:pPr>
                        <w:jc w:val="center"/>
                        <w:rPr>
                          <w:rFonts w:ascii="Times New Roman" w:eastAsia="標楷體" w:hAnsi="Times New Roman"/>
                        </w:rPr>
                      </w:pPr>
                      <w:r w:rsidRPr="00A70239">
                        <w:rPr>
                          <w:rFonts w:ascii="Times New Roman" w:eastAsia="標楷體" w:hAnsi="Times New Roman"/>
                        </w:rPr>
                        <w:t xml:space="preserve">Attitude </w:t>
                      </w:r>
                      <w:r>
                        <w:rPr>
                          <w:rFonts w:ascii="Times New Roman" w:eastAsia="標楷體" w:hAnsi="Times New Roman"/>
                        </w:rPr>
                        <w:t>Benefit toward Ambush Intervention</w:t>
                      </w:r>
                    </w:p>
                  </w:txbxContent>
                </v:textbox>
              </v:shape>
            </w:pict>
          </mc:Fallback>
        </mc:AlternateContent>
      </w:r>
    </w:p>
    <w:p w:rsidR="00016086" w:rsidRPr="00AD7B46" w:rsidRDefault="00241C1B" w:rsidP="007464AF">
      <w:pPr>
        <w:rPr>
          <w:rFonts w:ascii="Times New Roman" w:eastAsia="標楷體" w:hAnsi="Times New Roman"/>
          <w:szCs w:val="24"/>
        </w:rPr>
      </w:pPr>
      <w:r>
        <w:rPr>
          <w:noProof/>
        </w:rPr>
        <mc:AlternateContent>
          <mc:Choice Requires="wps">
            <w:drawing>
              <wp:anchor distT="0" distB="0" distL="114300" distR="114300" simplePos="0" relativeHeight="251658240" behindDoc="0" locked="0" layoutInCell="1" allowOverlap="1" wp14:anchorId="03DCCF11" wp14:editId="49007619">
                <wp:simplePos x="0" y="0"/>
                <wp:positionH relativeFrom="margin">
                  <wp:posOffset>2094614</wp:posOffset>
                </wp:positionH>
                <wp:positionV relativeFrom="paragraph">
                  <wp:posOffset>175437</wp:posOffset>
                </wp:positionV>
                <wp:extent cx="545465" cy="403225"/>
                <wp:effectExtent l="0" t="0" r="83185" b="5397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40322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5E21" id="Line 2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4.95pt,13.8pt" to="207.9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">
                <v:stroke dashstyle="dash" endarrow="block"/>
                <w10:wrap anchorx="margin"/>
              </v:line>
            </w:pict>
          </mc:Fallback>
        </mc:AlternateContent>
      </w:r>
      <w:r w:rsidR="005E55C8">
        <w:rPr>
          <w:noProof/>
        </w:rPr>
        <mc:AlternateContent>
          <mc:Choice Requires="wps">
            <w:drawing>
              <wp:anchor distT="0" distB="0" distL="114300" distR="114300" simplePos="0" relativeHeight="251654144" behindDoc="0" locked="0" layoutInCell="1" allowOverlap="1" wp14:anchorId="5D7B9D80" wp14:editId="6A561755">
                <wp:simplePos x="0" y="0"/>
                <wp:positionH relativeFrom="column">
                  <wp:posOffset>2101688</wp:posOffset>
                </wp:positionH>
                <wp:positionV relativeFrom="paragraph">
                  <wp:posOffset>70485</wp:posOffset>
                </wp:positionV>
                <wp:extent cx="1666240" cy="569595"/>
                <wp:effectExtent l="0" t="0" r="86360" b="5905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569595"/>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B06D"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55pt" to="296.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">
                <v:stroke endarrow="block"/>
              </v:line>
            </w:pict>
          </mc:Fallback>
        </mc:AlternateContent>
      </w:r>
      <w:r w:rsidR="00A70239">
        <w:rPr>
          <w:noProof/>
        </w:rPr>
        <mc:AlternateContent>
          <mc:Choice Requires="wps">
            <w:drawing>
              <wp:anchor distT="0" distB="0" distL="114300" distR="114300" simplePos="0" relativeHeight="251655168" behindDoc="0" locked="0" layoutInCell="1" allowOverlap="1" wp14:anchorId="321CFCD9" wp14:editId="1D1CEFD8">
                <wp:simplePos x="0" y="0"/>
                <wp:positionH relativeFrom="column">
                  <wp:posOffset>2619375</wp:posOffset>
                </wp:positionH>
                <wp:positionV relativeFrom="paragraph">
                  <wp:posOffset>38100</wp:posOffset>
                </wp:positionV>
                <wp:extent cx="552450" cy="320040"/>
                <wp:effectExtent l="0" t="0" r="0"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A70239">
                            <w:pPr>
                              <w:jc w:val="center"/>
                              <w:rPr>
                                <w:rFonts w:ascii="Times New Roman" w:hAnsi="Times New Roman"/>
                                <w:color w:val="000000"/>
                              </w:rPr>
                            </w:pPr>
                            <w:r w:rsidRPr="00F02FAE">
                              <w:rPr>
                                <w:rFonts w:ascii="Times New Roman" w:hAnsi="Times New Roman"/>
                              </w:rPr>
                              <w:t>.</w:t>
                            </w:r>
                            <w:r>
                              <w:rPr>
                                <w:rFonts w:ascii="Times New Roman" w:hAnsi="Times New Roman"/>
                              </w:rPr>
                              <w:t>227</w:t>
                            </w:r>
                            <w:r w:rsidRPr="00F02FAE">
                              <w:rPr>
                                <w:rFonts w:ascii="Times New Roman" w:hAnsi="Times New Roman"/>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1CFCD9" id="_x0000_s1036" type="#_x0000_t202" style="position:absolute;margin-left:206.25pt;margin-top:3pt;width:43.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5jt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" filled="f" stroked="f">
                <v:textbox style="mso-fit-shape-to-text:t">
                  <w:txbxContent>
                    <w:p w:rsidR="00EA4687" w:rsidRPr="00F02FAE" w:rsidRDefault="00EA4687" w:rsidP="00A70239">
                      <w:pPr>
                        <w:jc w:val="center"/>
                        <w:rPr>
                          <w:rFonts w:ascii="Times New Roman" w:hAnsi="Times New Roman"/>
                          <w:color w:val="000000"/>
                        </w:rPr>
                      </w:pPr>
                      <w:r w:rsidRPr="00F02FAE">
                        <w:rPr>
                          <w:rFonts w:ascii="Times New Roman" w:hAnsi="Times New Roman"/>
                        </w:rPr>
                        <w:t>.</w:t>
                      </w:r>
                      <w:r>
                        <w:rPr>
                          <w:rFonts w:ascii="Times New Roman" w:hAnsi="Times New Roman"/>
                        </w:rPr>
                        <w:t>227</w:t>
                      </w:r>
                      <w:r w:rsidRPr="00F02FAE">
                        <w:rPr>
                          <w:rFonts w:ascii="Times New Roman" w:hAnsi="Times New Roman"/>
                        </w:rPr>
                        <w:t>*</w:t>
                      </w:r>
                    </w:p>
                  </w:txbxContent>
                </v:textbox>
              </v:shape>
            </w:pict>
          </mc:Fallback>
        </mc:AlternateContent>
      </w:r>
    </w:p>
    <w:p w:rsidR="00016086" w:rsidRPr="00AD7B46" w:rsidRDefault="00A70239" w:rsidP="007464AF">
      <w:pPr>
        <w:rPr>
          <w:rFonts w:ascii="Times New Roman" w:eastAsia="標楷體" w:hAnsi="Times New Roman"/>
          <w:szCs w:val="24"/>
        </w:rPr>
      </w:pPr>
      <w:r>
        <w:rPr>
          <w:noProof/>
        </w:rPr>
        <mc:AlternateContent>
          <mc:Choice Requires="wps">
            <w:drawing>
              <wp:anchor distT="0" distB="0" distL="114300" distR="114300" simplePos="0" relativeHeight="251657216" behindDoc="0" locked="0" layoutInCell="1" allowOverlap="1" wp14:anchorId="5A98DF9B" wp14:editId="35C72144">
                <wp:simplePos x="0" y="0"/>
                <wp:positionH relativeFrom="column">
                  <wp:posOffset>1887855</wp:posOffset>
                </wp:positionH>
                <wp:positionV relativeFrom="paragraph">
                  <wp:posOffset>93708</wp:posOffset>
                </wp:positionV>
                <wp:extent cx="619125" cy="320040"/>
                <wp:effectExtent l="0" t="0" r="0" b="381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A70239">
                            <w:pPr>
                              <w:jc w:val="center"/>
                              <w:rPr>
                                <w:rFonts w:ascii="Times New Roman" w:hAnsi="Times New Roman"/>
                              </w:rPr>
                            </w:pPr>
                            <w:r>
                              <w:rPr>
                                <w:rFonts w:ascii="Times New Roman" w:hAnsi="Times New Roman"/>
                              </w:rPr>
                              <w:t>.103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98DF9B" id="Text Box 24" o:spid="_x0000_s1037" type="#_x0000_t202" style="position:absolute;margin-left:148.65pt;margin-top:7.4pt;width:48.7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Yft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" filled="f" stroked="f">
                <v:textbox style="mso-fit-shape-to-text:t">
                  <w:txbxContent>
                    <w:p w:rsidR="00EA4687" w:rsidRPr="00F02FAE" w:rsidRDefault="00EA4687" w:rsidP="00A70239">
                      <w:pPr>
                        <w:jc w:val="center"/>
                        <w:rPr>
                          <w:rFonts w:ascii="Times New Roman" w:hAnsi="Times New Roman"/>
                        </w:rPr>
                      </w:pPr>
                      <w:r>
                        <w:rPr>
                          <w:rFonts w:ascii="Times New Roman" w:hAnsi="Times New Roman"/>
                        </w:rPr>
                        <w:t>.103</w:t>
                      </w:r>
                    </w:p>
                  </w:txbxContent>
                </v:textbox>
              </v:shape>
            </w:pict>
          </mc:Fallback>
        </mc:AlternateContent>
      </w:r>
    </w:p>
    <w:p w:rsidR="00016086" w:rsidRPr="00AD7B46" w:rsidRDefault="006A59B6" w:rsidP="007464AF">
      <w:pPr>
        <w:rPr>
          <w:rFonts w:ascii="Times New Roman" w:eastAsia="標楷體" w:hAnsi="Times New Roman"/>
          <w:szCs w:val="24"/>
        </w:rPr>
      </w:pPr>
      <w:r>
        <w:rPr>
          <w:noProof/>
        </w:rPr>
        <mc:AlternateContent>
          <mc:Choice Requires="wps">
            <w:drawing>
              <wp:anchor distT="0" distB="0" distL="114300" distR="114300" simplePos="0" relativeHeight="251661312" behindDoc="0" locked="0" layoutInCell="1" allowOverlap="1" wp14:anchorId="78811C86" wp14:editId="0C304861">
                <wp:simplePos x="0" y="0"/>
                <wp:positionH relativeFrom="column">
                  <wp:posOffset>3143251</wp:posOffset>
                </wp:positionH>
                <wp:positionV relativeFrom="paragraph">
                  <wp:posOffset>201930</wp:posOffset>
                </wp:positionV>
                <wp:extent cx="688340" cy="320040"/>
                <wp:effectExtent l="0" t="0" r="0" b="381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A70239">
                            <w:pPr>
                              <w:jc w:val="center"/>
                              <w:rPr>
                                <w:rFonts w:ascii="Times New Roman" w:hAnsi="Times New Roman"/>
                              </w:rPr>
                            </w:pPr>
                            <w:r w:rsidRPr="00F02FAE">
                              <w:rPr>
                                <w:rFonts w:ascii="Times New Roman" w:hAnsi="Times New Roman"/>
                              </w:rPr>
                              <w:t>.53</w:t>
                            </w:r>
                            <w:r>
                              <w:rPr>
                                <w:rFonts w:ascii="Times New Roman" w:hAnsi="Times New Roman"/>
                              </w:rPr>
                              <w:t>0</w:t>
                            </w:r>
                            <w:r w:rsidRPr="00F02FAE">
                              <w:rPr>
                                <w:rFonts w:ascii="Times New Roman" w:hAnsi="Times New Roman"/>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811C86" id="Text Box 28" o:spid="_x0000_s1038" type="#_x0000_t202" style="position:absolute;margin-left:247.5pt;margin-top:15.9pt;width:54.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Z0t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" filled="f" stroked="f">
                <v:textbox style="mso-fit-shape-to-text:t">
                  <w:txbxContent>
                    <w:p w:rsidR="00EA4687" w:rsidRPr="00F02FAE" w:rsidRDefault="00EA4687" w:rsidP="00A70239">
                      <w:pPr>
                        <w:jc w:val="center"/>
                        <w:rPr>
                          <w:rFonts w:ascii="Times New Roman" w:hAnsi="Times New Roman"/>
                        </w:rPr>
                      </w:pPr>
                      <w:r w:rsidRPr="00F02FAE">
                        <w:rPr>
                          <w:rFonts w:ascii="Times New Roman" w:hAnsi="Times New Roman"/>
                        </w:rPr>
                        <w:t>.53</w:t>
                      </w:r>
                      <w:r>
                        <w:rPr>
                          <w:rFonts w:ascii="Times New Roman" w:hAnsi="Times New Roman"/>
                        </w:rPr>
                        <w:t>0</w:t>
                      </w:r>
                      <w:r w:rsidRPr="00F02FAE">
                        <w:rPr>
                          <w:rFonts w:ascii="Times New Roman" w:hAnsi="Times New Roman"/>
                        </w:rPr>
                        <w:t>***</w:t>
                      </w:r>
                    </w:p>
                  </w:txbxContent>
                </v:textbox>
              </v:shape>
            </w:pict>
          </mc:Fallback>
        </mc:AlternateContent>
      </w:r>
      <w:r w:rsidR="00A70239">
        <w:rPr>
          <w:noProof/>
        </w:rPr>
        <mc:AlternateContent>
          <mc:Choice Requires="wps">
            <w:drawing>
              <wp:anchor distT="0" distB="0" distL="114300" distR="114300" simplePos="0" relativeHeight="251636732" behindDoc="0" locked="0" layoutInCell="1" allowOverlap="1" wp14:anchorId="335562EB" wp14:editId="6DC09541">
                <wp:simplePos x="0" y="0"/>
                <wp:positionH relativeFrom="column">
                  <wp:posOffset>1437013</wp:posOffset>
                </wp:positionH>
                <wp:positionV relativeFrom="paragraph">
                  <wp:posOffset>181124</wp:posOffset>
                </wp:positionV>
                <wp:extent cx="1721485" cy="558140"/>
                <wp:effectExtent l="0" t="0" r="12065" b="1397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8140"/>
                        </a:xfrm>
                        <a:prstGeom prst="rect">
                          <a:avLst/>
                        </a:prstGeom>
                        <a:solidFill>
                          <a:srgbClr val="FFFFFF"/>
                        </a:solidFill>
                        <a:ln w="9525">
                          <a:solidFill>
                            <a:srgbClr val="000000"/>
                          </a:solidFill>
                          <a:miter lim="800000"/>
                          <a:headEnd/>
                          <a:tailEnd/>
                        </a:ln>
                      </wps:spPr>
                      <wps:txbx>
                        <w:txbxContent>
                          <w:p w:rsidR="00EA4687" w:rsidRDefault="00EA4687" w:rsidP="00A70239">
                            <w:pPr>
                              <w:jc w:val="center"/>
                              <w:rPr>
                                <w:rFonts w:ascii="Times New Roman" w:eastAsia="標楷體" w:hAnsi="Times New Roman"/>
                              </w:rPr>
                            </w:pPr>
                            <w:r w:rsidRPr="00A70239">
                              <w:rPr>
                                <w:rFonts w:ascii="Times New Roman" w:eastAsia="標楷體" w:hAnsi="Times New Roman"/>
                              </w:rPr>
                              <w:t xml:space="preserve">Cognitive </w:t>
                            </w:r>
                            <w:r>
                              <w:rPr>
                                <w:rFonts w:ascii="Times New Roman" w:eastAsia="標楷體" w:hAnsi="Times New Roman"/>
                              </w:rPr>
                              <w:t>Benefit</w:t>
                            </w:r>
                          </w:p>
                          <w:p w:rsidR="00EA4687" w:rsidRPr="00A70239" w:rsidRDefault="00EA4687" w:rsidP="00A70239">
                            <w:pPr>
                              <w:jc w:val="center"/>
                              <w:rPr>
                                <w:rFonts w:ascii="Times New Roman" w:eastAsia="標楷體" w:hAnsi="Times New Roman"/>
                              </w:rPr>
                            </w:pPr>
                            <w:r>
                              <w:rPr>
                                <w:rFonts w:ascii="Times New Roman" w:eastAsia="標楷體" w:hAnsi="Times New Roman"/>
                              </w:rPr>
                              <w:t>toward Official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62EB" id="_x0000_s1039" type="#_x0000_t202" style="position:absolute;margin-left:113.15pt;margin-top:14.25pt;width:135.55pt;height:43.95pt;z-index:251636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">
                <v:textbox>
                  <w:txbxContent>
                    <w:p w:rsidR="00EA4687" w:rsidRDefault="00EA4687" w:rsidP="00A70239">
                      <w:pPr>
                        <w:jc w:val="center"/>
                        <w:rPr>
                          <w:rFonts w:ascii="Times New Roman" w:eastAsia="標楷體" w:hAnsi="Times New Roman"/>
                        </w:rPr>
                      </w:pPr>
                      <w:r w:rsidRPr="00A70239">
                        <w:rPr>
                          <w:rFonts w:ascii="Times New Roman" w:eastAsia="標楷體" w:hAnsi="Times New Roman"/>
                        </w:rPr>
                        <w:t xml:space="preserve">Cognitive </w:t>
                      </w:r>
                      <w:r>
                        <w:rPr>
                          <w:rFonts w:ascii="Times New Roman" w:eastAsia="標楷體" w:hAnsi="Times New Roman"/>
                        </w:rPr>
                        <w:t>Benefit</w:t>
                      </w:r>
                    </w:p>
                    <w:p w:rsidR="00EA4687" w:rsidRPr="00A70239" w:rsidRDefault="00EA4687" w:rsidP="00A70239">
                      <w:pPr>
                        <w:jc w:val="center"/>
                        <w:rPr>
                          <w:rFonts w:ascii="Times New Roman" w:eastAsia="標楷體" w:hAnsi="Times New Roman"/>
                        </w:rPr>
                      </w:pPr>
                      <w:r>
                        <w:rPr>
                          <w:rFonts w:ascii="Times New Roman" w:eastAsia="標楷體" w:hAnsi="Times New Roman"/>
                        </w:rPr>
                        <w:t>toward Official Sponsor</w:t>
                      </w:r>
                    </w:p>
                  </w:txbxContent>
                </v:textbox>
              </v:shape>
            </w:pict>
          </mc:Fallback>
        </mc:AlternateContent>
      </w:r>
      <w:r w:rsidR="005F0E93">
        <w:rPr>
          <w:noProof/>
        </w:rPr>
        <mc:AlternateContent>
          <mc:Choice Requires="wps">
            <w:drawing>
              <wp:anchor distT="0" distB="0" distL="114300" distR="114300" simplePos="0" relativeHeight="251637757" behindDoc="0" locked="0" layoutInCell="1" allowOverlap="1" wp14:anchorId="7BA7FA77" wp14:editId="7640AED9">
                <wp:simplePos x="0" y="0"/>
                <wp:positionH relativeFrom="column">
                  <wp:posOffset>3799774</wp:posOffset>
                </wp:positionH>
                <wp:positionV relativeFrom="paragraph">
                  <wp:posOffset>170815</wp:posOffset>
                </wp:positionV>
                <wp:extent cx="1721485" cy="558140"/>
                <wp:effectExtent l="0" t="0" r="12065" b="1397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8140"/>
                        </a:xfrm>
                        <a:prstGeom prst="rect">
                          <a:avLst/>
                        </a:prstGeom>
                        <a:solidFill>
                          <a:srgbClr val="FFFFFF"/>
                        </a:solidFill>
                        <a:ln w="9525">
                          <a:solidFill>
                            <a:srgbClr val="000000"/>
                          </a:solidFill>
                          <a:miter lim="800000"/>
                          <a:headEnd/>
                          <a:tailEnd/>
                        </a:ln>
                      </wps:spPr>
                      <wps:txbx>
                        <w:txbxContent>
                          <w:p w:rsidR="00EA4687" w:rsidRDefault="00EA4687" w:rsidP="00642A66">
                            <w:pPr>
                              <w:jc w:val="center"/>
                              <w:rPr>
                                <w:rFonts w:ascii="Times New Roman" w:eastAsia="標楷體" w:hAnsi="Times New Roman"/>
                              </w:rPr>
                            </w:pPr>
                            <w:r w:rsidRPr="00A70239">
                              <w:rPr>
                                <w:rFonts w:ascii="Times New Roman" w:eastAsia="標楷體" w:hAnsi="Times New Roman"/>
                              </w:rPr>
                              <w:t>Attitude</w:t>
                            </w:r>
                            <w:r>
                              <w:rPr>
                                <w:rFonts w:ascii="Times New Roman" w:eastAsia="標楷體" w:hAnsi="Times New Roman"/>
                              </w:rPr>
                              <w:t xml:space="preserve"> Benefit</w:t>
                            </w:r>
                          </w:p>
                          <w:p w:rsidR="00EA4687" w:rsidRPr="00A70239" w:rsidRDefault="00EA4687" w:rsidP="00642A66">
                            <w:pPr>
                              <w:jc w:val="center"/>
                              <w:rPr>
                                <w:rFonts w:ascii="Times New Roman" w:eastAsia="標楷體" w:hAnsi="Times New Roman"/>
                              </w:rPr>
                            </w:pPr>
                            <w:r>
                              <w:rPr>
                                <w:rFonts w:ascii="Times New Roman" w:eastAsia="標楷體" w:hAnsi="Times New Roman"/>
                              </w:rPr>
                              <w:t>toward Official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FA77" id="_x0000_s1040" type="#_x0000_t202" style="position:absolute;margin-left:299.2pt;margin-top:13.45pt;width:135.55pt;height:43.95pt;z-index:251637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">
                <v:textbox>
                  <w:txbxContent>
                    <w:p w:rsidR="00EA4687" w:rsidRDefault="00EA4687" w:rsidP="00642A66">
                      <w:pPr>
                        <w:jc w:val="center"/>
                        <w:rPr>
                          <w:rFonts w:ascii="Times New Roman" w:eastAsia="標楷體" w:hAnsi="Times New Roman"/>
                        </w:rPr>
                      </w:pPr>
                      <w:r w:rsidRPr="00A70239">
                        <w:rPr>
                          <w:rFonts w:ascii="Times New Roman" w:eastAsia="標楷體" w:hAnsi="Times New Roman"/>
                        </w:rPr>
                        <w:t>Attitude</w:t>
                      </w:r>
                      <w:r>
                        <w:rPr>
                          <w:rFonts w:ascii="Times New Roman" w:eastAsia="標楷體" w:hAnsi="Times New Roman"/>
                        </w:rPr>
                        <w:t xml:space="preserve"> Benefit</w:t>
                      </w:r>
                    </w:p>
                    <w:p w:rsidR="00EA4687" w:rsidRPr="00A70239" w:rsidRDefault="00EA4687" w:rsidP="00642A66">
                      <w:pPr>
                        <w:jc w:val="center"/>
                        <w:rPr>
                          <w:rFonts w:ascii="Times New Roman" w:eastAsia="標楷體" w:hAnsi="Times New Roman"/>
                        </w:rPr>
                      </w:pPr>
                      <w:r>
                        <w:rPr>
                          <w:rFonts w:ascii="Times New Roman" w:eastAsia="標楷體" w:hAnsi="Times New Roman"/>
                        </w:rPr>
                        <w:t>toward Official Sponsor</w:t>
                      </w:r>
                    </w:p>
                  </w:txbxContent>
                </v:textbox>
              </v:shape>
            </w:pict>
          </mc:Fallback>
        </mc:AlternateContent>
      </w:r>
    </w:p>
    <w:p w:rsidR="00016086" w:rsidRPr="00AD7B46" w:rsidRDefault="00241C1B" w:rsidP="007464AF">
      <w:pPr>
        <w:rPr>
          <w:rFonts w:ascii="Times New Roman" w:eastAsia="標楷體" w:hAnsi="Times New Roman"/>
          <w:szCs w:val="24"/>
        </w:rPr>
      </w:pPr>
      <w:r>
        <w:rPr>
          <w:noProof/>
        </w:rPr>
        <mc:AlternateContent>
          <mc:Choice Requires="wps">
            <w:drawing>
              <wp:anchor distT="0" distB="0" distL="114300" distR="114300" simplePos="0" relativeHeight="251663360" behindDoc="0" locked="0" layoutInCell="1" allowOverlap="1" wp14:anchorId="26A99216" wp14:editId="5256263D">
                <wp:simplePos x="0" y="0"/>
                <wp:positionH relativeFrom="column">
                  <wp:posOffset>3200400</wp:posOffset>
                </wp:positionH>
                <wp:positionV relativeFrom="paragraph">
                  <wp:posOffset>233916</wp:posOffset>
                </wp:positionV>
                <wp:extent cx="571175" cy="0"/>
                <wp:effectExtent l="0" t="76200" r="19685" b="952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FF0E" id="Line 3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4pt" to="29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">
                <v:stroke endarrow="block"/>
              </v:line>
            </w:pict>
          </mc:Fallback>
        </mc:AlternateContent>
      </w:r>
    </w:p>
    <w:p w:rsidR="00016086" w:rsidRPr="00AD7B46" w:rsidRDefault="00016086" w:rsidP="007464AF">
      <w:pPr>
        <w:rPr>
          <w:rFonts w:ascii="Times New Roman" w:eastAsia="標楷體" w:hAnsi="Times New Roman"/>
          <w:szCs w:val="24"/>
        </w:rPr>
      </w:pPr>
    </w:p>
    <w:p w:rsidR="00016086" w:rsidRPr="00AD7B46" w:rsidRDefault="00E7752E" w:rsidP="007464AF">
      <w:pPr>
        <w:rPr>
          <w:rFonts w:ascii="Times New Roman" w:eastAsia="標楷體" w:hAnsi="Times New Roman"/>
          <w:szCs w:val="24"/>
        </w:rPr>
      </w:pPr>
      <w:r>
        <w:rPr>
          <w:noProof/>
        </w:rPr>
        <mc:AlternateContent>
          <mc:Choice Requires="wps">
            <w:drawing>
              <wp:anchor distT="0" distB="0" distL="114300" distR="114300" simplePos="0" relativeHeight="251664384" behindDoc="0" locked="0" layoutInCell="1" allowOverlap="1" wp14:anchorId="1C6D6ECE" wp14:editId="2D408D09">
                <wp:simplePos x="0" y="0"/>
                <wp:positionH relativeFrom="column">
                  <wp:posOffset>2099310</wp:posOffset>
                </wp:positionH>
                <wp:positionV relativeFrom="paragraph">
                  <wp:posOffset>114935</wp:posOffset>
                </wp:positionV>
                <wp:extent cx="545465" cy="375920"/>
                <wp:effectExtent l="0" t="38100" r="64135" b="2413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465"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5461B" id="Line 3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9.05pt" to="208.2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">
                <v:stroke endarrow="block"/>
              </v:line>
            </w:pict>
          </mc:Fallback>
        </mc:AlternateContent>
      </w:r>
      <w:r w:rsidR="00483B56">
        <w:rPr>
          <w:noProof/>
        </w:rPr>
        <mc:AlternateContent>
          <mc:Choice Requires="wps">
            <w:drawing>
              <wp:anchor distT="0" distB="0" distL="114300" distR="114300" simplePos="0" relativeHeight="251684864" behindDoc="0" locked="0" layoutInCell="1" allowOverlap="1" wp14:anchorId="532D8027" wp14:editId="139A33BC">
                <wp:simplePos x="0" y="0"/>
                <wp:positionH relativeFrom="column">
                  <wp:posOffset>2105025</wp:posOffset>
                </wp:positionH>
                <wp:positionV relativeFrom="paragraph">
                  <wp:posOffset>76200</wp:posOffset>
                </wp:positionV>
                <wp:extent cx="1664335" cy="504825"/>
                <wp:effectExtent l="0" t="38100" r="50165" b="2857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4335" cy="504825"/>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0D52" id="Line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6pt" to="296.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">
                <v:stroke endarrow="block"/>
              </v:line>
            </w:pict>
          </mc:Fallback>
        </mc:AlternateContent>
      </w:r>
      <w:r w:rsidR="00A70239">
        <w:rPr>
          <w:noProof/>
        </w:rPr>
        <mc:AlternateContent>
          <mc:Choice Requires="wps">
            <w:drawing>
              <wp:anchor distT="0" distB="0" distL="114300" distR="114300" simplePos="0" relativeHeight="251662336" behindDoc="0" locked="0" layoutInCell="1" allowOverlap="1" wp14:anchorId="1DBF656D" wp14:editId="52A2CDEE">
                <wp:simplePos x="0" y="0"/>
                <wp:positionH relativeFrom="column">
                  <wp:posOffset>1838325</wp:posOffset>
                </wp:positionH>
                <wp:positionV relativeFrom="paragraph">
                  <wp:posOffset>66675</wp:posOffset>
                </wp:positionV>
                <wp:extent cx="723900" cy="320040"/>
                <wp:effectExtent l="0" t="0" r="0" b="381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A70239">
                            <w:pPr>
                              <w:jc w:val="center"/>
                              <w:rPr>
                                <w:rFonts w:ascii="Times New Roman" w:hAnsi="Times New Roman"/>
                              </w:rPr>
                            </w:pPr>
                            <w:r w:rsidRPr="00F02FAE">
                              <w:rPr>
                                <w:rFonts w:ascii="Times New Roman" w:hAnsi="Times New Roman"/>
                              </w:rPr>
                              <w:t>.61</w:t>
                            </w:r>
                            <w:r>
                              <w:rPr>
                                <w:rFonts w:ascii="Times New Roman" w:hAnsi="Times New Roman"/>
                              </w:rPr>
                              <w:t>4</w:t>
                            </w:r>
                            <w:r w:rsidRPr="00F02FAE">
                              <w:rPr>
                                <w:rFonts w:ascii="Times New Roman" w:hAnsi="Times New Roman"/>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BF656D" id="Text Box 33" o:spid="_x0000_s1041" type="#_x0000_t202" style="position:absolute;margin-left:144.75pt;margin-top:5.25pt;width:57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ffuQ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" filled="f" stroked="f">
                <v:textbox style="mso-fit-shape-to-text:t">
                  <w:txbxContent>
                    <w:p w:rsidR="00EA4687" w:rsidRPr="00F02FAE" w:rsidRDefault="00EA4687" w:rsidP="00A70239">
                      <w:pPr>
                        <w:jc w:val="center"/>
                        <w:rPr>
                          <w:rFonts w:ascii="Times New Roman" w:hAnsi="Times New Roman"/>
                        </w:rPr>
                      </w:pPr>
                      <w:r w:rsidRPr="00F02FAE">
                        <w:rPr>
                          <w:rFonts w:ascii="Times New Roman" w:hAnsi="Times New Roman"/>
                        </w:rPr>
                        <w:t>.61</w:t>
                      </w:r>
                      <w:r>
                        <w:rPr>
                          <w:rFonts w:ascii="Times New Roman" w:hAnsi="Times New Roman"/>
                        </w:rPr>
                        <w:t>4</w:t>
                      </w:r>
                      <w:r w:rsidRPr="00F02FAE">
                        <w:rPr>
                          <w:rFonts w:ascii="Times New Roman" w:hAnsi="Times New Roman"/>
                        </w:rPr>
                        <w:t>***</w:t>
                      </w:r>
                    </w:p>
                  </w:txbxContent>
                </v:textbox>
              </v:shape>
            </w:pict>
          </mc:Fallback>
        </mc:AlternateContent>
      </w:r>
    </w:p>
    <w:p w:rsidR="00016086" w:rsidRPr="00AD7B46" w:rsidRDefault="00A70239" w:rsidP="007464AF">
      <w:pPr>
        <w:rPr>
          <w:rFonts w:ascii="Times New Roman" w:eastAsia="標楷體" w:hAnsi="Times New Roman"/>
          <w:szCs w:val="24"/>
        </w:rPr>
      </w:pPr>
      <w:r>
        <w:rPr>
          <w:noProof/>
        </w:rPr>
        <mc:AlternateContent>
          <mc:Choice Requires="wps">
            <w:drawing>
              <wp:anchor distT="0" distB="0" distL="114300" distR="114300" simplePos="0" relativeHeight="251667456" behindDoc="0" locked="0" layoutInCell="1" allowOverlap="1" wp14:anchorId="766C188F" wp14:editId="2BF71F56">
                <wp:simplePos x="0" y="0"/>
                <wp:positionH relativeFrom="column">
                  <wp:posOffset>2638424</wp:posOffset>
                </wp:positionH>
                <wp:positionV relativeFrom="paragraph">
                  <wp:posOffset>95250</wp:posOffset>
                </wp:positionV>
                <wp:extent cx="619125" cy="320040"/>
                <wp:effectExtent l="0" t="0" r="0" b="381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87" w:rsidRPr="00F02FAE" w:rsidRDefault="00EA4687" w:rsidP="00A70239">
                            <w:pPr>
                              <w:jc w:val="center"/>
                              <w:rPr>
                                <w:rFonts w:ascii="Times New Roman" w:hAnsi="Times New Roman"/>
                              </w:rPr>
                            </w:pPr>
                            <w:r w:rsidRPr="00F02FAE">
                              <w:rPr>
                                <w:rFonts w:ascii="Times New Roman" w:hAnsi="Times New Roman"/>
                              </w:rPr>
                              <w:t>.</w:t>
                            </w:r>
                            <w:r>
                              <w:rPr>
                                <w:rFonts w:ascii="Times New Roman" w:hAnsi="Times New Roman"/>
                              </w:rPr>
                              <w:t>119*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6C188F" id="Text Box 34" o:spid="_x0000_s1042" type="#_x0000_t202" style="position:absolute;margin-left:207.75pt;margin-top:7.5pt;width:48.7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OxugIAAME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" filled="f" stroked="f">
                <v:textbox style="mso-fit-shape-to-text:t">
                  <w:txbxContent>
                    <w:p w:rsidR="00EA4687" w:rsidRPr="00F02FAE" w:rsidRDefault="00EA4687" w:rsidP="00A70239">
                      <w:pPr>
                        <w:jc w:val="center"/>
                        <w:rPr>
                          <w:rFonts w:ascii="Times New Roman" w:hAnsi="Times New Roman"/>
                        </w:rPr>
                      </w:pPr>
                      <w:r w:rsidRPr="00F02FAE">
                        <w:rPr>
                          <w:rFonts w:ascii="Times New Roman" w:hAnsi="Times New Roman"/>
                        </w:rPr>
                        <w:t>.</w:t>
                      </w:r>
                      <w:r>
                        <w:rPr>
                          <w:rFonts w:ascii="Times New Roman" w:hAnsi="Times New Roman"/>
                        </w:rPr>
                        <w:t>119*</w:t>
                      </w:r>
                    </w:p>
                  </w:txbxContent>
                </v:textbox>
              </v:shape>
            </w:pict>
          </mc:Fallback>
        </mc:AlternateContent>
      </w:r>
      <w:r>
        <w:rPr>
          <w:noProof/>
        </w:rPr>
        <mc:AlternateContent>
          <mc:Choice Requires="wps">
            <w:drawing>
              <wp:anchor distT="0" distB="0" distL="114300" distR="114300" simplePos="0" relativeHeight="251638782" behindDoc="0" locked="0" layoutInCell="1" allowOverlap="1" wp14:anchorId="4279E39C" wp14:editId="591DA872">
                <wp:simplePos x="0" y="0"/>
                <wp:positionH relativeFrom="column">
                  <wp:posOffset>319215</wp:posOffset>
                </wp:positionH>
                <wp:positionV relativeFrom="paragraph">
                  <wp:posOffset>127635</wp:posOffset>
                </wp:positionV>
                <wp:extent cx="1721485" cy="558140"/>
                <wp:effectExtent l="0" t="0" r="12065" b="1397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58140"/>
                        </a:xfrm>
                        <a:prstGeom prst="rect">
                          <a:avLst/>
                        </a:prstGeom>
                        <a:solidFill>
                          <a:srgbClr val="FFFFFF"/>
                        </a:solidFill>
                        <a:ln w="9525">
                          <a:solidFill>
                            <a:srgbClr val="000000"/>
                          </a:solidFill>
                          <a:miter lim="800000"/>
                          <a:headEnd/>
                          <a:tailEnd/>
                        </a:ln>
                      </wps:spPr>
                      <wps:txbx>
                        <w:txbxContent>
                          <w:p w:rsidR="00EA4687" w:rsidRPr="00A70239" w:rsidRDefault="00EA4687" w:rsidP="00A70239">
                            <w:pPr>
                              <w:jc w:val="center"/>
                              <w:rPr>
                                <w:rFonts w:ascii="Times New Roman" w:eastAsia="標楷體" w:hAnsi="Times New Roman"/>
                              </w:rPr>
                            </w:pPr>
                            <w:r w:rsidRPr="00A70239">
                              <w:rPr>
                                <w:rFonts w:ascii="Times New Roman" w:eastAsia="標楷體" w:hAnsi="Times New Roman"/>
                              </w:rPr>
                              <w:t>Event-sponsor</w:t>
                            </w:r>
                          </w:p>
                          <w:p w:rsidR="00EA4687" w:rsidRPr="00A70239" w:rsidRDefault="00EA4687" w:rsidP="00A70239">
                            <w:pPr>
                              <w:jc w:val="center"/>
                              <w:rPr>
                                <w:rFonts w:ascii="Times New Roman" w:eastAsia="標楷體" w:hAnsi="Times New Roman"/>
                              </w:rPr>
                            </w:pPr>
                            <w:r w:rsidRPr="00A70239">
                              <w:rPr>
                                <w:rFonts w:ascii="Times New Roman" w:eastAsia="標楷體" w:hAnsi="Times New Roman"/>
                              </w:rPr>
                              <w:t>Congruence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E39C" id="_x0000_s1043" type="#_x0000_t202" style="position:absolute;margin-left:25.15pt;margin-top:10.05pt;width:135.55pt;height:43.95pt;z-index:251638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">
                <v:textbox>
                  <w:txbxContent>
                    <w:p w:rsidR="00EA4687" w:rsidRPr="00A70239" w:rsidRDefault="00EA4687" w:rsidP="00A70239">
                      <w:pPr>
                        <w:jc w:val="center"/>
                        <w:rPr>
                          <w:rFonts w:ascii="Times New Roman" w:eastAsia="標楷體" w:hAnsi="Times New Roman"/>
                        </w:rPr>
                      </w:pPr>
                      <w:r w:rsidRPr="00A70239">
                        <w:rPr>
                          <w:rFonts w:ascii="Times New Roman" w:eastAsia="標楷體" w:hAnsi="Times New Roman"/>
                        </w:rPr>
                        <w:t>Event-sponsor</w:t>
                      </w:r>
                    </w:p>
                    <w:p w:rsidR="00EA4687" w:rsidRPr="00A70239" w:rsidRDefault="00EA4687" w:rsidP="00A70239">
                      <w:pPr>
                        <w:jc w:val="center"/>
                        <w:rPr>
                          <w:rFonts w:ascii="Times New Roman" w:eastAsia="標楷體" w:hAnsi="Times New Roman"/>
                        </w:rPr>
                      </w:pPr>
                      <w:r w:rsidRPr="00A70239">
                        <w:rPr>
                          <w:rFonts w:ascii="Times New Roman" w:eastAsia="標楷體" w:hAnsi="Times New Roman"/>
                        </w:rPr>
                        <w:t>Congruence</w:t>
                      </w:r>
                    </w:p>
                  </w:txbxContent>
                </v:textbox>
              </v:shape>
            </w:pict>
          </mc:Fallback>
        </mc:AlternateContent>
      </w:r>
    </w:p>
    <w:p w:rsidR="00016086" w:rsidRDefault="00016086" w:rsidP="007464AF">
      <w:pPr>
        <w:rPr>
          <w:rFonts w:ascii="Times New Roman" w:eastAsia="標楷體" w:hAnsi="Times New Roman"/>
          <w:szCs w:val="24"/>
        </w:rPr>
      </w:pPr>
    </w:p>
    <w:p w:rsidR="00483B56" w:rsidRPr="000A3527" w:rsidRDefault="00483B56" w:rsidP="007464AF">
      <w:pPr>
        <w:rPr>
          <w:rFonts w:ascii="Times New Roman" w:eastAsia="標楷體" w:hAnsi="Times New Roman"/>
          <w:szCs w:val="24"/>
        </w:rPr>
      </w:pPr>
    </w:p>
    <w:p w:rsidR="00016086" w:rsidRPr="00AD7B46" w:rsidRDefault="00016086" w:rsidP="007464AF">
      <w:pPr>
        <w:rPr>
          <w:rFonts w:ascii="Times New Roman" w:eastAsia="標楷體" w:hAnsi="Times New Roman"/>
          <w:szCs w:val="24"/>
        </w:rPr>
      </w:pPr>
    </w:p>
    <w:p w:rsidR="00016086" w:rsidRPr="00F02FAE" w:rsidRDefault="00016086" w:rsidP="00A441B1">
      <w:pPr>
        <w:jc w:val="center"/>
        <w:rPr>
          <w:rFonts w:ascii="Times New Roman" w:eastAsia="標楷體" w:hAnsi="Times New Roman"/>
          <w:szCs w:val="24"/>
        </w:rPr>
      </w:pPr>
      <w:r w:rsidRPr="00F02FAE">
        <w:rPr>
          <w:rFonts w:ascii="Times New Roman" w:eastAsia="標楷體" w:hAnsi="Times New Roman"/>
          <w:i/>
          <w:iCs/>
          <w:color w:val="000000"/>
          <w:kern w:val="0"/>
          <w:szCs w:val="24"/>
        </w:rPr>
        <w:t>χ</w:t>
      </w:r>
      <w:r w:rsidRPr="00F02FAE">
        <w:rPr>
          <w:rFonts w:ascii="Times New Roman" w:hAnsi="Times New Roman"/>
          <w:color w:val="000000"/>
          <w:kern w:val="0"/>
          <w:szCs w:val="24"/>
        </w:rPr>
        <w:t>2/</w:t>
      </w:r>
      <w:proofErr w:type="spellStart"/>
      <w:r w:rsidRPr="00F02FAE">
        <w:rPr>
          <w:rFonts w:ascii="Times New Roman" w:hAnsi="Times New Roman"/>
          <w:i/>
          <w:iCs/>
          <w:color w:val="000000"/>
          <w:kern w:val="0"/>
          <w:szCs w:val="24"/>
        </w:rPr>
        <w:t>df</w:t>
      </w:r>
      <w:proofErr w:type="spellEnd"/>
      <w:r w:rsidRPr="00F02FAE">
        <w:rPr>
          <w:rFonts w:ascii="Times New Roman" w:hAnsi="Times New Roman"/>
          <w:i/>
          <w:iCs/>
          <w:color w:val="000000"/>
          <w:kern w:val="0"/>
          <w:szCs w:val="24"/>
        </w:rPr>
        <w:t xml:space="preserve"> =1.</w:t>
      </w:r>
      <w:proofErr w:type="gramStart"/>
      <w:r w:rsidRPr="00F02FAE">
        <w:rPr>
          <w:rFonts w:ascii="Times New Roman" w:hAnsi="Times New Roman"/>
          <w:i/>
          <w:iCs/>
          <w:color w:val="000000"/>
          <w:kern w:val="0"/>
          <w:szCs w:val="24"/>
        </w:rPr>
        <w:t>44</w:t>
      </w:r>
      <w:r w:rsidRPr="00F02FAE">
        <w:rPr>
          <w:rFonts w:ascii="Times New Roman" w:eastAsia="標楷體" w:hAnsi="Times New Roman"/>
          <w:color w:val="000000"/>
          <w:szCs w:val="24"/>
        </w:rPr>
        <w:t xml:space="preserve">  </w:t>
      </w:r>
      <w:r w:rsidRPr="00F02FAE">
        <w:rPr>
          <w:rFonts w:ascii="Times New Roman" w:hAnsi="Times New Roman"/>
          <w:i/>
          <w:iCs/>
          <w:color w:val="000000"/>
          <w:kern w:val="0"/>
          <w:szCs w:val="24"/>
        </w:rPr>
        <w:t>GFI</w:t>
      </w:r>
      <w:proofErr w:type="gramEnd"/>
      <w:r w:rsidRPr="00F02FAE">
        <w:rPr>
          <w:rFonts w:ascii="Times New Roman" w:hAnsi="Times New Roman"/>
          <w:i/>
          <w:iCs/>
          <w:color w:val="000000"/>
          <w:kern w:val="0"/>
          <w:szCs w:val="24"/>
        </w:rPr>
        <w:t xml:space="preserve"> =0.92</w:t>
      </w:r>
      <w:r w:rsidRPr="00F02FAE">
        <w:rPr>
          <w:rFonts w:ascii="Times New Roman" w:eastAsia="標楷體" w:hAnsi="Times New Roman"/>
          <w:color w:val="000000"/>
          <w:szCs w:val="24"/>
        </w:rPr>
        <w:t xml:space="preserve">  </w:t>
      </w:r>
      <w:r w:rsidRPr="00F02FAE">
        <w:rPr>
          <w:rFonts w:ascii="Times New Roman" w:hAnsi="Times New Roman"/>
          <w:i/>
          <w:iCs/>
          <w:color w:val="000000"/>
          <w:kern w:val="0"/>
          <w:szCs w:val="24"/>
        </w:rPr>
        <w:t>AGFI=0.90</w:t>
      </w:r>
      <w:r w:rsidRPr="00F02FAE">
        <w:rPr>
          <w:rFonts w:ascii="Times New Roman" w:eastAsia="標楷體" w:hAnsi="Times New Roman"/>
          <w:color w:val="000000"/>
          <w:szCs w:val="24"/>
        </w:rPr>
        <w:t xml:space="preserve">  </w:t>
      </w:r>
      <w:r w:rsidRPr="00F02FAE">
        <w:rPr>
          <w:rFonts w:ascii="Times New Roman" w:hAnsi="Times New Roman"/>
          <w:i/>
          <w:iCs/>
          <w:color w:val="000000"/>
          <w:kern w:val="0"/>
          <w:szCs w:val="24"/>
        </w:rPr>
        <w:t>NFI=0.82</w:t>
      </w:r>
      <w:r w:rsidRPr="00F02FAE">
        <w:rPr>
          <w:rFonts w:ascii="Times New Roman" w:eastAsia="標楷體" w:hAnsi="Times New Roman"/>
          <w:color w:val="000000"/>
          <w:szCs w:val="24"/>
        </w:rPr>
        <w:t xml:space="preserve">  </w:t>
      </w:r>
      <w:r w:rsidRPr="00F02FAE">
        <w:rPr>
          <w:rFonts w:ascii="Times New Roman" w:hAnsi="Times New Roman"/>
          <w:i/>
          <w:iCs/>
          <w:color w:val="000000"/>
          <w:kern w:val="0"/>
          <w:szCs w:val="24"/>
        </w:rPr>
        <w:t>RMSEA=0.042</w:t>
      </w:r>
      <w:r w:rsidRPr="00F02FAE">
        <w:rPr>
          <w:rFonts w:ascii="Times New Roman" w:eastAsia="標楷體" w:hAnsi="Times New Roman"/>
          <w:color w:val="000000"/>
          <w:szCs w:val="24"/>
        </w:rPr>
        <w:t xml:space="preserve">  </w:t>
      </w:r>
      <w:r w:rsidRPr="00F02FAE">
        <w:rPr>
          <w:rFonts w:ascii="Times New Roman" w:hAnsi="Times New Roman"/>
          <w:i/>
          <w:iCs/>
          <w:color w:val="000000"/>
          <w:kern w:val="0"/>
          <w:szCs w:val="24"/>
        </w:rPr>
        <w:t>CFI=0.93</w:t>
      </w:r>
    </w:p>
    <w:p w:rsidR="00016086" w:rsidRPr="00930EEF" w:rsidRDefault="005E55C8" w:rsidP="007464AF">
      <w:pPr>
        <w:jc w:val="center"/>
        <w:rPr>
          <w:rFonts w:ascii="Times New Roman" w:eastAsia="標楷體" w:hAnsi="Times New Roman"/>
          <w:b/>
          <w:kern w:val="0"/>
          <w:szCs w:val="24"/>
        </w:rPr>
      </w:pPr>
      <w:r>
        <w:rPr>
          <w:rFonts w:ascii="Times New Roman" w:eastAsia="標楷體" w:hAnsi="Times New Roman"/>
          <w:b/>
          <w:szCs w:val="24"/>
        </w:rPr>
        <w:t xml:space="preserve">Figure 2: </w:t>
      </w:r>
      <w:r w:rsidR="00930EEF" w:rsidRPr="00930EEF">
        <w:rPr>
          <w:rFonts w:ascii="Times New Roman" w:eastAsia="標楷體" w:hAnsi="Times New Roman"/>
          <w:b/>
          <w:szCs w:val="24"/>
        </w:rPr>
        <w:t>Regression Path Analysis Model</w:t>
      </w:r>
    </w:p>
    <w:p w:rsidR="007E706B" w:rsidRDefault="007E706B" w:rsidP="006236F2">
      <w:pPr>
        <w:adjustRightInd w:val="0"/>
        <w:snapToGrid w:val="0"/>
        <w:rPr>
          <w:rFonts w:ascii="Times New Roman" w:hAnsi="Times New Roman"/>
        </w:rPr>
      </w:pPr>
    </w:p>
    <w:p w:rsidR="004C71E6" w:rsidRPr="004C71E6" w:rsidRDefault="007760B1" w:rsidP="004C71E6">
      <w:pPr>
        <w:rPr>
          <w:rFonts w:ascii="Times New Roman" w:hAnsi="Times New Roman"/>
          <w:b/>
        </w:rPr>
      </w:pPr>
      <w:r>
        <w:rPr>
          <w:rFonts w:ascii="Times New Roman" w:hAnsi="Times New Roman"/>
          <w:b/>
        </w:rPr>
        <w:lastRenderedPageBreak/>
        <w:t>4.3</w:t>
      </w:r>
      <w:r w:rsidR="00411DE9">
        <w:rPr>
          <w:rFonts w:ascii="Times New Roman" w:hAnsi="Times New Roman"/>
          <w:b/>
        </w:rPr>
        <w:t xml:space="preserve"> </w:t>
      </w:r>
      <w:r w:rsidR="004C71E6" w:rsidRPr="004C71E6">
        <w:rPr>
          <w:rFonts w:ascii="Times New Roman" w:hAnsi="Times New Roman"/>
          <w:b/>
        </w:rPr>
        <w:t>Test of Hypotheses</w:t>
      </w:r>
    </w:p>
    <w:p w:rsidR="004C71E6" w:rsidRPr="004C71E6" w:rsidRDefault="004C71E6" w:rsidP="007760B1">
      <w:pPr>
        <w:jc w:val="both"/>
        <w:rPr>
          <w:rFonts w:ascii="Times New Roman" w:hAnsi="Times New Roman"/>
        </w:rPr>
      </w:pPr>
      <w:r w:rsidRPr="004C71E6">
        <w:rPr>
          <w:rFonts w:ascii="Times New Roman" w:hAnsi="Times New Roman"/>
        </w:rPr>
        <w:t xml:space="preserve">The estimated path value of attitude benefit toward ambush intervention is .103 for cognitive benefit toward official sponsor. The testing results show that attitude benefit toward ambush intervention has a non-negative impact on cognitive benefit toward official sponsor, and its t value = .773 is not significant, H1 is not accepted. The estimated path value of attitude benefit toward ambush intervention is .227 for attitude benefit toward official sponsor. The testing results show that attitude benefit toward ambush intervention has a negative impact on attitude benefit toward official sponsor, and its t value = 1.997 is significant, H2 is accepted. The estimated path value of event-sponsor congruence is .614 for cognitive benefit toward official sponsor. The testing results show that event-sponsor congruence has a positive impact on cognitive benefit toward official sponsor, and its t value = 6.978 is significant, H3 is accepted. The estimated path value of event-sponsor congruence is .119 for attitude benefit toward official sponsor. The testing results show that event-sponsor congruence has a positive impact on attitude benefit toward official sponsor, and its t value = 4.758 is significant, H4 is accepted. The estimated path value of cognitive benefit toward official sponsor is .530 for attitude benefit toward official sponsor. The testing results show that cognitive benefit toward official sponsor has </w:t>
      </w:r>
      <w:proofErr w:type="gramStart"/>
      <w:r w:rsidRPr="004C71E6">
        <w:rPr>
          <w:rFonts w:ascii="Times New Roman" w:hAnsi="Times New Roman"/>
        </w:rPr>
        <w:t>an</w:t>
      </w:r>
      <w:proofErr w:type="gramEnd"/>
      <w:r w:rsidRPr="004C71E6">
        <w:rPr>
          <w:rFonts w:ascii="Times New Roman" w:hAnsi="Times New Roman"/>
        </w:rPr>
        <w:t xml:space="preserve"> positive impact on attitude benefit toward official sponsor, and its t value = 5.984 is significant, H5 is accepted.</w:t>
      </w:r>
    </w:p>
    <w:p w:rsidR="004C71E6" w:rsidRDefault="004C71E6" w:rsidP="006236F2">
      <w:pPr>
        <w:adjustRightInd w:val="0"/>
        <w:snapToGrid w:val="0"/>
        <w:rPr>
          <w:rFonts w:ascii="Times New Roman" w:hAnsi="Times New Roman"/>
        </w:rPr>
      </w:pPr>
    </w:p>
    <w:p w:rsidR="00411DE9" w:rsidRPr="00411DE9" w:rsidRDefault="007760B1" w:rsidP="006236F2">
      <w:pPr>
        <w:adjustRightInd w:val="0"/>
        <w:snapToGrid w:val="0"/>
        <w:rPr>
          <w:rFonts w:ascii="Times New Roman" w:hAnsi="Times New Roman" w:hint="eastAsia"/>
          <w:b/>
          <w:sz w:val="28"/>
          <w:szCs w:val="28"/>
        </w:rPr>
      </w:pPr>
      <w:r>
        <w:rPr>
          <w:rFonts w:ascii="Times New Roman" w:hAnsi="Times New Roman"/>
          <w:b/>
          <w:sz w:val="28"/>
          <w:szCs w:val="28"/>
        </w:rPr>
        <w:t>5</w:t>
      </w:r>
      <w:r w:rsidR="00B403F8">
        <w:rPr>
          <w:rFonts w:ascii="Times New Roman" w:hAnsi="Times New Roman"/>
          <w:b/>
          <w:sz w:val="28"/>
          <w:szCs w:val="28"/>
        </w:rPr>
        <w:t xml:space="preserve"> </w:t>
      </w:r>
      <w:r w:rsidR="00411DE9" w:rsidRPr="00411DE9">
        <w:rPr>
          <w:rFonts w:ascii="Times New Roman" w:hAnsi="Times New Roman" w:hint="eastAsia"/>
          <w:b/>
          <w:sz w:val="28"/>
          <w:szCs w:val="28"/>
        </w:rPr>
        <w:t>Conclusion and Suggestion</w:t>
      </w:r>
    </w:p>
    <w:p w:rsidR="00016086" w:rsidRPr="00B24504" w:rsidRDefault="007760B1" w:rsidP="00B24504">
      <w:pPr>
        <w:rPr>
          <w:rFonts w:ascii="Times New Roman" w:hAnsi="Times New Roman"/>
          <w:b/>
        </w:rPr>
      </w:pPr>
      <w:r>
        <w:rPr>
          <w:rFonts w:ascii="Times New Roman" w:hAnsi="Times New Roman"/>
          <w:b/>
        </w:rPr>
        <w:t>5</w:t>
      </w:r>
      <w:r w:rsidR="00411DE9">
        <w:rPr>
          <w:rFonts w:ascii="Times New Roman" w:hAnsi="Times New Roman"/>
          <w:b/>
        </w:rPr>
        <w:t xml:space="preserve">.1 </w:t>
      </w:r>
      <w:r w:rsidR="006236F2" w:rsidRPr="00B24504">
        <w:rPr>
          <w:rFonts w:ascii="Times New Roman" w:hAnsi="Times New Roman"/>
          <w:b/>
        </w:rPr>
        <w:t>Discussion</w:t>
      </w:r>
    </w:p>
    <w:p w:rsidR="00F60129" w:rsidRPr="002F1C48" w:rsidRDefault="00A951EA" w:rsidP="007760B1">
      <w:pPr>
        <w:jc w:val="both"/>
        <w:rPr>
          <w:rFonts w:ascii="Times New Roman" w:hAnsi="Times New Roman"/>
        </w:rPr>
      </w:pPr>
      <w:r w:rsidRPr="00B24504">
        <w:rPr>
          <w:rFonts w:ascii="Times New Roman" w:hAnsi="Times New Roman"/>
        </w:rPr>
        <w:t>The results show</w:t>
      </w:r>
      <w:r w:rsidR="00F60129" w:rsidRPr="00B24504">
        <w:rPr>
          <w:rFonts w:ascii="Times New Roman" w:hAnsi="Times New Roman"/>
        </w:rPr>
        <w:t xml:space="preserve"> 89% of subjects </w:t>
      </w:r>
      <w:r w:rsidR="006B3838">
        <w:rPr>
          <w:rFonts w:ascii="Times New Roman" w:hAnsi="Times New Roman"/>
        </w:rPr>
        <w:t>perceive</w:t>
      </w:r>
      <w:r w:rsidR="00F60129" w:rsidRPr="00B24504">
        <w:rPr>
          <w:rFonts w:ascii="Times New Roman" w:hAnsi="Times New Roman"/>
        </w:rPr>
        <w:t xml:space="preserve"> positive perception </w:t>
      </w:r>
      <w:r w:rsidRPr="00B24504">
        <w:rPr>
          <w:rFonts w:ascii="Times New Roman" w:hAnsi="Times New Roman"/>
        </w:rPr>
        <w:t xml:space="preserve">of </w:t>
      </w:r>
      <w:r w:rsidR="00F60129" w:rsidRPr="00B24504">
        <w:rPr>
          <w:rFonts w:ascii="Times New Roman" w:hAnsi="Times New Roman"/>
        </w:rPr>
        <w:t xml:space="preserve">attitude, </w:t>
      </w:r>
      <w:r w:rsidR="006B3838">
        <w:rPr>
          <w:rFonts w:ascii="Times New Roman" w:hAnsi="Times New Roman"/>
        </w:rPr>
        <w:t>while</w:t>
      </w:r>
      <w:r w:rsidR="00F60129" w:rsidRPr="00B24504">
        <w:rPr>
          <w:rFonts w:ascii="Times New Roman" w:hAnsi="Times New Roman"/>
        </w:rPr>
        <w:t xml:space="preserve"> 11% of subjects with negative perception</w:t>
      </w:r>
      <w:r w:rsidRPr="00B24504">
        <w:rPr>
          <w:rFonts w:ascii="Times New Roman" w:hAnsi="Times New Roman"/>
        </w:rPr>
        <w:t xml:space="preserve"> of</w:t>
      </w:r>
      <w:r w:rsidR="00F60129" w:rsidRPr="00B24504">
        <w:rPr>
          <w:rFonts w:ascii="Times New Roman" w:hAnsi="Times New Roman"/>
        </w:rPr>
        <w:t xml:space="preserve"> attitude</w:t>
      </w:r>
      <w:r w:rsidR="006B3838">
        <w:rPr>
          <w:rFonts w:ascii="Times New Roman" w:hAnsi="Times New Roman"/>
        </w:rPr>
        <w:t xml:space="preserve">. </w:t>
      </w:r>
      <w:r w:rsidR="00B37C76">
        <w:rPr>
          <w:rFonts w:ascii="Times New Roman" w:hAnsi="Times New Roman"/>
        </w:rPr>
        <w:t xml:space="preserve">In terms of </w:t>
      </w:r>
      <w:r w:rsidRPr="00B24504">
        <w:rPr>
          <w:rFonts w:ascii="Times New Roman" w:hAnsi="Times New Roman"/>
        </w:rPr>
        <w:t>subjects'</w:t>
      </w:r>
      <w:r w:rsidR="00F60129" w:rsidRPr="00B24504">
        <w:rPr>
          <w:rFonts w:ascii="Times New Roman" w:hAnsi="Times New Roman"/>
        </w:rPr>
        <w:t xml:space="preserve"> </w:t>
      </w:r>
      <w:r w:rsidR="006B3838">
        <w:rPr>
          <w:rFonts w:ascii="Times New Roman" w:hAnsi="Times New Roman"/>
        </w:rPr>
        <w:t>responses</w:t>
      </w:r>
      <w:r w:rsidR="00F60129" w:rsidRPr="00B24504">
        <w:rPr>
          <w:rFonts w:ascii="Times New Roman" w:hAnsi="Times New Roman"/>
        </w:rPr>
        <w:t xml:space="preserve"> on ambush marketing</w:t>
      </w:r>
      <w:r w:rsidR="006B3838">
        <w:rPr>
          <w:rFonts w:ascii="Times New Roman" w:hAnsi="Times New Roman"/>
        </w:rPr>
        <w:t xml:space="preserve"> intervention</w:t>
      </w:r>
      <w:r w:rsidRPr="00B24504">
        <w:rPr>
          <w:rFonts w:ascii="Times New Roman" w:hAnsi="Times New Roman"/>
        </w:rPr>
        <w:t xml:space="preserve">, </w:t>
      </w:r>
      <w:r w:rsidR="004330B9" w:rsidRPr="00B24504">
        <w:rPr>
          <w:rFonts w:ascii="Times New Roman" w:hAnsi="Times New Roman"/>
        </w:rPr>
        <w:t xml:space="preserve">those </w:t>
      </w:r>
      <w:r w:rsidRPr="00B24504">
        <w:rPr>
          <w:rFonts w:ascii="Times New Roman" w:hAnsi="Times New Roman"/>
        </w:rPr>
        <w:t>feel</w:t>
      </w:r>
      <w:r w:rsidR="004330B9" w:rsidRPr="00B24504">
        <w:rPr>
          <w:rFonts w:ascii="Times New Roman" w:hAnsi="Times New Roman"/>
        </w:rPr>
        <w:t xml:space="preserve"> </w:t>
      </w:r>
      <w:r w:rsidRPr="00B24504">
        <w:rPr>
          <w:rFonts w:ascii="Times New Roman" w:hAnsi="Times New Roman"/>
        </w:rPr>
        <w:t>inappropriate</w:t>
      </w:r>
      <w:r w:rsidR="00F60129" w:rsidRPr="00B24504">
        <w:rPr>
          <w:rFonts w:ascii="Times New Roman" w:hAnsi="Times New Roman"/>
        </w:rPr>
        <w:t xml:space="preserve"> account</w:t>
      </w:r>
      <w:r w:rsidRPr="00B24504">
        <w:rPr>
          <w:rFonts w:ascii="Times New Roman" w:hAnsi="Times New Roman"/>
        </w:rPr>
        <w:t>ed</w:t>
      </w:r>
      <w:r w:rsidR="004330B9" w:rsidRPr="00B24504">
        <w:rPr>
          <w:rFonts w:ascii="Times New Roman" w:hAnsi="Times New Roman"/>
        </w:rPr>
        <w:t xml:space="preserve"> for 58%,</w:t>
      </w:r>
      <w:r w:rsidRPr="00B24504">
        <w:rPr>
          <w:rFonts w:ascii="Times New Roman" w:hAnsi="Times New Roman"/>
        </w:rPr>
        <w:t xml:space="preserve"> </w:t>
      </w:r>
      <w:r w:rsidR="00F60129" w:rsidRPr="00B24504">
        <w:rPr>
          <w:rFonts w:ascii="Times New Roman" w:hAnsi="Times New Roman"/>
        </w:rPr>
        <w:t>unfair account</w:t>
      </w:r>
      <w:r w:rsidRPr="00B24504">
        <w:rPr>
          <w:rFonts w:ascii="Times New Roman" w:hAnsi="Times New Roman"/>
        </w:rPr>
        <w:t>ed</w:t>
      </w:r>
      <w:r w:rsidR="004330B9" w:rsidRPr="00B24504">
        <w:rPr>
          <w:rFonts w:ascii="Times New Roman" w:hAnsi="Times New Roman"/>
        </w:rPr>
        <w:t xml:space="preserve"> for 50%, </w:t>
      </w:r>
      <w:r w:rsidR="00F60129" w:rsidRPr="00B24504">
        <w:rPr>
          <w:rFonts w:ascii="Times New Roman" w:hAnsi="Times New Roman"/>
        </w:rPr>
        <w:t>unethical account</w:t>
      </w:r>
      <w:r w:rsidR="004330B9" w:rsidRPr="00B24504">
        <w:rPr>
          <w:rFonts w:ascii="Times New Roman" w:hAnsi="Times New Roman"/>
        </w:rPr>
        <w:t>ed</w:t>
      </w:r>
      <w:r w:rsidR="00F60129" w:rsidRPr="00B24504">
        <w:rPr>
          <w:rFonts w:ascii="Times New Roman" w:hAnsi="Times New Roman"/>
        </w:rPr>
        <w:t xml:space="preserve"> for 52.4%</w:t>
      </w:r>
      <w:r w:rsidR="004330B9" w:rsidRPr="00B24504">
        <w:rPr>
          <w:rFonts w:ascii="Times New Roman" w:hAnsi="Times New Roman"/>
        </w:rPr>
        <w:t>,</w:t>
      </w:r>
      <w:r w:rsidR="00F60129" w:rsidRPr="00B24504">
        <w:rPr>
          <w:rFonts w:ascii="Times New Roman" w:hAnsi="Times New Roman"/>
        </w:rPr>
        <w:t xml:space="preserve"> annoyed account</w:t>
      </w:r>
      <w:r w:rsidR="004330B9" w:rsidRPr="00B24504">
        <w:rPr>
          <w:rFonts w:ascii="Times New Roman" w:hAnsi="Times New Roman"/>
        </w:rPr>
        <w:t>ed</w:t>
      </w:r>
      <w:r w:rsidR="00F60129" w:rsidRPr="00B24504">
        <w:rPr>
          <w:rFonts w:ascii="Times New Roman" w:hAnsi="Times New Roman"/>
        </w:rPr>
        <w:t xml:space="preserve"> for 40.8%. </w:t>
      </w:r>
      <w:r w:rsidR="006B3838" w:rsidRPr="00B24504">
        <w:rPr>
          <w:rFonts w:ascii="Times New Roman" w:hAnsi="Times New Roman"/>
        </w:rPr>
        <w:t>Most consumers agree that ambush marke</w:t>
      </w:r>
      <w:r w:rsidR="006B3838" w:rsidRPr="002F1C48">
        <w:rPr>
          <w:rFonts w:ascii="Times New Roman" w:hAnsi="Times New Roman"/>
        </w:rPr>
        <w:t xml:space="preserve">ting is an unfair, unethical, and inappropriate. </w:t>
      </w:r>
      <w:r w:rsidR="00F60129" w:rsidRPr="002F1C48">
        <w:rPr>
          <w:rFonts w:ascii="Times New Roman" w:hAnsi="Times New Roman"/>
        </w:rPr>
        <w:t xml:space="preserve">The results are </w:t>
      </w:r>
      <w:r w:rsidR="004330B9" w:rsidRPr="002F1C48">
        <w:rPr>
          <w:rFonts w:ascii="Times New Roman" w:hAnsi="Times New Roman"/>
        </w:rPr>
        <w:t>consistent with</w:t>
      </w:r>
      <w:r w:rsidR="006B3838" w:rsidRPr="002F1C48">
        <w:rPr>
          <w:rFonts w:ascii="Times New Roman" w:hAnsi="Times New Roman"/>
        </w:rPr>
        <w:t xml:space="preserve"> </w:t>
      </w:r>
      <w:r w:rsidR="00B37C76" w:rsidRPr="002F1C48">
        <w:rPr>
          <w:rFonts w:ascii="Times New Roman" w:hAnsi="Times New Roman"/>
        </w:rPr>
        <w:t xml:space="preserve">efforts </w:t>
      </w:r>
      <w:r w:rsidR="004330B9" w:rsidRPr="002F1C48">
        <w:rPr>
          <w:rFonts w:ascii="Times New Roman" w:hAnsi="Times New Roman"/>
        </w:rPr>
        <w:t>by</w:t>
      </w:r>
      <w:r w:rsidR="00F60129" w:rsidRPr="002F1C48">
        <w:rPr>
          <w:rFonts w:ascii="Times New Roman" w:hAnsi="Times New Roman"/>
        </w:rPr>
        <w:t xml:space="preserve"> </w:t>
      </w:r>
      <w:proofErr w:type="spellStart"/>
      <w:r w:rsidR="00F60129" w:rsidRPr="002F1C48">
        <w:rPr>
          <w:rFonts w:ascii="Times New Roman" w:hAnsi="Times New Roman"/>
        </w:rPr>
        <w:t>Shani</w:t>
      </w:r>
      <w:proofErr w:type="spellEnd"/>
      <w:r w:rsidR="00F60129" w:rsidRPr="002F1C48">
        <w:rPr>
          <w:rFonts w:ascii="Times New Roman" w:hAnsi="Times New Roman"/>
        </w:rPr>
        <w:t xml:space="preserve"> &amp; Sandler (1998). </w:t>
      </w:r>
      <w:r w:rsidR="002F1C48" w:rsidRPr="002F1C48">
        <w:rPr>
          <w:rFonts w:ascii="Times New Roman" w:hAnsi="Times New Roman"/>
        </w:rPr>
        <w:t>In addition, t</w:t>
      </w:r>
      <w:r w:rsidR="00E730A2" w:rsidRPr="002F1C48">
        <w:rPr>
          <w:rFonts w:ascii="Times New Roman" w:hAnsi="Times New Roman"/>
        </w:rPr>
        <w:t xml:space="preserve">he findings indicate </w:t>
      </w:r>
      <w:r w:rsidR="00F60129" w:rsidRPr="002F1C48">
        <w:rPr>
          <w:rFonts w:ascii="Times New Roman" w:hAnsi="Times New Roman"/>
        </w:rPr>
        <w:t>that</w:t>
      </w:r>
      <w:r w:rsidR="00E730A2" w:rsidRPr="002F1C48">
        <w:rPr>
          <w:rFonts w:ascii="Times New Roman" w:hAnsi="Times New Roman"/>
        </w:rPr>
        <w:t xml:space="preserve"> </w:t>
      </w:r>
      <w:r w:rsidR="002F1C48" w:rsidRPr="002F1C48">
        <w:rPr>
          <w:rFonts w:ascii="Times New Roman" w:hAnsi="Times New Roman"/>
        </w:rPr>
        <w:t>the intervention of ambush marketing w</w:t>
      </w:r>
      <w:r w:rsidR="00E730A2" w:rsidRPr="002F1C48">
        <w:rPr>
          <w:rFonts w:ascii="Times New Roman" w:hAnsi="Times New Roman"/>
        </w:rPr>
        <w:t>ill</w:t>
      </w:r>
      <w:r w:rsidR="002F1C48" w:rsidRPr="002F1C48">
        <w:rPr>
          <w:rFonts w:ascii="Times New Roman" w:hAnsi="Times New Roman"/>
        </w:rPr>
        <w:t xml:space="preserve"> have</w:t>
      </w:r>
      <w:r w:rsidR="00C077A3" w:rsidRPr="002F1C48">
        <w:rPr>
          <w:rFonts w:ascii="Times New Roman" w:hAnsi="Times New Roman"/>
        </w:rPr>
        <w:t xml:space="preserve"> </w:t>
      </w:r>
      <w:r w:rsidR="002F1C48" w:rsidRPr="002F1C48">
        <w:rPr>
          <w:rFonts w:ascii="Times New Roman" w:hAnsi="Times New Roman"/>
        </w:rPr>
        <w:t xml:space="preserve">an </w:t>
      </w:r>
      <w:r w:rsidR="00C077A3" w:rsidRPr="002F1C48">
        <w:rPr>
          <w:rFonts w:ascii="Times New Roman" w:hAnsi="Times New Roman"/>
        </w:rPr>
        <w:t xml:space="preserve">impact on the </w:t>
      </w:r>
      <w:r w:rsidR="002F1C48" w:rsidRPr="002F1C48">
        <w:rPr>
          <w:rFonts w:ascii="Times New Roman" w:hAnsi="Times New Roman"/>
        </w:rPr>
        <w:t xml:space="preserve">effectiveness of </w:t>
      </w:r>
      <w:r w:rsidR="00E730A2" w:rsidRPr="002F1C48">
        <w:rPr>
          <w:rFonts w:ascii="Times New Roman" w:hAnsi="Times New Roman"/>
        </w:rPr>
        <w:t>official sponsorship</w:t>
      </w:r>
      <w:r w:rsidR="00F60129" w:rsidRPr="002F1C48">
        <w:rPr>
          <w:rFonts w:ascii="Times New Roman" w:hAnsi="Times New Roman"/>
        </w:rPr>
        <w:t>. Th</w:t>
      </w:r>
      <w:r w:rsidR="00E1035D" w:rsidRPr="002F1C48">
        <w:rPr>
          <w:rFonts w:ascii="Times New Roman" w:hAnsi="Times New Roman"/>
        </w:rPr>
        <w:t>e ambush marketing is mainly to weaken the exposure of official sponsors, greatly affecting the potential benefits of official sponsors.</w:t>
      </w:r>
      <w:r w:rsidR="002F1C48" w:rsidRPr="002F1C48">
        <w:rPr>
          <w:rFonts w:ascii="Times New Roman" w:hAnsi="Times New Roman"/>
        </w:rPr>
        <w:t xml:space="preserve"> C</w:t>
      </w:r>
      <w:r w:rsidR="00E1035D" w:rsidRPr="002F1C48">
        <w:rPr>
          <w:rFonts w:ascii="Times New Roman" w:hAnsi="Times New Roman"/>
        </w:rPr>
        <w:t xml:space="preserve">ompared to the official sponsoring companies that </w:t>
      </w:r>
      <w:r w:rsidR="005F29FE" w:rsidRPr="002F1C48">
        <w:rPr>
          <w:rFonts w:ascii="Times New Roman" w:hAnsi="Times New Roman"/>
        </w:rPr>
        <w:t xml:space="preserve">have not carried out the ambush </w:t>
      </w:r>
      <w:r w:rsidR="00E1035D" w:rsidRPr="002F1C48">
        <w:rPr>
          <w:rFonts w:ascii="Times New Roman" w:hAnsi="Times New Roman"/>
        </w:rPr>
        <w:t xml:space="preserve">strategy, </w:t>
      </w:r>
      <w:r w:rsidR="002F1C48" w:rsidRPr="002F1C48">
        <w:rPr>
          <w:rFonts w:ascii="Times New Roman" w:hAnsi="Times New Roman"/>
        </w:rPr>
        <w:t xml:space="preserve">those who use ambush marketing </w:t>
      </w:r>
      <w:r w:rsidR="00E1035D" w:rsidRPr="002F1C48">
        <w:rPr>
          <w:rFonts w:ascii="Times New Roman" w:hAnsi="Times New Roman"/>
        </w:rPr>
        <w:t>seem to have reached the huge sponsorship benefits they desire.</w:t>
      </w:r>
    </w:p>
    <w:p w:rsidR="00581CE2" w:rsidRPr="00B24504" w:rsidRDefault="00581CE2" w:rsidP="00B24504">
      <w:pPr>
        <w:rPr>
          <w:rFonts w:ascii="Times New Roman" w:hAnsi="Times New Roman"/>
        </w:rPr>
      </w:pPr>
    </w:p>
    <w:p w:rsidR="004C71E6" w:rsidRDefault="00581CE2" w:rsidP="007760B1">
      <w:pPr>
        <w:jc w:val="both"/>
        <w:rPr>
          <w:rFonts w:ascii="Times New Roman" w:hAnsi="Times New Roman"/>
        </w:rPr>
      </w:pPr>
      <w:r w:rsidRPr="00B24504">
        <w:rPr>
          <w:rFonts w:ascii="Times New Roman" w:hAnsi="Times New Roman"/>
        </w:rPr>
        <w:t xml:space="preserve">The reason for not significant is that probably the consumers mostly pay attention to the event itself when watching the game, so they did not notice the sponsors; thus distracting the attention of the consumer towards the sponsors. It is also possible that </w:t>
      </w:r>
      <w:r w:rsidR="006A358A" w:rsidRPr="00B24504">
        <w:rPr>
          <w:rFonts w:ascii="Times New Roman" w:hAnsi="Times New Roman"/>
        </w:rPr>
        <w:t xml:space="preserve">consumers had a considerable degree of understanding and awareness of the sponsors </w:t>
      </w:r>
      <w:r w:rsidRPr="00B24504">
        <w:rPr>
          <w:rFonts w:ascii="Times New Roman" w:hAnsi="Times New Roman"/>
        </w:rPr>
        <w:t xml:space="preserve">before the company sponsored the </w:t>
      </w:r>
      <w:r w:rsidR="006A358A" w:rsidRPr="00B24504">
        <w:rPr>
          <w:rFonts w:ascii="Times New Roman" w:hAnsi="Times New Roman"/>
        </w:rPr>
        <w:t>event</w:t>
      </w:r>
      <w:r w:rsidRPr="00B24504">
        <w:rPr>
          <w:rFonts w:ascii="Times New Roman" w:hAnsi="Times New Roman"/>
        </w:rPr>
        <w:t>,</w:t>
      </w:r>
      <w:r w:rsidR="006A358A" w:rsidRPr="00B24504">
        <w:rPr>
          <w:rFonts w:ascii="Times New Roman" w:hAnsi="Times New Roman"/>
        </w:rPr>
        <w:t xml:space="preserve"> </w:t>
      </w:r>
      <w:r w:rsidRPr="00B24504">
        <w:rPr>
          <w:rFonts w:ascii="Times New Roman" w:hAnsi="Times New Roman"/>
        </w:rPr>
        <w:t>or a considerable degree of</w:t>
      </w:r>
      <w:r w:rsidR="006A358A" w:rsidRPr="00B24504">
        <w:rPr>
          <w:rFonts w:ascii="Times New Roman" w:hAnsi="Times New Roman"/>
        </w:rPr>
        <w:t xml:space="preserve"> pre</w:t>
      </w:r>
      <w:r w:rsidR="002D09FA">
        <w:rPr>
          <w:rFonts w:ascii="Times New Roman" w:hAnsi="Times New Roman"/>
        </w:rPr>
        <w:t>ference for the attitude toward</w:t>
      </w:r>
      <w:r w:rsidR="006A358A" w:rsidRPr="00B24504">
        <w:rPr>
          <w:rFonts w:ascii="Times New Roman" w:hAnsi="Times New Roman"/>
        </w:rPr>
        <w:t xml:space="preserve"> the sponsoring company.</w:t>
      </w:r>
      <w:r w:rsidR="00194153" w:rsidRPr="00B24504">
        <w:rPr>
          <w:rFonts w:ascii="Times New Roman" w:hAnsi="Times New Roman"/>
        </w:rPr>
        <w:t xml:space="preserve"> </w:t>
      </w:r>
      <w:r w:rsidR="006A358A" w:rsidRPr="00B24504">
        <w:rPr>
          <w:rFonts w:ascii="Times New Roman" w:hAnsi="Times New Roman"/>
        </w:rPr>
        <w:t>As a</w:t>
      </w:r>
      <w:r w:rsidR="006A358A" w:rsidRPr="002D09FA">
        <w:rPr>
          <w:rFonts w:ascii="Times New Roman" w:hAnsi="Times New Roman"/>
        </w:rPr>
        <w:t xml:space="preserve"> result, the consumer’s influence on </w:t>
      </w:r>
      <w:r w:rsidR="002D09FA" w:rsidRPr="002D09FA">
        <w:rPr>
          <w:rFonts w:ascii="Times New Roman" w:hAnsi="Times New Roman"/>
        </w:rPr>
        <w:t>the cognitive benefit</w:t>
      </w:r>
      <w:r w:rsidR="00194153" w:rsidRPr="002D09FA">
        <w:rPr>
          <w:rFonts w:ascii="Times New Roman" w:hAnsi="Times New Roman"/>
        </w:rPr>
        <w:t xml:space="preserve"> toward the </w:t>
      </w:r>
      <w:r w:rsidR="006A358A" w:rsidRPr="002D09FA">
        <w:rPr>
          <w:rFonts w:ascii="Times New Roman" w:hAnsi="Times New Roman"/>
        </w:rPr>
        <w:t>sponsor</w:t>
      </w:r>
      <w:r w:rsidR="00194153" w:rsidRPr="002D09FA">
        <w:rPr>
          <w:rFonts w:ascii="Times New Roman" w:hAnsi="Times New Roman"/>
        </w:rPr>
        <w:t xml:space="preserve">ship after </w:t>
      </w:r>
      <w:r w:rsidR="006A358A" w:rsidRPr="002D09FA">
        <w:rPr>
          <w:rFonts w:ascii="Times New Roman" w:hAnsi="Times New Roman"/>
        </w:rPr>
        <w:lastRenderedPageBreak/>
        <w:t>intervention of ambush marketin</w:t>
      </w:r>
      <w:r w:rsidR="00194153" w:rsidRPr="002D09FA">
        <w:rPr>
          <w:rFonts w:ascii="Times New Roman" w:hAnsi="Times New Roman"/>
        </w:rPr>
        <w:t>g</w:t>
      </w:r>
      <w:r w:rsidR="006A358A" w:rsidRPr="002D09FA">
        <w:rPr>
          <w:rFonts w:ascii="Times New Roman" w:hAnsi="Times New Roman"/>
        </w:rPr>
        <w:t xml:space="preserve"> has little effect on the perceived benefits of official sponsor</w:t>
      </w:r>
      <w:r w:rsidR="00194153" w:rsidRPr="002D09FA">
        <w:rPr>
          <w:rFonts w:ascii="Times New Roman" w:hAnsi="Times New Roman"/>
        </w:rPr>
        <w:t>s.</w:t>
      </w:r>
      <w:r w:rsidR="005F29FE" w:rsidRPr="002D09FA">
        <w:rPr>
          <w:rFonts w:ascii="Times New Roman" w:hAnsi="Times New Roman"/>
        </w:rPr>
        <w:t xml:space="preserve"> (</w:t>
      </w:r>
      <w:proofErr w:type="spellStart"/>
      <w:r w:rsidR="00E2650A" w:rsidRPr="002D09FA">
        <w:rPr>
          <w:rFonts w:ascii="Times New Roman" w:hAnsi="Times New Roman"/>
        </w:rPr>
        <w:t>Garrigues</w:t>
      </w:r>
      <w:proofErr w:type="spellEnd"/>
      <w:r w:rsidR="00E2650A" w:rsidRPr="002D09FA">
        <w:rPr>
          <w:rFonts w:ascii="Times New Roman" w:hAnsi="Times New Roman"/>
        </w:rPr>
        <w:t xml:space="preserve">, 2002; </w:t>
      </w:r>
      <w:proofErr w:type="spellStart"/>
      <w:r w:rsidR="00E2650A" w:rsidRPr="002D09FA">
        <w:rPr>
          <w:rFonts w:ascii="Times New Roman" w:hAnsi="Times New Roman"/>
        </w:rPr>
        <w:t>Lyberger</w:t>
      </w:r>
      <w:proofErr w:type="spellEnd"/>
      <w:r w:rsidR="00E2650A" w:rsidRPr="002D09FA">
        <w:rPr>
          <w:rFonts w:ascii="Times New Roman" w:hAnsi="Times New Roman"/>
        </w:rPr>
        <w:t xml:space="preserve"> &amp; McCarthy, 2001; </w:t>
      </w:r>
      <w:proofErr w:type="spellStart"/>
      <w:r w:rsidR="00E2650A" w:rsidRPr="002D09FA">
        <w:rPr>
          <w:rFonts w:ascii="Times New Roman" w:hAnsi="Times New Roman"/>
        </w:rPr>
        <w:t>Meenaghan</w:t>
      </w:r>
      <w:proofErr w:type="spellEnd"/>
      <w:r w:rsidR="00E2650A" w:rsidRPr="002D09FA">
        <w:rPr>
          <w:rFonts w:ascii="Times New Roman" w:hAnsi="Times New Roman"/>
        </w:rPr>
        <w:t xml:space="preserve">, 1998; </w:t>
      </w:r>
      <w:proofErr w:type="spellStart"/>
      <w:r w:rsidR="00E2650A" w:rsidRPr="002D09FA">
        <w:rPr>
          <w:rFonts w:ascii="Times New Roman" w:hAnsi="Times New Roman"/>
        </w:rPr>
        <w:t>McKelvey</w:t>
      </w:r>
      <w:proofErr w:type="spellEnd"/>
      <w:r w:rsidR="00E2650A" w:rsidRPr="002D09FA">
        <w:rPr>
          <w:rFonts w:ascii="Times New Roman" w:hAnsi="Times New Roman"/>
        </w:rPr>
        <w:t xml:space="preserve">, 1994; </w:t>
      </w:r>
      <w:proofErr w:type="spellStart"/>
      <w:r w:rsidR="005F29FE" w:rsidRPr="002D09FA">
        <w:rPr>
          <w:rFonts w:ascii="Times New Roman" w:hAnsi="Times New Roman"/>
        </w:rPr>
        <w:t>Shani</w:t>
      </w:r>
      <w:proofErr w:type="spellEnd"/>
      <w:r w:rsidR="005F29FE" w:rsidRPr="002D09FA">
        <w:rPr>
          <w:rFonts w:ascii="Times New Roman" w:hAnsi="Times New Roman"/>
        </w:rPr>
        <w:t xml:space="preserve"> &amp; Sandler, 1989)</w:t>
      </w:r>
      <w:r w:rsidR="005F29FE" w:rsidRPr="002D09FA">
        <w:rPr>
          <w:rFonts w:ascii="Times New Roman" w:hAnsi="Times New Roman"/>
        </w:rPr>
        <w:t>。</w:t>
      </w:r>
    </w:p>
    <w:p w:rsidR="004C71E6" w:rsidRDefault="004C71E6" w:rsidP="00B24504">
      <w:pPr>
        <w:rPr>
          <w:rFonts w:ascii="Times New Roman" w:hAnsi="Times New Roman"/>
        </w:rPr>
      </w:pPr>
    </w:p>
    <w:p w:rsidR="004C71E6" w:rsidRDefault="00F60129" w:rsidP="007760B1">
      <w:pPr>
        <w:jc w:val="both"/>
        <w:rPr>
          <w:rFonts w:ascii="Times New Roman" w:hAnsi="Times New Roman"/>
        </w:rPr>
      </w:pPr>
      <w:r w:rsidRPr="00B24504">
        <w:rPr>
          <w:rFonts w:ascii="Times New Roman" w:hAnsi="Times New Roman"/>
        </w:rPr>
        <w:t>The results of</w:t>
      </w:r>
      <w:r w:rsidR="00B70CB2" w:rsidRPr="00B24504">
        <w:rPr>
          <w:rFonts w:ascii="Times New Roman" w:hAnsi="Times New Roman"/>
        </w:rPr>
        <w:t xml:space="preserve"> current</w:t>
      </w:r>
      <w:r w:rsidRPr="00B24504">
        <w:rPr>
          <w:rFonts w:ascii="Times New Roman" w:hAnsi="Times New Roman"/>
        </w:rPr>
        <w:t xml:space="preserve"> study found that ambush marketing has the effect </w:t>
      </w:r>
      <w:r w:rsidR="00007E96">
        <w:rPr>
          <w:rFonts w:ascii="Times New Roman" w:hAnsi="Times New Roman"/>
        </w:rPr>
        <w:t>on</w:t>
      </w:r>
      <w:r w:rsidRPr="00B24504">
        <w:rPr>
          <w:rFonts w:ascii="Times New Roman" w:hAnsi="Times New Roman"/>
        </w:rPr>
        <w:t xml:space="preserve"> weakening the sponsorship</w:t>
      </w:r>
      <w:r w:rsidR="000D622F" w:rsidRPr="00B24504">
        <w:rPr>
          <w:rFonts w:ascii="Times New Roman" w:hAnsi="Times New Roman"/>
        </w:rPr>
        <w:t xml:space="preserve"> effectiveness</w:t>
      </w:r>
      <w:r w:rsidRPr="00B24504">
        <w:rPr>
          <w:rFonts w:ascii="Times New Roman" w:hAnsi="Times New Roman"/>
        </w:rPr>
        <w:t xml:space="preserve"> of official sponsors. </w:t>
      </w:r>
      <w:r w:rsidR="002E1069">
        <w:rPr>
          <w:rFonts w:ascii="Times New Roman" w:hAnsi="Times New Roman"/>
        </w:rPr>
        <w:t>Therefore</w:t>
      </w:r>
      <w:r w:rsidR="000D622F" w:rsidRPr="00B24504">
        <w:rPr>
          <w:rFonts w:ascii="Times New Roman" w:hAnsi="Times New Roman"/>
        </w:rPr>
        <w:t xml:space="preserve">, it has been pointed out </w:t>
      </w:r>
      <w:r w:rsidRPr="00B24504">
        <w:rPr>
          <w:rFonts w:ascii="Times New Roman" w:hAnsi="Times New Roman"/>
        </w:rPr>
        <w:t>that ambush marketing mainly uses the adverti</w:t>
      </w:r>
      <w:r w:rsidR="00007E96">
        <w:rPr>
          <w:rFonts w:ascii="Times New Roman" w:hAnsi="Times New Roman"/>
        </w:rPr>
        <w:t>sing strategy to weaken</w:t>
      </w:r>
      <w:r w:rsidRPr="00B24504">
        <w:rPr>
          <w:rFonts w:ascii="Times New Roman" w:hAnsi="Times New Roman"/>
        </w:rPr>
        <w:t xml:space="preserve">, </w:t>
      </w:r>
      <w:r w:rsidR="00007E96">
        <w:rPr>
          <w:rFonts w:ascii="Times New Roman" w:hAnsi="Times New Roman"/>
        </w:rPr>
        <w:t>such as sharing</w:t>
      </w:r>
      <w:r w:rsidRPr="00B24504">
        <w:rPr>
          <w:rFonts w:ascii="Times New Roman" w:hAnsi="Times New Roman"/>
        </w:rPr>
        <w:t xml:space="preserve"> the exposure of c</w:t>
      </w:r>
      <w:r w:rsidR="000D622F" w:rsidRPr="00B24504">
        <w:rPr>
          <w:rFonts w:ascii="Times New Roman" w:hAnsi="Times New Roman"/>
        </w:rPr>
        <w:t>ompetitors, greatly affecting the</w:t>
      </w:r>
      <w:r w:rsidRPr="00B24504">
        <w:rPr>
          <w:rFonts w:ascii="Times New Roman" w:hAnsi="Times New Roman"/>
        </w:rPr>
        <w:t xml:space="preserve"> sponsor’s original compen</w:t>
      </w:r>
      <w:r w:rsidR="000D622F" w:rsidRPr="00B24504">
        <w:rPr>
          <w:rFonts w:ascii="Times New Roman" w:hAnsi="Times New Roman"/>
        </w:rPr>
        <w:t>sation and benefits</w:t>
      </w:r>
      <w:r w:rsidRPr="00B24504">
        <w:rPr>
          <w:rFonts w:ascii="Times New Roman" w:hAnsi="Times New Roman"/>
        </w:rPr>
        <w:t xml:space="preserve">. As the </w:t>
      </w:r>
      <w:r w:rsidR="002E1069">
        <w:rPr>
          <w:rFonts w:ascii="Times New Roman" w:hAnsi="Times New Roman"/>
        </w:rPr>
        <w:t>efforts</w:t>
      </w:r>
      <w:r w:rsidRPr="00B24504">
        <w:rPr>
          <w:rFonts w:ascii="Times New Roman" w:hAnsi="Times New Roman"/>
        </w:rPr>
        <w:t xml:space="preserve"> put forward by scholars, ambush marketing advertising has indeed weakened the sponsorship benefits</w:t>
      </w:r>
      <w:r w:rsidR="00007E96">
        <w:rPr>
          <w:rFonts w:ascii="Times New Roman" w:hAnsi="Times New Roman"/>
        </w:rPr>
        <w:t xml:space="preserve"> toward</w:t>
      </w:r>
      <w:r w:rsidRPr="00B24504">
        <w:rPr>
          <w:rFonts w:ascii="Times New Roman" w:hAnsi="Times New Roman"/>
        </w:rPr>
        <w:t xml:space="preserve"> officia</w:t>
      </w:r>
      <w:r w:rsidR="000D622F" w:rsidRPr="00B24504">
        <w:rPr>
          <w:rFonts w:ascii="Times New Roman" w:hAnsi="Times New Roman"/>
        </w:rPr>
        <w:t>l sponsors. This</w:t>
      </w:r>
      <w:r w:rsidRPr="00B24504">
        <w:rPr>
          <w:rFonts w:ascii="Times New Roman" w:hAnsi="Times New Roman"/>
        </w:rPr>
        <w:t xml:space="preserve"> study provide</w:t>
      </w:r>
      <w:r w:rsidR="000D622F" w:rsidRPr="00B24504">
        <w:rPr>
          <w:rFonts w:ascii="Times New Roman" w:hAnsi="Times New Roman"/>
        </w:rPr>
        <w:t>s</w:t>
      </w:r>
      <w:r w:rsidRPr="00B24504">
        <w:rPr>
          <w:rFonts w:ascii="Times New Roman" w:hAnsi="Times New Roman"/>
        </w:rPr>
        <w:t xml:space="preserve"> a more complete empirical </w:t>
      </w:r>
      <w:r w:rsidR="000D622F" w:rsidRPr="00B24504">
        <w:rPr>
          <w:rFonts w:ascii="Times New Roman" w:hAnsi="Times New Roman"/>
        </w:rPr>
        <w:t>evidence</w:t>
      </w:r>
      <w:r w:rsidRPr="00B24504">
        <w:rPr>
          <w:rFonts w:ascii="Times New Roman" w:hAnsi="Times New Roman"/>
        </w:rPr>
        <w:t xml:space="preserve"> for the </w:t>
      </w:r>
      <w:r w:rsidR="000D622F" w:rsidRPr="00B24504">
        <w:rPr>
          <w:rFonts w:ascii="Times New Roman" w:hAnsi="Times New Roman"/>
        </w:rPr>
        <w:t>previous</w:t>
      </w:r>
      <w:r w:rsidRPr="00B24504">
        <w:rPr>
          <w:rFonts w:ascii="Times New Roman" w:hAnsi="Times New Roman"/>
        </w:rPr>
        <w:t xml:space="preserve"> </w:t>
      </w:r>
      <w:r w:rsidR="00007E96">
        <w:rPr>
          <w:rFonts w:ascii="Times New Roman" w:hAnsi="Times New Roman"/>
        </w:rPr>
        <w:t xml:space="preserve">conclusion on </w:t>
      </w:r>
      <w:r w:rsidRPr="00B24504">
        <w:rPr>
          <w:rFonts w:ascii="Times New Roman" w:hAnsi="Times New Roman"/>
        </w:rPr>
        <w:t>effectiveness of ambush marketing to weaken official sponsorship.</w:t>
      </w:r>
    </w:p>
    <w:p w:rsidR="004C71E6" w:rsidRDefault="004C71E6" w:rsidP="00B24504">
      <w:pPr>
        <w:rPr>
          <w:rFonts w:ascii="Times New Roman" w:hAnsi="Times New Roman"/>
        </w:rPr>
      </w:pPr>
    </w:p>
    <w:p w:rsidR="00016086" w:rsidRPr="00B37C76" w:rsidRDefault="007760B1" w:rsidP="00B24504">
      <w:pPr>
        <w:rPr>
          <w:rFonts w:ascii="Times New Roman" w:hAnsi="Times New Roman"/>
          <w:b/>
        </w:rPr>
      </w:pPr>
      <w:r>
        <w:rPr>
          <w:rFonts w:ascii="Times New Roman" w:hAnsi="Times New Roman"/>
          <w:b/>
        </w:rPr>
        <w:t>5.2 Managerial Implication</w:t>
      </w:r>
    </w:p>
    <w:p w:rsidR="00F60129" w:rsidRPr="00B24504" w:rsidRDefault="00F60129" w:rsidP="007760B1">
      <w:pPr>
        <w:jc w:val="both"/>
        <w:rPr>
          <w:rFonts w:ascii="Times New Roman" w:hAnsi="Times New Roman"/>
        </w:rPr>
      </w:pPr>
      <w:r w:rsidRPr="00B24504">
        <w:rPr>
          <w:rFonts w:ascii="Times New Roman" w:hAnsi="Times New Roman"/>
          <w:color w:val="000000"/>
        </w:rPr>
        <w:t xml:space="preserve">The ambush marketing has long been ethically and legally debated. </w:t>
      </w:r>
      <w:r w:rsidR="00293E9A">
        <w:rPr>
          <w:rFonts w:ascii="Times New Roman" w:hAnsi="Times New Roman"/>
          <w:color w:val="000000"/>
        </w:rPr>
        <w:t>T</w:t>
      </w:r>
      <w:r w:rsidRPr="00B24504">
        <w:rPr>
          <w:rFonts w:ascii="Times New Roman" w:hAnsi="Times New Roman"/>
          <w:color w:val="000000"/>
        </w:rPr>
        <w:t xml:space="preserve">he current ambush marketing strategy is more and more concealed and pervasive, </w:t>
      </w:r>
      <w:r w:rsidR="00293E9A">
        <w:rPr>
          <w:rFonts w:ascii="Times New Roman" w:hAnsi="Times New Roman"/>
          <w:color w:val="000000"/>
        </w:rPr>
        <w:t xml:space="preserve">but </w:t>
      </w:r>
      <w:r w:rsidRPr="00B24504">
        <w:rPr>
          <w:rFonts w:ascii="Times New Roman" w:hAnsi="Times New Roman"/>
          <w:color w:val="000000"/>
        </w:rPr>
        <w:t>the sponsors w</w:t>
      </w:r>
      <w:r w:rsidR="00293E9A">
        <w:rPr>
          <w:rFonts w:ascii="Times New Roman" w:hAnsi="Times New Roman"/>
          <w:color w:val="000000"/>
        </w:rPr>
        <w:t xml:space="preserve">ould </w:t>
      </w:r>
      <w:r w:rsidRPr="00B24504">
        <w:rPr>
          <w:rFonts w:ascii="Times New Roman" w:hAnsi="Times New Roman"/>
          <w:color w:val="000000"/>
        </w:rPr>
        <w:t xml:space="preserve">be invincible and must actively carry out </w:t>
      </w:r>
      <w:r w:rsidR="00293E9A">
        <w:rPr>
          <w:rFonts w:ascii="Times New Roman" w:hAnsi="Times New Roman"/>
          <w:color w:val="000000"/>
        </w:rPr>
        <w:t xml:space="preserve">the </w:t>
      </w:r>
      <w:r w:rsidRPr="00B24504">
        <w:rPr>
          <w:rFonts w:ascii="Times New Roman" w:hAnsi="Times New Roman"/>
          <w:color w:val="000000"/>
        </w:rPr>
        <w:t xml:space="preserve">anti-ambush marketing. </w:t>
      </w:r>
      <w:r w:rsidR="00B37C76">
        <w:rPr>
          <w:rFonts w:ascii="Times New Roman" w:hAnsi="Times New Roman"/>
          <w:color w:val="000000"/>
        </w:rPr>
        <w:t>Considerations may be taken</w:t>
      </w:r>
      <w:r w:rsidR="00782662">
        <w:rPr>
          <w:rFonts w:ascii="Times New Roman" w:hAnsi="Times New Roman"/>
          <w:color w:val="000000"/>
        </w:rPr>
        <w:t xml:space="preserve"> for </w:t>
      </w:r>
      <w:r w:rsidRPr="00B24504">
        <w:rPr>
          <w:rFonts w:ascii="Times New Roman" w:hAnsi="Times New Roman"/>
          <w:color w:val="000000"/>
        </w:rPr>
        <w:t>prevention of ambush marketing</w:t>
      </w:r>
      <w:r w:rsidR="00782662">
        <w:rPr>
          <w:rFonts w:ascii="Times New Roman" w:hAnsi="Times New Roman"/>
          <w:color w:val="000000"/>
        </w:rPr>
        <w:t>. First</w:t>
      </w:r>
      <w:r w:rsidR="00782662">
        <w:rPr>
          <w:rFonts w:ascii="Times New Roman" w:hAnsi="Times New Roman"/>
        </w:rPr>
        <w:t>,</w:t>
      </w:r>
      <w:r w:rsidR="00B70CB2" w:rsidRPr="00B24504">
        <w:rPr>
          <w:rFonts w:ascii="Times New Roman" w:hAnsi="Times New Roman"/>
        </w:rPr>
        <w:t xml:space="preserve"> </w:t>
      </w:r>
      <w:r w:rsidR="00782662">
        <w:rPr>
          <w:rFonts w:ascii="Times New Roman" w:hAnsi="Times New Roman"/>
        </w:rPr>
        <w:t>s</w:t>
      </w:r>
      <w:r w:rsidRPr="00B24504">
        <w:rPr>
          <w:rFonts w:ascii="Times New Roman" w:hAnsi="Times New Roman"/>
        </w:rPr>
        <w:t xml:space="preserve">cholars </w:t>
      </w:r>
      <w:r w:rsidR="008053FB" w:rsidRPr="00B24504">
        <w:rPr>
          <w:rFonts w:ascii="Times New Roman" w:hAnsi="Times New Roman"/>
        </w:rPr>
        <w:t>argue</w:t>
      </w:r>
      <w:r w:rsidRPr="00B24504">
        <w:rPr>
          <w:rFonts w:ascii="Times New Roman" w:hAnsi="Times New Roman"/>
        </w:rPr>
        <w:t xml:space="preserve"> that ambush marketing has caused consumers</w:t>
      </w:r>
      <w:r w:rsidR="008053FB" w:rsidRPr="00B24504">
        <w:rPr>
          <w:rFonts w:ascii="Times New Roman" w:hAnsi="Times New Roman"/>
        </w:rPr>
        <w:t>’</w:t>
      </w:r>
      <w:r w:rsidRPr="00B24504">
        <w:rPr>
          <w:rFonts w:ascii="Times New Roman" w:hAnsi="Times New Roman"/>
        </w:rPr>
        <w:t xml:space="preserve"> confusion about </w:t>
      </w:r>
      <w:r w:rsidR="008053FB" w:rsidRPr="00B24504">
        <w:rPr>
          <w:rFonts w:ascii="Times New Roman" w:hAnsi="Times New Roman"/>
        </w:rPr>
        <w:t xml:space="preserve">cognition of </w:t>
      </w:r>
      <w:r w:rsidRPr="00B24504">
        <w:rPr>
          <w:rFonts w:ascii="Times New Roman" w:hAnsi="Times New Roman"/>
        </w:rPr>
        <w:t xml:space="preserve">sponsorship. </w:t>
      </w:r>
      <w:r w:rsidR="00782662">
        <w:rPr>
          <w:rFonts w:ascii="Times New Roman" w:hAnsi="Times New Roman"/>
        </w:rPr>
        <w:t>It</w:t>
      </w:r>
      <w:r w:rsidRPr="00B24504">
        <w:rPr>
          <w:rFonts w:ascii="Times New Roman" w:hAnsi="Times New Roman"/>
        </w:rPr>
        <w:t xml:space="preserve"> should be advocated to educa</w:t>
      </w:r>
      <w:r w:rsidR="008053FB" w:rsidRPr="00B24504">
        <w:rPr>
          <w:rFonts w:ascii="Times New Roman" w:hAnsi="Times New Roman"/>
        </w:rPr>
        <w:t xml:space="preserve">te consumers to </w:t>
      </w:r>
      <w:r w:rsidRPr="00B24504">
        <w:rPr>
          <w:rFonts w:ascii="Times New Roman" w:hAnsi="Times New Roman"/>
        </w:rPr>
        <w:t>reduce confusion of identification to resist ambush marketing, and to pro</w:t>
      </w:r>
      <w:r w:rsidR="008053FB" w:rsidRPr="00B24504">
        <w:rPr>
          <w:rFonts w:ascii="Times New Roman" w:hAnsi="Times New Roman"/>
        </w:rPr>
        <w:t xml:space="preserve">tect the rights and </w:t>
      </w:r>
      <w:r w:rsidRPr="00B24504">
        <w:rPr>
          <w:rFonts w:ascii="Times New Roman" w:hAnsi="Times New Roman"/>
        </w:rPr>
        <w:t xml:space="preserve">benefits of official sponsors, rather than resort to the law. </w:t>
      </w:r>
      <w:r w:rsidR="002E1069">
        <w:rPr>
          <w:rFonts w:ascii="Times New Roman" w:hAnsi="Times New Roman"/>
        </w:rPr>
        <w:t>Consequently</w:t>
      </w:r>
      <w:r w:rsidRPr="00B24504">
        <w:rPr>
          <w:rFonts w:ascii="Times New Roman" w:hAnsi="Times New Roman"/>
        </w:rPr>
        <w:t xml:space="preserve">, more efforts should be made to work with official sponsors to </w:t>
      </w:r>
      <w:r w:rsidR="008053FB" w:rsidRPr="00B24504">
        <w:rPr>
          <w:rFonts w:ascii="Times New Roman" w:hAnsi="Times New Roman"/>
        </w:rPr>
        <w:t>clarify</w:t>
      </w:r>
      <w:r w:rsidRPr="00B24504">
        <w:rPr>
          <w:rFonts w:ascii="Times New Roman" w:hAnsi="Times New Roman"/>
        </w:rPr>
        <w:t xml:space="preserve"> the role of sponsors, such as using the media to clearly inform the audience who is the sponsor.</w:t>
      </w:r>
      <w:r w:rsidR="00B37C76">
        <w:rPr>
          <w:rFonts w:ascii="Times New Roman" w:hAnsi="Times New Roman"/>
        </w:rPr>
        <w:t xml:space="preserve"> </w:t>
      </w:r>
      <w:r w:rsidR="00B70CB2" w:rsidRPr="00B24504">
        <w:rPr>
          <w:rFonts w:ascii="Times New Roman" w:hAnsi="Times New Roman"/>
        </w:rPr>
        <w:t xml:space="preserve">Second, </w:t>
      </w:r>
      <w:r w:rsidR="00782662">
        <w:rPr>
          <w:rFonts w:ascii="Times New Roman" w:hAnsi="Times New Roman"/>
        </w:rPr>
        <w:t>i</w:t>
      </w:r>
      <w:r w:rsidR="001D7768" w:rsidRPr="00B24504">
        <w:rPr>
          <w:rFonts w:ascii="Times New Roman" w:hAnsi="Times New Roman"/>
        </w:rPr>
        <w:t xml:space="preserve">t is necessary for sponsors to sign a complete sponsorship agreement with the event organizer, for consideration of various situations may arise. </w:t>
      </w:r>
      <w:r w:rsidRPr="00B24504">
        <w:rPr>
          <w:rFonts w:ascii="Times New Roman" w:hAnsi="Times New Roman"/>
        </w:rPr>
        <w:t>On the other hand, the</w:t>
      </w:r>
      <w:r w:rsidR="00782662">
        <w:rPr>
          <w:rFonts w:ascii="Times New Roman" w:hAnsi="Times New Roman"/>
        </w:rPr>
        <w:t xml:space="preserve"> event</w:t>
      </w:r>
      <w:r w:rsidRPr="00B24504">
        <w:rPr>
          <w:rFonts w:ascii="Times New Roman" w:hAnsi="Times New Roman"/>
        </w:rPr>
        <w:t xml:space="preserve"> organizer is responsible for ensuring that there are no competitive marketing activities at and near the event</w:t>
      </w:r>
      <w:r w:rsidR="001D7768" w:rsidRPr="00B24504">
        <w:rPr>
          <w:rFonts w:ascii="Times New Roman" w:hAnsi="Times New Roman"/>
        </w:rPr>
        <w:t xml:space="preserve"> venue</w:t>
      </w:r>
      <w:r w:rsidRPr="00B24504">
        <w:rPr>
          <w:rFonts w:ascii="Times New Roman" w:hAnsi="Times New Roman"/>
        </w:rPr>
        <w:t>. Therefore, sponsors should prepare for ambush marketing in advance, and respond flexibly to various situations</w:t>
      </w:r>
      <w:r w:rsidR="00782662">
        <w:rPr>
          <w:rFonts w:ascii="Times New Roman" w:hAnsi="Times New Roman"/>
        </w:rPr>
        <w:t xml:space="preserve"> immediately</w:t>
      </w:r>
      <w:r w:rsidRPr="00B24504">
        <w:rPr>
          <w:rFonts w:ascii="Times New Roman" w:hAnsi="Times New Roman"/>
        </w:rPr>
        <w:t xml:space="preserve">. In the future, </w:t>
      </w:r>
      <w:r w:rsidR="00B37C76">
        <w:rPr>
          <w:rFonts w:ascii="Times New Roman" w:hAnsi="Times New Roman"/>
        </w:rPr>
        <w:t>sponsors</w:t>
      </w:r>
      <w:r w:rsidRPr="00B24504">
        <w:rPr>
          <w:rFonts w:ascii="Times New Roman" w:hAnsi="Times New Roman"/>
        </w:rPr>
        <w:t xml:space="preserve"> should face</w:t>
      </w:r>
      <w:r w:rsidR="00B37C76">
        <w:rPr>
          <w:rFonts w:ascii="Times New Roman" w:hAnsi="Times New Roman"/>
        </w:rPr>
        <w:t xml:space="preserve"> up to issues related to</w:t>
      </w:r>
      <w:r w:rsidRPr="00B24504">
        <w:rPr>
          <w:rFonts w:ascii="Times New Roman" w:hAnsi="Times New Roman"/>
        </w:rPr>
        <w:t xml:space="preserve"> pirate </w:t>
      </w:r>
      <w:r w:rsidR="00B37C76">
        <w:rPr>
          <w:rFonts w:ascii="Times New Roman" w:hAnsi="Times New Roman"/>
        </w:rPr>
        <w:t xml:space="preserve">of </w:t>
      </w:r>
      <w:r w:rsidRPr="00B24504">
        <w:rPr>
          <w:rFonts w:ascii="Times New Roman" w:hAnsi="Times New Roman"/>
        </w:rPr>
        <w:t>marke</w:t>
      </w:r>
      <w:r w:rsidR="00B37C76">
        <w:rPr>
          <w:rFonts w:ascii="Times New Roman" w:hAnsi="Times New Roman"/>
        </w:rPr>
        <w:t>ting trademark theft and the law</w:t>
      </w:r>
      <w:r w:rsidR="008E59BC" w:rsidRPr="00B24504">
        <w:rPr>
          <w:rFonts w:ascii="Times New Roman" w:hAnsi="Times New Roman"/>
        </w:rPr>
        <w:t xml:space="preserve">. This </w:t>
      </w:r>
      <w:r w:rsidR="00B37C76">
        <w:rPr>
          <w:rFonts w:ascii="Times New Roman" w:hAnsi="Times New Roman"/>
        </w:rPr>
        <w:t>may only</w:t>
      </w:r>
      <w:r w:rsidR="008E59BC" w:rsidRPr="00B24504">
        <w:rPr>
          <w:rFonts w:ascii="Times New Roman" w:hAnsi="Times New Roman"/>
        </w:rPr>
        <w:t xml:space="preserve"> be used </w:t>
      </w:r>
      <w:r w:rsidRPr="00B24504">
        <w:rPr>
          <w:rFonts w:ascii="Times New Roman" w:hAnsi="Times New Roman"/>
        </w:rPr>
        <w:t>to eliminate or reduce the cur</w:t>
      </w:r>
      <w:r w:rsidR="008E59BC" w:rsidRPr="00B24504">
        <w:rPr>
          <w:rFonts w:ascii="Times New Roman" w:hAnsi="Times New Roman"/>
        </w:rPr>
        <w:t>rent ambush marketing chaos</w:t>
      </w:r>
      <w:r w:rsidRPr="00B24504">
        <w:rPr>
          <w:rFonts w:ascii="Times New Roman" w:hAnsi="Times New Roman"/>
        </w:rPr>
        <w:t>.</w:t>
      </w:r>
    </w:p>
    <w:p w:rsidR="00016086" w:rsidRDefault="00016086" w:rsidP="00B24504">
      <w:pPr>
        <w:rPr>
          <w:rFonts w:ascii="Times New Roman" w:hAnsi="Times New Roman"/>
          <w:b/>
        </w:rPr>
      </w:pPr>
    </w:p>
    <w:p w:rsidR="007760B1" w:rsidRPr="00B24504" w:rsidRDefault="007760B1" w:rsidP="00B24504">
      <w:pPr>
        <w:rPr>
          <w:rFonts w:ascii="Times New Roman" w:hAnsi="Times New Roman" w:hint="eastAsia"/>
          <w:b/>
        </w:rPr>
      </w:pPr>
      <w:r>
        <w:rPr>
          <w:rFonts w:ascii="Times New Roman" w:hAnsi="Times New Roman" w:hint="eastAsia"/>
          <w:b/>
        </w:rPr>
        <w:t>5.3 Future Direction</w:t>
      </w:r>
    </w:p>
    <w:p w:rsidR="00F60129" w:rsidRPr="00B24504" w:rsidRDefault="00F60129" w:rsidP="007760B1">
      <w:pPr>
        <w:jc w:val="both"/>
        <w:rPr>
          <w:rFonts w:ascii="Times New Roman" w:hAnsi="Times New Roman"/>
        </w:rPr>
      </w:pPr>
      <w:r w:rsidRPr="00B24504">
        <w:rPr>
          <w:rFonts w:ascii="Times New Roman" w:hAnsi="Times New Roman"/>
        </w:rPr>
        <w:t xml:space="preserve">For </w:t>
      </w:r>
      <w:r w:rsidR="009F411B" w:rsidRPr="00B24504">
        <w:rPr>
          <w:rFonts w:ascii="Times New Roman" w:hAnsi="Times New Roman"/>
        </w:rPr>
        <w:t xml:space="preserve">future </w:t>
      </w:r>
      <w:r w:rsidR="00B37C76">
        <w:rPr>
          <w:rFonts w:ascii="Times New Roman" w:hAnsi="Times New Roman"/>
        </w:rPr>
        <w:t xml:space="preserve">direction of </w:t>
      </w:r>
      <w:r w:rsidR="009F411B" w:rsidRPr="00B24504">
        <w:rPr>
          <w:rFonts w:ascii="Times New Roman" w:hAnsi="Times New Roman"/>
        </w:rPr>
        <w:t>studie</w:t>
      </w:r>
      <w:r w:rsidRPr="00B24504">
        <w:rPr>
          <w:rFonts w:ascii="Times New Roman" w:hAnsi="Times New Roman"/>
        </w:rPr>
        <w:t xml:space="preserve">s, ambush marketing </w:t>
      </w:r>
      <w:r w:rsidR="009F411B" w:rsidRPr="00B24504">
        <w:rPr>
          <w:rFonts w:ascii="Times New Roman" w:hAnsi="Times New Roman"/>
        </w:rPr>
        <w:t xml:space="preserve">research </w:t>
      </w:r>
      <w:r w:rsidR="00D15C0C">
        <w:rPr>
          <w:rFonts w:ascii="Times New Roman" w:hAnsi="Times New Roman"/>
        </w:rPr>
        <w:t>might</w:t>
      </w:r>
      <w:r w:rsidRPr="00B24504">
        <w:rPr>
          <w:rFonts w:ascii="Times New Roman" w:hAnsi="Times New Roman"/>
        </w:rPr>
        <w:t xml:space="preserve"> conduct a comparison of </w:t>
      </w:r>
      <w:r w:rsidR="00D15C0C">
        <w:rPr>
          <w:rFonts w:ascii="Times New Roman" w:hAnsi="Times New Roman"/>
        </w:rPr>
        <w:t>different</w:t>
      </w:r>
      <w:r w:rsidRPr="00B24504">
        <w:rPr>
          <w:rFonts w:ascii="Times New Roman" w:hAnsi="Times New Roman"/>
        </w:rPr>
        <w:t xml:space="preserve"> types of ambush marketing strategies, including </w:t>
      </w:r>
      <w:r w:rsidR="00D15C0C">
        <w:rPr>
          <w:rFonts w:ascii="Times New Roman" w:hAnsi="Times New Roman"/>
        </w:rPr>
        <w:t>any advertisement</w:t>
      </w:r>
      <w:r w:rsidRPr="00B24504">
        <w:rPr>
          <w:rFonts w:ascii="Times New Roman" w:hAnsi="Times New Roman"/>
        </w:rPr>
        <w:t xml:space="preserve"> </w:t>
      </w:r>
      <w:r w:rsidR="00D15C0C">
        <w:rPr>
          <w:rFonts w:ascii="Times New Roman" w:hAnsi="Times New Roman"/>
        </w:rPr>
        <w:t>over</w:t>
      </w:r>
      <w:r w:rsidRPr="00B24504">
        <w:rPr>
          <w:rFonts w:ascii="Times New Roman" w:hAnsi="Times New Roman"/>
        </w:rPr>
        <w:t xml:space="preserve"> the field advertisem</w:t>
      </w:r>
      <w:r w:rsidR="009F411B" w:rsidRPr="00B24504">
        <w:rPr>
          <w:rFonts w:ascii="Times New Roman" w:hAnsi="Times New Roman"/>
        </w:rPr>
        <w:t xml:space="preserve">ents and throughout the competition. In response to the audience, the study </w:t>
      </w:r>
      <w:r w:rsidR="00293E9A">
        <w:rPr>
          <w:rFonts w:ascii="Times New Roman" w:hAnsi="Times New Roman"/>
        </w:rPr>
        <w:t>could</w:t>
      </w:r>
      <w:r w:rsidR="009F411B" w:rsidRPr="00B24504">
        <w:rPr>
          <w:rFonts w:ascii="Times New Roman" w:hAnsi="Times New Roman"/>
        </w:rPr>
        <w:t xml:space="preserve"> be </w:t>
      </w:r>
      <w:r w:rsidRPr="00B24504">
        <w:rPr>
          <w:rFonts w:ascii="Times New Roman" w:hAnsi="Times New Roman"/>
        </w:rPr>
        <w:t>conduct</w:t>
      </w:r>
      <w:r w:rsidR="009F411B" w:rsidRPr="00B24504">
        <w:rPr>
          <w:rFonts w:ascii="Times New Roman" w:hAnsi="Times New Roman"/>
        </w:rPr>
        <w:t>ed</w:t>
      </w:r>
      <w:r w:rsidRPr="00B24504">
        <w:rPr>
          <w:rFonts w:ascii="Times New Roman" w:hAnsi="Times New Roman"/>
        </w:rPr>
        <w:t xml:space="preserve"> on diverse </w:t>
      </w:r>
      <w:r w:rsidR="00CD63BE" w:rsidRPr="00B24504">
        <w:rPr>
          <w:rFonts w:ascii="Times New Roman" w:hAnsi="Times New Roman"/>
        </w:rPr>
        <w:t>consumer</w:t>
      </w:r>
      <w:r w:rsidRPr="00B24504">
        <w:rPr>
          <w:rFonts w:ascii="Times New Roman" w:hAnsi="Times New Roman"/>
        </w:rPr>
        <w:t xml:space="preserve">s and </w:t>
      </w:r>
      <w:r w:rsidR="00CD63BE" w:rsidRPr="00B24504">
        <w:rPr>
          <w:rFonts w:ascii="Times New Roman" w:hAnsi="Times New Roman"/>
        </w:rPr>
        <w:t xml:space="preserve">on-site </w:t>
      </w:r>
      <w:r w:rsidRPr="00B24504">
        <w:rPr>
          <w:rFonts w:ascii="Times New Roman" w:hAnsi="Times New Roman"/>
        </w:rPr>
        <w:t>fans</w:t>
      </w:r>
      <w:r w:rsidR="00293E9A">
        <w:rPr>
          <w:rFonts w:ascii="Times New Roman" w:hAnsi="Times New Roman"/>
        </w:rPr>
        <w:t xml:space="preserve"> </w:t>
      </w:r>
      <w:r w:rsidR="00CD63BE" w:rsidRPr="00B24504">
        <w:rPr>
          <w:rFonts w:ascii="Times New Roman" w:hAnsi="Times New Roman"/>
        </w:rPr>
        <w:t>of sports events. Furthermore,</w:t>
      </w:r>
      <w:r w:rsidRPr="00B24504">
        <w:rPr>
          <w:rFonts w:ascii="Times New Roman" w:hAnsi="Times New Roman"/>
        </w:rPr>
        <w:t xml:space="preserve"> </w:t>
      </w:r>
      <w:r w:rsidR="00CD63BE" w:rsidRPr="00B24504">
        <w:rPr>
          <w:rFonts w:ascii="Times New Roman" w:hAnsi="Times New Roman"/>
        </w:rPr>
        <w:t>t</w:t>
      </w:r>
      <w:r w:rsidRPr="00B24504">
        <w:rPr>
          <w:rFonts w:ascii="Times New Roman" w:hAnsi="Times New Roman"/>
        </w:rPr>
        <w:t xml:space="preserve">hrough in-depth interviews and expert opinions, </w:t>
      </w:r>
      <w:r w:rsidR="00293E9A">
        <w:rPr>
          <w:rFonts w:ascii="Times New Roman" w:hAnsi="Times New Roman"/>
        </w:rPr>
        <w:t>it could be</w:t>
      </w:r>
      <w:r w:rsidR="00CD63BE" w:rsidRPr="00B24504">
        <w:rPr>
          <w:rFonts w:ascii="Times New Roman" w:hAnsi="Times New Roman"/>
        </w:rPr>
        <w:t xml:space="preserve"> used to </w:t>
      </w:r>
      <w:r w:rsidRPr="00B24504">
        <w:rPr>
          <w:rFonts w:ascii="Times New Roman" w:hAnsi="Times New Roman"/>
        </w:rPr>
        <w:t xml:space="preserve">understand the potential </w:t>
      </w:r>
      <w:r w:rsidR="00293E9A">
        <w:rPr>
          <w:rFonts w:ascii="Times New Roman" w:hAnsi="Times New Roman"/>
        </w:rPr>
        <w:t xml:space="preserve">issues of </w:t>
      </w:r>
      <w:r w:rsidRPr="00B24504">
        <w:rPr>
          <w:rFonts w:ascii="Times New Roman" w:hAnsi="Times New Roman"/>
        </w:rPr>
        <w:t xml:space="preserve">ambush marketing </w:t>
      </w:r>
      <w:r w:rsidR="00293E9A">
        <w:rPr>
          <w:rFonts w:ascii="Times New Roman" w:hAnsi="Times New Roman"/>
        </w:rPr>
        <w:t xml:space="preserve">in </w:t>
      </w:r>
      <w:r w:rsidRPr="00B24504">
        <w:rPr>
          <w:rFonts w:ascii="Times New Roman" w:hAnsi="Times New Roman"/>
        </w:rPr>
        <w:t xml:space="preserve">the case </w:t>
      </w:r>
      <w:r w:rsidR="00CD63BE" w:rsidRPr="00B24504">
        <w:rPr>
          <w:rFonts w:ascii="Times New Roman" w:hAnsi="Times New Roman"/>
        </w:rPr>
        <w:t xml:space="preserve">of sports events, </w:t>
      </w:r>
      <w:r w:rsidR="00293E9A">
        <w:rPr>
          <w:rFonts w:ascii="Times New Roman" w:hAnsi="Times New Roman"/>
        </w:rPr>
        <w:t xml:space="preserve">so that </w:t>
      </w:r>
      <w:r w:rsidR="00CD63BE" w:rsidRPr="00B24504">
        <w:rPr>
          <w:rFonts w:ascii="Times New Roman" w:hAnsi="Times New Roman"/>
        </w:rPr>
        <w:t>p</w:t>
      </w:r>
      <w:r w:rsidRPr="00B24504">
        <w:rPr>
          <w:rFonts w:ascii="Times New Roman" w:hAnsi="Times New Roman"/>
        </w:rPr>
        <w:t>rovide a more comp</w:t>
      </w:r>
      <w:r w:rsidR="00293E9A">
        <w:rPr>
          <w:rFonts w:ascii="Times New Roman" w:hAnsi="Times New Roman"/>
        </w:rPr>
        <w:t>rehensive evidence for the knowledge basis</w:t>
      </w:r>
      <w:r w:rsidRPr="00B24504">
        <w:rPr>
          <w:rFonts w:ascii="Times New Roman" w:hAnsi="Times New Roman"/>
        </w:rPr>
        <w:t>.</w:t>
      </w:r>
    </w:p>
    <w:p w:rsidR="00F60129" w:rsidRPr="00B24504" w:rsidRDefault="00F60129" w:rsidP="00B24504">
      <w:pPr>
        <w:rPr>
          <w:rFonts w:ascii="Times New Roman" w:hAnsi="Times New Roman"/>
        </w:rPr>
      </w:pPr>
    </w:p>
    <w:p w:rsidR="00016086" w:rsidRPr="007760B1" w:rsidRDefault="003D43C1" w:rsidP="003D43C1">
      <w:pPr>
        <w:autoSpaceDE w:val="0"/>
        <w:autoSpaceDN w:val="0"/>
        <w:adjustRightInd w:val="0"/>
        <w:rPr>
          <w:rFonts w:ascii="Times New Roman" w:eastAsia="標楷體" w:hAnsi="Times New Roman"/>
          <w:b/>
          <w:kern w:val="0"/>
          <w:sz w:val="28"/>
          <w:szCs w:val="28"/>
        </w:rPr>
      </w:pPr>
      <w:r w:rsidRPr="007760B1">
        <w:rPr>
          <w:rFonts w:ascii="Times New Roman" w:eastAsia="標楷體" w:hAnsi="Times New Roman"/>
          <w:b/>
          <w:kern w:val="0"/>
          <w:sz w:val="28"/>
          <w:szCs w:val="28"/>
        </w:rPr>
        <w:t>Reference</w:t>
      </w:r>
      <w:r w:rsidR="007760B1" w:rsidRPr="007760B1">
        <w:rPr>
          <w:rFonts w:ascii="Times New Roman" w:eastAsia="標楷體" w:hAnsi="Times New Roman"/>
          <w:b/>
          <w:kern w:val="0"/>
          <w:sz w:val="28"/>
          <w:szCs w:val="28"/>
        </w:rPr>
        <w:t>s</w:t>
      </w:r>
    </w:p>
    <w:p w:rsidR="003D43C1" w:rsidRDefault="007760B1" w:rsidP="00EA4687">
      <w:pPr>
        <w:autoSpaceDE w:val="0"/>
        <w:autoSpaceDN w:val="0"/>
        <w:adjustRightInd w:val="0"/>
        <w:jc w:val="distribute"/>
        <w:rPr>
          <w:rFonts w:ascii="Times New Roman" w:eastAsia="標楷體" w:hAnsi="Times New Roman"/>
          <w:color w:val="000000" w:themeColor="text1"/>
          <w:szCs w:val="24"/>
        </w:rPr>
      </w:pPr>
      <w:r w:rsidRPr="00EA4687">
        <w:rPr>
          <w:rFonts w:ascii="Times New Roman" w:hAnsi="Times New Roman"/>
        </w:rPr>
        <w:t>[</w:t>
      </w:r>
      <w:r w:rsidR="00EA4687">
        <w:rPr>
          <w:rFonts w:ascii="Times New Roman" w:hAnsi="Times New Roman"/>
        </w:rPr>
        <w:t>1</w:t>
      </w:r>
      <w:proofErr w:type="gramStart"/>
      <w:r w:rsidRPr="00EA4687">
        <w:rPr>
          <w:rFonts w:ascii="Times New Roman" w:hAnsi="Times New Roman"/>
        </w:rPr>
        <w:t xml:space="preserve">] </w:t>
      </w:r>
      <w:r w:rsidR="00EA4687">
        <w:rPr>
          <w:rFonts w:ascii="Times New Roman" w:hAnsi="Times New Roman"/>
        </w:rPr>
        <w:t xml:space="preserve"> </w:t>
      </w:r>
      <w:r w:rsidR="003D43C1" w:rsidRPr="007A157D">
        <w:rPr>
          <w:rFonts w:ascii="Times New Roman" w:eastAsia="標楷體" w:hAnsi="Times New Roman"/>
          <w:color w:val="000000" w:themeColor="text1"/>
          <w:szCs w:val="24"/>
        </w:rPr>
        <w:t>Browne</w:t>
      </w:r>
      <w:proofErr w:type="gramEnd"/>
      <w:r w:rsidR="003D43C1" w:rsidRPr="007A157D">
        <w:rPr>
          <w:rFonts w:ascii="Times New Roman" w:eastAsia="標楷體" w:hAnsi="Times New Roman"/>
          <w:color w:val="000000" w:themeColor="text1"/>
          <w:szCs w:val="24"/>
        </w:rPr>
        <w:t>, M.W.,</w:t>
      </w:r>
      <w:r w:rsidR="003D43C1" w:rsidRPr="00DE2591">
        <w:rPr>
          <w:rFonts w:ascii="Times New Roman" w:hAnsi="Times New Roman"/>
        </w:rPr>
        <w:t xml:space="preserve"> &amp; </w:t>
      </w:r>
      <w:proofErr w:type="spellStart"/>
      <w:r w:rsidR="003D43C1" w:rsidRPr="00DE2591">
        <w:rPr>
          <w:rFonts w:ascii="Times New Roman" w:hAnsi="Times New Roman"/>
        </w:rPr>
        <w:t>Cudeck</w:t>
      </w:r>
      <w:proofErr w:type="spellEnd"/>
      <w:r w:rsidR="003D43C1" w:rsidRPr="00DE2591">
        <w:rPr>
          <w:rFonts w:ascii="Times New Roman" w:hAnsi="Times New Roman"/>
        </w:rPr>
        <w:t>, R.</w:t>
      </w:r>
      <w:r w:rsidR="00DE2591">
        <w:rPr>
          <w:rFonts w:ascii="Times New Roman" w:hAnsi="Times New Roman" w:hint="eastAsia"/>
        </w:rPr>
        <w:t xml:space="preserve"> (1993).</w:t>
      </w:r>
      <w:r w:rsidR="003D43C1" w:rsidRPr="00DE2591">
        <w:rPr>
          <w:rFonts w:ascii="Times New Roman" w:hAnsi="Times New Roman"/>
        </w:rPr>
        <w:t xml:space="preserve"> Alternative </w:t>
      </w:r>
      <w:r w:rsidR="003D43C1" w:rsidRPr="007A157D">
        <w:rPr>
          <w:rFonts w:ascii="Times New Roman" w:eastAsia="標楷體" w:hAnsi="Times New Roman"/>
          <w:color w:val="000000" w:themeColor="text1"/>
          <w:szCs w:val="24"/>
        </w:rPr>
        <w:t xml:space="preserve">ways of assessing model fit. In K.A. </w:t>
      </w:r>
    </w:p>
    <w:p w:rsidR="003D43C1" w:rsidRPr="007A157D" w:rsidRDefault="003D43C1" w:rsidP="003D43C1">
      <w:pPr>
        <w:autoSpaceDE w:val="0"/>
        <w:autoSpaceDN w:val="0"/>
        <w:adjustRightInd w:val="0"/>
        <w:ind w:firstLineChars="200" w:firstLine="480"/>
        <w:rPr>
          <w:rFonts w:ascii="Times New Roman" w:eastAsia="標楷體" w:hAnsi="Times New Roman"/>
          <w:color w:val="000000" w:themeColor="text1"/>
          <w:kern w:val="0"/>
          <w:szCs w:val="24"/>
        </w:rPr>
      </w:pPr>
      <w:proofErr w:type="spellStart"/>
      <w:r w:rsidRPr="007A157D">
        <w:rPr>
          <w:rFonts w:ascii="Times New Roman" w:eastAsia="標楷體" w:hAnsi="Times New Roman"/>
          <w:color w:val="000000" w:themeColor="text1"/>
          <w:szCs w:val="24"/>
        </w:rPr>
        <w:t>Bollen</w:t>
      </w:r>
      <w:proofErr w:type="spellEnd"/>
      <w:r w:rsidRPr="007A157D">
        <w:rPr>
          <w:rFonts w:ascii="Times New Roman" w:eastAsia="標楷體" w:hAnsi="Times New Roman"/>
          <w:color w:val="000000" w:themeColor="text1"/>
          <w:szCs w:val="24"/>
        </w:rPr>
        <w:t>, &amp; J.S. Long</w:t>
      </w:r>
      <w:r w:rsidR="003D7F40">
        <w:rPr>
          <w:rFonts w:ascii="Times New Roman" w:eastAsia="標楷體" w:hAnsi="Times New Roman"/>
          <w:color w:val="000000" w:themeColor="text1"/>
          <w:szCs w:val="24"/>
        </w:rPr>
        <w:t xml:space="preserve"> (</w:t>
      </w:r>
      <w:proofErr w:type="spellStart"/>
      <w:r w:rsidR="003D7F40">
        <w:rPr>
          <w:rFonts w:ascii="Times New Roman" w:eastAsia="標楷體" w:hAnsi="Times New Roman"/>
          <w:color w:val="000000" w:themeColor="text1"/>
          <w:szCs w:val="24"/>
        </w:rPr>
        <w:t>Eds</w:t>
      </w:r>
      <w:proofErr w:type="spellEnd"/>
      <w:r w:rsidR="003D7F40">
        <w:rPr>
          <w:rFonts w:ascii="Times New Roman" w:eastAsia="標楷體" w:hAnsi="Times New Roman"/>
          <w:color w:val="000000" w:themeColor="text1"/>
          <w:szCs w:val="24"/>
        </w:rPr>
        <w:t>)</w:t>
      </w:r>
      <w:r w:rsidRPr="007A157D">
        <w:rPr>
          <w:rFonts w:ascii="Times New Roman" w:eastAsia="標楷體" w:hAnsi="Times New Roman"/>
          <w:color w:val="000000" w:themeColor="text1"/>
          <w:szCs w:val="24"/>
        </w:rPr>
        <w:t xml:space="preserve">, </w:t>
      </w:r>
      <w:r w:rsidRPr="007A157D">
        <w:rPr>
          <w:rFonts w:ascii="Times New Roman" w:eastAsia="標楷體" w:hAnsi="Times New Roman"/>
          <w:i/>
          <w:color w:val="000000" w:themeColor="text1"/>
          <w:szCs w:val="24"/>
        </w:rPr>
        <w:t>Testing structural equation models</w:t>
      </w:r>
      <w:r w:rsidRPr="007A157D">
        <w:rPr>
          <w:rFonts w:ascii="Times New Roman" w:eastAsia="標楷體" w:hAnsi="Times New Roman"/>
          <w:color w:val="000000" w:themeColor="text1"/>
          <w:szCs w:val="24"/>
        </w:rPr>
        <w:t>, 136-162.</w:t>
      </w:r>
    </w:p>
    <w:p w:rsidR="003D43C1" w:rsidRDefault="00EA4687" w:rsidP="00EA4687">
      <w:pPr>
        <w:autoSpaceDE w:val="0"/>
        <w:autoSpaceDN w:val="0"/>
        <w:adjustRightInd w:val="0"/>
        <w:jc w:val="distribute"/>
        <w:rPr>
          <w:rFonts w:ascii="Times New Roman" w:eastAsia="標楷體" w:hAnsi="Times New Roman"/>
          <w:color w:val="000000" w:themeColor="text1"/>
          <w:kern w:val="0"/>
          <w:szCs w:val="24"/>
        </w:rPr>
      </w:pPr>
      <w:r w:rsidRPr="00EA4687">
        <w:rPr>
          <w:rFonts w:ascii="Times New Roman" w:hAnsi="Times New Roman"/>
        </w:rPr>
        <w:t>[</w:t>
      </w:r>
      <w:r>
        <w:rPr>
          <w:rFonts w:ascii="Times New Roman" w:hAnsi="Times New Roman"/>
        </w:rPr>
        <w:t>2</w:t>
      </w:r>
      <w:proofErr w:type="gramStart"/>
      <w:r w:rsidRPr="00EA4687">
        <w:rPr>
          <w:rFonts w:ascii="Times New Roman" w:hAnsi="Times New Roman"/>
        </w:rPr>
        <w:t xml:space="preserve">] </w:t>
      </w:r>
      <w:r>
        <w:rPr>
          <w:rFonts w:ascii="Times New Roman" w:hAnsi="Times New Roman"/>
        </w:rPr>
        <w:t xml:space="preserve"> </w:t>
      </w:r>
      <w:r w:rsidR="003D43C1" w:rsidRPr="007A157D">
        <w:rPr>
          <w:rFonts w:ascii="Times New Roman" w:eastAsia="標楷體" w:hAnsi="Times New Roman"/>
          <w:color w:val="000000" w:themeColor="text1"/>
          <w:kern w:val="0"/>
          <w:szCs w:val="24"/>
        </w:rPr>
        <w:t>Chin</w:t>
      </w:r>
      <w:proofErr w:type="gramEnd"/>
      <w:r w:rsidR="003D43C1" w:rsidRPr="007A157D">
        <w:rPr>
          <w:rFonts w:ascii="Times New Roman" w:eastAsia="標楷體" w:hAnsi="Times New Roman"/>
          <w:color w:val="000000" w:themeColor="text1"/>
          <w:kern w:val="0"/>
          <w:szCs w:val="24"/>
        </w:rPr>
        <w:t xml:space="preserve">, W. C., &amp; Todd, P. A. (1995). On the use, usefulness and ease of use of structural </w:t>
      </w:r>
    </w:p>
    <w:p w:rsidR="003D43C1" w:rsidRPr="007A157D" w:rsidRDefault="003D43C1" w:rsidP="003D7F40">
      <w:pPr>
        <w:autoSpaceDE w:val="0"/>
        <w:autoSpaceDN w:val="0"/>
        <w:adjustRightInd w:val="0"/>
        <w:ind w:firstLineChars="200" w:firstLine="480"/>
        <w:jc w:val="distribute"/>
        <w:rPr>
          <w:rFonts w:ascii="Times New Roman" w:hAnsi="Times New Roman"/>
          <w:color w:val="000000"/>
          <w:szCs w:val="24"/>
        </w:rPr>
      </w:pPr>
      <w:r w:rsidRPr="007A157D">
        <w:rPr>
          <w:rFonts w:ascii="Times New Roman" w:eastAsia="標楷體" w:hAnsi="Times New Roman"/>
          <w:color w:val="000000" w:themeColor="text1"/>
          <w:kern w:val="0"/>
          <w:szCs w:val="24"/>
        </w:rPr>
        <w:t xml:space="preserve">equation modeling in MIS research: a note of caution. </w:t>
      </w:r>
      <w:r w:rsidRPr="007A157D">
        <w:rPr>
          <w:rFonts w:ascii="Times New Roman" w:eastAsia="標楷體" w:hAnsi="Times New Roman"/>
          <w:i/>
          <w:color w:val="000000" w:themeColor="text1"/>
          <w:kern w:val="0"/>
          <w:szCs w:val="24"/>
        </w:rPr>
        <w:t>MIS Quarterly</w:t>
      </w:r>
      <w:r w:rsidRPr="007A157D">
        <w:rPr>
          <w:rFonts w:ascii="Times New Roman" w:eastAsia="標楷體" w:hAnsi="Times New Roman"/>
          <w:color w:val="000000" w:themeColor="text1"/>
          <w:kern w:val="0"/>
          <w:szCs w:val="24"/>
        </w:rPr>
        <w:t>, 19(2), 237-246.</w:t>
      </w:r>
      <w:r w:rsidR="003D7F40">
        <w:rPr>
          <w:rFonts w:ascii="Times New Roman" w:eastAsia="標楷體" w:hAnsi="Times New Roman"/>
          <w:color w:val="000000" w:themeColor="text1"/>
          <w:kern w:val="0"/>
          <w:szCs w:val="24"/>
        </w:rPr>
        <w:t xml:space="preserve"> </w:t>
      </w:r>
    </w:p>
    <w:p w:rsidR="00EA4687" w:rsidRDefault="00EA4687" w:rsidP="00EA4687">
      <w:pPr>
        <w:jc w:val="distribute"/>
        <w:rPr>
          <w:rFonts w:ascii="Times New Roman" w:hAnsi="Times New Roman"/>
          <w:szCs w:val="24"/>
        </w:rPr>
      </w:pPr>
      <w:r w:rsidRPr="00EA4687">
        <w:rPr>
          <w:rFonts w:ascii="Times New Roman" w:hAnsi="Times New Roman"/>
        </w:rPr>
        <w:t>[</w:t>
      </w:r>
      <w:r>
        <w:rPr>
          <w:rFonts w:ascii="Times New Roman" w:hAnsi="Times New Roman"/>
        </w:rPr>
        <w:t>3</w:t>
      </w:r>
      <w:proofErr w:type="gramStart"/>
      <w:r w:rsidRPr="00EA4687">
        <w:rPr>
          <w:rFonts w:ascii="Times New Roman" w:hAnsi="Times New Roman"/>
        </w:rPr>
        <w:t xml:space="preserve">] </w:t>
      </w:r>
      <w:r>
        <w:rPr>
          <w:rFonts w:ascii="Times New Roman" w:hAnsi="Times New Roman"/>
        </w:rPr>
        <w:t xml:space="preserve"> </w:t>
      </w:r>
      <w:r w:rsidR="003D43C1" w:rsidRPr="007A157D">
        <w:rPr>
          <w:rFonts w:ascii="Times New Roman" w:hAnsi="Times New Roman"/>
          <w:szCs w:val="24"/>
        </w:rPr>
        <w:t>Cornwell</w:t>
      </w:r>
      <w:proofErr w:type="gramEnd"/>
      <w:r w:rsidR="003D43C1" w:rsidRPr="007A157D">
        <w:rPr>
          <w:rFonts w:ascii="Times New Roman" w:hAnsi="Times New Roman"/>
          <w:szCs w:val="24"/>
        </w:rPr>
        <w:t xml:space="preserve">, T. B., Weeks, C. S., &amp; Roy, D. P. (2005). Sponsorship-linked marketing: </w:t>
      </w:r>
    </w:p>
    <w:p w:rsidR="003D43C1" w:rsidRPr="007A157D" w:rsidRDefault="003D43C1" w:rsidP="003D43C1">
      <w:pPr>
        <w:ind w:firstLineChars="200" w:firstLine="480"/>
        <w:rPr>
          <w:rFonts w:ascii="Times New Roman" w:hAnsi="Times New Roman"/>
          <w:color w:val="000000"/>
          <w:szCs w:val="24"/>
        </w:rPr>
      </w:pPr>
      <w:r w:rsidRPr="007A157D">
        <w:rPr>
          <w:rFonts w:ascii="Times New Roman" w:hAnsi="Times New Roman"/>
          <w:szCs w:val="24"/>
        </w:rPr>
        <w:t xml:space="preserve">Opening the black box. </w:t>
      </w:r>
      <w:r w:rsidRPr="007A157D">
        <w:rPr>
          <w:rFonts w:ascii="Times New Roman" w:hAnsi="Times New Roman"/>
          <w:i/>
          <w:szCs w:val="24"/>
        </w:rPr>
        <w:t>Journal of Advertising</w:t>
      </w:r>
      <w:r w:rsidRPr="007A157D">
        <w:rPr>
          <w:rFonts w:ascii="Times New Roman" w:hAnsi="Times New Roman"/>
          <w:szCs w:val="24"/>
        </w:rPr>
        <w:t>, 34, 21</w:t>
      </w:r>
      <w:r>
        <w:rPr>
          <w:rFonts w:ascii="Times New Roman" w:hAnsi="Times New Roman"/>
          <w:szCs w:val="24"/>
        </w:rPr>
        <w:t>-</w:t>
      </w:r>
      <w:r w:rsidRPr="007A157D">
        <w:rPr>
          <w:rFonts w:ascii="Times New Roman" w:hAnsi="Times New Roman"/>
          <w:szCs w:val="24"/>
        </w:rPr>
        <w:t>42.</w:t>
      </w:r>
    </w:p>
    <w:p w:rsidR="003D43C1" w:rsidRDefault="00EA4687" w:rsidP="00EA4687">
      <w:pPr>
        <w:autoSpaceDE w:val="0"/>
        <w:autoSpaceDN w:val="0"/>
        <w:adjustRightInd w:val="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4</w:t>
      </w:r>
      <w:proofErr w:type="gramStart"/>
      <w:r w:rsidRPr="00EA4687">
        <w:rPr>
          <w:rFonts w:ascii="Times New Roman" w:hAnsi="Times New Roman"/>
        </w:rPr>
        <w:t xml:space="preserve">] </w:t>
      </w:r>
      <w:r>
        <w:rPr>
          <w:rFonts w:ascii="Times New Roman" w:hAnsi="Times New Roman"/>
        </w:rPr>
        <w:t xml:space="preserve"> </w:t>
      </w:r>
      <w:proofErr w:type="spellStart"/>
      <w:r w:rsidR="003D43C1" w:rsidRPr="007A157D">
        <w:rPr>
          <w:rFonts w:ascii="Times New Roman" w:eastAsia="標楷體" w:hAnsi="Times New Roman"/>
          <w:kern w:val="0"/>
          <w:szCs w:val="24"/>
        </w:rPr>
        <w:t>Crimmins</w:t>
      </w:r>
      <w:proofErr w:type="spellEnd"/>
      <w:proofErr w:type="gramEnd"/>
      <w:r w:rsidR="003D43C1" w:rsidRPr="007A157D">
        <w:rPr>
          <w:rFonts w:ascii="Times New Roman" w:eastAsia="標楷體" w:hAnsi="Times New Roman"/>
          <w:kern w:val="0"/>
          <w:szCs w:val="24"/>
        </w:rPr>
        <w:t>, J., &amp; Horn, M. (1996), Sponsorship</w:t>
      </w:r>
      <w:r w:rsidR="003D43C1" w:rsidRPr="007A157D">
        <w:rPr>
          <w:rFonts w:ascii="Times New Roman" w:eastAsia="標楷體" w:hAnsi="Times New Roman"/>
          <w:kern w:val="0"/>
          <w:szCs w:val="24"/>
        </w:rPr>
        <w:t>：</w:t>
      </w:r>
      <w:r w:rsidR="003D43C1" w:rsidRPr="007A157D">
        <w:rPr>
          <w:rFonts w:ascii="Times New Roman" w:eastAsia="標楷體" w:hAnsi="Times New Roman"/>
          <w:kern w:val="0"/>
          <w:szCs w:val="24"/>
        </w:rPr>
        <w:t xml:space="preserve">From managerial ego trip to marketing </w:t>
      </w:r>
    </w:p>
    <w:p w:rsidR="003D43C1" w:rsidRPr="007A157D" w:rsidRDefault="003D43C1" w:rsidP="003D43C1">
      <w:pPr>
        <w:autoSpaceDE w:val="0"/>
        <w:autoSpaceDN w:val="0"/>
        <w:adjustRightInd w:val="0"/>
        <w:ind w:firstLineChars="200" w:firstLine="480"/>
        <w:rPr>
          <w:rFonts w:ascii="Times New Roman" w:hAnsi="Times New Roman"/>
          <w:color w:val="000000"/>
          <w:szCs w:val="24"/>
        </w:rPr>
      </w:pPr>
      <w:r w:rsidRPr="007A157D">
        <w:rPr>
          <w:rFonts w:ascii="Times New Roman" w:eastAsia="標楷體" w:hAnsi="Times New Roman"/>
          <w:kern w:val="0"/>
          <w:szCs w:val="24"/>
        </w:rPr>
        <w:t xml:space="preserve">success, </w:t>
      </w:r>
      <w:r w:rsidRPr="007A157D">
        <w:rPr>
          <w:rFonts w:ascii="Times New Roman" w:eastAsia="標楷體" w:hAnsi="Times New Roman"/>
          <w:i/>
          <w:kern w:val="0"/>
          <w:szCs w:val="24"/>
        </w:rPr>
        <w:t>Journal of Advertising Research</w:t>
      </w:r>
      <w:r w:rsidRPr="007A157D">
        <w:rPr>
          <w:rFonts w:ascii="Times New Roman" w:eastAsia="標楷體" w:hAnsi="Times New Roman"/>
          <w:kern w:val="0"/>
          <w:szCs w:val="24"/>
        </w:rPr>
        <w:t>, 36(4), 11-21.</w:t>
      </w:r>
    </w:p>
    <w:p w:rsidR="00EA4687" w:rsidRDefault="00EA4687" w:rsidP="00EA4687">
      <w:pPr>
        <w:jc w:val="distribute"/>
        <w:rPr>
          <w:rFonts w:ascii="Times New Roman" w:hAnsi="Times New Roman"/>
          <w:i/>
          <w:iCs/>
          <w:color w:val="000000"/>
          <w:kern w:val="0"/>
          <w:szCs w:val="24"/>
        </w:rPr>
      </w:pPr>
      <w:r w:rsidRPr="00EA4687">
        <w:rPr>
          <w:rFonts w:ascii="Times New Roman" w:hAnsi="Times New Roman"/>
        </w:rPr>
        <w:t>[</w:t>
      </w:r>
      <w:r>
        <w:rPr>
          <w:rFonts w:ascii="Times New Roman" w:hAnsi="Times New Roman"/>
        </w:rPr>
        <w:t>5</w:t>
      </w:r>
      <w:proofErr w:type="gramStart"/>
      <w:r w:rsidRPr="00EA4687">
        <w:rPr>
          <w:rFonts w:ascii="Times New Roman" w:hAnsi="Times New Roman"/>
        </w:rPr>
        <w:t xml:space="preserve">] </w:t>
      </w:r>
      <w:r>
        <w:rPr>
          <w:rFonts w:ascii="Times New Roman" w:hAnsi="Times New Roman"/>
        </w:rPr>
        <w:t xml:space="preserve"> </w:t>
      </w:r>
      <w:proofErr w:type="spellStart"/>
      <w:r w:rsidR="003D43C1" w:rsidRPr="007A157D">
        <w:rPr>
          <w:rFonts w:ascii="Times New Roman" w:hAnsi="Times New Roman"/>
          <w:color w:val="000000"/>
          <w:kern w:val="0"/>
          <w:szCs w:val="24"/>
        </w:rPr>
        <w:t>Danylchuk</w:t>
      </w:r>
      <w:proofErr w:type="spellEnd"/>
      <w:proofErr w:type="gramEnd"/>
      <w:r w:rsidR="003D43C1" w:rsidRPr="007A157D">
        <w:rPr>
          <w:rFonts w:ascii="Times New Roman" w:hAnsi="Times New Roman"/>
          <w:color w:val="000000"/>
          <w:kern w:val="0"/>
          <w:szCs w:val="24"/>
        </w:rPr>
        <w:t xml:space="preserve">, K. E. (2000). Tobacco sponsorship: Perceptions at LPGA event. </w:t>
      </w:r>
      <w:r w:rsidR="003D43C1" w:rsidRPr="007A157D">
        <w:rPr>
          <w:rFonts w:ascii="Times New Roman" w:hAnsi="Times New Roman"/>
          <w:i/>
          <w:iCs/>
          <w:color w:val="000000"/>
          <w:kern w:val="0"/>
          <w:szCs w:val="24"/>
        </w:rPr>
        <w:t xml:space="preserve">Sport </w:t>
      </w:r>
    </w:p>
    <w:p w:rsidR="003D43C1" w:rsidRPr="007A157D" w:rsidRDefault="003D43C1" w:rsidP="003D43C1">
      <w:pPr>
        <w:ind w:firstLineChars="200" w:firstLine="480"/>
        <w:rPr>
          <w:rFonts w:ascii="Times New Roman" w:hAnsi="Times New Roman"/>
          <w:color w:val="000000"/>
          <w:szCs w:val="24"/>
        </w:rPr>
      </w:pPr>
      <w:r w:rsidRPr="007A157D">
        <w:rPr>
          <w:rFonts w:ascii="Times New Roman" w:hAnsi="Times New Roman"/>
          <w:i/>
          <w:iCs/>
          <w:color w:val="000000"/>
          <w:kern w:val="0"/>
          <w:szCs w:val="24"/>
        </w:rPr>
        <w:t>Marketing Quarterly,</w:t>
      </w:r>
      <w:r w:rsidRPr="007A157D">
        <w:rPr>
          <w:rFonts w:ascii="Times New Roman" w:hAnsi="Times New Roman"/>
          <w:iCs/>
          <w:color w:val="000000"/>
          <w:kern w:val="0"/>
          <w:szCs w:val="24"/>
        </w:rPr>
        <w:t xml:space="preserve"> 9</w:t>
      </w:r>
      <w:r w:rsidRPr="007A157D">
        <w:rPr>
          <w:rFonts w:ascii="Times New Roman" w:hAnsi="Times New Roman"/>
          <w:color w:val="000000"/>
          <w:kern w:val="0"/>
          <w:szCs w:val="24"/>
        </w:rPr>
        <w:t>(2), 103-108.</w:t>
      </w:r>
    </w:p>
    <w:p w:rsidR="00EA4687" w:rsidRDefault="00EA4687" w:rsidP="00EA4687">
      <w:pPr>
        <w:jc w:val="distribute"/>
        <w:rPr>
          <w:rFonts w:ascii="Times New Roman" w:hAnsi="Times New Roman"/>
          <w:szCs w:val="24"/>
        </w:rPr>
      </w:pPr>
      <w:r w:rsidRPr="00EA4687">
        <w:rPr>
          <w:rFonts w:ascii="Times New Roman" w:hAnsi="Times New Roman"/>
        </w:rPr>
        <w:t>[</w:t>
      </w:r>
      <w:r>
        <w:rPr>
          <w:rFonts w:ascii="Times New Roman" w:hAnsi="Times New Roman"/>
        </w:rPr>
        <w:t>6</w:t>
      </w:r>
      <w:proofErr w:type="gramStart"/>
      <w:r w:rsidRPr="00EA4687">
        <w:rPr>
          <w:rFonts w:ascii="Times New Roman" w:hAnsi="Times New Roman"/>
        </w:rPr>
        <w:t xml:space="preserve">] </w:t>
      </w:r>
      <w:r>
        <w:rPr>
          <w:rFonts w:ascii="Times New Roman" w:hAnsi="Times New Roman"/>
        </w:rPr>
        <w:t xml:space="preserve"> </w:t>
      </w:r>
      <w:r w:rsidR="003D43C1" w:rsidRPr="007A157D">
        <w:rPr>
          <w:rFonts w:ascii="Times New Roman" w:hAnsi="Times New Roman"/>
          <w:szCs w:val="24"/>
        </w:rPr>
        <w:t>Easton</w:t>
      </w:r>
      <w:proofErr w:type="gramEnd"/>
      <w:r w:rsidR="003D43C1" w:rsidRPr="007A157D">
        <w:rPr>
          <w:rFonts w:ascii="Times New Roman" w:hAnsi="Times New Roman"/>
          <w:szCs w:val="24"/>
        </w:rPr>
        <w:t xml:space="preserve">, S., &amp; Mackie, P. (1998). When football came home: a case history of the </w:t>
      </w:r>
    </w:p>
    <w:p w:rsidR="003D43C1" w:rsidRPr="00EA4687" w:rsidRDefault="003D43C1" w:rsidP="00EA4687">
      <w:pPr>
        <w:ind w:firstLineChars="200" w:firstLine="480"/>
        <w:jc w:val="distribute"/>
        <w:rPr>
          <w:rFonts w:ascii="Times New Roman" w:hAnsi="Times New Roman"/>
          <w:szCs w:val="24"/>
        </w:rPr>
      </w:pPr>
      <w:r w:rsidRPr="007A157D">
        <w:rPr>
          <w:rFonts w:ascii="Times New Roman" w:hAnsi="Times New Roman"/>
          <w:szCs w:val="24"/>
        </w:rPr>
        <w:t xml:space="preserve">sponsorship activity at EURO 96. </w:t>
      </w:r>
      <w:r w:rsidRPr="007A157D">
        <w:rPr>
          <w:rFonts w:ascii="Times New Roman" w:hAnsi="Times New Roman"/>
          <w:i/>
          <w:szCs w:val="24"/>
        </w:rPr>
        <w:t>International Journal of Advertising</w:t>
      </w:r>
      <w:r w:rsidRPr="007A157D">
        <w:rPr>
          <w:rFonts w:ascii="Times New Roman" w:hAnsi="Times New Roman"/>
          <w:szCs w:val="24"/>
        </w:rPr>
        <w:t>, 17(1), 99–114.</w:t>
      </w:r>
      <w:r w:rsidR="003D7F40">
        <w:rPr>
          <w:rFonts w:ascii="Times New Roman" w:hAnsi="Times New Roman"/>
          <w:szCs w:val="24"/>
        </w:rPr>
        <w:t xml:space="preserve"> </w:t>
      </w:r>
    </w:p>
    <w:p w:rsidR="00EA4687" w:rsidRDefault="00EA4687" w:rsidP="00EA4687">
      <w:pPr>
        <w:jc w:val="distribute"/>
        <w:rPr>
          <w:rFonts w:ascii="Times New Roman" w:hAnsi="Times New Roman"/>
          <w:i/>
          <w:szCs w:val="24"/>
        </w:rPr>
      </w:pPr>
      <w:r w:rsidRPr="00EA4687">
        <w:rPr>
          <w:rFonts w:ascii="Times New Roman" w:hAnsi="Times New Roman"/>
        </w:rPr>
        <w:t>[</w:t>
      </w:r>
      <w:r>
        <w:rPr>
          <w:rFonts w:ascii="Times New Roman" w:hAnsi="Times New Roman"/>
        </w:rPr>
        <w:t>7</w:t>
      </w:r>
      <w:proofErr w:type="gramStart"/>
      <w:r w:rsidRPr="00EA4687">
        <w:rPr>
          <w:rFonts w:ascii="Times New Roman" w:hAnsi="Times New Roman"/>
        </w:rPr>
        <w:t xml:space="preserve">] </w:t>
      </w:r>
      <w:r>
        <w:rPr>
          <w:rFonts w:ascii="Times New Roman" w:hAnsi="Times New Roman"/>
        </w:rPr>
        <w:t xml:space="preserve"> </w:t>
      </w:r>
      <w:r w:rsidR="003D43C1" w:rsidRPr="007A157D">
        <w:rPr>
          <w:rFonts w:ascii="Times New Roman" w:hAnsi="Times New Roman"/>
          <w:szCs w:val="24"/>
        </w:rPr>
        <w:t>Fan</w:t>
      </w:r>
      <w:proofErr w:type="gramEnd"/>
      <w:r w:rsidR="003D43C1" w:rsidRPr="007A157D">
        <w:rPr>
          <w:rFonts w:ascii="Times New Roman" w:hAnsi="Times New Roman"/>
          <w:szCs w:val="24"/>
        </w:rPr>
        <w:t xml:space="preserve">, Y., &amp; </w:t>
      </w:r>
      <w:proofErr w:type="spellStart"/>
      <w:r w:rsidR="003D43C1" w:rsidRPr="007A157D">
        <w:rPr>
          <w:rFonts w:ascii="Times New Roman" w:hAnsi="Times New Roman"/>
          <w:szCs w:val="24"/>
        </w:rPr>
        <w:t>Pfitzenmaier</w:t>
      </w:r>
      <w:proofErr w:type="spellEnd"/>
      <w:r w:rsidR="003D43C1" w:rsidRPr="007A157D">
        <w:rPr>
          <w:rFonts w:ascii="Times New Roman" w:hAnsi="Times New Roman"/>
          <w:szCs w:val="24"/>
        </w:rPr>
        <w:t xml:space="preserve">, N. (2002). Event sponsorship in China. </w:t>
      </w:r>
      <w:r w:rsidR="003D43C1" w:rsidRPr="007A157D">
        <w:rPr>
          <w:rFonts w:ascii="Times New Roman" w:hAnsi="Times New Roman"/>
          <w:i/>
          <w:szCs w:val="24"/>
        </w:rPr>
        <w:t xml:space="preserve">Corporate </w:t>
      </w:r>
    </w:p>
    <w:p w:rsidR="003D43C1" w:rsidRPr="00EA4687" w:rsidRDefault="003D43C1" w:rsidP="00EA4687">
      <w:pPr>
        <w:ind w:firstLineChars="200" w:firstLine="480"/>
        <w:rPr>
          <w:rFonts w:ascii="Times New Roman" w:hAnsi="Times New Roman"/>
          <w:szCs w:val="24"/>
        </w:rPr>
      </w:pPr>
      <w:r w:rsidRPr="007A157D">
        <w:rPr>
          <w:rFonts w:ascii="Times New Roman" w:hAnsi="Times New Roman"/>
          <w:i/>
          <w:szCs w:val="24"/>
        </w:rPr>
        <w:t>Communications</w:t>
      </w:r>
      <w:r w:rsidRPr="007A157D">
        <w:rPr>
          <w:rFonts w:ascii="Times New Roman" w:hAnsi="Times New Roman"/>
          <w:szCs w:val="24"/>
        </w:rPr>
        <w:t>, 7(2), 110-116.</w:t>
      </w:r>
    </w:p>
    <w:p w:rsidR="00EA4687" w:rsidRDefault="00EA4687" w:rsidP="00EA4687">
      <w:pPr>
        <w:autoSpaceDE w:val="0"/>
        <w:autoSpaceDN w:val="0"/>
        <w:adjustRightInd w:val="0"/>
        <w:jc w:val="distribute"/>
        <w:rPr>
          <w:rFonts w:ascii="Times New Roman" w:eastAsia="標楷體" w:hAnsi="Times New Roman"/>
          <w:color w:val="000000" w:themeColor="text1"/>
          <w:kern w:val="0"/>
          <w:szCs w:val="24"/>
        </w:rPr>
      </w:pPr>
      <w:r w:rsidRPr="00EA4687">
        <w:rPr>
          <w:rFonts w:ascii="Times New Roman" w:hAnsi="Times New Roman"/>
        </w:rPr>
        <w:t>[</w:t>
      </w:r>
      <w:r>
        <w:rPr>
          <w:rFonts w:ascii="Times New Roman" w:hAnsi="Times New Roman"/>
        </w:rPr>
        <w:t>8</w:t>
      </w:r>
      <w:proofErr w:type="gramStart"/>
      <w:r w:rsidRPr="00EA4687">
        <w:rPr>
          <w:rFonts w:ascii="Times New Roman" w:hAnsi="Times New Roman"/>
        </w:rPr>
        <w:t>]</w:t>
      </w:r>
      <w:r>
        <w:rPr>
          <w:rFonts w:ascii="Times New Roman" w:hAnsi="Times New Roman"/>
        </w:rPr>
        <w:t xml:space="preserve">  </w:t>
      </w:r>
      <w:proofErr w:type="spellStart"/>
      <w:r w:rsidR="003D43C1" w:rsidRPr="007A157D">
        <w:rPr>
          <w:rFonts w:ascii="Times New Roman" w:eastAsia="標楷體" w:hAnsi="Times New Roman"/>
          <w:color w:val="000000" w:themeColor="text1"/>
          <w:kern w:val="0"/>
          <w:szCs w:val="24"/>
        </w:rPr>
        <w:t>Fornell</w:t>
      </w:r>
      <w:proofErr w:type="spellEnd"/>
      <w:proofErr w:type="gramEnd"/>
      <w:r w:rsidR="003D43C1" w:rsidRPr="007A157D">
        <w:rPr>
          <w:rFonts w:ascii="Times New Roman" w:eastAsia="標楷體" w:hAnsi="Times New Roman"/>
          <w:color w:val="000000" w:themeColor="text1"/>
          <w:kern w:val="0"/>
          <w:szCs w:val="24"/>
        </w:rPr>
        <w:t xml:space="preserve">, C., &amp; </w:t>
      </w:r>
      <w:proofErr w:type="spellStart"/>
      <w:r w:rsidR="003D43C1" w:rsidRPr="007A157D">
        <w:rPr>
          <w:rFonts w:ascii="Times New Roman" w:eastAsia="標楷體" w:hAnsi="Times New Roman"/>
          <w:color w:val="000000" w:themeColor="text1"/>
          <w:kern w:val="0"/>
          <w:szCs w:val="24"/>
        </w:rPr>
        <w:t>Larcker</w:t>
      </w:r>
      <w:proofErr w:type="spellEnd"/>
      <w:r w:rsidR="003D43C1" w:rsidRPr="007A157D">
        <w:rPr>
          <w:rFonts w:ascii="Times New Roman" w:eastAsia="標楷體" w:hAnsi="Times New Roman"/>
          <w:color w:val="000000" w:themeColor="text1"/>
          <w:kern w:val="0"/>
          <w:szCs w:val="24"/>
        </w:rPr>
        <w:t xml:space="preserve"> D. (1981). Evaluating structural equation models with </w:t>
      </w:r>
    </w:p>
    <w:p w:rsidR="00EA4687" w:rsidRDefault="003D43C1" w:rsidP="00EA4687">
      <w:pPr>
        <w:autoSpaceDE w:val="0"/>
        <w:autoSpaceDN w:val="0"/>
        <w:adjustRightInd w:val="0"/>
        <w:ind w:firstLineChars="200" w:firstLine="480"/>
        <w:jc w:val="distribute"/>
        <w:rPr>
          <w:rFonts w:ascii="Times New Roman" w:eastAsia="標楷體" w:hAnsi="Times New Roman"/>
          <w:i/>
          <w:color w:val="000000" w:themeColor="text1"/>
          <w:kern w:val="0"/>
          <w:szCs w:val="24"/>
        </w:rPr>
      </w:pPr>
      <w:r w:rsidRPr="007A157D">
        <w:rPr>
          <w:rFonts w:ascii="Times New Roman" w:eastAsia="標楷體" w:hAnsi="Times New Roman"/>
          <w:color w:val="000000" w:themeColor="text1"/>
          <w:kern w:val="0"/>
          <w:szCs w:val="24"/>
        </w:rPr>
        <w:t xml:space="preserve">unobservable variables and measurement error, </w:t>
      </w:r>
      <w:r w:rsidRPr="007A157D">
        <w:rPr>
          <w:rFonts w:ascii="Times New Roman" w:eastAsia="標楷體" w:hAnsi="Times New Roman"/>
          <w:bCs/>
          <w:i/>
          <w:color w:val="000000" w:themeColor="text1"/>
          <w:kern w:val="0"/>
          <w:szCs w:val="24"/>
        </w:rPr>
        <w:t>Journal of Marketing Research</w:t>
      </w:r>
      <w:r w:rsidRPr="007A157D">
        <w:rPr>
          <w:rFonts w:ascii="Times New Roman" w:eastAsia="標楷體" w:hAnsi="Times New Roman"/>
          <w:i/>
          <w:color w:val="000000" w:themeColor="text1"/>
          <w:kern w:val="0"/>
          <w:szCs w:val="24"/>
        </w:rPr>
        <w:t xml:space="preserve">, </w:t>
      </w:r>
    </w:p>
    <w:p w:rsidR="003D43C1" w:rsidRPr="00EA4687" w:rsidRDefault="003D43C1" w:rsidP="00EA4687">
      <w:pPr>
        <w:autoSpaceDE w:val="0"/>
        <w:autoSpaceDN w:val="0"/>
        <w:adjustRightInd w:val="0"/>
        <w:ind w:firstLineChars="200" w:firstLine="480"/>
        <w:rPr>
          <w:rFonts w:ascii="Times New Roman" w:eastAsia="標楷體" w:hAnsi="Times New Roman"/>
          <w:color w:val="000000" w:themeColor="text1"/>
          <w:kern w:val="0"/>
          <w:szCs w:val="24"/>
        </w:rPr>
      </w:pPr>
      <w:r w:rsidRPr="007A157D">
        <w:rPr>
          <w:rFonts w:ascii="Times New Roman" w:eastAsia="標楷體" w:hAnsi="Times New Roman"/>
          <w:i/>
          <w:color w:val="000000" w:themeColor="text1"/>
          <w:kern w:val="0"/>
          <w:szCs w:val="24"/>
        </w:rPr>
        <w:t>February,</w:t>
      </w:r>
      <w:r w:rsidRPr="007A157D">
        <w:rPr>
          <w:rFonts w:ascii="Times New Roman" w:eastAsia="標楷體" w:hAnsi="Times New Roman"/>
          <w:color w:val="000000" w:themeColor="text1"/>
          <w:kern w:val="0"/>
          <w:szCs w:val="24"/>
        </w:rPr>
        <w:t xml:space="preserve"> Vol.18, 39-50.</w:t>
      </w:r>
    </w:p>
    <w:p w:rsidR="003D43C1" w:rsidRPr="007A157D" w:rsidRDefault="00EA4687" w:rsidP="00EA4687">
      <w:pPr>
        <w:jc w:val="distribute"/>
        <w:rPr>
          <w:rFonts w:ascii="Times New Roman" w:hAnsi="Times New Roman"/>
          <w:color w:val="000000"/>
          <w:szCs w:val="24"/>
        </w:rPr>
      </w:pPr>
      <w:r w:rsidRPr="00EA4687">
        <w:rPr>
          <w:rFonts w:ascii="Times New Roman" w:hAnsi="Times New Roman"/>
        </w:rPr>
        <w:t>[</w:t>
      </w:r>
      <w:r>
        <w:rPr>
          <w:rFonts w:ascii="Times New Roman" w:hAnsi="Times New Roman"/>
        </w:rPr>
        <w:t>9</w:t>
      </w:r>
      <w:proofErr w:type="gramStart"/>
      <w:r w:rsidRPr="00EA4687">
        <w:rPr>
          <w:rFonts w:ascii="Times New Roman" w:hAnsi="Times New Roman"/>
        </w:rPr>
        <w:t xml:space="preserve">] </w:t>
      </w:r>
      <w:r>
        <w:rPr>
          <w:rFonts w:ascii="Times New Roman" w:hAnsi="Times New Roman"/>
        </w:rPr>
        <w:t xml:space="preserve"> </w:t>
      </w:r>
      <w:r w:rsidR="003D43C1" w:rsidRPr="007A157D">
        <w:rPr>
          <w:rFonts w:ascii="Times New Roman" w:hAnsi="Times New Roman"/>
          <w:color w:val="000000"/>
          <w:szCs w:val="24"/>
        </w:rPr>
        <w:t>Fullerton</w:t>
      </w:r>
      <w:proofErr w:type="gramEnd"/>
      <w:r w:rsidR="003D43C1" w:rsidRPr="007A157D">
        <w:rPr>
          <w:rFonts w:ascii="Times New Roman" w:hAnsi="Times New Roman"/>
          <w:color w:val="000000"/>
          <w:szCs w:val="24"/>
        </w:rPr>
        <w:t xml:space="preserve">, S. (2010). </w:t>
      </w:r>
      <w:r w:rsidR="003D43C1" w:rsidRPr="007A157D">
        <w:rPr>
          <w:rFonts w:ascii="Times New Roman" w:hAnsi="Times New Roman"/>
          <w:i/>
          <w:color w:val="000000"/>
          <w:szCs w:val="24"/>
        </w:rPr>
        <w:t>Sports Marketing</w:t>
      </w:r>
      <w:r w:rsidR="003D43C1" w:rsidRPr="007A157D">
        <w:rPr>
          <w:rFonts w:ascii="Times New Roman" w:hAnsi="Times New Roman"/>
          <w:color w:val="000000"/>
          <w:szCs w:val="24"/>
        </w:rPr>
        <w:t>. New York, NY: McGraw-Hill Irwin.</w:t>
      </w:r>
    </w:p>
    <w:p w:rsidR="003D43C1" w:rsidRDefault="003D43C1" w:rsidP="00EA4687">
      <w:pPr>
        <w:ind w:firstLineChars="200" w:firstLine="480"/>
        <w:jc w:val="distribute"/>
        <w:rPr>
          <w:rFonts w:ascii="Times New Roman" w:eastAsia="標楷體" w:hAnsi="Times New Roman"/>
          <w:i/>
          <w:szCs w:val="24"/>
        </w:rPr>
      </w:pPr>
      <w:proofErr w:type="spellStart"/>
      <w:r w:rsidRPr="007A157D">
        <w:rPr>
          <w:rFonts w:ascii="Times New Roman" w:eastAsia="標楷體" w:hAnsi="Times New Roman"/>
          <w:szCs w:val="24"/>
        </w:rPr>
        <w:t>Garrigues</w:t>
      </w:r>
      <w:proofErr w:type="spellEnd"/>
      <w:r w:rsidRPr="007A157D">
        <w:rPr>
          <w:rFonts w:ascii="Times New Roman" w:eastAsia="標楷體" w:hAnsi="Times New Roman"/>
          <w:szCs w:val="24"/>
        </w:rPr>
        <w:t xml:space="preserve">, C. (2002). Ambush marketing: Robbery or smart Advertising? </w:t>
      </w:r>
      <w:r w:rsidRPr="007A157D">
        <w:rPr>
          <w:rFonts w:ascii="Times New Roman" w:eastAsia="標楷體" w:hAnsi="Times New Roman"/>
          <w:i/>
          <w:szCs w:val="24"/>
        </w:rPr>
        <w:t xml:space="preserve">European </w:t>
      </w:r>
    </w:p>
    <w:p w:rsidR="003D43C1" w:rsidRPr="007A157D" w:rsidRDefault="003D43C1" w:rsidP="003D43C1">
      <w:pPr>
        <w:ind w:firstLineChars="200" w:firstLine="480"/>
        <w:rPr>
          <w:rFonts w:ascii="Times New Roman" w:eastAsia="標楷體" w:hAnsi="Times New Roman"/>
          <w:szCs w:val="24"/>
        </w:rPr>
      </w:pPr>
      <w:r w:rsidRPr="007A157D">
        <w:rPr>
          <w:rFonts w:ascii="Times New Roman" w:eastAsia="標楷體" w:hAnsi="Times New Roman"/>
          <w:i/>
          <w:szCs w:val="24"/>
        </w:rPr>
        <w:t>Intellectual Property Review</w:t>
      </w:r>
      <w:r w:rsidRPr="007A157D">
        <w:rPr>
          <w:rFonts w:ascii="Times New Roman" w:eastAsia="標楷體" w:hAnsi="Times New Roman"/>
          <w:szCs w:val="24"/>
        </w:rPr>
        <w:t>. 24(11), 505-507.</w:t>
      </w:r>
    </w:p>
    <w:p w:rsidR="003D43C1" w:rsidRDefault="00EA4687" w:rsidP="00EA4687">
      <w:pPr>
        <w:jc w:val="distribute"/>
        <w:rPr>
          <w:rFonts w:ascii="Times New Roman" w:hAnsi="Times New Roman"/>
          <w:color w:val="000000"/>
          <w:kern w:val="0"/>
          <w:szCs w:val="24"/>
        </w:rPr>
      </w:pPr>
      <w:r w:rsidRPr="00EA4687">
        <w:rPr>
          <w:rFonts w:ascii="Times New Roman" w:hAnsi="Times New Roman"/>
        </w:rPr>
        <w:t>[</w:t>
      </w:r>
      <w:r>
        <w:rPr>
          <w:rFonts w:ascii="Times New Roman" w:hAnsi="Times New Roman"/>
        </w:rPr>
        <w:t>10</w:t>
      </w:r>
      <w:r w:rsidRPr="00EA4687">
        <w:rPr>
          <w:rFonts w:ascii="Times New Roman" w:hAnsi="Times New Roman"/>
        </w:rPr>
        <w:t>]</w:t>
      </w:r>
      <w:r>
        <w:rPr>
          <w:rFonts w:ascii="Times New Roman" w:hAnsi="Times New Roman"/>
        </w:rPr>
        <w:t xml:space="preserve"> </w:t>
      </w:r>
      <w:r w:rsidR="003D43C1" w:rsidRPr="007A157D">
        <w:rPr>
          <w:rFonts w:ascii="Times New Roman" w:hAnsi="Times New Roman"/>
          <w:color w:val="000000"/>
          <w:kern w:val="0"/>
          <w:szCs w:val="24"/>
        </w:rPr>
        <w:t xml:space="preserve">Goldsmith, R. E., Lafferty, B. A., &amp; Newell, S. J. (2000), The impact of corporate and </w:t>
      </w:r>
    </w:p>
    <w:p w:rsidR="003D43C1" w:rsidRDefault="003D43C1" w:rsidP="00EA4687">
      <w:pPr>
        <w:ind w:firstLineChars="200" w:firstLine="480"/>
        <w:jc w:val="distribute"/>
        <w:rPr>
          <w:rFonts w:ascii="Times New Roman" w:hAnsi="Times New Roman"/>
          <w:i/>
          <w:iCs/>
          <w:color w:val="000000"/>
          <w:kern w:val="0"/>
          <w:szCs w:val="24"/>
        </w:rPr>
      </w:pPr>
      <w:r w:rsidRPr="007A157D">
        <w:rPr>
          <w:rFonts w:ascii="Times New Roman" w:hAnsi="Times New Roman"/>
          <w:color w:val="000000"/>
          <w:kern w:val="0"/>
          <w:szCs w:val="24"/>
        </w:rPr>
        <w:t xml:space="preserve">celebrity credibility on consumer reaction to advertisements and brands, </w:t>
      </w:r>
      <w:r w:rsidRPr="007A157D">
        <w:rPr>
          <w:rFonts w:ascii="Times New Roman" w:hAnsi="Times New Roman"/>
          <w:i/>
          <w:iCs/>
          <w:color w:val="000000"/>
          <w:kern w:val="0"/>
          <w:szCs w:val="24"/>
        </w:rPr>
        <w:t xml:space="preserve">Journal of </w:t>
      </w:r>
    </w:p>
    <w:p w:rsidR="003D43C1" w:rsidRPr="007A157D" w:rsidRDefault="003D43C1" w:rsidP="003D43C1">
      <w:pPr>
        <w:ind w:firstLineChars="200" w:firstLine="480"/>
        <w:rPr>
          <w:rFonts w:ascii="Times New Roman" w:hAnsi="Times New Roman"/>
          <w:color w:val="000000"/>
          <w:kern w:val="0"/>
          <w:szCs w:val="24"/>
        </w:rPr>
      </w:pPr>
      <w:r w:rsidRPr="007A157D">
        <w:rPr>
          <w:rFonts w:ascii="Times New Roman" w:hAnsi="Times New Roman"/>
          <w:i/>
          <w:iCs/>
          <w:color w:val="000000"/>
          <w:kern w:val="0"/>
          <w:szCs w:val="24"/>
        </w:rPr>
        <w:t>Advertising,</w:t>
      </w:r>
      <w:r w:rsidRPr="007A157D">
        <w:rPr>
          <w:rFonts w:ascii="Times New Roman" w:hAnsi="Times New Roman"/>
          <w:iCs/>
          <w:color w:val="000000"/>
          <w:kern w:val="0"/>
          <w:szCs w:val="24"/>
        </w:rPr>
        <w:t xml:space="preserve"> </w:t>
      </w:r>
      <w:r w:rsidRPr="007A157D">
        <w:rPr>
          <w:rFonts w:ascii="Times New Roman" w:hAnsi="Times New Roman"/>
          <w:color w:val="000000"/>
          <w:kern w:val="0"/>
          <w:szCs w:val="24"/>
        </w:rPr>
        <w:t>29(3), 43-54.</w:t>
      </w:r>
    </w:p>
    <w:p w:rsidR="00EA4687" w:rsidRDefault="00EA4687" w:rsidP="003D7F40">
      <w:pPr>
        <w:jc w:val="distribute"/>
        <w:rPr>
          <w:rStyle w:val="nlmarticle-title"/>
          <w:rFonts w:ascii="Times New Roman" w:hAnsi="Times New Roman"/>
          <w:color w:val="333333"/>
          <w:szCs w:val="24"/>
        </w:rPr>
      </w:pPr>
      <w:r w:rsidRPr="00EA4687">
        <w:rPr>
          <w:rFonts w:ascii="Times New Roman" w:hAnsi="Times New Roman"/>
        </w:rPr>
        <w:t>[</w:t>
      </w:r>
      <w:r>
        <w:rPr>
          <w:rFonts w:ascii="Times New Roman" w:hAnsi="Times New Roman"/>
        </w:rPr>
        <w:t>11</w:t>
      </w:r>
      <w:r w:rsidRPr="00EA4687">
        <w:rPr>
          <w:rFonts w:ascii="Times New Roman" w:hAnsi="Times New Roman"/>
        </w:rPr>
        <w:t>]</w:t>
      </w:r>
      <w:r>
        <w:rPr>
          <w:rFonts w:ascii="Times New Roman" w:hAnsi="Times New Roman"/>
        </w:rPr>
        <w:t xml:space="preserve"> </w:t>
      </w:r>
      <w:proofErr w:type="spellStart"/>
      <w:r w:rsidR="003D43C1" w:rsidRPr="007A157D">
        <w:rPr>
          <w:rStyle w:val="hlfld-contribauthor"/>
          <w:rFonts w:ascii="Times New Roman" w:hAnsi="Times New Roman"/>
          <w:color w:val="333333"/>
          <w:szCs w:val="24"/>
        </w:rPr>
        <w:t>Grohs</w:t>
      </w:r>
      <w:proofErr w:type="spellEnd"/>
      <w:r w:rsidR="003D43C1" w:rsidRPr="007A157D">
        <w:rPr>
          <w:rStyle w:val="hlfld-contribauthor"/>
          <w:rFonts w:ascii="Times New Roman" w:hAnsi="Times New Roman"/>
          <w:color w:val="333333"/>
          <w:szCs w:val="24"/>
        </w:rPr>
        <w:t>, </w:t>
      </w:r>
      <w:r w:rsidR="003D43C1" w:rsidRPr="007A157D">
        <w:rPr>
          <w:rStyle w:val="nlmgiven-names"/>
          <w:rFonts w:ascii="Times New Roman" w:hAnsi="Times New Roman"/>
          <w:color w:val="333333"/>
          <w:szCs w:val="24"/>
        </w:rPr>
        <w:t>R.,</w:t>
      </w:r>
      <w:r w:rsidR="003D43C1" w:rsidRPr="007A157D">
        <w:rPr>
          <w:rFonts w:ascii="Times New Roman" w:hAnsi="Times New Roman"/>
          <w:color w:val="333333"/>
          <w:szCs w:val="24"/>
        </w:rPr>
        <w:t xml:space="preserve"> &amp; </w:t>
      </w:r>
      <w:proofErr w:type="spellStart"/>
      <w:r w:rsidR="003D43C1" w:rsidRPr="007A157D">
        <w:rPr>
          <w:rStyle w:val="hlfld-contribauthor"/>
          <w:rFonts w:ascii="Times New Roman" w:hAnsi="Times New Roman"/>
          <w:color w:val="333333"/>
          <w:szCs w:val="24"/>
        </w:rPr>
        <w:t>Reisinger</w:t>
      </w:r>
      <w:proofErr w:type="spellEnd"/>
      <w:r w:rsidR="003D43C1" w:rsidRPr="007A157D">
        <w:rPr>
          <w:rStyle w:val="hlfld-contribauthor"/>
          <w:rFonts w:ascii="Times New Roman" w:hAnsi="Times New Roman"/>
          <w:color w:val="333333"/>
          <w:szCs w:val="24"/>
        </w:rPr>
        <w:t>, </w:t>
      </w:r>
      <w:r w:rsidR="003D43C1" w:rsidRPr="007A157D">
        <w:rPr>
          <w:rStyle w:val="nlmgiven-names"/>
          <w:rFonts w:ascii="Times New Roman" w:hAnsi="Times New Roman"/>
          <w:color w:val="333333"/>
          <w:szCs w:val="24"/>
        </w:rPr>
        <w:t>H.</w:t>
      </w:r>
      <w:r w:rsidR="003D43C1" w:rsidRPr="007A157D">
        <w:rPr>
          <w:rFonts w:ascii="Times New Roman" w:hAnsi="Times New Roman"/>
          <w:color w:val="333333"/>
          <w:szCs w:val="24"/>
        </w:rPr>
        <w:t> (</w:t>
      </w:r>
      <w:r w:rsidR="003D43C1" w:rsidRPr="007A157D">
        <w:rPr>
          <w:rStyle w:val="nlmyear"/>
          <w:rFonts w:ascii="Times New Roman" w:hAnsi="Times New Roman"/>
          <w:color w:val="333333"/>
          <w:szCs w:val="24"/>
        </w:rPr>
        <w:t>2005)</w:t>
      </w:r>
      <w:r w:rsidR="003D43C1" w:rsidRPr="007A157D">
        <w:rPr>
          <w:rFonts w:ascii="Times New Roman" w:hAnsi="Times New Roman"/>
          <w:color w:val="333333"/>
          <w:szCs w:val="24"/>
        </w:rPr>
        <w:t>. </w:t>
      </w:r>
      <w:r w:rsidR="003D43C1" w:rsidRPr="007A157D">
        <w:rPr>
          <w:rStyle w:val="nlmarticle-title"/>
          <w:rFonts w:ascii="Times New Roman" w:hAnsi="Times New Roman"/>
          <w:color w:val="333333"/>
          <w:szCs w:val="24"/>
        </w:rPr>
        <w:t xml:space="preserve">Image transfer in sports sponsorships: An assessment </w:t>
      </w:r>
    </w:p>
    <w:p w:rsidR="00EA4687" w:rsidRDefault="003D43C1" w:rsidP="003D7F40">
      <w:pPr>
        <w:ind w:firstLineChars="200" w:firstLine="480"/>
        <w:jc w:val="distribute"/>
        <w:rPr>
          <w:rFonts w:ascii="Times New Roman" w:hAnsi="Times New Roman"/>
          <w:color w:val="333333"/>
          <w:szCs w:val="24"/>
        </w:rPr>
      </w:pPr>
      <w:r w:rsidRPr="007A157D">
        <w:rPr>
          <w:rStyle w:val="nlmarticle-title"/>
          <w:rFonts w:ascii="Times New Roman" w:hAnsi="Times New Roman"/>
          <w:color w:val="333333"/>
          <w:szCs w:val="24"/>
        </w:rPr>
        <w:t>of moderating effects</w:t>
      </w:r>
      <w:r w:rsidRPr="007A157D">
        <w:rPr>
          <w:rFonts w:ascii="Times New Roman" w:hAnsi="Times New Roman"/>
          <w:color w:val="333333"/>
          <w:szCs w:val="24"/>
        </w:rPr>
        <w:t>. </w:t>
      </w:r>
      <w:r w:rsidRPr="007A157D">
        <w:rPr>
          <w:rFonts w:ascii="Times New Roman" w:hAnsi="Times New Roman"/>
          <w:i/>
          <w:iCs/>
          <w:color w:val="333333"/>
          <w:szCs w:val="24"/>
        </w:rPr>
        <w:t>International Journal of Sports Marketing &amp; Sponsorship</w:t>
      </w:r>
      <w:r w:rsidRPr="007A157D">
        <w:rPr>
          <w:rFonts w:ascii="Times New Roman" w:hAnsi="Times New Roman"/>
          <w:color w:val="333333"/>
          <w:szCs w:val="24"/>
        </w:rPr>
        <w:t xml:space="preserve">, 7(1), </w:t>
      </w:r>
    </w:p>
    <w:p w:rsidR="003D43C1" w:rsidRPr="007A157D" w:rsidRDefault="003D43C1" w:rsidP="00EA4687">
      <w:pPr>
        <w:ind w:firstLineChars="200" w:firstLine="480"/>
        <w:rPr>
          <w:rFonts w:ascii="Times New Roman" w:hAnsi="Times New Roman"/>
          <w:color w:val="000000"/>
          <w:kern w:val="0"/>
          <w:szCs w:val="24"/>
        </w:rPr>
      </w:pPr>
      <w:r w:rsidRPr="007A157D">
        <w:rPr>
          <w:rStyle w:val="nlmfpage"/>
          <w:rFonts w:ascii="Times New Roman" w:hAnsi="Times New Roman"/>
          <w:color w:val="333333"/>
          <w:szCs w:val="24"/>
        </w:rPr>
        <w:t>42</w:t>
      </w:r>
      <w:r>
        <w:rPr>
          <w:rStyle w:val="nlmfpage"/>
          <w:rFonts w:ascii="Times New Roman" w:hAnsi="Times New Roman"/>
          <w:color w:val="333333"/>
          <w:szCs w:val="24"/>
        </w:rPr>
        <w:t>-</w:t>
      </w:r>
      <w:r w:rsidRPr="007A157D">
        <w:rPr>
          <w:rStyle w:val="nlmlpage"/>
          <w:rFonts w:ascii="Times New Roman" w:hAnsi="Times New Roman"/>
          <w:color w:val="333333"/>
          <w:szCs w:val="24"/>
        </w:rPr>
        <w:t>48</w:t>
      </w:r>
      <w:r w:rsidRPr="007A157D">
        <w:rPr>
          <w:rFonts w:ascii="Times New Roman" w:hAnsi="Times New Roman"/>
          <w:color w:val="333333"/>
          <w:szCs w:val="24"/>
        </w:rPr>
        <w:t>. </w:t>
      </w:r>
    </w:p>
    <w:p w:rsidR="003D43C1" w:rsidRDefault="00EA4687" w:rsidP="003D7F40">
      <w:pPr>
        <w:jc w:val="distribute"/>
        <w:rPr>
          <w:rFonts w:ascii="Times New Roman" w:hAnsi="Times New Roman"/>
          <w:szCs w:val="24"/>
        </w:rPr>
      </w:pPr>
      <w:r w:rsidRPr="00EA4687">
        <w:rPr>
          <w:rFonts w:ascii="Times New Roman" w:hAnsi="Times New Roman"/>
        </w:rPr>
        <w:t>[</w:t>
      </w:r>
      <w:r>
        <w:rPr>
          <w:rFonts w:ascii="Times New Roman" w:hAnsi="Times New Roman"/>
        </w:rPr>
        <w:t>12</w:t>
      </w:r>
      <w:r w:rsidRPr="00EA4687">
        <w:rPr>
          <w:rFonts w:ascii="Times New Roman" w:hAnsi="Times New Roman"/>
        </w:rPr>
        <w:t>]</w:t>
      </w:r>
      <w:r>
        <w:rPr>
          <w:rFonts w:ascii="Times New Roman" w:hAnsi="Times New Roman"/>
        </w:rPr>
        <w:t xml:space="preserve"> </w:t>
      </w:r>
      <w:proofErr w:type="spellStart"/>
      <w:r w:rsidR="003D43C1" w:rsidRPr="007A157D">
        <w:rPr>
          <w:rFonts w:ascii="Times New Roman" w:hAnsi="Times New Roman"/>
          <w:szCs w:val="24"/>
        </w:rPr>
        <w:t>Grohs</w:t>
      </w:r>
      <w:proofErr w:type="spellEnd"/>
      <w:r w:rsidR="003D43C1" w:rsidRPr="007A157D">
        <w:rPr>
          <w:rFonts w:ascii="Times New Roman" w:hAnsi="Times New Roman"/>
          <w:szCs w:val="24"/>
        </w:rPr>
        <w:t xml:space="preserve">, R., Wagner, U., &amp; </w:t>
      </w:r>
      <w:proofErr w:type="spellStart"/>
      <w:r w:rsidR="003D43C1" w:rsidRPr="007A157D">
        <w:rPr>
          <w:rFonts w:ascii="Times New Roman" w:hAnsi="Times New Roman"/>
          <w:szCs w:val="24"/>
        </w:rPr>
        <w:t>Vsetecka</w:t>
      </w:r>
      <w:proofErr w:type="spellEnd"/>
      <w:r w:rsidR="003D43C1" w:rsidRPr="007A157D">
        <w:rPr>
          <w:rFonts w:ascii="Times New Roman" w:hAnsi="Times New Roman"/>
          <w:szCs w:val="24"/>
        </w:rPr>
        <w:t xml:space="preserve">, S. (2004). Assessing the effectiveness of sport </w:t>
      </w:r>
    </w:p>
    <w:p w:rsidR="003D43C1" w:rsidRPr="007A157D" w:rsidRDefault="003D43C1" w:rsidP="003D7F40">
      <w:pPr>
        <w:ind w:firstLineChars="200" w:firstLine="480"/>
        <w:jc w:val="distribute"/>
        <w:rPr>
          <w:rFonts w:ascii="Times New Roman" w:hAnsi="Times New Roman"/>
          <w:color w:val="000000"/>
          <w:kern w:val="0"/>
          <w:szCs w:val="24"/>
        </w:rPr>
      </w:pPr>
      <w:r>
        <w:rPr>
          <w:rFonts w:ascii="Times New Roman" w:hAnsi="Times New Roman"/>
          <w:szCs w:val="24"/>
        </w:rPr>
        <w:t>s</w:t>
      </w:r>
      <w:r w:rsidRPr="007A157D">
        <w:rPr>
          <w:rFonts w:ascii="Times New Roman" w:hAnsi="Times New Roman"/>
          <w:szCs w:val="24"/>
        </w:rPr>
        <w:t>ponsorships</w:t>
      </w:r>
      <w:r>
        <w:rPr>
          <w:rFonts w:ascii="Times New Roman" w:hAnsi="Times New Roman"/>
          <w:szCs w:val="24"/>
        </w:rPr>
        <w:t>-</w:t>
      </w:r>
      <w:r w:rsidRPr="007A157D">
        <w:rPr>
          <w:rFonts w:ascii="Times New Roman" w:hAnsi="Times New Roman"/>
          <w:szCs w:val="24"/>
        </w:rPr>
        <w:t xml:space="preserve">An empirical investigation. </w:t>
      </w:r>
      <w:proofErr w:type="spellStart"/>
      <w:r w:rsidRPr="007A157D">
        <w:rPr>
          <w:rFonts w:ascii="Times New Roman" w:hAnsi="Times New Roman"/>
          <w:i/>
          <w:szCs w:val="24"/>
        </w:rPr>
        <w:t>Schmalenbach</w:t>
      </w:r>
      <w:proofErr w:type="spellEnd"/>
      <w:r w:rsidRPr="007A157D">
        <w:rPr>
          <w:rFonts w:ascii="Times New Roman" w:hAnsi="Times New Roman"/>
          <w:i/>
          <w:szCs w:val="24"/>
        </w:rPr>
        <w:t xml:space="preserve"> Business Review</w:t>
      </w:r>
      <w:r w:rsidRPr="007A157D">
        <w:rPr>
          <w:rFonts w:ascii="Times New Roman" w:hAnsi="Times New Roman"/>
          <w:szCs w:val="24"/>
        </w:rPr>
        <w:t>, 56, 119</w:t>
      </w:r>
      <w:r>
        <w:rPr>
          <w:rFonts w:ascii="Times New Roman" w:hAnsi="Times New Roman"/>
          <w:szCs w:val="24"/>
        </w:rPr>
        <w:t>-</w:t>
      </w:r>
      <w:r w:rsidRPr="007A157D">
        <w:rPr>
          <w:rFonts w:ascii="Times New Roman" w:hAnsi="Times New Roman"/>
          <w:szCs w:val="24"/>
        </w:rPr>
        <w:t>138.</w:t>
      </w:r>
      <w:r w:rsidR="003D7F40">
        <w:rPr>
          <w:rFonts w:ascii="Times New Roman" w:hAnsi="Times New Roman"/>
          <w:szCs w:val="24"/>
        </w:rPr>
        <w:t xml:space="preserve"> </w:t>
      </w:r>
    </w:p>
    <w:p w:rsidR="00EA4687" w:rsidRDefault="00EA4687" w:rsidP="003D7F40">
      <w:pPr>
        <w:autoSpaceDE w:val="0"/>
        <w:autoSpaceDN w:val="0"/>
        <w:adjustRightInd w:val="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13</w:t>
      </w:r>
      <w:r w:rsidRPr="00EA4687">
        <w:rPr>
          <w:rFonts w:ascii="Times New Roman" w:hAnsi="Times New Roman"/>
        </w:rPr>
        <w:t>]</w:t>
      </w:r>
      <w:r>
        <w:rPr>
          <w:rFonts w:ascii="Times New Roman" w:hAnsi="Times New Roman"/>
        </w:rPr>
        <w:t xml:space="preserve"> </w:t>
      </w:r>
      <w:proofErr w:type="spellStart"/>
      <w:r w:rsidR="003D43C1" w:rsidRPr="007A157D">
        <w:rPr>
          <w:rFonts w:ascii="Times New Roman" w:eastAsia="標楷體" w:hAnsi="Times New Roman"/>
          <w:kern w:val="0"/>
          <w:szCs w:val="24"/>
        </w:rPr>
        <w:t>Gwinner</w:t>
      </w:r>
      <w:proofErr w:type="spellEnd"/>
      <w:r w:rsidR="003D43C1" w:rsidRPr="007A157D">
        <w:rPr>
          <w:rFonts w:ascii="Times New Roman" w:eastAsia="標楷體" w:hAnsi="Times New Roman"/>
          <w:kern w:val="0"/>
          <w:szCs w:val="24"/>
        </w:rPr>
        <w:t xml:space="preserve">, K. P., &amp; Eaton, J. (1999). Building brand image through event sponsorship: </w:t>
      </w:r>
    </w:p>
    <w:p w:rsidR="003D43C1" w:rsidRPr="00EA4687" w:rsidRDefault="003D43C1" w:rsidP="00EA4687">
      <w:pPr>
        <w:autoSpaceDE w:val="0"/>
        <w:autoSpaceDN w:val="0"/>
        <w:adjustRightInd w:val="0"/>
        <w:ind w:firstLineChars="200" w:firstLine="480"/>
        <w:rPr>
          <w:rFonts w:ascii="Times New Roman" w:eastAsia="標楷體" w:hAnsi="Times New Roman"/>
          <w:kern w:val="0"/>
          <w:szCs w:val="24"/>
        </w:rPr>
      </w:pPr>
      <w:r w:rsidRPr="007A157D">
        <w:rPr>
          <w:rFonts w:ascii="Times New Roman" w:eastAsia="標楷體" w:hAnsi="Times New Roman"/>
          <w:kern w:val="0"/>
          <w:szCs w:val="24"/>
        </w:rPr>
        <w:t xml:space="preserve">The role of image transfer. </w:t>
      </w:r>
      <w:r w:rsidRPr="007A157D">
        <w:rPr>
          <w:rFonts w:ascii="Times New Roman" w:eastAsia="標楷體" w:hAnsi="Times New Roman"/>
          <w:i/>
          <w:kern w:val="0"/>
          <w:szCs w:val="24"/>
        </w:rPr>
        <w:t>Journal of Advertising</w:t>
      </w:r>
      <w:r w:rsidRPr="007A157D">
        <w:rPr>
          <w:rFonts w:ascii="Times New Roman" w:eastAsia="標楷體" w:hAnsi="Times New Roman"/>
          <w:kern w:val="0"/>
          <w:szCs w:val="24"/>
        </w:rPr>
        <w:t>, 25(2), 19-35.</w:t>
      </w:r>
    </w:p>
    <w:p w:rsidR="003D43C1" w:rsidRPr="003D7F40" w:rsidRDefault="00EA4687" w:rsidP="003D7F40">
      <w:pPr>
        <w:jc w:val="distribute"/>
        <w:rPr>
          <w:rFonts w:ascii="Times New Roman" w:hAnsi="Times New Roman"/>
          <w:i/>
        </w:rPr>
      </w:pPr>
      <w:r w:rsidRPr="003D7F40">
        <w:rPr>
          <w:rFonts w:ascii="Times New Roman" w:hAnsi="Times New Roman"/>
        </w:rPr>
        <w:t>[14]</w:t>
      </w:r>
      <w:r w:rsidR="003D7F40">
        <w:rPr>
          <w:rFonts w:ascii="Times New Roman" w:hAnsi="Times New Roman"/>
        </w:rPr>
        <w:t xml:space="preserve"> </w:t>
      </w:r>
      <w:r w:rsidR="003D43C1" w:rsidRPr="003D7F40">
        <w:rPr>
          <w:rFonts w:ascii="Times New Roman" w:hAnsi="Times New Roman"/>
        </w:rPr>
        <w:t xml:space="preserve">Hair, J. F. Jr., Anderson, R. E., Tatham, R. L., &amp; Black, W. C. (1998). </w:t>
      </w:r>
      <w:r w:rsidR="003D43C1" w:rsidRPr="003D7F40">
        <w:rPr>
          <w:rFonts w:ascii="Times New Roman" w:hAnsi="Times New Roman"/>
          <w:i/>
        </w:rPr>
        <w:t xml:space="preserve">Multivariate Data </w:t>
      </w:r>
    </w:p>
    <w:p w:rsidR="003D43C1" w:rsidRPr="003D7F40" w:rsidRDefault="003D43C1" w:rsidP="003D7F40">
      <w:pPr>
        <w:ind w:firstLineChars="200" w:firstLine="480"/>
        <w:rPr>
          <w:rFonts w:ascii="Times New Roman" w:hAnsi="Times New Roman"/>
          <w:color w:val="000000"/>
        </w:rPr>
      </w:pPr>
      <w:r w:rsidRPr="003D7F40">
        <w:rPr>
          <w:rFonts w:ascii="Times New Roman" w:hAnsi="Times New Roman"/>
          <w:i/>
        </w:rPr>
        <w:t>Analysis</w:t>
      </w:r>
      <w:r w:rsidRPr="003D7F40">
        <w:rPr>
          <w:rFonts w:ascii="Times New Roman" w:hAnsi="Times New Roman"/>
        </w:rPr>
        <w:t>, 5</w:t>
      </w:r>
      <w:r w:rsidRPr="003D7F40">
        <w:rPr>
          <w:rFonts w:ascii="Times New Roman" w:hAnsi="Times New Roman"/>
          <w:vertAlign w:val="superscript"/>
        </w:rPr>
        <w:t>th</w:t>
      </w:r>
      <w:r w:rsidRPr="003D7F40">
        <w:rPr>
          <w:rFonts w:ascii="Times New Roman" w:hAnsi="Times New Roman"/>
        </w:rPr>
        <w:t xml:space="preserve"> ed., Englewood Cliffs, NJ: Prentice-Hall.</w:t>
      </w:r>
    </w:p>
    <w:p w:rsidR="003D43C1" w:rsidRDefault="00EA4687" w:rsidP="003D7F40">
      <w:pPr>
        <w:autoSpaceDE w:val="0"/>
        <w:autoSpaceDN w:val="0"/>
        <w:adjustRightInd w:val="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15</w:t>
      </w:r>
      <w:r w:rsidRPr="00EA4687">
        <w:rPr>
          <w:rFonts w:ascii="Times New Roman" w:hAnsi="Times New Roman"/>
        </w:rPr>
        <w:t>]</w:t>
      </w:r>
      <w:r w:rsidR="003D7F40">
        <w:rPr>
          <w:rFonts w:ascii="Times New Roman" w:hAnsi="Times New Roman"/>
        </w:rPr>
        <w:t xml:space="preserve"> </w:t>
      </w:r>
      <w:r w:rsidR="003D43C1" w:rsidRPr="007A157D">
        <w:rPr>
          <w:rFonts w:ascii="Times New Roman" w:eastAsia="標楷體" w:hAnsi="Times New Roman"/>
          <w:kern w:val="0"/>
          <w:szCs w:val="24"/>
        </w:rPr>
        <w:t xml:space="preserve">Howard, D. R., &amp; Crompton, J. L. (1995). </w:t>
      </w:r>
      <w:r w:rsidR="003D43C1" w:rsidRPr="007A157D">
        <w:rPr>
          <w:rFonts w:ascii="Times New Roman" w:eastAsia="標楷體" w:hAnsi="Times New Roman"/>
          <w:i/>
          <w:iCs/>
          <w:kern w:val="0"/>
          <w:szCs w:val="24"/>
        </w:rPr>
        <w:t>Financing Sport</w:t>
      </w:r>
      <w:r w:rsidR="003D43C1" w:rsidRPr="007A157D">
        <w:rPr>
          <w:rFonts w:ascii="Times New Roman" w:eastAsia="標楷體" w:hAnsi="Times New Roman"/>
          <w:kern w:val="0"/>
          <w:szCs w:val="24"/>
        </w:rPr>
        <w:t>. Morgantown,</w:t>
      </w:r>
      <w:r w:rsidR="00697D20">
        <w:rPr>
          <w:rFonts w:ascii="Times New Roman" w:eastAsia="標楷體" w:hAnsi="Times New Roman"/>
          <w:kern w:val="0"/>
          <w:szCs w:val="24"/>
        </w:rPr>
        <w:t xml:space="preserve"> </w:t>
      </w:r>
      <w:r w:rsidR="003D43C1" w:rsidRPr="007A157D">
        <w:rPr>
          <w:rFonts w:ascii="Times New Roman" w:eastAsia="標楷體" w:hAnsi="Times New Roman"/>
          <w:kern w:val="0"/>
          <w:szCs w:val="24"/>
        </w:rPr>
        <w:t>WV:</w:t>
      </w:r>
      <w:r w:rsidR="003D43C1">
        <w:rPr>
          <w:rFonts w:ascii="Times New Roman" w:eastAsia="標楷體" w:hAnsi="Times New Roman" w:hint="eastAsia"/>
          <w:kern w:val="0"/>
          <w:szCs w:val="24"/>
        </w:rPr>
        <w:t xml:space="preserve"> </w:t>
      </w:r>
      <w:r w:rsidR="003D43C1" w:rsidRPr="007A157D">
        <w:rPr>
          <w:rFonts w:ascii="Times New Roman" w:eastAsia="標楷體" w:hAnsi="Times New Roman"/>
          <w:kern w:val="0"/>
          <w:szCs w:val="24"/>
        </w:rPr>
        <w:t xml:space="preserve">Fitness </w:t>
      </w:r>
    </w:p>
    <w:p w:rsidR="003D43C1" w:rsidRPr="007A157D" w:rsidRDefault="003D43C1" w:rsidP="003D43C1">
      <w:pPr>
        <w:autoSpaceDE w:val="0"/>
        <w:autoSpaceDN w:val="0"/>
        <w:adjustRightInd w:val="0"/>
        <w:ind w:firstLineChars="200" w:firstLine="480"/>
        <w:rPr>
          <w:rFonts w:ascii="Times New Roman" w:eastAsia="標楷體" w:hAnsi="Times New Roman"/>
          <w:kern w:val="0"/>
          <w:szCs w:val="24"/>
        </w:rPr>
      </w:pPr>
      <w:r w:rsidRPr="007A157D">
        <w:rPr>
          <w:rFonts w:ascii="Times New Roman" w:eastAsia="標楷體" w:hAnsi="Times New Roman"/>
          <w:kern w:val="0"/>
          <w:szCs w:val="24"/>
        </w:rPr>
        <w:t>Information Technology, Inc.</w:t>
      </w:r>
    </w:p>
    <w:p w:rsidR="003D7F40" w:rsidRDefault="00EA4687" w:rsidP="003D7F40">
      <w:pPr>
        <w:autoSpaceDE w:val="0"/>
        <w:autoSpaceDN w:val="0"/>
        <w:adjustRightInd w:val="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16</w:t>
      </w:r>
      <w:r w:rsidRPr="00EA4687">
        <w:rPr>
          <w:rFonts w:ascii="Times New Roman" w:hAnsi="Times New Roman"/>
        </w:rPr>
        <w:t>]</w:t>
      </w:r>
      <w:r w:rsidR="00697D20">
        <w:rPr>
          <w:rFonts w:ascii="Times New Roman" w:hAnsi="Times New Roman"/>
        </w:rPr>
        <w:t xml:space="preserve"> </w:t>
      </w:r>
      <w:proofErr w:type="spellStart"/>
      <w:r w:rsidR="003D43C1" w:rsidRPr="007A157D">
        <w:rPr>
          <w:rFonts w:ascii="Times New Roman" w:eastAsia="標楷體" w:hAnsi="Times New Roman"/>
          <w:kern w:val="0"/>
          <w:szCs w:val="24"/>
        </w:rPr>
        <w:t>Javalgi</w:t>
      </w:r>
      <w:proofErr w:type="spellEnd"/>
      <w:r w:rsidR="003D43C1" w:rsidRPr="007A157D">
        <w:rPr>
          <w:rFonts w:ascii="Times New Roman" w:eastAsia="標楷體" w:hAnsi="Times New Roman"/>
          <w:kern w:val="0"/>
          <w:szCs w:val="24"/>
        </w:rPr>
        <w:t xml:space="preserve">, R.J., Traylor, M.B., Gross, A.C., &amp; </w:t>
      </w:r>
      <w:proofErr w:type="spellStart"/>
      <w:r w:rsidR="003D43C1" w:rsidRPr="007A157D">
        <w:rPr>
          <w:rFonts w:ascii="Times New Roman" w:eastAsia="標楷體" w:hAnsi="Times New Roman"/>
          <w:kern w:val="0"/>
          <w:szCs w:val="24"/>
        </w:rPr>
        <w:t>Lampman</w:t>
      </w:r>
      <w:proofErr w:type="spellEnd"/>
      <w:r w:rsidR="003D43C1" w:rsidRPr="007A157D">
        <w:rPr>
          <w:rFonts w:ascii="Times New Roman" w:eastAsia="標楷體" w:hAnsi="Times New Roman"/>
          <w:kern w:val="0"/>
          <w:szCs w:val="24"/>
        </w:rPr>
        <w:t>, E., (1994). Awareness</w:t>
      </w:r>
      <w:r w:rsidR="003D43C1">
        <w:rPr>
          <w:rFonts w:ascii="Times New Roman" w:eastAsia="標楷體" w:hAnsi="Times New Roman" w:hint="eastAsia"/>
          <w:kern w:val="0"/>
          <w:szCs w:val="24"/>
        </w:rPr>
        <w:t xml:space="preserve"> </w:t>
      </w:r>
      <w:r w:rsidR="003D43C1" w:rsidRPr="007A157D">
        <w:rPr>
          <w:rFonts w:ascii="Times New Roman" w:eastAsia="標楷體" w:hAnsi="Times New Roman"/>
          <w:kern w:val="0"/>
          <w:szCs w:val="24"/>
        </w:rPr>
        <w:t xml:space="preserve">of </w:t>
      </w:r>
    </w:p>
    <w:p w:rsidR="003D7F40" w:rsidRDefault="003D43C1" w:rsidP="003D7F40">
      <w:pPr>
        <w:autoSpaceDE w:val="0"/>
        <w:autoSpaceDN w:val="0"/>
        <w:adjustRightInd w:val="0"/>
        <w:ind w:firstLineChars="200" w:firstLine="480"/>
        <w:jc w:val="distribute"/>
        <w:rPr>
          <w:rFonts w:ascii="Times New Roman" w:eastAsia="標楷體" w:hAnsi="Times New Roman"/>
          <w:iCs/>
          <w:kern w:val="0"/>
          <w:szCs w:val="24"/>
        </w:rPr>
      </w:pPr>
      <w:r>
        <w:rPr>
          <w:rFonts w:ascii="Times New Roman" w:eastAsia="標楷體" w:hAnsi="Times New Roman"/>
          <w:kern w:val="0"/>
          <w:szCs w:val="24"/>
        </w:rPr>
        <w:t>s</w:t>
      </w:r>
      <w:r w:rsidRPr="007A157D">
        <w:rPr>
          <w:rFonts w:ascii="Times New Roman" w:eastAsia="標楷體" w:hAnsi="Times New Roman"/>
          <w:kern w:val="0"/>
          <w:szCs w:val="24"/>
        </w:rPr>
        <w:t xml:space="preserve">ponsorship and </w:t>
      </w:r>
      <w:r>
        <w:rPr>
          <w:rFonts w:ascii="Times New Roman" w:eastAsia="標楷體" w:hAnsi="Times New Roman"/>
          <w:kern w:val="0"/>
          <w:szCs w:val="24"/>
        </w:rPr>
        <w:t>c</w:t>
      </w:r>
      <w:r w:rsidRPr="007A157D">
        <w:rPr>
          <w:rFonts w:ascii="Times New Roman" w:eastAsia="標楷體" w:hAnsi="Times New Roman"/>
          <w:kern w:val="0"/>
          <w:szCs w:val="24"/>
        </w:rPr>
        <w:t xml:space="preserve">orporate </w:t>
      </w:r>
      <w:r>
        <w:rPr>
          <w:rFonts w:ascii="Times New Roman" w:eastAsia="標楷體" w:hAnsi="Times New Roman"/>
          <w:kern w:val="0"/>
          <w:szCs w:val="24"/>
        </w:rPr>
        <w:t>i</w:t>
      </w:r>
      <w:r w:rsidRPr="007A157D">
        <w:rPr>
          <w:rFonts w:ascii="Times New Roman" w:eastAsia="標楷體" w:hAnsi="Times New Roman"/>
          <w:kern w:val="0"/>
          <w:szCs w:val="24"/>
        </w:rPr>
        <w:t xml:space="preserve">mage: An empirical investigation. </w:t>
      </w:r>
      <w:r w:rsidRPr="007A157D">
        <w:rPr>
          <w:rFonts w:ascii="Times New Roman" w:eastAsia="標楷體" w:hAnsi="Times New Roman"/>
          <w:i/>
          <w:iCs/>
          <w:kern w:val="0"/>
          <w:szCs w:val="24"/>
        </w:rPr>
        <w:t>Journal of Advertising,</w:t>
      </w:r>
      <w:r w:rsidRPr="007A157D">
        <w:rPr>
          <w:rFonts w:ascii="Times New Roman" w:eastAsia="標楷體" w:hAnsi="Times New Roman"/>
          <w:iCs/>
          <w:kern w:val="0"/>
          <w:szCs w:val="24"/>
        </w:rPr>
        <w:t xml:space="preserve"> </w:t>
      </w:r>
    </w:p>
    <w:p w:rsidR="003D43C1" w:rsidRPr="007A157D" w:rsidRDefault="003D43C1" w:rsidP="003D43C1">
      <w:pPr>
        <w:autoSpaceDE w:val="0"/>
        <w:autoSpaceDN w:val="0"/>
        <w:adjustRightInd w:val="0"/>
        <w:ind w:firstLineChars="200" w:firstLine="480"/>
        <w:rPr>
          <w:rFonts w:ascii="Times New Roman" w:eastAsia="標楷體" w:hAnsi="Times New Roman"/>
          <w:kern w:val="0"/>
          <w:szCs w:val="24"/>
        </w:rPr>
      </w:pPr>
      <w:r w:rsidRPr="007A157D">
        <w:rPr>
          <w:rFonts w:ascii="Times New Roman" w:eastAsia="標楷體" w:hAnsi="Times New Roman"/>
          <w:kern w:val="0"/>
          <w:szCs w:val="24"/>
        </w:rPr>
        <w:lastRenderedPageBreak/>
        <w:t>23(4), 47-58.</w:t>
      </w:r>
    </w:p>
    <w:p w:rsidR="003D43C1" w:rsidRDefault="00EA4687" w:rsidP="003D7F40">
      <w:pPr>
        <w:autoSpaceDE w:val="0"/>
        <w:autoSpaceDN w:val="0"/>
        <w:adjustRightInd w:val="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17</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eastAsia="標楷體" w:hAnsi="Times New Roman"/>
          <w:kern w:val="0"/>
          <w:szCs w:val="24"/>
        </w:rPr>
        <w:t>Johar</w:t>
      </w:r>
      <w:proofErr w:type="spellEnd"/>
      <w:r w:rsidR="003D43C1" w:rsidRPr="007A157D">
        <w:rPr>
          <w:rFonts w:ascii="Times New Roman" w:eastAsia="標楷體" w:hAnsi="Times New Roman"/>
          <w:kern w:val="0"/>
          <w:szCs w:val="24"/>
        </w:rPr>
        <w:t xml:space="preserve">, G.V. &amp; Pham, M.T. (1999). Relatedness, prominence, and constructive sponsor </w:t>
      </w:r>
    </w:p>
    <w:p w:rsidR="003D43C1" w:rsidRPr="007A157D" w:rsidRDefault="003D43C1" w:rsidP="003D43C1">
      <w:pPr>
        <w:autoSpaceDE w:val="0"/>
        <w:autoSpaceDN w:val="0"/>
        <w:adjustRightInd w:val="0"/>
        <w:ind w:firstLineChars="200" w:firstLine="480"/>
        <w:rPr>
          <w:rFonts w:ascii="Times New Roman" w:eastAsia="標楷體" w:hAnsi="Times New Roman"/>
          <w:kern w:val="0"/>
          <w:szCs w:val="24"/>
        </w:rPr>
      </w:pPr>
      <w:r w:rsidRPr="007A157D">
        <w:rPr>
          <w:rFonts w:ascii="Times New Roman" w:eastAsia="標楷體" w:hAnsi="Times New Roman"/>
          <w:kern w:val="0"/>
          <w:szCs w:val="24"/>
        </w:rPr>
        <w:t>identification.</w:t>
      </w:r>
      <w:r w:rsidRPr="007A157D">
        <w:rPr>
          <w:rFonts w:ascii="Times New Roman" w:eastAsia="標楷體" w:hAnsi="Times New Roman"/>
          <w:color w:val="000000"/>
          <w:kern w:val="0"/>
          <w:szCs w:val="24"/>
        </w:rPr>
        <w:t xml:space="preserve"> </w:t>
      </w:r>
      <w:r w:rsidRPr="007A157D">
        <w:rPr>
          <w:rFonts w:ascii="Times New Roman" w:eastAsia="標楷體" w:hAnsi="Times New Roman"/>
          <w:i/>
          <w:kern w:val="0"/>
          <w:szCs w:val="24"/>
        </w:rPr>
        <w:t>Journal of Marketing Research</w:t>
      </w:r>
      <w:r w:rsidRPr="007A157D">
        <w:rPr>
          <w:rFonts w:ascii="Times New Roman" w:eastAsia="標楷體" w:hAnsi="Times New Roman"/>
          <w:kern w:val="0"/>
          <w:szCs w:val="24"/>
        </w:rPr>
        <w:t>, 36, 299-312.</w:t>
      </w:r>
    </w:p>
    <w:p w:rsidR="003D43C1" w:rsidRPr="00697D20" w:rsidRDefault="00EA4687" w:rsidP="00697D20">
      <w:pPr>
        <w:jc w:val="distribute"/>
        <w:rPr>
          <w:rFonts w:ascii="Times New Roman" w:hAnsi="Times New Roman"/>
          <w:i/>
        </w:rPr>
      </w:pPr>
      <w:r w:rsidRPr="00697D20">
        <w:rPr>
          <w:rFonts w:ascii="Times New Roman" w:hAnsi="Times New Roman"/>
        </w:rPr>
        <w:t>[18]</w:t>
      </w:r>
      <w:r w:rsidR="003D7F40" w:rsidRPr="00697D20">
        <w:rPr>
          <w:rFonts w:ascii="Times New Roman" w:hAnsi="Times New Roman"/>
        </w:rPr>
        <w:t xml:space="preserve"> </w:t>
      </w:r>
      <w:proofErr w:type="spellStart"/>
      <w:r w:rsidR="003D43C1" w:rsidRPr="00697D20">
        <w:rPr>
          <w:rFonts w:ascii="Times New Roman" w:hAnsi="Times New Roman"/>
        </w:rPr>
        <w:t>Joreskog</w:t>
      </w:r>
      <w:proofErr w:type="spellEnd"/>
      <w:r w:rsidR="003D43C1" w:rsidRPr="00697D20">
        <w:rPr>
          <w:rFonts w:ascii="Times New Roman" w:hAnsi="Times New Roman"/>
        </w:rPr>
        <w:t xml:space="preserve">, K. G., &amp; </w:t>
      </w:r>
      <w:proofErr w:type="spellStart"/>
      <w:r w:rsidR="003D43C1" w:rsidRPr="00697D20">
        <w:rPr>
          <w:rFonts w:ascii="Times New Roman" w:hAnsi="Times New Roman"/>
        </w:rPr>
        <w:t>Sorbom</w:t>
      </w:r>
      <w:proofErr w:type="spellEnd"/>
      <w:r w:rsidR="003D43C1" w:rsidRPr="00697D20">
        <w:rPr>
          <w:rFonts w:ascii="Times New Roman" w:hAnsi="Times New Roman"/>
        </w:rPr>
        <w:t xml:space="preserve">, D. (1984). </w:t>
      </w:r>
      <w:r w:rsidR="003D43C1" w:rsidRPr="00697D20">
        <w:rPr>
          <w:rFonts w:ascii="Times New Roman" w:hAnsi="Times New Roman"/>
          <w:i/>
        </w:rPr>
        <w:t xml:space="preserve">LISREL VI: Analysis of linear structural </w:t>
      </w:r>
    </w:p>
    <w:p w:rsidR="003D43C1" w:rsidRPr="00697D20" w:rsidRDefault="00697D20" w:rsidP="00697D20">
      <w:pPr>
        <w:jc w:val="distribute"/>
        <w:rPr>
          <w:rFonts w:ascii="Times New Roman" w:hAnsi="Times New Roman"/>
        </w:rPr>
      </w:pPr>
      <w:r>
        <w:rPr>
          <w:rFonts w:ascii="Times New Roman" w:hAnsi="Times New Roman"/>
          <w:i/>
        </w:rPr>
        <w:t xml:space="preserve">    </w:t>
      </w:r>
      <w:r w:rsidR="003D43C1" w:rsidRPr="00697D20">
        <w:rPr>
          <w:rFonts w:ascii="Times New Roman" w:hAnsi="Times New Roman"/>
          <w:i/>
        </w:rPr>
        <w:t>relationships</w:t>
      </w:r>
      <w:r w:rsidR="003D43C1" w:rsidRPr="00697D20">
        <w:rPr>
          <w:rFonts w:ascii="Times New Roman" w:hAnsi="Times New Roman"/>
        </w:rPr>
        <w:t xml:space="preserve">. By the Method of Maximum Likelihood, Chicago, IL: National </w:t>
      </w:r>
    </w:p>
    <w:p w:rsidR="003D43C1" w:rsidRPr="00697D20" w:rsidRDefault="003D43C1" w:rsidP="00697D20">
      <w:pPr>
        <w:ind w:firstLineChars="200" w:firstLine="480"/>
        <w:rPr>
          <w:rFonts w:ascii="Times New Roman" w:hAnsi="Times New Roman"/>
        </w:rPr>
      </w:pPr>
      <w:r w:rsidRPr="00697D20">
        <w:rPr>
          <w:rFonts w:ascii="Times New Roman" w:hAnsi="Times New Roman"/>
        </w:rPr>
        <w:t>Educati</w:t>
      </w:r>
      <w:r w:rsidR="00697D20" w:rsidRPr="00697D20">
        <w:rPr>
          <w:rFonts w:ascii="Times New Roman" w:hAnsi="Times New Roman"/>
        </w:rPr>
        <w:t>onal Resources.</w:t>
      </w:r>
    </w:p>
    <w:p w:rsidR="003D43C1" w:rsidRDefault="00EA4687" w:rsidP="00697D20">
      <w:pPr>
        <w:rPr>
          <w:rFonts w:ascii="Times New Roman" w:hAnsi="Times New Roman"/>
          <w:i/>
          <w:szCs w:val="24"/>
        </w:rPr>
      </w:pPr>
      <w:r w:rsidRPr="00697D20">
        <w:rPr>
          <w:rFonts w:ascii="Times New Roman" w:hAnsi="Times New Roman"/>
        </w:rPr>
        <w:t>[19]</w:t>
      </w:r>
      <w:r w:rsidR="003D7F40" w:rsidRPr="00697D20">
        <w:rPr>
          <w:rFonts w:ascii="Times New Roman" w:hAnsi="Times New Roman"/>
        </w:rPr>
        <w:t xml:space="preserve"> </w:t>
      </w:r>
      <w:proofErr w:type="spellStart"/>
      <w:r w:rsidR="003D43C1" w:rsidRPr="00697D20">
        <w:rPr>
          <w:rFonts w:ascii="Times New Roman" w:hAnsi="Times New Roman"/>
          <w:szCs w:val="24"/>
        </w:rPr>
        <w:t>Lardinoit</w:t>
      </w:r>
      <w:proofErr w:type="spellEnd"/>
      <w:r w:rsidR="003D43C1" w:rsidRPr="00697D20">
        <w:rPr>
          <w:rFonts w:ascii="Times New Roman" w:hAnsi="Times New Roman"/>
          <w:szCs w:val="24"/>
        </w:rPr>
        <w:t xml:space="preserve">, T., &amp; </w:t>
      </w:r>
      <w:proofErr w:type="spellStart"/>
      <w:r w:rsidR="003D43C1" w:rsidRPr="00697D20">
        <w:rPr>
          <w:rFonts w:ascii="Times New Roman" w:hAnsi="Times New Roman"/>
          <w:szCs w:val="24"/>
        </w:rPr>
        <w:t>Derbaix</w:t>
      </w:r>
      <w:proofErr w:type="spellEnd"/>
      <w:r w:rsidR="003D43C1" w:rsidRPr="00697D20">
        <w:rPr>
          <w:rFonts w:ascii="Times New Roman" w:hAnsi="Times New Roman"/>
          <w:szCs w:val="24"/>
        </w:rPr>
        <w:t>, C. (20</w:t>
      </w:r>
      <w:r w:rsidR="003D43C1" w:rsidRPr="007A157D">
        <w:rPr>
          <w:rFonts w:ascii="Times New Roman" w:hAnsi="Times New Roman"/>
          <w:szCs w:val="24"/>
        </w:rPr>
        <w:t xml:space="preserve">01). Sponsorship and recall of sponsors. </w:t>
      </w:r>
      <w:r w:rsidR="003D43C1" w:rsidRPr="007A157D">
        <w:rPr>
          <w:rFonts w:ascii="Times New Roman" w:hAnsi="Times New Roman"/>
          <w:i/>
          <w:szCs w:val="24"/>
        </w:rPr>
        <w:t xml:space="preserve">Psychology &amp; </w:t>
      </w:r>
    </w:p>
    <w:p w:rsidR="003D43C1" w:rsidRPr="007A157D" w:rsidRDefault="003D43C1" w:rsidP="003D43C1">
      <w:pPr>
        <w:autoSpaceDE w:val="0"/>
        <w:autoSpaceDN w:val="0"/>
        <w:adjustRightInd w:val="0"/>
        <w:ind w:firstLineChars="200" w:firstLine="480"/>
        <w:rPr>
          <w:rFonts w:ascii="Times New Roman" w:hAnsi="Times New Roman"/>
          <w:color w:val="000000"/>
          <w:szCs w:val="24"/>
        </w:rPr>
      </w:pPr>
      <w:r w:rsidRPr="007A157D">
        <w:rPr>
          <w:rFonts w:ascii="Times New Roman" w:hAnsi="Times New Roman"/>
          <w:i/>
          <w:szCs w:val="24"/>
        </w:rPr>
        <w:t>Marketing</w:t>
      </w:r>
      <w:r w:rsidRPr="007A157D">
        <w:rPr>
          <w:rFonts w:ascii="Times New Roman" w:hAnsi="Times New Roman"/>
          <w:szCs w:val="24"/>
        </w:rPr>
        <w:t>, 18(2), 167</w:t>
      </w:r>
      <w:r>
        <w:rPr>
          <w:rFonts w:ascii="Times New Roman" w:hAnsi="Times New Roman"/>
          <w:szCs w:val="24"/>
        </w:rPr>
        <w:t>-</w:t>
      </w:r>
      <w:r w:rsidRPr="007A157D">
        <w:rPr>
          <w:rFonts w:ascii="Times New Roman" w:hAnsi="Times New Roman"/>
          <w:szCs w:val="24"/>
        </w:rPr>
        <w:t>190.</w:t>
      </w:r>
    </w:p>
    <w:p w:rsidR="003D7F40" w:rsidRDefault="00EA4687" w:rsidP="003D7F40">
      <w:pPr>
        <w:jc w:val="distribute"/>
        <w:rPr>
          <w:rFonts w:ascii="Times New Roman" w:eastAsia="標楷體" w:hAnsi="Times New Roman"/>
          <w:szCs w:val="24"/>
        </w:rPr>
      </w:pPr>
      <w:r w:rsidRPr="00EA4687">
        <w:rPr>
          <w:rFonts w:ascii="Times New Roman" w:hAnsi="Times New Roman"/>
        </w:rPr>
        <w:t>[</w:t>
      </w:r>
      <w:r>
        <w:rPr>
          <w:rFonts w:ascii="Times New Roman" w:hAnsi="Times New Roman"/>
        </w:rPr>
        <w:t>20</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eastAsia="標楷體" w:hAnsi="Times New Roman"/>
          <w:szCs w:val="24"/>
        </w:rPr>
        <w:t>Lyberger</w:t>
      </w:r>
      <w:proofErr w:type="spellEnd"/>
      <w:r w:rsidR="003D43C1" w:rsidRPr="007A157D">
        <w:rPr>
          <w:rFonts w:ascii="Times New Roman" w:eastAsia="標楷體" w:hAnsi="Times New Roman"/>
          <w:szCs w:val="24"/>
        </w:rPr>
        <w:t xml:space="preserve">, M. R., &amp; McCarthy, L. (2001). An assessment of consumer knowledge of, </w:t>
      </w:r>
    </w:p>
    <w:p w:rsidR="003D7F40" w:rsidRDefault="003D43C1" w:rsidP="003D7F40">
      <w:pPr>
        <w:ind w:firstLineChars="200" w:firstLine="480"/>
        <w:jc w:val="distribute"/>
        <w:rPr>
          <w:rFonts w:ascii="Times New Roman" w:eastAsia="標楷體" w:hAnsi="Times New Roman"/>
          <w:i/>
          <w:szCs w:val="24"/>
        </w:rPr>
      </w:pPr>
      <w:r w:rsidRPr="007A157D">
        <w:rPr>
          <w:rFonts w:ascii="Times New Roman" w:eastAsia="標楷體" w:hAnsi="Times New Roman"/>
          <w:szCs w:val="24"/>
        </w:rPr>
        <w:t xml:space="preserve">Interest in, and Perceptions of Ambush Marketing Strategies. </w:t>
      </w:r>
      <w:r w:rsidRPr="007A157D">
        <w:rPr>
          <w:rFonts w:ascii="Times New Roman" w:eastAsia="標楷體" w:hAnsi="Times New Roman"/>
          <w:i/>
          <w:szCs w:val="24"/>
        </w:rPr>
        <w:t xml:space="preserve">Sport Marketing </w:t>
      </w:r>
    </w:p>
    <w:p w:rsidR="003D43C1" w:rsidRPr="003D7F40" w:rsidRDefault="003D43C1" w:rsidP="003D7F40">
      <w:pPr>
        <w:ind w:firstLineChars="200" w:firstLine="480"/>
        <w:rPr>
          <w:rFonts w:ascii="Times New Roman" w:eastAsia="標楷體" w:hAnsi="Times New Roman"/>
          <w:szCs w:val="24"/>
        </w:rPr>
      </w:pPr>
      <w:r w:rsidRPr="007A157D">
        <w:rPr>
          <w:rFonts w:ascii="Times New Roman" w:eastAsia="標楷體" w:hAnsi="Times New Roman"/>
          <w:i/>
          <w:szCs w:val="24"/>
        </w:rPr>
        <w:t>Quarterly</w:t>
      </w:r>
      <w:r w:rsidRPr="007A157D">
        <w:rPr>
          <w:rFonts w:ascii="Times New Roman" w:eastAsia="標楷體" w:hAnsi="Times New Roman"/>
          <w:szCs w:val="24"/>
        </w:rPr>
        <w:t>, 10(2), 130-137.</w:t>
      </w:r>
    </w:p>
    <w:p w:rsidR="003D7F40" w:rsidRDefault="00EA4687" w:rsidP="003D7F40">
      <w:pPr>
        <w:autoSpaceDE w:val="0"/>
        <w:autoSpaceDN w:val="0"/>
        <w:adjustRightInd w:val="0"/>
        <w:jc w:val="distribute"/>
        <w:rPr>
          <w:rFonts w:ascii="Times New Roman" w:hAnsi="Times New Roman"/>
          <w:color w:val="000000"/>
          <w:kern w:val="0"/>
          <w:szCs w:val="24"/>
        </w:rPr>
      </w:pPr>
      <w:r w:rsidRPr="00EA4687">
        <w:rPr>
          <w:rFonts w:ascii="Times New Roman" w:hAnsi="Times New Roman"/>
        </w:rPr>
        <w:t>[</w:t>
      </w:r>
      <w:r>
        <w:rPr>
          <w:rFonts w:ascii="Times New Roman" w:hAnsi="Times New Roman"/>
        </w:rPr>
        <w:t>21</w:t>
      </w:r>
      <w:r w:rsidRPr="00EA4687">
        <w:rPr>
          <w:rFonts w:ascii="Times New Roman" w:hAnsi="Times New Roman"/>
        </w:rPr>
        <w:t>]</w:t>
      </w:r>
      <w:r w:rsidR="003D7F40">
        <w:rPr>
          <w:rFonts w:ascii="Times New Roman" w:hAnsi="Times New Roman"/>
        </w:rPr>
        <w:t xml:space="preserve"> </w:t>
      </w:r>
      <w:proofErr w:type="spellStart"/>
      <w:proofErr w:type="gramStart"/>
      <w:r w:rsidR="003D43C1" w:rsidRPr="007A157D">
        <w:rPr>
          <w:rFonts w:ascii="Times New Roman" w:hAnsi="Times New Roman"/>
          <w:color w:val="000000"/>
          <w:kern w:val="0"/>
          <w:szCs w:val="24"/>
        </w:rPr>
        <w:t>Madill,J</w:t>
      </w:r>
      <w:proofErr w:type="spellEnd"/>
      <w:r w:rsidR="003D43C1" w:rsidRPr="007A157D">
        <w:rPr>
          <w:rFonts w:ascii="Times New Roman" w:hAnsi="Times New Roman"/>
          <w:color w:val="000000"/>
          <w:kern w:val="0"/>
          <w:szCs w:val="24"/>
        </w:rPr>
        <w:t>.</w:t>
      </w:r>
      <w:proofErr w:type="gramEnd"/>
      <w:r w:rsidR="003D43C1" w:rsidRPr="007A157D">
        <w:rPr>
          <w:rFonts w:ascii="Times New Roman" w:hAnsi="Times New Roman"/>
          <w:color w:val="000000"/>
          <w:kern w:val="0"/>
          <w:szCs w:val="24"/>
        </w:rPr>
        <w:t xml:space="preserve"> &amp; O’Reilly, N. (2009). Investigating social marketing sponsorships:</w:t>
      </w:r>
      <w:r w:rsidR="003D7F40">
        <w:rPr>
          <w:rFonts w:ascii="Times New Roman" w:hAnsi="Times New Roman"/>
          <w:color w:val="000000"/>
          <w:kern w:val="0"/>
          <w:szCs w:val="24"/>
        </w:rPr>
        <w:t xml:space="preserve"> </w:t>
      </w:r>
    </w:p>
    <w:p w:rsidR="003D7F40" w:rsidRDefault="003D43C1" w:rsidP="003D7F40">
      <w:pPr>
        <w:autoSpaceDE w:val="0"/>
        <w:autoSpaceDN w:val="0"/>
        <w:adjustRightInd w:val="0"/>
        <w:ind w:firstLineChars="200" w:firstLine="480"/>
        <w:jc w:val="distribute"/>
        <w:rPr>
          <w:rFonts w:ascii="Times New Roman" w:hAnsi="Times New Roman"/>
          <w:color w:val="000000"/>
          <w:kern w:val="0"/>
          <w:szCs w:val="24"/>
        </w:rPr>
      </w:pPr>
      <w:r w:rsidRPr="007A157D">
        <w:rPr>
          <w:rFonts w:ascii="Times New Roman" w:hAnsi="Times New Roman"/>
          <w:color w:val="000000"/>
          <w:kern w:val="0"/>
          <w:szCs w:val="24"/>
        </w:rPr>
        <w:t xml:space="preserve">Terminology, stakeholders, and objectives, </w:t>
      </w:r>
      <w:r w:rsidRPr="007A157D">
        <w:rPr>
          <w:rFonts w:ascii="Times New Roman" w:hAnsi="Times New Roman"/>
          <w:i/>
          <w:iCs/>
          <w:color w:val="000000"/>
          <w:kern w:val="0"/>
          <w:szCs w:val="24"/>
        </w:rPr>
        <w:t>Journal of Business Research,63</w:t>
      </w:r>
      <w:r w:rsidRPr="007A157D">
        <w:rPr>
          <w:rFonts w:ascii="Times New Roman" w:hAnsi="Times New Roman"/>
          <w:color w:val="000000"/>
          <w:kern w:val="0"/>
          <w:szCs w:val="24"/>
        </w:rPr>
        <w:t>(2), 133-</w:t>
      </w:r>
      <w:r w:rsidR="003D7F40">
        <w:rPr>
          <w:rFonts w:ascii="Times New Roman" w:hAnsi="Times New Roman"/>
          <w:color w:val="000000"/>
          <w:kern w:val="0"/>
          <w:szCs w:val="24"/>
        </w:rPr>
        <w:t xml:space="preserve"> </w:t>
      </w:r>
    </w:p>
    <w:p w:rsidR="003D43C1" w:rsidRPr="007A157D" w:rsidRDefault="003D43C1" w:rsidP="003D7F40">
      <w:pPr>
        <w:autoSpaceDE w:val="0"/>
        <w:autoSpaceDN w:val="0"/>
        <w:adjustRightInd w:val="0"/>
        <w:ind w:firstLineChars="200" w:firstLine="480"/>
        <w:rPr>
          <w:rFonts w:ascii="Times New Roman" w:hAnsi="Times New Roman"/>
          <w:color w:val="000000"/>
          <w:kern w:val="0"/>
          <w:szCs w:val="24"/>
        </w:rPr>
      </w:pPr>
      <w:r w:rsidRPr="007A157D">
        <w:rPr>
          <w:rFonts w:ascii="Times New Roman" w:hAnsi="Times New Roman"/>
          <w:color w:val="000000"/>
          <w:kern w:val="0"/>
          <w:szCs w:val="24"/>
        </w:rPr>
        <w:t>139.</w:t>
      </w:r>
    </w:p>
    <w:p w:rsidR="003D43C1" w:rsidRDefault="00EA4687" w:rsidP="003D7F40">
      <w:pPr>
        <w:autoSpaceDE w:val="0"/>
        <w:autoSpaceDN w:val="0"/>
        <w:adjustRightInd w:val="0"/>
        <w:jc w:val="distribute"/>
        <w:rPr>
          <w:rFonts w:ascii="Times New Roman" w:eastAsia="標楷體" w:hAnsi="Times New Roman"/>
          <w:color w:val="000000" w:themeColor="text1"/>
          <w:szCs w:val="24"/>
        </w:rPr>
      </w:pPr>
      <w:r w:rsidRPr="00EA4687">
        <w:rPr>
          <w:rFonts w:ascii="Times New Roman" w:hAnsi="Times New Roman"/>
        </w:rPr>
        <w:t>[</w:t>
      </w:r>
      <w:r>
        <w:rPr>
          <w:rFonts w:ascii="Times New Roman" w:hAnsi="Times New Roman"/>
        </w:rPr>
        <w:t>22</w:t>
      </w:r>
      <w:r w:rsidRPr="00EA4687">
        <w:rPr>
          <w:rFonts w:ascii="Times New Roman" w:hAnsi="Times New Roman"/>
        </w:rPr>
        <w:t>]</w:t>
      </w:r>
      <w:r w:rsidR="003D7F40">
        <w:rPr>
          <w:rFonts w:ascii="Times New Roman" w:hAnsi="Times New Roman"/>
        </w:rPr>
        <w:t xml:space="preserve"> </w:t>
      </w:r>
      <w:r w:rsidR="003D43C1" w:rsidRPr="007A157D">
        <w:rPr>
          <w:rFonts w:ascii="Times New Roman" w:eastAsia="標楷體" w:hAnsi="Times New Roman"/>
          <w:color w:val="000000" w:themeColor="text1"/>
          <w:szCs w:val="24"/>
        </w:rPr>
        <w:t xml:space="preserve">Marsh, H. W., </w:t>
      </w:r>
      <w:proofErr w:type="spellStart"/>
      <w:r w:rsidR="003D43C1" w:rsidRPr="007A157D">
        <w:rPr>
          <w:rFonts w:ascii="Times New Roman" w:eastAsia="標楷體" w:hAnsi="Times New Roman"/>
          <w:color w:val="000000" w:themeColor="text1"/>
          <w:szCs w:val="24"/>
        </w:rPr>
        <w:t>Balla</w:t>
      </w:r>
      <w:proofErr w:type="spellEnd"/>
      <w:r w:rsidR="003D43C1" w:rsidRPr="007A157D">
        <w:rPr>
          <w:rFonts w:ascii="Times New Roman" w:eastAsia="標楷體" w:hAnsi="Times New Roman"/>
          <w:color w:val="000000" w:themeColor="text1"/>
          <w:szCs w:val="24"/>
        </w:rPr>
        <w:t xml:space="preserve">, J. R., &amp; McDonald, R. P. (1988). Goodness-of-fit indexes in </w:t>
      </w:r>
    </w:p>
    <w:p w:rsidR="003D43C1" w:rsidRDefault="003D43C1" w:rsidP="003D7F40">
      <w:pPr>
        <w:autoSpaceDE w:val="0"/>
        <w:autoSpaceDN w:val="0"/>
        <w:adjustRightInd w:val="0"/>
        <w:ind w:firstLineChars="200" w:firstLine="480"/>
        <w:jc w:val="distribute"/>
        <w:rPr>
          <w:rFonts w:ascii="Times New Roman" w:eastAsia="標楷體" w:hAnsi="Times New Roman"/>
          <w:color w:val="000000" w:themeColor="text1"/>
          <w:szCs w:val="24"/>
        </w:rPr>
      </w:pPr>
      <w:r w:rsidRPr="007A157D">
        <w:rPr>
          <w:rFonts w:ascii="Times New Roman" w:eastAsia="標楷體" w:hAnsi="Times New Roman"/>
          <w:color w:val="000000" w:themeColor="text1"/>
          <w:szCs w:val="24"/>
        </w:rPr>
        <w:t xml:space="preserve">confirmatory factor analysis: The effect of sample size. </w:t>
      </w:r>
      <w:r w:rsidRPr="007A157D">
        <w:rPr>
          <w:rFonts w:ascii="Times New Roman" w:eastAsia="標楷體" w:hAnsi="Times New Roman"/>
          <w:i/>
          <w:color w:val="000000" w:themeColor="text1"/>
          <w:szCs w:val="24"/>
        </w:rPr>
        <w:t>Psychological Bulletin</w:t>
      </w:r>
      <w:r w:rsidRPr="007A157D">
        <w:rPr>
          <w:rFonts w:ascii="Times New Roman" w:eastAsia="標楷體" w:hAnsi="Times New Roman"/>
          <w:color w:val="000000" w:themeColor="text1"/>
          <w:szCs w:val="24"/>
        </w:rPr>
        <w:t xml:space="preserve">, 103(3), </w:t>
      </w:r>
    </w:p>
    <w:p w:rsidR="003D43C1" w:rsidRPr="007A157D" w:rsidRDefault="003D43C1" w:rsidP="003D43C1">
      <w:pPr>
        <w:autoSpaceDE w:val="0"/>
        <w:autoSpaceDN w:val="0"/>
        <w:adjustRightInd w:val="0"/>
        <w:ind w:firstLineChars="200" w:firstLine="480"/>
        <w:rPr>
          <w:rFonts w:ascii="Times New Roman" w:hAnsi="Times New Roman"/>
          <w:color w:val="000000"/>
          <w:kern w:val="0"/>
          <w:szCs w:val="24"/>
        </w:rPr>
      </w:pPr>
      <w:r w:rsidRPr="007A157D">
        <w:rPr>
          <w:rFonts w:ascii="Times New Roman" w:eastAsia="標楷體" w:hAnsi="Times New Roman"/>
          <w:color w:val="000000" w:themeColor="text1"/>
          <w:szCs w:val="24"/>
        </w:rPr>
        <w:t>391-410.</w:t>
      </w:r>
    </w:p>
    <w:p w:rsidR="003D7F40" w:rsidRDefault="00EA4687" w:rsidP="003D7F40">
      <w:pPr>
        <w:autoSpaceDE w:val="0"/>
        <w:autoSpaceDN w:val="0"/>
        <w:adjustRightInd w:val="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23</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eastAsia="標楷體" w:hAnsi="Times New Roman"/>
          <w:kern w:val="0"/>
          <w:szCs w:val="24"/>
        </w:rPr>
        <w:t>Martensen</w:t>
      </w:r>
      <w:proofErr w:type="spellEnd"/>
      <w:r w:rsidR="003D43C1" w:rsidRPr="007A157D">
        <w:rPr>
          <w:rFonts w:ascii="Times New Roman" w:eastAsia="標楷體" w:hAnsi="Times New Roman"/>
          <w:kern w:val="0"/>
          <w:szCs w:val="24"/>
        </w:rPr>
        <w:t xml:space="preserve">, A., </w:t>
      </w:r>
      <w:proofErr w:type="spellStart"/>
      <w:r w:rsidR="003D43C1" w:rsidRPr="007A157D">
        <w:rPr>
          <w:rFonts w:ascii="Times New Roman" w:eastAsia="標楷體" w:hAnsi="Times New Roman"/>
          <w:kern w:val="0"/>
          <w:szCs w:val="24"/>
        </w:rPr>
        <w:t>Gronholdt</w:t>
      </w:r>
      <w:proofErr w:type="spellEnd"/>
      <w:r w:rsidR="003D43C1" w:rsidRPr="007A157D">
        <w:rPr>
          <w:rFonts w:ascii="Times New Roman" w:eastAsia="標楷體" w:hAnsi="Times New Roman"/>
          <w:kern w:val="0"/>
          <w:szCs w:val="24"/>
        </w:rPr>
        <w:t xml:space="preserve">, L., </w:t>
      </w:r>
      <w:proofErr w:type="spellStart"/>
      <w:r w:rsidR="003D43C1" w:rsidRPr="007A157D">
        <w:rPr>
          <w:rFonts w:ascii="Times New Roman" w:eastAsia="標楷體" w:hAnsi="Times New Roman"/>
          <w:kern w:val="0"/>
          <w:szCs w:val="24"/>
        </w:rPr>
        <w:t>Bendtsen</w:t>
      </w:r>
      <w:proofErr w:type="spellEnd"/>
      <w:r w:rsidR="003D43C1" w:rsidRPr="007A157D">
        <w:rPr>
          <w:rFonts w:ascii="Times New Roman" w:eastAsia="標楷體" w:hAnsi="Times New Roman"/>
          <w:kern w:val="0"/>
          <w:szCs w:val="24"/>
        </w:rPr>
        <w:t xml:space="preserve">, L. &amp; Jensen, M.J. (2007). Application of a </w:t>
      </w:r>
    </w:p>
    <w:p w:rsidR="003D7F40" w:rsidRDefault="003D43C1" w:rsidP="003D7F40">
      <w:pPr>
        <w:autoSpaceDE w:val="0"/>
        <w:autoSpaceDN w:val="0"/>
        <w:adjustRightInd w:val="0"/>
        <w:ind w:firstLineChars="200" w:firstLine="480"/>
        <w:jc w:val="distribute"/>
        <w:rPr>
          <w:rFonts w:ascii="Times New Roman" w:eastAsia="標楷體" w:hAnsi="Times New Roman"/>
          <w:kern w:val="0"/>
          <w:szCs w:val="24"/>
        </w:rPr>
      </w:pPr>
      <w:r w:rsidRPr="007A157D">
        <w:rPr>
          <w:rFonts w:ascii="Times New Roman" w:eastAsia="標楷體" w:hAnsi="Times New Roman"/>
          <w:kern w:val="0"/>
          <w:szCs w:val="24"/>
        </w:rPr>
        <w:t xml:space="preserve">model for the effectiveness of event marketing. </w:t>
      </w:r>
      <w:r w:rsidRPr="007A157D">
        <w:rPr>
          <w:rFonts w:ascii="Times New Roman" w:eastAsia="標楷體" w:hAnsi="Times New Roman"/>
          <w:i/>
          <w:kern w:val="0"/>
          <w:szCs w:val="24"/>
        </w:rPr>
        <w:t>Journal of Advertising Research</w:t>
      </w:r>
      <w:r w:rsidRPr="007A157D">
        <w:rPr>
          <w:rFonts w:ascii="Times New Roman" w:eastAsia="標楷體" w:hAnsi="Times New Roman"/>
          <w:kern w:val="0"/>
          <w:szCs w:val="24"/>
        </w:rPr>
        <w:t xml:space="preserve">, 47, </w:t>
      </w:r>
    </w:p>
    <w:p w:rsidR="003D43C1" w:rsidRPr="007A157D" w:rsidRDefault="003D43C1" w:rsidP="003D7F40">
      <w:pPr>
        <w:autoSpaceDE w:val="0"/>
        <w:autoSpaceDN w:val="0"/>
        <w:adjustRightInd w:val="0"/>
        <w:ind w:firstLineChars="200" w:firstLine="480"/>
        <w:rPr>
          <w:rFonts w:ascii="Times New Roman" w:eastAsia="標楷體" w:hAnsi="Times New Roman"/>
          <w:kern w:val="0"/>
          <w:szCs w:val="24"/>
        </w:rPr>
      </w:pPr>
      <w:r w:rsidRPr="007A157D">
        <w:rPr>
          <w:rFonts w:ascii="Times New Roman" w:eastAsia="標楷體" w:hAnsi="Times New Roman"/>
          <w:kern w:val="0"/>
          <w:szCs w:val="24"/>
        </w:rPr>
        <w:t>283-301.</w:t>
      </w:r>
    </w:p>
    <w:p w:rsidR="003D7F40" w:rsidRDefault="00EA4687" w:rsidP="003D7F40">
      <w:pPr>
        <w:autoSpaceDE w:val="0"/>
        <w:autoSpaceDN w:val="0"/>
        <w:adjustRightInd w:val="0"/>
        <w:ind w:left="480" w:hangingChars="200" w:hanging="48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24</w:t>
      </w:r>
      <w:r w:rsidRPr="00EA4687">
        <w:rPr>
          <w:rFonts w:ascii="Times New Roman" w:hAnsi="Times New Roman"/>
        </w:rPr>
        <w:t>]</w:t>
      </w:r>
      <w:r w:rsidR="003D7F40">
        <w:rPr>
          <w:rFonts w:ascii="Times New Roman" w:hAnsi="Times New Roman"/>
        </w:rPr>
        <w:t xml:space="preserve"> </w:t>
      </w:r>
      <w:r w:rsidR="003D43C1" w:rsidRPr="007A157D">
        <w:rPr>
          <w:rFonts w:ascii="Times New Roman" w:eastAsia="標楷體" w:hAnsi="Times New Roman"/>
          <w:kern w:val="0"/>
          <w:szCs w:val="24"/>
        </w:rPr>
        <w:t xml:space="preserve">McDaniel. (1999). An investigation of match-up effects in sports sponsorship </w:t>
      </w:r>
    </w:p>
    <w:p w:rsidR="003D7F40" w:rsidRDefault="003D43C1" w:rsidP="003D7F40">
      <w:pPr>
        <w:autoSpaceDE w:val="0"/>
        <w:autoSpaceDN w:val="0"/>
        <w:adjustRightInd w:val="0"/>
        <w:ind w:leftChars="200" w:left="480"/>
        <w:jc w:val="distribute"/>
        <w:rPr>
          <w:rFonts w:ascii="Times New Roman" w:eastAsia="標楷體" w:hAnsi="Times New Roman"/>
          <w:i/>
          <w:iCs/>
          <w:kern w:val="0"/>
          <w:szCs w:val="24"/>
        </w:rPr>
      </w:pPr>
      <w:r w:rsidRPr="007A157D">
        <w:rPr>
          <w:rFonts w:ascii="Times New Roman" w:eastAsia="標楷體" w:hAnsi="Times New Roman"/>
          <w:kern w:val="0"/>
          <w:szCs w:val="24"/>
        </w:rPr>
        <w:t xml:space="preserve">advertising: The implications of consumer advertising schemas. </w:t>
      </w:r>
      <w:r w:rsidRPr="007A157D">
        <w:rPr>
          <w:rFonts w:ascii="Times New Roman" w:eastAsia="標楷體" w:hAnsi="Times New Roman"/>
          <w:i/>
          <w:iCs/>
          <w:kern w:val="0"/>
          <w:szCs w:val="24"/>
        </w:rPr>
        <w:t xml:space="preserve">Psychology &amp; </w:t>
      </w:r>
    </w:p>
    <w:p w:rsidR="003D43C1" w:rsidRPr="007A157D" w:rsidRDefault="003D43C1" w:rsidP="003D7F40">
      <w:pPr>
        <w:autoSpaceDE w:val="0"/>
        <w:autoSpaceDN w:val="0"/>
        <w:adjustRightInd w:val="0"/>
        <w:ind w:leftChars="200" w:left="480"/>
        <w:rPr>
          <w:rFonts w:ascii="Times New Roman" w:eastAsia="標楷體" w:hAnsi="Times New Roman"/>
          <w:kern w:val="0"/>
          <w:szCs w:val="24"/>
        </w:rPr>
      </w:pPr>
      <w:r w:rsidRPr="007A157D">
        <w:rPr>
          <w:rFonts w:ascii="Times New Roman" w:eastAsia="標楷體" w:hAnsi="Times New Roman"/>
          <w:i/>
          <w:iCs/>
          <w:kern w:val="0"/>
          <w:szCs w:val="24"/>
        </w:rPr>
        <w:t>Marketing</w:t>
      </w:r>
      <w:r w:rsidRPr="007A157D">
        <w:rPr>
          <w:rFonts w:ascii="Times New Roman" w:eastAsia="標楷體" w:hAnsi="Times New Roman"/>
          <w:iCs/>
          <w:kern w:val="0"/>
          <w:szCs w:val="24"/>
        </w:rPr>
        <w:t xml:space="preserve">, </w:t>
      </w:r>
      <w:r w:rsidRPr="007A157D">
        <w:rPr>
          <w:rFonts w:ascii="Times New Roman" w:eastAsia="標楷體" w:hAnsi="Times New Roman"/>
          <w:kern w:val="0"/>
          <w:szCs w:val="24"/>
        </w:rPr>
        <w:t>16(2), 163-184.</w:t>
      </w:r>
    </w:p>
    <w:p w:rsidR="003D43C1" w:rsidRDefault="00EA4687" w:rsidP="003D7F40">
      <w:pPr>
        <w:jc w:val="distribute"/>
        <w:rPr>
          <w:rFonts w:ascii="Times New Roman" w:eastAsia="標楷體" w:hAnsi="Times New Roman"/>
          <w:szCs w:val="24"/>
        </w:rPr>
      </w:pPr>
      <w:r w:rsidRPr="00EA4687">
        <w:rPr>
          <w:rFonts w:ascii="Times New Roman" w:hAnsi="Times New Roman"/>
        </w:rPr>
        <w:t>[</w:t>
      </w:r>
      <w:r>
        <w:rPr>
          <w:rFonts w:ascii="Times New Roman" w:hAnsi="Times New Roman"/>
        </w:rPr>
        <w:t>25</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eastAsia="標楷體" w:hAnsi="Times New Roman"/>
          <w:szCs w:val="24"/>
        </w:rPr>
        <w:t>McKelvey</w:t>
      </w:r>
      <w:proofErr w:type="spellEnd"/>
      <w:r w:rsidR="003D43C1" w:rsidRPr="007A157D">
        <w:rPr>
          <w:rFonts w:ascii="Times New Roman" w:eastAsia="標楷體" w:hAnsi="Times New Roman"/>
          <w:szCs w:val="24"/>
        </w:rPr>
        <w:t>, S. (1994). Sans legal restraint, no stopping brash, creative ambush</w:t>
      </w:r>
      <w:r w:rsidR="003D43C1">
        <w:rPr>
          <w:rFonts w:ascii="Times New Roman" w:eastAsia="標楷體" w:hAnsi="Times New Roman" w:hint="eastAsia"/>
          <w:szCs w:val="24"/>
        </w:rPr>
        <w:t xml:space="preserve"> </w:t>
      </w:r>
      <w:r w:rsidR="003D43C1" w:rsidRPr="007A157D">
        <w:rPr>
          <w:rFonts w:ascii="Times New Roman" w:eastAsia="標楷體" w:hAnsi="Times New Roman"/>
          <w:szCs w:val="24"/>
        </w:rPr>
        <w:t xml:space="preserve">marketers. </w:t>
      </w:r>
    </w:p>
    <w:p w:rsidR="003D43C1" w:rsidRPr="007A157D" w:rsidRDefault="003D43C1" w:rsidP="003D43C1">
      <w:pPr>
        <w:ind w:firstLineChars="200" w:firstLine="480"/>
        <w:rPr>
          <w:rFonts w:ascii="Times New Roman" w:eastAsia="標楷體" w:hAnsi="Times New Roman"/>
          <w:szCs w:val="24"/>
        </w:rPr>
      </w:pPr>
      <w:proofErr w:type="spellStart"/>
      <w:r w:rsidRPr="007A157D">
        <w:rPr>
          <w:rFonts w:ascii="Times New Roman" w:eastAsia="標楷體" w:hAnsi="Times New Roman"/>
          <w:i/>
          <w:szCs w:val="24"/>
        </w:rPr>
        <w:t>Brandweek</w:t>
      </w:r>
      <w:proofErr w:type="spellEnd"/>
      <w:r w:rsidRPr="007A157D">
        <w:rPr>
          <w:rFonts w:ascii="Times New Roman" w:eastAsia="標楷體" w:hAnsi="Times New Roman"/>
          <w:szCs w:val="24"/>
        </w:rPr>
        <w:t>, 35(16), 20.</w:t>
      </w:r>
    </w:p>
    <w:p w:rsidR="003D43C1" w:rsidRDefault="00EA4687" w:rsidP="003D7F40">
      <w:pPr>
        <w:jc w:val="distribute"/>
        <w:rPr>
          <w:rFonts w:ascii="Times New Roman" w:eastAsia="標楷體" w:hAnsi="Times New Roman"/>
          <w:szCs w:val="24"/>
        </w:rPr>
      </w:pPr>
      <w:r w:rsidRPr="00EA4687">
        <w:rPr>
          <w:rFonts w:ascii="Times New Roman" w:hAnsi="Times New Roman"/>
        </w:rPr>
        <w:t>[</w:t>
      </w:r>
      <w:r>
        <w:rPr>
          <w:rFonts w:ascii="Times New Roman" w:hAnsi="Times New Roman"/>
        </w:rPr>
        <w:t>26</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eastAsia="標楷體" w:hAnsi="Times New Roman"/>
          <w:szCs w:val="24"/>
        </w:rPr>
        <w:t>Meenaghan</w:t>
      </w:r>
      <w:proofErr w:type="spellEnd"/>
      <w:r w:rsidR="003D43C1" w:rsidRPr="007A157D">
        <w:rPr>
          <w:rFonts w:ascii="Times New Roman" w:eastAsia="標楷體" w:hAnsi="Times New Roman"/>
          <w:szCs w:val="24"/>
        </w:rPr>
        <w:t>, T. (1998). Ambush Marketing: Corporate S</w:t>
      </w:r>
      <w:r w:rsidR="003D43C1">
        <w:rPr>
          <w:rFonts w:ascii="Times New Roman" w:eastAsia="標楷體" w:hAnsi="Times New Roman"/>
          <w:szCs w:val="24"/>
        </w:rPr>
        <w:t>t</w:t>
      </w:r>
      <w:r w:rsidR="003D43C1" w:rsidRPr="007A157D">
        <w:rPr>
          <w:rFonts w:ascii="Times New Roman" w:eastAsia="標楷體" w:hAnsi="Times New Roman"/>
          <w:szCs w:val="24"/>
        </w:rPr>
        <w:t xml:space="preserve">rategy and Consumer Reaction. </w:t>
      </w:r>
    </w:p>
    <w:p w:rsidR="003D43C1" w:rsidRPr="007A157D" w:rsidRDefault="003D43C1" w:rsidP="003D43C1">
      <w:pPr>
        <w:ind w:firstLineChars="200" w:firstLine="480"/>
        <w:rPr>
          <w:rFonts w:ascii="Times New Roman" w:eastAsia="標楷體" w:hAnsi="Times New Roman"/>
          <w:kern w:val="0"/>
          <w:szCs w:val="24"/>
        </w:rPr>
      </w:pPr>
      <w:r w:rsidRPr="007A157D">
        <w:rPr>
          <w:rFonts w:ascii="Times New Roman" w:eastAsia="標楷體" w:hAnsi="Times New Roman"/>
          <w:i/>
          <w:szCs w:val="24"/>
        </w:rPr>
        <w:t>Psychology and Marketing</w:t>
      </w:r>
      <w:r w:rsidRPr="007A157D">
        <w:rPr>
          <w:rFonts w:ascii="Times New Roman" w:eastAsia="標楷體" w:hAnsi="Times New Roman"/>
          <w:szCs w:val="24"/>
        </w:rPr>
        <w:t>, 15(4), 305-332.</w:t>
      </w:r>
    </w:p>
    <w:p w:rsidR="003D7F40" w:rsidRDefault="00EA4687" w:rsidP="003D7F40">
      <w:pPr>
        <w:autoSpaceDE w:val="0"/>
        <w:autoSpaceDN w:val="0"/>
        <w:adjustRightInd w:val="0"/>
        <w:ind w:left="480" w:hangingChars="200" w:hanging="480"/>
        <w:jc w:val="distribute"/>
        <w:rPr>
          <w:rFonts w:ascii="Times New Roman" w:eastAsia="標楷體" w:hAnsi="Times New Roman"/>
          <w:i/>
          <w:iCs/>
          <w:kern w:val="0"/>
          <w:szCs w:val="24"/>
        </w:rPr>
      </w:pPr>
      <w:r w:rsidRPr="00EA4687">
        <w:rPr>
          <w:rFonts w:ascii="Times New Roman" w:hAnsi="Times New Roman"/>
        </w:rPr>
        <w:t>[</w:t>
      </w:r>
      <w:r>
        <w:rPr>
          <w:rFonts w:ascii="Times New Roman" w:hAnsi="Times New Roman"/>
        </w:rPr>
        <w:t>27</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eastAsia="標楷體" w:hAnsi="Times New Roman"/>
          <w:kern w:val="0"/>
          <w:szCs w:val="24"/>
        </w:rPr>
        <w:t>Meenaghan</w:t>
      </w:r>
      <w:proofErr w:type="spellEnd"/>
      <w:r w:rsidR="003D43C1" w:rsidRPr="007A157D">
        <w:rPr>
          <w:rFonts w:ascii="Times New Roman" w:eastAsia="標楷體" w:hAnsi="Times New Roman"/>
          <w:kern w:val="0"/>
          <w:szCs w:val="24"/>
        </w:rPr>
        <w:t xml:space="preserve">, T. (2001). Understanding sponsorship effects. </w:t>
      </w:r>
      <w:r w:rsidR="003D43C1" w:rsidRPr="007A157D">
        <w:rPr>
          <w:rFonts w:ascii="Times New Roman" w:eastAsia="標楷體" w:hAnsi="Times New Roman"/>
          <w:i/>
          <w:iCs/>
          <w:kern w:val="0"/>
          <w:szCs w:val="24"/>
        </w:rPr>
        <w:t>Psychology</w:t>
      </w:r>
      <w:r w:rsidR="003D43C1">
        <w:rPr>
          <w:rFonts w:ascii="Times New Roman" w:eastAsia="標楷體" w:hAnsi="Times New Roman" w:hint="eastAsia"/>
          <w:i/>
          <w:iCs/>
          <w:kern w:val="0"/>
          <w:szCs w:val="24"/>
        </w:rPr>
        <w:t xml:space="preserve"> </w:t>
      </w:r>
      <w:r w:rsidR="003D43C1" w:rsidRPr="007A157D">
        <w:rPr>
          <w:rFonts w:ascii="Times New Roman" w:eastAsia="標楷體" w:hAnsi="Times New Roman"/>
          <w:i/>
          <w:iCs/>
          <w:kern w:val="0"/>
          <w:szCs w:val="24"/>
        </w:rPr>
        <w:t>&amp; marketing</w:t>
      </w:r>
      <w:r w:rsidR="003D43C1" w:rsidRPr="007A157D">
        <w:rPr>
          <w:rFonts w:ascii="Times New Roman" w:eastAsia="標楷體" w:hAnsi="Times New Roman"/>
          <w:iCs/>
          <w:kern w:val="0"/>
          <w:szCs w:val="24"/>
        </w:rPr>
        <w:t>,</w:t>
      </w:r>
      <w:r w:rsidR="003D43C1" w:rsidRPr="007A157D">
        <w:rPr>
          <w:rFonts w:ascii="Times New Roman" w:eastAsia="標楷體" w:hAnsi="Times New Roman"/>
          <w:i/>
          <w:iCs/>
          <w:kern w:val="0"/>
          <w:szCs w:val="24"/>
        </w:rPr>
        <w:t xml:space="preserve"> </w:t>
      </w:r>
    </w:p>
    <w:p w:rsidR="003D43C1" w:rsidRPr="003D7F40" w:rsidRDefault="003D43C1" w:rsidP="003D7F40">
      <w:pPr>
        <w:autoSpaceDE w:val="0"/>
        <w:autoSpaceDN w:val="0"/>
        <w:adjustRightInd w:val="0"/>
        <w:ind w:leftChars="200" w:left="480"/>
        <w:rPr>
          <w:rFonts w:ascii="Times New Roman" w:eastAsia="標楷體" w:hAnsi="Times New Roman"/>
          <w:kern w:val="0"/>
          <w:szCs w:val="24"/>
        </w:rPr>
      </w:pPr>
      <w:r w:rsidRPr="007A157D">
        <w:rPr>
          <w:rFonts w:ascii="Times New Roman" w:eastAsia="標楷體" w:hAnsi="Times New Roman"/>
          <w:kern w:val="0"/>
          <w:szCs w:val="24"/>
        </w:rPr>
        <w:t>18(2), 95-122.</w:t>
      </w:r>
    </w:p>
    <w:p w:rsidR="003D43C1" w:rsidRDefault="00EA4687" w:rsidP="003D7F40">
      <w:pPr>
        <w:jc w:val="distribute"/>
        <w:rPr>
          <w:rFonts w:ascii="Times New Roman" w:hAnsi="Times New Roman"/>
          <w:color w:val="000000"/>
          <w:szCs w:val="24"/>
        </w:rPr>
      </w:pPr>
      <w:r w:rsidRPr="00EA4687">
        <w:rPr>
          <w:rFonts w:ascii="Times New Roman" w:hAnsi="Times New Roman"/>
        </w:rPr>
        <w:t>[</w:t>
      </w:r>
      <w:r>
        <w:rPr>
          <w:rFonts w:ascii="Times New Roman" w:hAnsi="Times New Roman"/>
        </w:rPr>
        <w:t>28</w:t>
      </w:r>
      <w:r w:rsidRPr="00EA4687">
        <w:rPr>
          <w:rFonts w:ascii="Times New Roman" w:hAnsi="Times New Roman"/>
        </w:rPr>
        <w:t>]</w:t>
      </w:r>
      <w:r w:rsidR="003D7F40">
        <w:rPr>
          <w:rFonts w:ascii="Times New Roman" w:hAnsi="Times New Roman"/>
        </w:rPr>
        <w:t xml:space="preserve"> </w:t>
      </w:r>
      <w:r w:rsidR="003D43C1" w:rsidRPr="007A157D">
        <w:rPr>
          <w:rFonts w:ascii="Times New Roman" w:hAnsi="Times New Roman"/>
          <w:color w:val="000000"/>
          <w:szCs w:val="24"/>
        </w:rPr>
        <w:t xml:space="preserve">Mullin, B., Hardy, S., &amp; Sutton, W. A. (1999). </w:t>
      </w:r>
      <w:r w:rsidR="003D43C1" w:rsidRPr="007A157D">
        <w:rPr>
          <w:rFonts w:ascii="Times New Roman" w:hAnsi="Times New Roman"/>
          <w:i/>
          <w:color w:val="000000"/>
          <w:szCs w:val="24"/>
        </w:rPr>
        <w:t>Sport Marketing Champaign</w:t>
      </w:r>
      <w:r w:rsidR="003D43C1" w:rsidRPr="007A157D">
        <w:rPr>
          <w:rFonts w:ascii="Times New Roman" w:hAnsi="Times New Roman"/>
          <w:color w:val="000000"/>
          <w:szCs w:val="24"/>
        </w:rPr>
        <w:t xml:space="preserve">. IL; Human </w:t>
      </w:r>
    </w:p>
    <w:p w:rsidR="003D43C1" w:rsidRDefault="003D43C1" w:rsidP="003D43C1">
      <w:pPr>
        <w:rPr>
          <w:rFonts w:ascii="Times New Roman" w:hAnsi="Times New Roman"/>
          <w:color w:val="000000"/>
          <w:szCs w:val="24"/>
        </w:rPr>
      </w:pPr>
      <w:r>
        <w:rPr>
          <w:rFonts w:ascii="Times New Roman" w:hAnsi="Times New Roman" w:hint="eastAsia"/>
          <w:color w:val="000000"/>
          <w:szCs w:val="24"/>
        </w:rPr>
        <w:t xml:space="preserve">    </w:t>
      </w:r>
      <w:r w:rsidRPr="007A157D">
        <w:rPr>
          <w:rFonts w:ascii="Times New Roman" w:hAnsi="Times New Roman"/>
          <w:color w:val="000000"/>
          <w:szCs w:val="24"/>
        </w:rPr>
        <w:t>Kinetics.</w:t>
      </w:r>
    </w:p>
    <w:p w:rsidR="003D43C1" w:rsidRDefault="00EA4687" w:rsidP="003D7F40">
      <w:pPr>
        <w:jc w:val="distribute"/>
        <w:rPr>
          <w:rFonts w:ascii="Times New Roman" w:hAnsi="Times New Roman"/>
          <w:szCs w:val="24"/>
        </w:rPr>
      </w:pPr>
      <w:r w:rsidRPr="00EA4687">
        <w:rPr>
          <w:rFonts w:ascii="Times New Roman" w:hAnsi="Times New Roman"/>
        </w:rPr>
        <w:t>[</w:t>
      </w:r>
      <w:r>
        <w:rPr>
          <w:rFonts w:ascii="Times New Roman" w:hAnsi="Times New Roman"/>
        </w:rPr>
        <w:t>29</w:t>
      </w:r>
      <w:r w:rsidRPr="00EA4687">
        <w:rPr>
          <w:rFonts w:ascii="Times New Roman" w:hAnsi="Times New Roman"/>
        </w:rPr>
        <w:t>]</w:t>
      </w:r>
      <w:r w:rsidR="00697D20">
        <w:rPr>
          <w:rFonts w:ascii="Times New Roman" w:hAnsi="Times New Roman"/>
        </w:rPr>
        <w:t xml:space="preserve"> </w:t>
      </w:r>
      <w:r w:rsidR="003D43C1" w:rsidRPr="007A157D">
        <w:rPr>
          <w:rFonts w:ascii="Times New Roman" w:hAnsi="Times New Roman"/>
          <w:szCs w:val="24"/>
        </w:rPr>
        <w:t xml:space="preserve">Nicholls, J.A.F., </w:t>
      </w:r>
      <w:proofErr w:type="spellStart"/>
      <w:r w:rsidR="003D43C1" w:rsidRPr="007A157D">
        <w:rPr>
          <w:rFonts w:ascii="Times New Roman" w:hAnsi="Times New Roman"/>
          <w:szCs w:val="24"/>
        </w:rPr>
        <w:t>Roslow</w:t>
      </w:r>
      <w:proofErr w:type="spellEnd"/>
      <w:r w:rsidR="003D43C1" w:rsidRPr="007A157D">
        <w:rPr>
          <w:rFonts w:ascii="Times New Roman" w:hAnsi="Times New Roman"/>
          <w:szCs w:val="24"/>
        </w:rPr>
        <w:t xml:space="preserve">, S., &amp; </w:t>
      </w:r>
      <w:proofErr w:type="spellStart"/>
      <w:r w:rsidR="003D43C1" w:rsidRPr="007A157D">
        <w:rPr>
          <w:rFonts w:ascii="Times New Roman" w:hAnsi="Times New Roman"/>
          <w:szCs w:val="24"/>
        </w:rPr>
        <w:t>Dublish</w:t>
      </w:r>
      <w:proofErr w:type="spellEnd"/>
      <w:r w:rsidR="003D43C1" w:rsidRPr="007A157D">
        <w:rPr>
          <w:rFonts w:ascii="Times New Roman" w:hAnsi="Times New Roman"/>
          <w:szCs w:val="24"/>
        </w:rPr>
        <w:t xml:space="preserve">, S. (1999). Brand recall and brand preference at </w:t>
      </w:r>
    </w:p>
    <w:p w:rsidR="003D43C1" w:rsidRDefault="003D43C1" w:rsidP="003D7F40">
      <w:pPr>
        <w:jc w:val="distribute"/>
        <w:rPr>
          <w:rFonts w:ascii="Times New Roman" w:hAnsi="Times New Roman"/>
          <w:szCs w:val="24"/>
        </w:rPr>
      </w:pPr>
      <w:r>
        <w:rPr>
          <w:rFonts w:ascii="Times New Roman" w:hAnsi="Times New Roman" w:hint="eastAsia"/>
          <w:szCs w:val="24"/>
        </w:rPr>
        <w:t xml:space="preserve">    </w:t>
      </w:r>
      <w:r w:rsidRPr="007A157D">
        <w:rPr>
          <w:rFonts w:ascii="Times New Roman" w:hAnsi="Times New Roman"/>
          <w:szCs w:val="24"/>
        </w:rPr>
        <w:t xml:space="preserve">sponsored golf and tennis tournaments. </w:t>
      </w:r>
      <w:r w:rsidRPr="007A157D">
        <w:rPr>
          <w:rFonts w:ascii="Times New Roman" w:hAnsi="Times New Roman"/>
          <w:i/>
          <w:szCs w:val="24"/>
        </w:rPr>
        <w:t>European Journal of Marketing</w:t>
      </w:r>
      <w:r w:rsidRPr="007A157D">
        <w:rPr>
          <w:rFonts w:ascii="Times New Roman" w:hAnsi="Times New Roman"/>
          <w:szCs w:val="24"/>
        </w:rPr>
        <w:t>, 33(3/4), 365</w:t>
      </w:r>
      <w:r>
        <w:rPr>
          <w:rFonts w:ascii="Times New Roman" w:hAnsi="Times New Roman" w:hint="eastAsia"/>
          <w:szCs w:val="24"/>
        </w:rPr>
        <w:t>-</w:t>
      </w:r>
    </w:p>
    <w:p w:rsidR="003D43C1" w:rsidRPr="007A157D" w:rsidRDefault="003D43C1" w:rsidP="003D43C1">
      <w:pPr>
        <w:rPr>
          <w:rFonts w:ascii="Times New Roman" w:hAnsi="Times New Roman"/>
          <w:color w:val="000000"/>
          <w:szCs w:val="24"/>
        </w:rPr>
      </w:pPr>
      <w:r>
        <w:rPr>
          <w:rFonts w:ascii="Times New Roman" w:hAnsi="Times New Roman" w:hint="eastAsia"/>
          <w:szCs w:val="24"/>
        </w:rPr>
        <w:t xml:space="preserve">    </w:t>
      </w:r>
      <w:r w:rsidRPr="007A157D">
        <w:rPr>
          <w:rFonts w:ascii="Times New Roman" w:hAnsi="Times New Roman"/>
          <w:szCs w:val="24"/>
        </w:rPr>
        <w:t>386.</w:t>
      </w:r>
    </w:p>
    <w:p w:rsidR="003D43C1" w:rsidRDefault="00EA4687" w:rsidP="003D7F40">
      <w:pPr>
        <w:autoSpaceDE w:val="0"/>
        <w:autoSpaceDN w:val="0"/>
        <w:adjustRightInd w:val="0"/>
        <w:jc w:val="distribute"/>
        <w:rPr>
          <w:rFonts w:ascii="Times New Roman" w:hAnsi="Times New Roman"/>
          <w:szCs w:val="24"/>
        </w:rPr>
      </w:pPr>
      <w:r w:rsidRPr="00EA4687">
        <w:rPr>
          <w:rFonts w:ascii="Times New Roman" w:hAnsi="Times New Roman"/>
        </w:rPr>
        <w:t>[</w:t>
      </w:r>
      <w:r>
        <w:rPr>
          <w:rFonts w:ascii="Times New Roman" w:hAnsi="Times New Roman"/>
        </w:rPr>
        <w:t>30</w:t>
      </w:r>
      <w:r w:rsidRPr="00EA4687">
        <w:rPr>
          <w:rFonts w:ascii="Times New Roman" w:hAnsi="Times New Roman"/>
        </w:rPr>
        <w:t>]</w:t>
      </w:r>
      <w:r w:rsidR="003D7F40">
        <w:rPr>
          <w:rFonts w:ascii="Times New Roman" w:hAnsi="Times New Roman"/>
        </w:rPr>
        <w:t xml:space="preserve"> </w:t>
      </w:r>
      <w:r w:rsidR="003D43C1" w:rsidRPr="007A157D">
        <w:rPr>
          <w:rFonts w:ascii="Times New Roman" w:hAnsi="Times New Roman"/>
          <w:szCs w:val="24"/>
        </w:rPr>
        <w:t xml:space="preserve">Pham, M. T. (1992). Effects of involvement, arousal and pleasure on the recognition of </w:t>
      </w:r>
    </w:p>
    <w:p w:rsidR="003D43C1" w:rsidRPr="007A157D" w:rsidRDefault="003D43C1" w:rsidP="003D43C1">
      <w:pPr>
        <w:autoSpaceDE w:val="0"/>
        <w:autoSpaceDN w:val="0"/>
        <w:adjustRightInd w:val="0"/>
        <w:ind w:firstLineChars="200" w:firstLine="480"/>
        <w:rPr>
          <w:rFonts w:ascii="Times New Roman" w:hAnsi="Times New Roman"/>
          <w:szCs w:val="24"/>
        </w:rPr>
      </w:pPr>
      <w:r w:rsidRPr="007A157D">
        <w:rPr>
          <w:rFonts w:ascii="Times New Roman" w:hAnsi="Times New Roman"/>
          <w:szCs w:val="24"/>
        </w:rPr>
        <w:t xml:space="preserve">sponsorship stimuli. </w:t>
      </w:r>
      <w:r w:rsidRPr="007A157D">
        <w:rPr>
          <w:rFonts w:ascii="Times New Roman" w:hAnsi="Times New Roman"/>
          <w:i/>
          <w:szCs w:val="24"/>
        </w:rPr>
        <w:t>Advances in Consumer Research</w:t>
      </w:r>
      <w:r w:rsidRPr="007A157D">
        <w:rPr>
          <w:rFonts w:ascii="Times New Roman" w:hAnsi="Times New Roman"/>
          <w:szCs w:val="24"/>
        </w:rPr>
        <w:t>, 19, 85</w:t>
      </w:r>
      <w:r>
        <w:rPr>
          <w:rFonts w:ascii="Times New Roman" w:hAnsi="Times New Roman"/>
          <w:szCs w:val="24"/>
        </w:rPr>
        <w:t>-</w:t>
      </w:r>
      <w:r w:rsidRPr="007A157D">
        <w:rPr>
          <w:rFonts w:ascii="Times New Roman" w:hAnsi="Times New Roman"/>
          <w:szCs w:val="24"/>
        </w:rPr>
        <w:t>93.</w:t>
      </w:r>
    </w:p>
    <w:p w:rsidR="003D7F40" w:rsidRDefault="00EA4687" w:rsidP="003D7F40">
      <w:pPr>
        <w:autoSpaceDE w:val="0"/>
        <w:autoSpaceDN w:val="0"/>
        <w:adjustRightInd w:val="0"/>
        <w:jc w:val="distribute"/>
        <w:rPr>
          <w:rFonts w:ascii="Times New Roman" w:hAnsi="Times New Roman"/>
          <w:color w:val="000000"/>
          <w:kern w:val="0"/>
          <w:szCs w:val="24"/>
        </w:rPr>
      </w:pPr>
      <w:r w:rsidRPr="00EA4687">
        <w:rPr>
          <w:rFonts w:ascii="Times New Roman" w:hAnsi="Times New Roman"/>
        </w:rPr>
        <w:t>[</w:t>
      </w:r>
      <w:r>
        <w:rPr>
          <w:rFonts w:ascii="Times New Roman" w:hAnsi="Times New Roman"/>
        </w:rPr>
        <w:t>31</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hAnsi="Times New Roman"/>
          <w:color w:val="000000"/>
          <w:kern w:val="0"/>
          <w:szCs w:val="24"/>
        </w:rPr>
        <w:t>Rifon</w:t>
      </w:r>
      <w:proofErr w:type="spellEnd"/>
      <w:r w:rsidR="003D43C1" w:rsidRPr="007A157D">
        <w:rPr>
          <w:rFonts w:ascii="Times New Roman" w:hAnsi="Times New Roman"/>
          <w:color w:val="000000"/>
          <w:kern w:val="0"/>
          <w:szCs w:val="24"/>
        </w:rPr>
        <w:t>, N. J., Choi, S. M., Trimble, C. S. &amp; Li, H. (2004)</w:t>
      </w:r>
      <w:r w:rsidR="003D43C1">
        <w:rPr>
          <w:rFonts w:ascii="Times New Roman" w:hAnsi="Times New Roman"/>
          <w:color w:val="000000"/>
          <w:kern w:val="0"/>
          <w:szCs w:val="24"/>
        </w:rPr>
        <w:t>. Congruence e</w:t>
      </w:r>
      <w:r w:rsidR="003D43C1" w:rsidRPr="007A157D">
        <w:rPr>
          <w:rFonts w:ascii="Times New Roman" w:hAnsi="Times New Roman"/>
          <w:color w:val="000000"/>
          <w:kern w:val="0"/>
          <w:szCs w:val="24"/>
        </w:rPr>
        <w:t>ffects</w:t>
      </w:r>
      <w:r w:rsidR="003D43C1">
        <w:rPr>
          <w:rFonts w:ascii="Times New Roman" w:hAnsi="Times New Roman"/>
          <w:color w:val="000000"/>
          <w:kern w:val="0"/>
          <w:szCs w:val="24"/>
        </w:rPr>
        <w:t xml:space="preserve"> </w:t>
      </w:r>
      <w:r w:rsidR="003D43C1" w:rsidRPr="007A157D">
        <w:rPr>
          <w:rFonts w:ascii="Times New Roman" w:hAnsi="Times New Roman"/>
          <w:color w:val="000000"/>
          <w:kern w:val="0"/>
          <w:szCs w:val="24"/>
        </w:rPr>
        <w:t xml:space="preserve">in </w:t>
      </w:r>
    </w:p>
    <w:p w:rsidR="003D7F40" w:rsidRDefault="003D7F40" w:rsidP="003D7F40">
      <w:pPr>
        <w:autoSpaceDE w:val="0"/>
        <w:autoSpaceDN w:val="0"/>
        <w:adjustRightInd w:val="0"/>
        <w:jc w:val="distribute"/>
        <w:rPr>
          <w:rFonts w:ascii="Times New Roman" w:hAnsi="Times New Roman"/>
          <w:color w:val="000000"/>
          <w:kern w:val="0"/>
          <w:szCs w:val="24"/>
        </w:rPr>
      </w:pPr>
      <w:r>
        <w:rPr>
          <w:rFonts w:ascii="Times New Roman" w:hAnsi="Times New Roman"/>
          <w:color w:val="000000"/>
          <w:kern w:val="0"/>
          <w:szCs w:val="24"/>
        </w:rPr>
        <w:t xml:space="preserve">    </w:t>
      </w:r>
      <w:r w:rsidR="003D43C1">
        <w:rPr>
          <w:rFonts w:ascii="Times New Roman" w:hAnsi="Times New Roman"/>
          <w:color w:val="000000"/>
          <w:kern w:val="0"/>
          <w:szCs w:val="24"/>
        </w:rPr>
        <w:t>s</w:t>
      </w:r>
      <w:r w:rsidR="003D43C1" w:rsidRPr="007A157D">
        <w:rPr>
          <w:rFonts w:ascii="Times New Roman" w:hAnsi="Times New Roman"/>
          <w:color w:val="000000"/>
          <w:kern w:val="0"/>
          <w:szCs w:val="24"/>
        </w:rPr>
        <w:t xml:space="preserve">ponsorship: The </w:t>
      </w:r>
      <w:r w:rsidR="003D43C1">
        <w:rPr>
          <w:rFonts w:ascii="Times New Roman" w:hAnsi="Times New Roman"/>
          <w:color w:val="000000"/>
          <w:kern w:val="0"/>
          <w:szCs w:val="24"/>
        </w:rPr>
        <w:t xml:space="preserve">mediating role of sponsor credibility and consumer attributions of </w:t>
      </w:r>
    </w:p>
    <w:p w:rsidR="003D43C1" w:rsidRPr="007A157D" w:rsidRDefault="003D7F40" w:rsidP="003D7F40">
      <w:pPr>
        <w:autoSpaceDE w:val="0"/>
        <w:autoSpaceDN w:val="0"/>
        <w:adjustRightInd w:val="0"/>
        <w:jc w:val="both"/>
        <w:rPr>
          <w:rFonts w:ascii="Times New Roman" w:eastAsia="標楷體" w:hAnsi="Times New Roman"/>
          <w:kern w:val="0"/>
          <w:szCs w:val="24"/>
        </w:rPr>
      </w:pPr>
      <w:r>
        <w:rPr>
          <w:rFonts w:ascii="Times New Roman" w:hAnsi="Times New Roman"/>
          <w:color w:val="000000"/>
          <w:kern w:val="0"/>
          <w:szCs w:val="24"/>
        </w:rPr>
        <w:lastRenderedPageBreak/>
        <w:t xml:space="preserve">    </w:t>
      </w:r>
      <w:r w:rsidR="003D43C1">
        <w:rPr>
          <w:rFonts w:ascii="Times New Roman" w:hAnsi="Times New Roman"/>
          <w:color w:val="000000"/>
          <w:kern w:val="0"/>
          <w:szCs w:val="24"/>
        </w:rPr>
        <w:t>sponsor m</w:t>
      </w:r>
      <w:r w:rsidR="003D43C1" w:rsidRPr="007A157D">
        <w:rPr>
          <w:rFonts w:ascii="Times New Roman" w:hAnsi="Times New Roman"/>
          <w:color w:val="000000"/>
          <w:kern w:val="0"/>
          <w:szCs w:val="24"/>
        </w:rPr>
        <w:t>otive</w:t>
      </w:r>
      <w:r w:rsidR="003D43C1">
        <w:rPr>
          <w:rFonts w:ascii="Times New Roman" w:hAnsi="Times New Roman"/>
          <w:color w:val="000000"/>
          <w:kern w:val="0"/>
          <w:szCs w:val="24"/>
        </w:rPr>
        <w:t xml:space="preserve">. </w:t>
      </w:r>
      <w:r w:rsidR="003D43C1" w:rsidRPr="007A157D">
        <w:rPr>
          <w:rFonts w:ascii="Times New Roman" w:hAnsi="Times New Roman"/>
          <w:i/>
          <w:iCs/>
          <w:color w:val="000000"/>
          <w:kern w:val="0"/>
          <w:szCs w:val="24"/>
        </w:rPr>
        <w:t>Journal of Advertising, 33</w:t>
      </w:r>
      <w:r w:rsidR="003D43C1" w:rsidRPr="007A157D">
        <w:rPr>
          <w:rFonts w:ascii="Times New Roman" w:hAnsi="Times New Roman"/>
          <w:color w:val="000000"/>
          <w:kern w:val="0"/>
          <w:szCs w:val="24"/>
        </w:rPr>
        <w:t>(1), 29-42.</w:t>
      </w:r>
    </w:p>
    <w:p w:rsidR="003D7F40" w:rsidRDefault="00EA4687" w:rsidP="003D7F40">
      <w:pPr>
        <w:jc w:val="distribute"/>
        <w:rPr>
          <w:rFonts w:ascii="Times New Roman" w:eastAsia="標楷體" w:hAnsi="Times New Roman"/>
          <w:szCs w:val="24"/>
        </w:rPr>
      </w:pPr>
      <w:r w:rsidRPr="00EA4687">
        <w:rPr>
          <w:rFonts w:ascii="Times New Roman" w:hAnsi="Times New Roman"/>
        </w:rPr>
        <w:t>[</w:t>
      </w:r>
      <w:r>
        <w:rPr>
          <w:rFonts w:ascii="Times New Roman" w:hAnsi="Times New Roman"/>
        </w:rPr>
        <w:t>32</w:t>
      </w:r>
      <w:r w:rsidRPr="00EA4687">
        <w:rPr>
          <w:rFonts w:ascii="Times New Roman" w:hAnsi="Times New Roman"/>
        </w:rPr>
        <w:t>]</w:t>
      </w:r>
      <w:r w:rsidR="003D7F40">
        <w:rPr>
          <w:rFonts w:ascii="Times New Roman" w:hAnsi="Times New Roman"/>
        </w:rPr>
        <w:t xml:space="preserve"> </w:t>
      </w:r>
      <w:r w:rsidR="003D43C1" w:rsidRPr="007A157D">
        <w:rPr>
          <w:rFonts w:ascii="Times New Roman" w:eastAsia="標楷體" w:hAnsi="Times New Roman"/>
          <w:szCs w:val="24"/>
        </w:rPr>
        <w:t>Sandler, D., &amp;</w:t>
      </w:r>
      <w:r w:rsidR="003D43C1">
        <w:rPr>
          <w:rFonts w:ascii="Times New Roman" w:eastAsia="標楷體" w:hAnsi="Times New Roman"/>
          <w:szCs w:val="24"/>
        </w:rPr>
        <w:t xml:space="preserve"> </w:t>
      </w:r>
      <w:proofErr w:type="spellStart"/>
      <w:r w:rsidR="003D43C1" w:rsidRPr="007A157D">
        <w:rPr>
          <w:rFonts w:ascii="Times New Roman" w:eastAsia="標楷體" w:hAnsi="Times New Roman"/>
          <w:szCs w:val="24"/>
        </w:rPr>
        <w:t>Shani</w:t>
      </w:r>
      <w:proofErr w:type="spellEnd"/>
      <w:r w:rsidR="003D43C1" w:rsidRPr="007A157D">
        <w:rPr>
          <w:rFonts w:ascii="Times New Roman" w:eastAsia="標楷體" w:hAnsi="Times New Roman"/>
          <w:szCs w:val="24"/>
        </w:rPr>
        <w:t>, D. (1989). Olympic Sponsorship vs</w:t>
      </w:r>
      <w:r w:rsidR="003D43C1">
        <w:rPr>
          <w:rFonts w:ascii="Times New Roman" w:eastAsia="標楷體" w:hAnsi="Times New Roman"/>
          <w:szCs w:val="24"/>
        </w:rPr>
        <w:t xml:space="preserve"> </w:t>
      </w:r>
      <w:r w:rsidR="003D43C1" w:rsidRPr="007A157D">
        <w:rPr>
          <w:rFonts w:ascii="Times New Roman" w:eastAsia="標楷體" w:hAnsi="Times New Roman"/>
          <w:szCs w:val="24"/>
        </w:rPr>
        <w:t xml:space="preserve">“Ambush “marketing: Who </w:t>
      </w:r>
    </w:p>
    <w:p w:rsidR="003D43C1" w:rsidRPr="00D46D94" w:rsidRDefault="003D43C1" w:rsidP="003D7F40">
      <w:pPr>
        <w:ind w:firstLineChars="200" w:firstLine="480"/>
        <w:rPr>
          <w:rFonts w:ascii="Times New Roman" w:eastAsia="標楷體" w:hAnsi="Times New Roman"/>
          <w:szCs w:val="24"/>
        </w:rPr>
      </w:pPr>
      <w:r w:rsidRPr="007A157D">
        <w:rPr>
          <w:rFonts w:ascii="Times New Roman" w:eastAsia="標楷體" w:hAnsi="Times New Roman"/>
          <w:szCs w:val="24"/>
        </w:rPr>
        <w:t xml:space="preserve">gets the gold? </w:t>
      </w:r>
      <w:r w:rsidRPr="007A157D">
        <w:rPr>
          <w:rFonts w:ascii="Times New Roman" w:eastAsia="標楷體" w:hAnsi="Times New Roman"/>
          <w:i/>
          <w:szCs w:val="24"/>
        </w:rPr>
        <w:t>Journal of Advertising Research</w:t>
      </w:r>
      <w:r w:rsidRPr="007A157D">
        <w:rPr>
          <w:rFonts w:ascii="Times New Roman" w:eastAsia="標楷體" w:hAnsi="Times New Roman"/>
          <w:szCs w:val="24"/>
        </w:rPr>
        <w:t>, 29(4), 9-14.</w:t>
      </w:r>
    </w:p>
    <w:p w:rsidR="003D7F40" w:rsidRDefault="00EA4687" w:rsidP="003D7F40">
      <w:pPr>
        <w:autoSpaceDE w:val="0"/>
        <w:autoSpaceDN w:val="0"/>
        <w:adjustRightInd w:val="0"/>
        <w:jc w:val="distribute"/>
        <w:rPr>
          <w:rFonts w:ascii="Times New Roman" w:hAnsi="Times New Roman"/>
          <w:szCs w:val="24"/>
        </w:rPr>
      </w:pPr>
      <w:r w:rsidRPr="00EA4687">
        <w:rPr>
          <w:rFonts w:ascii="Times New Roman" w:hAnsi="Times New Roman"/>
        </w:rPr>
        <w:t>[</w:t>
      </w:r>
      <w:r>
        <w:rPr>
          <w:rFonts w:ascii="Times New Roman" w:hAnsi="Times New Roman"/>
        </w:rPr>
        <w:t>33</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hAnsi="Times New Roman"/>
          <w:szCs w:val="24"/>
        </w:rPr>
        <w:t>Shani</w:t>
      </w:r>
      <w:proofErr w:type="spellEnd"/>
      <w:r w:rsidR="003D43C1">
        <w:rPr>
          <w:rFonts w:ascii="Times New Roman" w:hAnsi="Times New Roman"/>
          <w:szCs w:val="24"/>
        </w:rPr>
        <w:t>,</w:t>
      </w:r>
      <w:r w:rsidR="003D43C1" w:rsidRPr="007A157D">
        <w:rPr>
          <w:rFonts w:ascii="Times New Roman" w:hAnsi="Times New Roman"/>
          <w:szCs w:val="24"/>
        </w:rPr>
        <w:t xml:space="preserve"> D</w:t>
      </w:r>
      <w:r w:rsidR="003D43C1">
        <w:rPr>
          <w:rFonts w:ascii="Times New Roman" w:hAnsi="Times New Roman"/>
          <w:szCs w:val="24"/>
        </w:rPr>
        <w:t>.,</w:t>
      </w:r>
      <w:r w:rsidR="003D43C1" w:rsidRPr="007A157D">
        <w:rPr>
          <w:rFonts w:ascii="Times New Roman" w:hAnsi="Times New Roman"/>
          <w:szCs w:val="24"/>
        </w:rPr>
        <w:t xml:space="preserve"> &amp; Sandler</w:t>
      </w:r>
      <w:r w:rsidR="003D43C1">
        <w:rPr>
          <w:rFonts w:ascii="Times New Roman" w:hAnsi="Times New Roman"/>
          <w:szCs w:val="24"/>
        </w:rPr>
        <w:t>,</w:t>
      </w:r>
      <w:r w:rsidR="003D43C1" w:rsidRPr="007A157D">
        <w:rPr>
          <w:rFonts w:ascii="Times New Roman" w:hAnsi="Times New Roman"/>
          <w:szCs w:val="24"/>
        </w:rPr>
        <w:t xml:space="preserve"> D</w:t>
      </w:r>
      <w:r w:rsidR="003D43C1">
        <w:rPr>
          <w:rFonts w:ascii="Times New Roman" w:hAnsi="Times New Roman"/>
          <w:szCs w:val="24"/>
        </w:rPr>
        <w:t>.</w:t>
      </w:r>
      <w:r w:rsidR="003D43C1" w:rsidRPr="007A157D">
        <w:rPr>
          <w:rFonts w:ascii="Times New Roman" w:hAnsi="Times New Roman"/>
          <w:szCs w:val="24"/>
        </w:rPr>
        <w:t xml:space="preserve"> (1998). Ambush marketing: Is confusion to blame for the </w:t>
      </w:r>
    </w:p>
    <w:p w:rsidR="003D43C1" w:rsidRPr="007A157D" w:rsidRDefault="003D43C1" w:rsidP="003D7F40">
      <w:pPr>
        <w:autoSpaceDE w:val="0"/>
        <w:autoSpaceDN w:val="0"/>
        <w:adjustRightInd w:val="0"/>
        <w:ind w:firstLineChars="200" w:firstLine="480"/>
        <w:rPr>
          <w:rFonts w:ascii="Times New Roman" w:hAnsi="Times New Roman"/>
          <w:szCs w:val="24"/>
        </w:rPr>
      </w:pPr>
      <w:r w:rsidRPr="007A157D">
        <w:rPr>
          <w:rFonts w:ascii="Times New Roman" w:hAnsi="Times New Roman"/>
          <w:szCs w:val="24"/>
        </w:rPr>
        <w:t xml:space="preserve">flickering of the flame? </w:t>
      </w:r>
      <w:r w:rsidRPr="007A157D">
        <w:rPr>
          <w:rFonts w:ascii="Times New Roman" w:hAnsi="Times New Roman"/>
          <w:i/>
          <w:szCs w:val="24"/>
        </w:rPr>
        <w:t>Psychology and Marketing</w:t>
      </w:r>
      <w:r w:rsidRPr="007A157D">
        <w:rPr>
          <w:rFonts w:ascii="Times New Roman" w:hAnsi="Times New Roman"/>
          <w:szCs w:val="24"/>
        </w:rPr>
        <w:t>, 15 (4), 367-383.</w:t>
      </w:r>
    </w:p>
    <w:p w:rsidR="003D7F40" w:rsidRDefault="00EA4687" w:rsidP="003D7F40">
      <w:pPr>
        <w:autoSpaceDE w:val="0"/>
        <w:autoSpaceDN w:val="0"/>
        <w:adjustRightInd w:val="0"/>
        <w:jc w:val="distribute"/>
        <w:rPr>
          <w:rFonts w:ascii="Times New Roman" w:hAnsi="Times New Roman"/>
          <w:szCs w:val="24"/>
        </w:rPr>
      </w:pPr>
      <w:r w:rsidRPr="00EA4687">
        <w:rPr>
          <w:rFonts w:ascii="Times New Roman" w:hAnsi="Times New Roman"/>
        </w:rPr>
        <w:t>[</w:t>
      </w:r>
      <w:r>
        <w:rPr>
          <w:rFonts w:ascii="Times New Roman" w:hAnsi="Times New Roman"/>
        </w:rPr>
        <w:t>34</w:t>
      </w:r>
      <w:r w:rsidRPr="00EA4687">
        <w:rPr>
          <w:rFonts w:ascii="Times New Roman" w:hAnsi="Times New Roman"/>
        </w:rPr>
        <w:t>]</w:t>
      </w:r>
      <w:r w:rsidR="003D7F40">
        <w:rPr>
          <w:rFonts w:ascii="Times New Roman" w:hAnsi="Times New Roman"/>
        </w:rPr>
        <w:t xml:space="preserve"> </w:t>
      </w:r>
      <w:r w:rsidR="003D43C1" w:rsidRPr="007A157D">
        <w:rPr>
          <w:rFonts w:ascii="Times New Roman" w:hAnsi="Times New Roman"/>
          <w:szCs w:val="24"/>
        </w:rPr>
        <w:t xml:space="preserve">Speed, R., &amp; Thompson, P. (2000). Determinants of sports sponsorship response. </w:t>
      </w:r>
    </w:p>
    <w:p w:rsidR="003D43C1" w:rsidRPr="007A157D" w:rsidRDefault="003D43C1" w:rsidP="003D7F40">
      <w:pPr>
        <w:autoSpaceDE w:val="0"/>
        <w:autoSpaceDN w:val="0"/>
        <w:adjustRightInd w:val="0"/>
        <w:ind w:firstLineChars="200" w:firstLine="480"/>
        <w:rPr>
          <w:rFonts w:ascii="Times New Roman" w:eastAsia="標楷體" w:hAnsi="Times New Roman"/>
          <w:kern w:val="0"/>
          <w:szCs w:val="24"/>
        </w:rPr>
      </w:pPr>
      <w:r w:rsidRPr="007A157D">
        <w:rPr>
          <w:rFonts w:ascii="Times New Roman" w:hAnsi="Times New Roman"/>
          <w:i/>
          <w:szCs w:val="24"/>
        </w:rPr>
        <w:t>Journal of the Academy of Marketing Science</w:t>
      </w:r>
      <w:r w:rsidRPr="007A157D">
        <w:rPr>
          <w:rFonts w:ascii="Times New Roman" w:hAnsi="Times New Roman"/>
          <w:szCs w:val="24"/>
        </w:rPr>
        <w:t>, 28, 226</w:t>
      </w:r>
      <w:r>
        <w:rPr>
          <w:rFonts w:ascii="Times New Roman" w:hAnsi="Times New Roman"/>
          <w:szCs w:val="24"/>
        </w:rPr>
        <w:t>-</w:t>
      </w:r>
      <w:r w:rsidRPr="007A157D">
        <w:rPr>
          <w:rFonts w:ascii="Times New Roman" w:hAnsi="Times New Roman"/>
          <w:szCs w:val="24"/>
        </w:rPr>
        <w:t>238.</w:t>
      </w:r>
    </w:p>
    <w:p w:rsidR="003D43C1" w:rsidRDefault="00EA4687" w:rsidP="003D7F40">
      <w:pPr>
        <w:autoSpaceDE w:val="0"/>
        <w:autoSpaceDN w:val="0"/>
        <w:adjustRightInd w:val="0"/>
        <w:jc w:val="distribute"/>
        <w:rPr>
          <w:rFonts w:ascii="Times New Roman" w:hAnsi="Times New Roman"/>
          <w:szCs w:val="24"/>
        </w:rPr>
      </w:pPr>
      <w:r w:rsidRPr="00EA4687">
        <w:rPr>
          <w:rFonts w:ascii="Times New Roman" w:hAnsi="Times New Roman"/>
        </w:rPr>
        <w:t>[</w:t>
      </w:r>
      <w:r>
        <w:rPr>
          <w:rFonts w:ascii="Times New Roman" w:hAnsi="Times New Roman"/>
        </w:rPr>
        <w:t>35</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hAnsi="Times New Roman"/>
          <w:szCs w:val="24"/>
        </w:rPr>
        <w:t>Stipp</w:t>
      </w:r>
      <w:proofErr w:type="spellEnd"/>
      <w:r w:rsidR="003D43C1" w:rsidRPr="007A157D">
        <w:rPr>
          <w:rFonts w:ascii="Times New Roman" w:hAnsi="Times New Roman"/>
          <w:szCs w:val="24"/>
        </w:rPr>
        <w:t xml:space="preserve">, H., &amp; </w:t>
      </w:r>
      <w:proofErr w:type="spellStart"/>
      <w:r w:rsidR="003D43C1" w:rsidRPr="007A157D">
        <w:rPr>
          <w:rFonts w:ascii="Times New Roman" w:hAnsi="Times New Roman"/>
          <w:szCs w:val="24"/>
        </w:rPr>
        <w:t>Schiavone</w:t>
      </w:r>
      <w:proofErr w:type="spellEnd"/>
      <w:r w:rsidR="003D43C1" w:rsidRPr="007A157D">
        <w:rPr>
          <w:rFonts w:ascii="Times New Roman" w:hAnsi="Times New Roman"/>
          <w:szCs w:val="24"/>
        </w:rPr>
        <w:t xml:space="preserve">, N. (1996). Modelling the impact of Olympic sponsorship on </w:t>
      </w:r>
    </w:p>
    <w:p w:rsidR="003D43C1" w:rsidRPr="007A157D" w:rsidRDefault="003D43C1" w:rsidP="003D43C1">
      <w:pPr>
        <w:autoSpaceDE w:val="0"/>
        <w:autoSpaceDN w:val="0"/>
        <w:adjustRightInd w:val="0"/>
        <w:ind w:firstLineChars="200" w:firstLine="480"/>
        <w:rPr>
          <w:rFonts w:ascii="Times New Roman" w:eastAsia="標楷體" w:hAnsi="Times New Roman"/>
          <w:kern w:val="0"/>
          <w:szCs w:val="24"/>
        </w:rPr>
      </w:pPr>
      <w:r w:rsidRPr="007A157D">
        <w:rPr>
          <w:rFonts w:ascii="Times New Roman" w:hAnsi="Times New Roman"/>
          <w:szCs w:val="24"/>
        </w:rPr>
        <w:t xml:space="preserve">corporate image. </w:t>
      </w:r>
      <w:r w:rsidRPr="007A157D">
        <w:rPr>
          <w:rFonts w:ascii="Times New Roman" w:hAnsi="Times New Roman"/>
          <w:i/>
          <w:szCs w:val="24"/>
        </w:rPr>
        <w:t>Journal of Advertising Research</w:t>
      </w:r>
      <w:r w:rsidRPr="007A157D">
        <w:rPr>
          <w:rFonts w:ascii="Times New Roman" w:hAnsi="Times New Roman"/>
          <w:szCs w:val="24"/>
        </w:rPr>
        <w:t>, 36, 22-28.</w:t>
      </w:r>
    </w:p>
    <w:p w:rsidR="003D7F40" w:rsidRDefault="00EA4687" w:rsidP="003D7F40">
      <w:pPr>
        <w:autoSpaceDE w:val="0"/>
        <w:autoSpaceDN w:val="0"/>
        <w:adjustRightInd w:val="0"/>
        <w:jc w:val="distribute"/>
        <w:rPr>
          <w:rFonts w:ascii="Times New Roman" w:eastAsia="標楷體" w:hAnsi="Times New Roman"/>
          <w:kern w:val="0"/>
          <w:szCs w:val="24"/>
        </w:rPr>
      </w:pPr>
      <w:r w:rsidRPr="00EA4687">
        <w:rPr>
          <w:rFonts w:ascii="Times New Roman" w:hAnsi="Times New Roman"/>
        </w:rPr>
        <w:t>[</w:t>
      </w:r>
      <w:r>
        <w:rPr>
          <w:rFonts w:ascii="Times New Roman" w:hAnsi="Times New Roman"/>
        </w:rPr>
        <w:t>36</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eastAsia="標楷體" w:hAnsi="Times New Roman"/>
          <w:kern w:val="0"/>
          <w:szCs w:val="24"/>
        </w:rPr>
        <w:t>Stotlar</w:t>
      </w:r>
      <w:proofErr w:type="spellEnd"/>
      <w:r w:rsidR="003D43C1" w:rsidRPr="007A157D">
        <w:rPr>
          <w:rFonts w:ascii="Times New Roman" w:eastAsia="標楷體" w:hAnsi="Times New Roman"/>
          <w:kern w:val="0"/>
          <w:szCs w:val="24"/>
        </w:rPr>
        <w:t xml:space="preserve">, D. K., &amp; Johnson, D. A. (1989). Assessing the impact and effectiveness of </w:t>
      </w:r>
    </w:p>
    <w:p w:rsidR="003D7F40" w:rsidRDefault="003D43C1" w:rsidP="003D7F40">
      <w:pPr>
        <w:autoSpaceDE w:val="0"/>
        <w:autoSpaceDN w:val="0"/>
        <w:adjustRightInd w:val="0"/>
        <w:ind w:firstLineChars="200" w:firstLine="480"/>
        <w:jc w:val="distribute"/>
        <w:rPr>
          <w:rFonts w:ascii="Times New Roman" w:eastAsia="標楷體" w:hAnsi="Times New Roman"/>
          <w:i/>
          <w:kern w:val="0"/>
          <w:szCs w:val="24"/>
        </w:rPr>
      </w:pPr>
      <w:r w:rsidRPr="007A157D">
        <w:rPr>
          <w:rFonts w:ascii="Times New Roman" w:eastAsia="標楷體" w:hAnsi="Times New Roman"/>
          <w:kern w:val="0"/>
          <w:szCs w:val="24"/>
        </w:rPr>
        <w:t xml:space="preserve">stadium advertising on sport spectators at division I institutions. </w:t>
      </w:r>
      <w:r w:rsidRPr="007A157D">
        <w:rPr>
          <w:rFonts w:ascii="Times New Roman" w:eastAsia="標楷體" w:hAnsi="Times New Roman"/>
          <w:i/>
          <w:kern w:val="0"/>
          <w:szCs w:val="24"/>
        </w:rPr>
        <w:t xml:space="preserve">Journal of Sport </w:t>
      </w:r>
    </w:p>
    <w:p w:rsidR="003D43C1" w:rsidRPr="007A157D" w:rsidRDefault="003D43C1" w:rsidP="003D43C1">
      <w:pPr>
        <w:autoSpaceDE w:val="0"/>
        <w:autoSpaceDN w:val="0"/>
        <w:adjustRightInd w:val="0"/>
        <w:ind w:firstLineChars="200" w:firstLine="480"/>
        <w:rPr>
          <w:rFonts w:ascii="Times New Roman" w:eastAsia="標楷體" w:hAnsi="Times New Roman"/>
          <w:kern w:val="0"/>
          <w:szCs w:val="24"/>
        </w:rPr>
      </w:pPr>
      <w:r w:rsidRPr="007A157D">
        <w:rPr>
          <w:rFonts w:ascii="Times New Roman" w:eastAsia="標楷體" w:hAnsi="Times New Roman"/>
          <w:i/>
          <w:kern w:val="0"/>
          <w:szCs w:val="24"/>
        </w:rPr>
        <w:t>Management</w:t>
      </w:r>
      <w:r w:rsidRPr="007A157D">
        <w:rPr>
          <w:rFonts w:ascii="Times New Roman" w:eastAsia="標楷體" w:hAnsi="Times New Roman"/>
          <w:kern w:val="0"/>
          <w:szCs w:val="24"/>
        </w:rPr>
        <w:t>, 3(2), 90-102</w:t>
      </w:r>
      <w:r w:rsidR="00697D20">
        <w:rPr>
          <w:rFonts w:ascii="Times New Roman" w:eastAsia="標楷體" w:hAnsi="Times New Roman"/>
          <w:kern w:val="0"/>
          <w:szCs w:val="24"/>
        </w:rPr>
        <w:t>.</w:t>
      </w:r>
    </w:p>
    <w:p w:rsidR="003D7F40" w:rsidRDefault="00EA4687" w:rsidP="003D7F40">
      <w:pPr>
        <w:autoSpaceDE w:val="0"/>
        <w:autoSpaceDN w:val="0"/>
        <w:adjustRightInd w:val="0"/>
        <w:jc w:val="distribute"/>
        <w:rPr>
          <w:rFonts w:ascii="Times New Roman" w:hAnsi="Times New Roman"/>
          <w:i/>
          <w:szCs w:val="24"/>
        </w:rPr>
      </w:pPr>
      <w:r w:rsidRPr="00EA4687">
        <w:rPr>
          <w:rFonts w:ascii="Times New Roman" w:hAnsi="Times New Roman"/>
        </w:rPr>
        <w:t>[</w:t>
      </w:r>
      <w:r>
        <w:rPr>
          <w:rFonts w:ascii="Times New Roman" w:hAnsi="Times New Roman"/>
        </w:rPr>
        <w:t>37</w:t>
      </w:r>
      <w:r w:rsidRPr="00EA4687">
        <w:rPr>
          <w:rFonts w:ascii="Times New Roman" w:hAnsi="Times New Roman"/>
        </w:rPr>
        <w:t>]</w:t>
      </w:r>
      <w:r w:rsidR="003D7F40">
        <w:rPr>
          <w:rFonts w:ascii="Times New Roman" w:hAnsi="Times New Roman"/>
        </w:rPr>
        <w:t xml:space="preserve"> </w:t>
      </w:r>
      <w:proofErr w:type="spellStart"/>
      <w:r w:rsidR="003D43C1" w:rsidRPr="007A157D">
        <w:rPr>
          <w:rFonts w:ascii="Times New Roman" w:hAnsi="Times New Roman"/>
          <w:szCs w:val="24"/>
        </w:rPr>
        <w:t>Tripodi</w:t>
      </w:r>
      <w:proofErr w:type="spellEnd"/>
      <w:r w:rsidR="003D43C1" w:rsidRPr="007A157D">
        <w:rPr>
          <w:rFonts w:ascii="Times New Roman" w:hAnsi="Times New Roman"/>
          <w:szCs w:val="24"/>
        </w:rPr>
        <w:t xml:space="preserve">, J., &amp; Sutherland, M. (2000). Ambush marketing: An Olympic event. </w:t>
      </w:r>
      <w:r w:rsidR="003D43C1" w:rsidRPr="007A157D">
        <w:rPr>
          <w:rFonts w:ascii="Times New Roman" w:hAnsi="Times New Roman"/>
          <w:i/>
          <w:szCs w:val="24"/>
        </w:rPr>
        <w:t xml:space="preserve">The </w:t>
      </w:r>
    </w:p>
    <w:p w:rsidR="003D43C1" w:rsidRPr="003D7F40" w:rsidRDefault="003D43C1" w:rsidP="003D7F40">
      <w:pPr>
        <w:autoSpaceDE w:val="0"/>
        <w:autoSpaceDN w:val="0"/>
        <w:adjustRightInd w:val="0"/>
        <w:ind w:firstLineChars="200" w:firstLine="480"/>
        <w:rPr>
          <w:rFonts w:ascii="Times New Roman" w:hAnsi="Times New Roman"/>
          <w:i/>
          <w:szCs w:val="24"/>
        </w:rPr>
      </w:pPr>
      <w:r w:rsidRPr="007A157D">
        <w:rPr>
          <w:rFonts w:ascii="Times New Roman" w:hAnsi="Times New Roman"/>
          <w:i/>
          <w:szCs w:val="24"/>
        </w:rPr>
        <w:t>Journal of Brand Management</w:t>
      </w:r>
      <w:r w:rsidRPr="007A157D">
        <w:rPr>
          <w:rFonts w:ascii="Times New Roman" w:hAnsi="Times New Roman"/>
          <w:szCs w:val="24"/>
        </w:rPr>
        <w:t>, 7 (6), 412-422.</w:t>
      </w:r>
    </w:p>
    <w:p w:rsidR="00125E10" w:rsidRDefault="00EA4687" w:rsidP="003D7F40">
      <w:pPr>
        <w:autoSpaceDE w:val="0"/>
        <w:autoSpaceDN w:val="0"/>
        <w:adjustRightInd w:val="0"/>
        <w:jc w:val="distribute"/>
        <w:rPr>
          <w:rFonts w:ascii="Times New Roman" w:eastAsia="標楷體" w:hAnsi="Times New Roman"/>
          <w:i/>
          <w:kern w:val="0"/>
          <w:szCs w:val="24"/>
        </w:rPr>
      </w:pPr>
      <w:r w:rsidRPr="00EA4687">
        <w:rPr>
          <w:rFonts w:ascii="Times New Roman" w:hAnsi="Times New Roman"/>
        </w:rPr>
        <w:t>[</w:t>
      </w:r>
      <w:r>
        <w:rPr>
          <w:rFonts w:ascii="Times New Roman" w:hAnsi="Times New Roman"/>
        </w:rPr>
        <w:t>38</w:t>
      </w:r>
      <w:r w:rsidRPr="00EA4687">
        <w:rPr>
          <w:rFonts w:ascii="Times New Roman" w:hAnsi="Times New Roman"/>
        </w:rPr>
        <w:t>]</w:t>
      </w:r>
      <w:r w:rsidR="003D7F40">
        <w:rPr>
          <w:rFonts w:ascii="Times New Roman" w:hAnsi="Times New Roman"/>
        </w:rPr>
        <w:t xml:space="preserve"> </w:t>
      </w:r>
      <w:r w:rsidR="005C160F">
        <w:rPr>
          <w:rFonts w:ascii="Times New Roman" w:eastAsia="標楷體" w:hAnsi="Times New Roman" w:hint="eastAsia"/>
          <w:kern w:val="0"/>
          <w:szCs w:val="24"/>
        </w:rPr>
        <w:t>Wu, C. Y. (</w:t>
      </w:r>
      <w:r w:rsidR="005C160F">
        <w:rPr>
          <w:rFonts w:ascii="Times New Roman" w:eastAsia="標楷體" w:hAnsi="Times New Roman"/>
          <w:kern w:val="0"/>
          <w:szCs w:val="24"/>
        </w:rPr>
        <w:t xml:space="preserve">2010). </w:t>
      </w:r>
      <w:r w:rsidR="005C160F" w:rsidRPr="00125E10">
        <w:rPr>
          <w:rFonts w:ascii="Times New Roman" w:eastAsia="標楷體" w:hAnsi="Times New Roman"/>
          <w:i/>
          <w:kern w:val="0"/>
          <w:szCs w:val="24"/>
        </w:rPr>
        <w:t xml:space="preserve">The relationship among identification of sponsors and attitude toward </w:t>
      </w:r>
    </w:p>
    <w:p w:rsidR="00125E10" w:rsidRDefault="005C160F" w:rsidP="003D7F40">
      <w:pPr>
        <w:autoSpaceDE w:val="0"/>
        <w:autoSpaceDN w:val="0"/>
        <w:adjustRightInd w:val="0"/>
        <w:ind w:firstLineChars="200" w:firstLine="480"/>
        <w:jc w:val="distribute"/>
        <w:rPr>
          <w:rFonts w:ascii="Times New Roman" w:eastAsia="標楷體" w:hAnsi="Times New Roman"/>
          <w:i/>
          <w:kern w:val="0"/>
          <w:szCs w:val="24"/>
        </w:rPr>
      </w:pPr>
      <w:r w:rsidRPr="00125E10">
        <w:rPr>
          <w:rFonts w:ascii="Times New Roman" w:eastAsia="標楷體" w:hAnsi="Times New Roman"/>
          <w:i/>
          <w:kern w:val="0"/>
          <w:szCs w:val="24"/>
        </w:rPr>
        <w:t>sponsorship and sporting events, and the effectiv</w:t>
      </w:r>
      <w:r w:rsidR="00125E10" w:rsidRPr="00125E10">
        <w:rPr>
          <w:rFonts w:ascii="Times New Roman" w:eastAsia="標楷體" w:hAnsi="Times New Roman"/>
          <w:i/>
          <w:kern w:val="0"/>
          <w:szCs w:val="24"/>
        </w:rPr>
        <w:t>eness of corporate sponsorship:</w:t>
      </w:r>
      <w:r w:rsidRPr="00125E10">
        <w:rPr>
          <w:rFonts w:ascii="Times New Roman" w:eastAsia="標楷體" w:hAnsi="Times New Roman"/>
          <w:i/>
          <w:kern w:val="0"/>
          <w:szCs w:val="24"/>
        </w:rPr>
        <w:t xml:space="preserve"> 2009 </w:t>
      </w:r>
    </w:p>
    <w:p w:rsidR="00125E10" w:rsidRDefault="005C160F" w:rsidP="003D7F40">
      <w:pPr>
        <w:autoSpaceDE w:val="0"/>
        <w:autoSpaceDN w:val="0"/>
        <w:adjustRightInd w:val="0"/>
        <w:ind w:firstLineChars="200" w:firstLine="480"/>
        <w:jc w:val="distribute"/>
        <w:rPr>
          <w:rFonts w:ascii="Times New Roman" w:eastAsia="標楷體" w:hAnsi="Times New Roman"/>
          <w:kern w:val="0"/>
          <w:szCs w:val="24"/>
        </w:rPr>
      </w:pPr>
      <w:r w:rsidRPr="00125E10">
        <w:rPr>
          <w:rFonts w:ascii="Times New Roman" w:eastAsia="標楷體" w:hAnsi="Times New Roman"/>
          <w:i/>
          <w:kern w:val="0"/>
          <w:szCs w:val="24"/>
        </w:rPr>
        <w:t>National</w:t>
      </w:r>
      <w:r w:rsidR="00125E10" w:rsidRPr="00125E10">
        <w:rPr>
          <w:rFonts w:ascii="Times New Roman" w:eastAsia="標楷體" w:hAnsi="Times New Roman"/>
          <w:i/>
          <w:kern w:val="0"/>
          <w:szCs w:val="24"/>
        </w:rPr>
        <w:t xml:space="preserve"> A</w:t>
      </w:r>
      <w:r w:rsidRPr="00125E10">
        <w:rPr>
          <w:rFonts w:ascii="Times New Roman" w:eastAsia="標楷體" w:hAnsi="Times New Roman"/>
          <w:i/>
          <w:kern w:val="0"/>
          <w:szCs w:val="24"/>
        </w:rPr>
        <w:t>thletic Games and 2009 OEC Taipei Ladies Open</w:t>
      </w:r>
      <w:r>
        <w:rPr>
          <w:rFonts w:ascii="Times New Roman" w:eastAsia="標楷體" w:hAnsi="Times New Roman"/>
          <w:kern w:val="0"/>
          <w:szCs w:val="24"/>
        </w:rPr>
        <w:t xml:space="preserve">. Unpublished Master </w:t>
      </w:r>
    </w:p>
    <w:p w:rsidR="003D43C1" w:rsidRPr="007A157D" w:rsidRDefault="005C160F" w:rsidP="00125E10">
      <w:pPr>
        <w:autoSpaceDE w:val="0"/>
        <w:autoSpaceDN w:val="0"/>
        <w:adjustRightInd w:val="0"/>
        <w:ind w:firstLineChars="200" w:firstLine="480"/>
        <w:rPr>
          <w:rFonts w:ascii="Times New Roman" w:eastAsia="標楷體" w:hAnsi="Times New Roman"/>
          <w:kern w:val="0"/>
          <w:szCs w:val="24"/>
        </w:rPr>
      </w:pPr>
      <w:r>
        <w:rPr>
          <w:rFonts w:ascii="Times New Roman" w:eastAsia="標楷體" w:hAnsi="Times New Roman"/>
          <w:kern w:val="0"/>
          <w:szCs w:val="24"/>
        </w:rPr>
        <w:t>Thesis.</w:t>
      </w:r>
      <w:r w:rsidR="00125E10">
        <w:rPr>
          <w:rFonts w:ascii="Times New Roman" w:eastAsia="標楷體" w:hAnsi="Times New Roman"/>
          <w:kern w:val="0"/>
          <w:szCs w:val="24"/>
        </w:rPr>
        <w:t xml:space="preserve"> Asia University</w:t>
      </w:r>
      <w:r>
        <w:rPr>
          <w:rFonts w:ascii="Times New Roman" w:eastAsia="標楷體" w:hAnsi="Times New Roman"/>
          <w:kern w:val="0"/>
          <w:szCs w:val="24"/>
        </w:rPr>
        <w:t xml:space="preserve">, Taichung, </w:t>
      </w:r>
      <w:r w:rsidR="00125E10">
        <w:rPr>
          <w:rFonts w:ascii="Times New Roman" w:eastAsia="標楷體" w:hAnsi="Times New Roman"/>
          <w:kern w:val="0"/>
          <w:szCs w:val="24"/>
        </w:rPr>
        <w:t>Taiwan.</w:t>
      </w:r>
    </w:p>
    <w:p w:rsidR="003D43C1" w:rsidRPr="003D43C1" w:rsidRDefault="003D43C1" w:rsidP="003D43C1">
      <w:pPr>
        <w:autoSpaceDE w:val="0"/>
        <w:autoSpaceDN w:val="0"/>
        <w:adjustRightInd w:val="0"/>
        <w:rPr>
          <w:rFonts w:ascii="Times New Roman" w:eastAsia="標楷體" w:hAnsi="Times New Roman"/>
          <w:b/>
          <w:kern w:val="0"/>
          <w:szCs w:val="24"/>
        </w:rPr>
      </w:pPr>
    </w:p>
    <w:sectPr w:rsidR="003D43C1" w:rsidRPr="003D43C1" w:rsidSect="00920959">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F2" w:rsidRDefault="004F3AF2" w:rsidP="008924B2">
      <w:r>
        <w:separator/>
      </w:r>
    </w:p>
  </w:endnote>
  <w:endnote w:type="continuationSeparator" w:id="0">
    <w:p w:rsidR="004F3AF2" w:rsidRDefault="004F3AF2" w:rsidP="0089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87" w:rsidRPr="008B3CAE" w:rsidRDefault="00EA4687" w:rsidP="009364FB">
    <w:pPr>
      <w:pStyle w:val="a6"/>
      <w:jc w:val="center"/>
      <w:rPr>
        <w:rFonts w:ascii="Times New Roman" w:hAnsi="Times New Roman"/>
        <w:sz w:val="26"/>
        <w:szCs w:val="26"/>
      </w:rPr>
    </w:pPr>
    <w:r w:rsidRPr="008B3CAE">
      <w:rPr>
        <w:rFonts w:ascii="Times New Roman" w:hAnsi="Times New Roman"/>
        <w:sz w:val="26"/>
        <w:szCs w:val="26"/>
      </w:rPr>
      <w:fldChar w:fldCharType="begin"/>
    </w:r>
    <w:r w:rsidRPr="008B3CAE">
      <w:rPr>
        <w:rFonts w:ascii="Times New Roman" w:hAnsi="Times New Roman"/>
        <w:sz w:val="26"/>
        <w:szCs w:val="26"/>
      </w:rPr>
      <w:instrText xml:space="preserve"> PAGE   \* MERGEFORMAT </w:instrText>
    </w:r>
    <w:r w:rsidRPr="008B3CAE">
      <w:rPr>
        <w:rFonts w:ascii="Times New Roman" w:hAnsi="Times New Roman"/>
        <w:sz w:val="26"/>
        <w:szCs w:val="26"/>
      </w:rPr>
      <w:fldChar w:fldCharType="separate"/>
    </w:r>
    <w:r w:rsidR="00B403F8" w:rsidRPr="00B403F8">
      <w:rPr>
        <w:rFonts w:ascii="Times New Roman" w:hAnsi="Times New Roman"/>
        <w:noProof/>
        <w:sz w:val="26"/>
        <w:szCs w:val="26"/>
        <w:lang w:val="zh-TW"/>
      </w:rPr>
      <w:t>13</w:t>
    </w:r>
    <w:r w:rsidRPr="008B3CAE">
      <w:rPr>
        <w:rFonts w:ascii="Times New Roman" w:hAnsi="Times New Roman"/>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F2" w:rsidRDefault="004F3AF2" w:rsidP="008924B2">
      <w:r>
        <w:separator/>
      </w:r>
    </w:p>
  </w:footnote>
  <w:footnote w:type="continuationSeparator" w:id="0">
    <w:p w:rsidR="004F3AF2" w:rsidRDefault="004F3AF2" w:rsidP="00892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110"/>
    <w:multiLevelType w:val="hybridMultilevel"/>
    <w:tmpl w:val="D5663D64"/>
    <w:lvl w:ilvl="0" w:tplc="FE128AFA">
      <w:start w:val="3"/>
      <w:numFmt w:val="decimal"/>
      <w:suff w:val="space"/>
      <w:lvlText w:val="%1."/>
      <w:lvlJc w:val="left"/>
      <w:pPr>
        <w:ind w:left="1757" w:hanging="480"/>
      </w:pPr>
      <w:rPr>
        <w:rFonts w:cs="Times New Roman" w:hint="eastAsia"/>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 w15:restartNumberingAfterBreak="0">
    <w:nsid w:val="087F276D"/>
    <w:multiLevelType w:val="hybridMultilevel"/>
    <w:tmpl w:val="A260B366"/>
    <w:lvl w:ilvl="0" w:tplc="F93AABE8">
      <w:start w:val="1"/>
      <w:numFmt w:val="taiwaneseCountingThousand"/>
      <w:suff w:val="space"/>
      <w:lvlText w:val="（%1）"/>
      <w:lvlJc w:val="left"/>
      <w:pPr>
        <w:ind w:left="480" w:hanging="480"/>
      </w:pPr>
      <w:rPr>
        <w:rFonts w:ascii="Times New Roman"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8904F92C">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9DE40AF"/>
    <w:multiLevelType w:val="hybridMultilevel"/>
    <w:tmpl w:val="BF0E12C6"/>
    <w:lvl w:ilvl="0" w:tplc="69904B4A">
      <w:start w:val="1"/>
      <w:numFmt w:val="decimal"/>
      <w:suff w:val="space"/>
      <w:lvlText w:val="%1."/>
      <w:lvlJc w:val="left"/>
      <w:pPr>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BCB29D6"/>
    <w:multiLevelType w:val="hybridMultilevel"/>
    <w:tmpl w:val="E3EEC068"/>
    <w:lvl w:ilvl="0" w:tplc="71E6DD0E">
      <w:start w:val="1"/>
      <w:numFmt w:val="taiwaneseCountingThousand"/>
      <w:lvlText w:val="(%1)"/>
      <w:lvlJc w:val="left"/>
      <w:pPr>
        <w:ind w:left="750" w:hanging="510"/>
      </w:pPr>
      <w:rPr>
        <w:rFonts w:hAnsi="標楷體" w:cs="Times New Roman" w:hint="default"/>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C2B7701"/>
    <w:multiLevelType w:val="hybridMultilevel"/>
    <w:tmpl w:val="E4DC785A"/>
    <w:lvl w:ilvl="0" w:tplc="41386CDA">
      <w:start w:val="1"/>
      <w:numFmt w:val="taiwaneseCountingThousand"/>
      <w:lvlText w:val="(%1)"/>
      <w:lvlJc w:val="left"/>
      <w:pPr>
        <w:ind w:left="720" w:hanging="480"/>
      </w:pPr>
      <w:rPr>
        <w:rFonts w:ascii="Times New Roman" w:hAnsi="Times New Roman" w:cs="Times New Roman" w:hint="default"/>
      </w:rPr>
    </w:lvl>
    <w:lvl w:ilvl="1" w:tplc="75A248B4">
      <w:start w:val="1"/>
      <w:numFmt w:val="decimal"/>
      <w:lvlText w:val="%2."/>
      <w:lvlJc w:val="left"/>
      <w:pPr>
        <w:ind w:left="840" w:hanging="360"/>
      </w:pPr>
      <w:rPr>
        <w:rFonts w:hAnsi="Times New Roman"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C8D419D"/>
    <w:multiLevelType w:val="hybridMultilevel"/>
    <w:tmpl w:val="DE6ED702"/>
    <w:lvl w:ilvl="0" w:tplc="1300468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24459"/>
    <w:multiLevelType w:val="hybridMultilevel"/>
    <w:tmpl w:val="BB5646AC"/>
    <w:lvl w:ilvl="0" w:tplc="41386CDA">
      <w:start w:val="1"/>
      <w:numFmt w:val="taiwaneseCountingThousand"/>
      <w:lvlText w:val="(%1)"/>
      <w:lvlJc w:val="left"/>
      <w:pPr>
        <w:ind w:left="720" w:hanging="480"/>
      </w:pPr>
      <w:rPr>
        <w:rFonts w:ascii="Times New Roman" w:hAnsi="Times New Roman" w:cs="Times New Roman" w:hint="default"/>
      </w:rPr>
    </w:lvl>
    <w:lvl w:ilvl="1" w:tplc="903E3088">
      <w:start w:val="1"/>
      <w:numFmt w:val="taiwaneseCountingThousand"/>
      <w:lvlText w:val="%2、"/>
      <w:lvlJc w:val="left"/>
      <w:pPr>
        <w:ind w:left="1440" w:hanging="720"/>
      </w:pPr>
      <w:rPr>
        <w:rFonts w:hAnsi="標楷體"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7" w15:restartNumberingAfterBreak="0">
    <w:nsid w:val="0DDD17CF"/>
    <w:multiLevelType w:val="hybridMultilevel"/>
    <w:tmpl w:val="3DEC0F2C"/>
    <w:lvl w:ilvl="0" w:tplc="E2EABAC8">
      <w:start w:val="1"/>
      <w:numFmt w:val="taiwaneseCountingThousand"/>
      <w:lvlText w:val="（%1）"/>
      <w:lvlJc w:val="left"/>
      <w:pPr>
        <w:ind w:left="810" w:hanging="81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0066E70"/>
    <w:multiLevelType w:val="hybridMultilevel"/>
    <w:tmpl w:val="A778288E"/>
    <w:lvl w:ilvl="0" w:tplc="CCB03888">
      <w:start w:val="1"/>
      <w:numFmt w:val="taiwaneseCountingThousand"/>
      <w:lvlText w:val="(%1)"/>
      <w:lvlJc w:val="left"/>
      <w:pPr>
        <w:ind w:left="750" w:hanging="510"/>
      </w:pPr>
      <w:rPr>
        <w:rFonts w:hAnsi="標楷體" w:cs="Times New Roman" w:hint="default"/>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DF44EADA">
      <w:start w:val="1"/>
      <w:numFmt w:val="taiwaneseCountingThousand"/>
      <w:lvlText w:val="（%4）"/>
      <w:lvlJc w:val="left"/>
      <w:pPr>
        <w:ind w:left="2160" w:hanging="72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0386D7C"/>
    <w:multiLevelType w:val="hybridMultilevel"/>
    <w:tmpl w:val="6FE29AB8"/>
    <w:lvl w:ilvl="0" w:tplc="3DBE363C">
      <w:start w:val="1"/>
      <w:numFmt w:val="taiwaneseCountingThousand"/>
      <w:suff w:val="space"/>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21A34FF"/>
    <w:multiLevelType w:val="hybridMultilevel"/>
    <w:tmpl w:val="478084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59A5F0E"/>
    <w:multiLevelType w:val="hybridMultilevel"/>
    <w:tmpl w:val="C55E4940"/>
    <w:lvl w:ilvl="0" w:tplc="7C36C03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C397746"/>
    <w:multiLevelType w:val="hybridMultilevel"/>
    <w:tmpl w:val="46F2106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0F06075"/>
    <w:multiLevelType w:val="hybridMultilevel"/>
    <w:tmpl w:val="AD94AF94"/>
    <w:lvl w:ilvl="0" w:tplc="24843C6E">
      <w:start w:val="1"/>
      <w:numFmt w:val="taiwaneseCountingThousand"/>
      <w:lvlText w:val="%1、"/>
      <w:lvlJc w:val="left"/>
      <w:pPr>
        <w:ind w:left="567" w:hanging="56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2BB0B92"/>
    <w:multiLevelType w:val="hybridMultilevel"/>
    <w:tmpl w:val="A95CDC0E"/>
    <w:lvl w:ilvl="0" w:tplc="1FF8DAAC">
      <w:start w:val="1"/>
      <w:numFmt w:val="taiwaneseCountingThousand"/>
      <w:suff w:val="space"/>
      <w:lvlText w:val="（%1）"/>
      <w:lvlJc w:val="left"/>
      <w:pPr>
        <w:ind w:left="851" w:hanging="851"/>
      </w:pPr>
      <w:rPr>
        <w:rFonts w:ascii="Times New Roman"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8BB396E"/>
    <w:multiLevelType w:val="hybridMultilevel"/>
    <w:tmpl w:val="250805BA"/>
    <w:lvl w:ilvl="0" w:tplc="4B5ED53E">
      <w:start w:val="1"/>
      <w:numFmt w:val="taiwaneseCountingThousand"/>
      <w:suff w:val="space"/>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B2B5AC7"/>
    <w:multiLevelType w:val="hybridMultilevel"/>
    <w:tmpl w:val="699AC512"/>
    <w:lvl w:ilvl="0" w:tplc="22CE9F1E">
      <w:start w:val="1"/>
      <w:numFmt w:val="taiwaneseCountingThousand"/>
      <w:suff w:val="space"/>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00D2EC8"/>
    <w:multiLevelType w:val="hybridMultilevel"/>
    <w:tmpl w:val="10ACF18A"/>
    <w:lvl w:ilvl="0" w:tplc="FD903664">
      <w:start w:val="1"/>
      <w:numFmt w:val="decimal"/>
      <w:suff w:val="spac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336B40F2"/>
    <w:multiLevelType w:val="hybridMultilevel"/>
    <w:tmpl w:val="AAD8C818"/>
    <w:lvl w:ilvl="0" w:tplc="84DC5B1C">
      <w:start w:val="1"/>
      <w:numFmt w:val="taiwaneseCountingThousand"/>
      <w:suff w:val="space"/>
      <w:lvlText w:val="（%1）"/>
      <w:lvlJc w:val="left"/>
      <w:pPr>
        <w:ind w:left="881" w:hanging="881"/>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hanging="480"/>
      </w:pPr>
      <w:rPr>
        <w:rFonts w:cs="Times New Roman"/>
      </w:rPr>
    </w:lvl>
    <w:lvl w:ilvl="3" w:tplc="0409000F" w:tentative="1">
      <w:start w:val="1"/>
      <w:numFmt w:val="decimal"/>
      <w:lvlText w:val="%4."/>
      <w:lvlJc w:val="left"/>
      <w:pPr>
        <w:ind w:left="480" w:hanging="480"/>
      </w:pPr>
      <w:rPr>
        <w:rFonts w:cs="Times New Roman"/>
      </w:rPr>
    </w:lvl>
    <w:lvl w:ilvl="4" w:tplc="04090019" w:tentative="1">
      <w:start w:val="1"/>
      <w:numFmt w:val="ideographTraditional"/>
      <w:lvlText w:val="%5、"/>
      <w:lvlJc w:val="left"/>
      <w:pPr>
        <w:ind w:left="960" w:hanging="480"/>
      </w:pPr>
      <w:rPr>
        <w:rFonts w:cs="Times New Roman"/>
      </w:rPr>
    </w:lvl>
    <w:lvl w:ilvl="5" w:tplc="0409001B" w:tentative="1">
      <w:start w:val="1"/>
      <w:numFmt w:val="lowerRoman"/>
      <w:lvlText w:val="%6."/>
      <w:lvlJc w:val="right"/>
      <w:pPr>
        <w:ind w:left="1440" w:hanging="480"/>
      </w:pPr>
      <w:rPr>
        <w:rFonts w:cs="Times New Roman"/>
      </w:rPr>
    </w:lvl>
    <w:lvl w:ilvl="6" w:tplc="0409000F" w:tentative="1">
      <w:start w:val="1"/>
      <w:numFmt w:val="decimal"/>
      <w:lvlText w:val="%7."/>
      <w:lvlJc w:val="left"/>
      <w:pPr>
        <w:ind w:left="1920" w:hanging="480"/>
      </w:pPr>
      <w:rPr>
        <w:rFonts w:cs="Times New Roman"/>
      </w:rPr>
    </w:lvl>
    <w:lvl w:ilvl="7" w:tplc="04090019" w:tentative="1">
      <w:start w:val="1"/>
      <w:numFmt w:val="ideographTraditional"/>
      <w:lvlText w:val="%8、"/>
      <w:lvlJc w:val="left"/>
      <w:pPr>
        <w:ind w:left="2400" w:hanging="480"/>
      </w:pPr>
      <w:rPr>
        <w:rFonts w:cs="Times New Roman"/>
      </w:rPr>
    </w:lvl>
    <w:lvl w:ilvl="8" w:tplc="0409001B" w:tentative="1">
      <w:start w:val="1"/>
      <w:numFmt w:val="lowerRoman"/>
      <w:lvlText w:val="%9."/>
      <w:lvlJc w:val="right"/>
      <w:pPr>
        <w:ind w:left="2880" w:hanging="480"/>
      </w:pPr>
      <w:rPr>
        <w:rFonts w:cs="Times New Roman"/>
      </w:rPr>
    </w:lvl>
  </w:abstractNum>
  <w:abstractNum w:abstractNumId="19" w15:restartNumberingAfterBreak="0">
    <w:nsid w:val="35635303"/>
    <w:multiLevelType w:val="hybridMultilevel"/>
    <w:tmpl w:val="FEE65EE0"/>
    <w:lvl w:ilvl="0" w:tplc="F59C16BE">
      <w:start w:val="1"/>
      <w:numFmt w:val="taiwaneseCountingThousand"/>
      <w:suff w:val="space"/>
      <w:lvlText w:val="（%1）"/>
      <w:lvlJc w:val="left"/>
      <w:pPr>
        <w:ind w:left="851" w:hanging="851"/>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5FB1338"/>
    <w:multiLevelType w:val="hybridMultilevel"/>
    <w:tmpl w:val="E8E65834"/>
    <w:lvl w:ilvl="0" w:tplc="FC9481BC">
      <w:start w:val="6"/>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681245B"/>
    <w:multiLevelType w:val="hybridMultilevel"/>
    <w:tmpl w:val="3E907226"/>
    <w:lvl w:ilvl="0" w:tplc="A9968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8A251E"/>
    <w:multiLevelType w:val="hybridMultilevel"/>
    <w:tmpl w:val="E242A274"/>
    <w:lvl w:ilvl="0" w:tplc="E446D3D0">
      <w:start w:val="4"/>
      <w:numFmt w:val="ideographLegalTraditional"/>
      <w:lvlText w:val="%1、"/>
      <w:lvlJc w:val="left"/>
      <w:pPr>
        <w:ind w:left="720" w:hanging="720"/>
      </w:pPr>
      <w:rPr>
        <w:rFonts w:cs="Times New Roman" w:hint="default"/>
      </w:rPr>
    </w:lvl>
    <w:lvl w:ilvl="1" w:tplc="791ED6AE">
      <w:start w:val="1"/>
      <w:numFmt w:val="taiwaneseCountingThousand"/>
      <w:lvlText w:val="第%2節"/>
      <w:lvlJc w:val="left"/>
      <w:pPr>
        <w:ind w:left="1365" w:hanging="885"/>
      </w:pPr>
      <w:rPr>
        <w:rFonts w:hAnsi="標楷體" w:cs="Times New Roman" w:hint="default"/>
      </w:rPr>
    </w:lvl>
    <w:lvl w:ilvl="2" w:tplc="CBB43B56">
      <w:start w:val="1"/>
      <w:numFmt w:val="taiwaneseCountingThousand"/>
      <w:lvlText w:val="（%3）"/>
      <w:lvlJc w:val="left"/>
      <w:pPr>
        <w:ind w:left="1725" w:hanging="765"/>
      </w:pPr>
      <w:rPr>
        <w:rFonts w:cs="Times New Roman" w:hint="default"/>
      </w:rPr>
    </w:lvl>
    <w:lvl w:ilvl="3" w:tplc="B69C3836">
      <w:start w:val="1"/>
      <w:numFmt w:val="decimal"/>
      <w:lvlText w:val="%4、"/>
      <w:lvlJc w:val="left"/>
      <w:pPr>
        <w:ind w:left="2160" w:hanging="72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BD928FD"/>
    <w:multiLevelType w:val="hybridMultilevel"/>
    <w:tmpl w:val="362EF8B0"/>
    <w:lvl w:ilvl="0" w:tplc="A908238E">
      <w:start w:val="1"/>
      <w:numFmt w:val="decimal"/>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4" w15:restartNumberingAfterBreak="0">
    <w:nsid w:val="3F740A20"/>
    <w:multiLevelType w:val="hybridMultilevel"/>
    <w:tmpl w:val="28D27E18"/>
    <w:lvl w:ilvl="0" w:tplc="FF2E3396">
      <w:start w:val="4"/>
      <w:numFmt w:val="taiwaneseCountingThousand"/>
      <w:suff w:val="space"/>
      <w:lvlText w:val="%1、"/>
      <w:lvlJc w:val="left"/>
      <w:pPr>
        <w:ind w:left="480" w:hanging="48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0886E61"/>
    <w:multiLevelType w:val="hybridMultilevel"/>
    <w:tmpl w:val="60A8664C"/>
    <w:lvl w:ilvl="0" w:tplc="023C2756">
      <w:start w:val="1"/>
      <w:numFmt w:val="taiwaneseCountingThousand"/>
      <w:lvlText w:val="第%1節"/>
      <w:lvlJc w:val="left"/>
      <w:pPr>
        <w:ind w:left="1050" w:hanging="10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0F95367"/>
    <w:multiLevelType w:val="hybridMultilevel"/>
    <w:tmpl w:val="7BC258C4"/>
    <w:lvl w:ilvl="0" w:tplc="607E4D86">
      <w:start w:val="1"/>
      <w:numFmt w:val="taiwaneseCountingThousand"/>
      <w:suff w:val="space"/>
      <w:lvlText w:val="%1、"/>
      <w:lvlJc w:val="left"/>
      <w:pPr>
        <w:ind w:left="567" w:hanging="567"/>
      </w:pPr>
      <w:rPr>
        <w:rFonts w:cs="Times New Roman" w:hint="default"/>
      </w:rPr>
    </w:lvl>
    <w:lvl w:ilvl="1" w:tplc="E482077E">
      <w:start w:val="1"/>
      <w:numFmt w:val="taiwaneseCountingThousand"/>
      <w:lvlText w:val="%2、"/>
      <w:lvlJc w:val="left"/>
      <w:pPr>
        <w:ind w:left="960" w:hanging="480"/>
      </w:pPr>
      <w:rPr>
        <w:rFonts w:asci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4203C80"/>
    <w:multiLevelType w:val="hybridMultilevel"/>
    <w:tmpl w:val="7012D7DE"/>
    <w:lvl w:ilvl="0" w:tplc="09E61386">
      <w:start w:val="1"/>
      <w:numFmt w:val="decimal"/>
      <w:suff w:val="space"/>
      <w:lvlText w:val="%1."/>
      <w:lvlJc w:val="left"/>
      <w:pPr>
        <w:ind w:left="480" w:hanging="480"/>
      </w:pPr>
      <w:rPr>
        <w:rFonts w:cs="Times New Roman" w:hint="eastAsia"/>
      </w:rPr>
    </w:lvl>
    <w:lvl w:ilvl="1" w:tplc="0409000F">
      <w:start w:val="1"/>
      <w:numFmt w:val="decim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48E07D0D"/>
    <w:multiLevelType w:val="hybridMultilevel"/>
    <w:tmpl w:val="66E61152"/>
    <w:lvl w:ilvl="0" w:tplc="E514C28E">
      <w:start w:val="1"/>
      <w:numFmt w:val="decimal"/>
      <w:suff w:val="space"/>
      <w:lvlText w:val="%1."/>
      <w:lvlJc w:val="left"/>
      <w:pPr>
        <w:ind w:left="480" w:hanging="480"/>
      </w:pPr>
      <w:rPr>
        <w:rFonts w:cs="Times New Roman" w:hint="eastAsia"/>
      </w:rPr>
    </w:lvl>
    <w:lvl w:ilvl="1" w:tplc="0A280A36">
      <w:start w:val="1"/>
      <w:numFmt w:val="decimal"/>
      <w:suff w:val="space"/>
      <w:lvlText w:val="%2、"/>
      <w:lvlJc w:val="left"/>
      <w:pPr>
        <w:ind w:left="120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10855A6"/>
    <w:multiLevelType w:val="hybridMultilevel"/>
    <w:tmpl w:val="BA2A4E58"/>
    <w:lvl w:ilvl="0" w:tplc="0A9A0616">
      <w:start w:val="1"/>
      <w:numFmt w:val="taiwaneseCountingThousand"/>
      <w:suff w:val="space"/>
      <w:lvlText w:val="（%1）"/>
      <w:lvlJc w:val="left"/>
      <w:pPr>
        <w:ind w:left="851" w:hanging="851"/>
      </w:pPr>
      <w:rPr>
        <w:rFonts w:ascii="Times New Roman"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1B717AC"/>
    <w:multiLevelType w:val="hybridMultilevel"/>
    <w:tmpl w:val="C7D608C2"/>
    <w:lvl w:ilvl="0" w:tplc="BBA09B34">
      <w:start w:val="2"/>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48A7C2E"/>
    <w:multiLevelType w:val="hybridMultilevel"/>
    <w:tmpl w:val="7D06B3AE"/>
    <w:lvl w:ilvl="0" w:tplc="A44A195E">
      <w:start w:val="1"/>
      <w:numFmt w:val="taiwaneseCountingThousand"/>
      <w:suff w:val="space"/>
      <w:lvlText w:val="（%1）"/>
      <w:lvlJc w:val="left"/>
      <w:pPr>
        <w:ind w:left="851" w:hanging="851"/>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4C84741"/>
    <w:multiLevelType w:val="hybridMultilevel"/>
    <w:tmpl w:val="FC4E0A82"/>
    <w:lvl w:ilvl="0" w:tplc="A720F3B2">
      <w:start w:val="1"/>
      <w:numFmt w:val="taiwaneseCountingThousand"/>
      <w:suff w:val="space"/>
      <w:lvlText w:val="%1、"/>
      <w:lvlJc w:val="left"/>
      <w:pPr>
        <w:ind w:left="567" w:hanging="567"/>
      </w:pPr>
      <w:rPr>
        <w:rFonts w:cs="Times New Roman" w:hint="default"/>
      </w:rPr>
    </w:lvl>
    <w:lvl w:ilvl="1" w:tplc="96B071F6">
      <w:start w:val="1"/>
      <w:numFmt w:val="taiwaneseCountingThousand"/>
      <w:lvlText w:val="(%2)"/>
      <w:lvlJc w:val="left"/>
      <w:pPr>
        <w:ind w:left="930" w:hanging="450"/>
      </w:pPr>
      <w:rPr>
        <w:rFonts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4FA5576"/>
    <w:multiLevelType w:val="hybridMultilevel"/>
    <w:tmpl w:val="7F5445DE"/>
    <w:lvl w:ilvl="0" w:tplc="F2AE9C58">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62D42CC"/>
    <w:multiLevelType w:val="hybridMultilevel"/>
    <w:tmpl w:val="B68222A6"/>
    <w:lvl w:ilvl="0" w:tplc="E1749B2E">
      <w:start w:val="4"/>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5790014A"/>
    <w:multiLevelType w:val="hybridMultilevel"/>
    <w:tmpl w:val="3E4C35D2"/>
    <w:lvl w:ilvl="0" w:tplc="DAB60936">
      <w:start w:val="3"/>
      <w:numFmt w:val="taiwaneseCountingThousand"/>
      <w:suff w:val="space"/>
      <w:lvlText w:val="（%1）"/>
      <w:lvlJc w:val="left"/>
      <w:pPr>
        <w:ind w:left="480" w:hanging="480"/>
      </w:pPr>
      <w:rPr>
        <w:rFonts w:ascii="Times New Roman"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5A83118E"/>
    <w:multiLevelType w:val="hybridMultilevel"/>
    <w:tmpl w:val="9A44A04E"/>
    <w:lvl w:ilvl="0" w:tplc="46BCF564">
      <w:start w:val="1"/>
      <w:numFmt w:val="taiwaneseCountingThousand"/>
      <w:suff w:val="space"/>
      <w:lvlText w:val="%1、"/>
      <w:lvlJc w:val="left"/>
      <w:pPr>
        <w:ind w:left="567" w:hanging="567"/>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5B102C08"/>
    <w:multiLevelType w:val="hybridMultilevel"/>
    <w:tmpl w:val="F9A4928C"/>
    <w:lvl w:ilvl="0" w:tplc="D994A33A">
      <w:start w:val="1"/>
      <w:numFmt w:val="taiwaneseCountingThousand"/>
      <w:suff w:val="space"/>
      <w:lvlText w:val="（%1）"/>
      <w:lvlJc w:val="left"/>
      <w:pPr>
        <w:ind w:left="851" w:hanging="851"/>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5B37080B"/>
    <w:multiLevelType w:val="hybridMultilevel"/>
    <w:tmpl w:val="65525C7A"/>
    <w:lvl w:ilvl="0" w:tplc="56A0BF2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61FF391D"/>
    <w:multiLevelType w:val="hybridMultilevel"/>
    <w:tmpl w:val="DF043C0A"/>
    <w:lvl w:ilvl="0" w:tplc="7AEE68BE">
      <w:start w:val="2"/>
      <w:numFmt w:val="taiwaneseCountingThousand"/>
      <w:suff w:val="space"/>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62DD75F8"/>
    <w:multiLevelType w:val="hybridMultilevel"/>
    <w:tmpl w:val="478084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79748EF"/>
    <w:multiLevelType w:val="hybridMultilevel"/>
    <w:tmpl w:val="2A429FFA"/>
    <w:lvl w:ilvl="0" w:tplc="B7EAFB1A">
      <w:start w:val="1"/>
      <w:numFmt w:val="decimal"/>
      <w:pStyle w:val="a"/>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681B2388"/>
    <w:multiLevelType w:val="hybridMultilevel"/>
    <w:tmpl w:val="B262F330"/>
    <w:lvl w:ilvl="0" w:tplc="203E2EFA">
      <w:start w:val="1"/>
      <w:numFmt w:val="taiwaneseCountingThousand"/>
      <w:suff w:val="space"/>
      <w:lvlText w:val="（%1）"/>
      <w:lvlJc w:val="left"/>
      <w:pPr>
        <w:ind w:left="851" w:hanging="851"/>
      </w:pPr>
      <w:rPr>
        <w:rFonts w:ascii="Times New Roman" w:eastAsia="標楷體" w:hAnsi="標楷體" w:cs="Times New Roman" w:hint="eastAsia"/>
      </w:rPr>
    </w:lvl>
    <w:lvl w:ilvl="1" w:tplc="04090019">
      <w:start w:val="1"/>
      <w:numFmt w:val="ideographTraditional"/>
      <w:lvlText w:val="%2、"/>
      <w:lvlJc w:val="left"/>
      <w:pPr>
        <w:ind w:left="960" w:hanging="480"/>
      </w:pPr>
      <w:rPr>
        <w:rFonts w:cs="Times New Roman"/>
      </w:rPr>
    </w:lvl>
    <w:lvl w:ilvl="2" w:tplc="682AA1BA">
      <w:start w:val="1"/>
      <w:numFmt w:val="taiwaneseCountingThousand"/>
      <w:lvlText w:val="（%3）"/>
      <w:lvlJc w:val="left"/>
      <w:pPr>
        <w:ind w:left="1440" w:hanging="480"/>
      </w:pPr>
      <w:rPr>
        <w:rFonts w:ascii="Times New Roman" w:eastAsia="標楷體" w:hAnsi="標楷體"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6C497F01"/>
    <w:multiLevelType w:val="hybridMultilevel"/>
    <w:tmpl w:val="7CD6B2FA"/>
    <w:lvl w:ilvl="0" w:tplc="3FCE280A">
      <w:start w:val="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770638B"/>
    <w:multiLevelType w:val="hybridMultilevel"/>
    <w:tmpl w:val="7D4E79CA"/>
    <w:lvl w:ilvl="0" w:tplc="E000F4BC">
      <w:start w:val="2"/>
      <w:numFmt w:val="taiwaneseCountingThousand"/>
      <w:suff w:val="space"/>
      <w:lvlText w:val="%1、"/>
      <w:lvlJc w:val="left"/>
      <w:pPr>
        <w:ind w:left="480" w:hanging="480"/>
      </w:pPr>
      <w:rPr>
        <w:rFonts w:cs="Times New Roman" w:hint="eastAsia"/>
      </w:rPr>
    </w:lvl>
    <w:lvl w:ilvl="1" w:tplc="04090019" w:tentative="1">
      <w:start w:val="1"/>
      <w:numFmt w:val="ideographTraditional"/>
      <w:lvlText w:val="%2、"/>
      <w:lvlJc w:val="left"/>
      <w:pPr>
        <w:ind w:hanging="480"/>
      </w:pPr>
      <w:rPr>
        <w:rFonts w:cs="Times New Roman"/>
      </w:rPr>
    </w:lvl>
    <w:lvl w:ilvl="2" w:tplc="0409001B" w:tentative="1">
      <w:start w:val="1"/>
      <w:numFmt w:val="lowerRoman"/>
      <w:lvlText w:val="%3."/>
      <w:lvlJc w:val="right"/>
      <w:pPr>
        <w:ind w:left="480" w:hanging="480"/>
      </w:pPr>
      <w:rPr>
        <w:rFonts w:cs="Times New Roman"/>
      </w:rPr>
    </w:lvl>
    <w:lvl w:ilvl="3" w:tplc="0409000F" w:tentative="1">
      <w:start w:val="1"/>
      <w:numFmt w:val="decimal"/>
      <w:lvlText w:val="%4."/>
      <w:lvlJc w:val="left"/>
      <w:pPr>
        <w:ind w:left="960" w:hanging="480"/>
      </w:pPr>
      <w:rPr>
        <w:rFonts w:cs="Times New Roman"/>
      </w:rPr>
    </w:lvl>
    <w:lvl w:ilvl="4" w:tplc="04090019" w:tentative="1">
      <w:start w:val="1"/>
      <w:numFmt w:val="ideographTraditional"/>
      <w:lvlText w:val="%5、"/>
      <w:lvlJc w:val="left"/>
      <w:pPr>
        <w:ind w:left="1440" w:hanging="480"/>
      </w:pPr>
      <w:rPr>
        <w:rFonts w:cs="Times New Roman"/>
      </w:rPr>
    </w:lvl>
    <w:lvl w:ilvl="5" w:tplc="0409001B" w:tentative="1">
      <w:start w:val="1"/>
      <w:numFmt w:val="lowerRoman"/>
      <w:lvlText w:val="%6."/>
      <w:lvlJc w:val="right"/>
      <w:pPr>
        <w:ind w:left="1920" w:hanging="480"/>
      </w:pPr>
      <w:rPr>
        <w:rFonts w:cs="Times New Roman"/>
      </w:rPr>
    </w:lvl>
    <w:lvl w:ilvl="6" w:tplc="0409000F" w:tentative="1">
      <w:start w:val="1"/>
      <w:numFmt w:val="decimal"/>
      <w:lvlText w:val="%7."/>
      <w:lvlJc w:val="left"/>
      <w:pPr>
        <w:ind w:left="2400" w:hanging="480"/>
      </w:pPr>
      <w:rPr>
        <w:rFonts w:cs="Times New Roman"/>
      </w:rPr>
    </w:lvl>
    <w:lvl w:ilvl="7" w:tplc="04090019" w:tentative="1">
      <w:start w:val="1"/>
      <w:numFmt w:val="ideographTraditional"/>
      <w:lvlText w:val="%8、"/>
      <w:lvlJc w:val="left"/>
      <w:pPr>
        <w:ind w:left="2880" w:hanging="480"/>
      </w:pPr>
      <w:rPr>
        <w:rFonts w:cs="Times New Roman"/>
      </w:rPr>
    </w:lvl>
    <w:lvl w:ilvl="8" w:tplc="0409001B" w:tentative="1">
      <w:start w:val="1"/>
      <w:numFmt w:val="lowerRoman"/>
      <w:lvlText w:val="%9."/>
      <w:lvlJc w:val="right"/>
      <w:pPr>
        <w:ind w:left="3360" w:hanging="480"/>
      </w:pPr>
      <w:rPr>
        <w:rFonts w:cs="Times New Roman"/>
      </w:rPr>
    </w:lvl>
  </w:abstractNum>
  <w:abstractNum w:abstractNumId="45" w15:restartNumberingAfterBreak="0">
    <w:nsid w:val="78F63DF8"/>
    <w:multiLevelType w:val="hybridMultilevel"/>
    <w:tmpl w:val="143A5FCE"/>
    <w:lvl w:ilvl="0" w:tplc="5BC06BB8">
      <w:start w:val="1"/>
      <w:numFmt w:val="taiwaneseCountingThousand"/>
      <w:suff w:val="space"/>
      <w:lvlText w:val="%1、"/>
      <w:lvlJc w:val="left"/>
      <w:pPr>
        <w:ind w:left="480" w:hanging="480"/>
      </w:pPr>
      <w:rPr>
        <w:rFonts w:cs="Times New Roman" w:hint="default"/>
      </w:rPr>
    </w:lvl>
    <w:lvl w:ilvl="1" w:tplc="47946C06">
      <w:start w:val="1"/>
      <w:numFmt w:val="taiwaneseCountingThousand"/>
      <w:lvlText w:val="(%2)"/>
      <w:lvlJc w:val="left"/>
      <w:pPr>
        <w:ind w:left="870" w:hanging="39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7D0B737C"/>
    <w:multiLevelType w:val="hybridMultilevel"/>
    <w:tmpl w:val="A3848FA4"/>
    <w:lvl w:ilvl="0" w:tplc="697879BC">
      <w:start w:val="1"/>
      <w:numFmt w:val="taiwaneseCountingThousand"/>
      <w:suff w:val="space"/>
      <w:lvlText w:val="%1、"/>
      <w:lvlJc w:val="left"/>
      <w:pPr>
        <w:ind w:left="567"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7F99689E"/>
    <w:multiLevelType w:val="hybridMultilevel"/>
    <w:tmpl w:val="9F980EE4"/>
    <w:lvl w:ilvl="0" w:tplc="24B49412">
      <w:start w:val="5"/>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6"/>
  </w:num>
  <w:num w:numId="2">
    <w:abstractNumId w:val="32"/>
  </w:num>
  <w:num w:numId="3">
    <w:abstractNumId w:val="46"/>
  </w:num>
  <w:num w:numId="4">
    <w:abstractNumId w:val="17"/>
  </w:num>
  <w:num w:numId="5">
    <w:abstractNumId w:val="18"/>
  </w:num>
  <w:num w:numId="6">
    <w:abstractNumId w:val="15"/>
  </w:num>
  <w:num w:numId="7">
    <w:abstractNumId w:val="13"/>
  </w:num>
  <w:num w:numId="8">
    <w:abstractNumId w:val="29"/>
  </w:num>
  <w:num w:numId="9">
    <w:abstractNumId w:val="14"/>
  </w:num>
  <w:num w:numId="10">
    <w:abstractNumId w:val="19"/>
  </w:num>
  <w:num w:numId="11">
    <w:abstractNumId w:val="44"/>
  </w:num>
  <w:num w:numId="12">
    <w:abstractNumId w:val="31"/>
  </w:num>
  <w:num w:numId="13">
    <w:abstractNumId w:val="7"/>
  </w:num>
  <w:num w:numId="14">
    <w:abstractNumId w:val="3"/>
  </w:num>
  <w:num w:numId="15">
    <w:abstractNumId w:val="8"/>
  </w:num>
  <w:num w:numId="16">
    <w:abstractNumId w:val="38"/>
  </w:num>
  <w:num w:numId="17">
    <w:abstractNumId w:val="6"/>
  </w:num>
  <w:num w:numId="18">
    <w:abstractNumId w:val="4"/>
  </w:num>
  <w:num w:numId="19">
    <w:abstractNumId w:val="26"/>
  </w:num>
  <w:num w:numId="20">
    <w:abstractNumId w:val="23"/>
  </w:num>
  <w:num w:numId="21">
    <w:abstractNumId w:val="10"/>
  </w:num>
  <w:num w:numId="22">
    <w:abstractNumId w:val="22"/>
  </w:num>
  <w:num w:numId="23">
    <w:abstractNumId w:val="45"/>
  </w:num>
  <w:num w:numId="24">
    <w:abstractNumId w:val="2"/>
  </w:num>
  <w:num w:numId="25">
    <w:abstractNumId w:val="33"/>
  </w:num>
  <w:num w:numId="26">
    <w:abstractNumId w:val="25"/>
  </w:num>
  <w:num w:numId="27">
    <w:abstractNumId w:val="9"/>
  </w:num>
  <w:num w:numId="28">
    <w:abstractNumId w:val="37"/>
  </w:num>
  <w:num w:numId="29">
    <w:abstractNumId w:val="16"/>
  </w:num>
  <w:num w:numId="30">
    <w:abstractNumId w:val="27"/>
  </w:num>
  <w:num w:numId="31">
    <w:abstractNumId w:val="35"/>
  </w:num>
  <w:num w:numId="32">
    <w:abstractNumId w:val="28"/>
  </w:num>
  <w:num w:numId="33">
    <w:abstractNumId w:val="30"/>
  </w:num>
  <w:num w:numId="34">
    <w:abstractNumId w:val="0"/>
  </w:num>
  <w:num w:numId="35">
    <w:abstractNumId w:val="34"/>
  </w:num>
  <w:num w:numId="36">
    <w:abstractNumId w:val="47"/>
  </w:num>
  <w:num w:numId="37">
    <w:abstractNumId w:val="20"/>
  </w:num>
  <w:num w:numId="38">
    <w:abstractNumId w:val="42"/>
  </w:num>
  <w:num w:numId="39">
    <w:abstractNumId w:val="1"/>
  </w:num>
  <w:num w:numId="40">
    <w:abstractNumId w:val="39"/>
  </w:num>
  <w:num w:numId="41">
    <w:abstractNumId w:val="24"/>
  </w:num>
  <w:num w:numId="42">
    <w:abstractNumId w:val="41"/>
  </w:num>
  <w:num w:numId="43">
    <w:abstractNumId w:val="43"/>
  </w:num>
  <w:num w:numId="44">
    <w:abstractNumId w:val="40"/>
  </w:num>
  <w:num w:numId="45">
    <w:abstractNumId w:val="11"/>
  </w:num>
  <w:num w:numId="46">
    <w:abstractNumId w:val="12"/>
  </w:num>
  <w:num w:numId="47">
    <w:abstractNumId w:val="2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B2"/>
    <w:rsid w:val="000051ED"/>
    <w:rsid w:val="00007E96"/>
    <w:rsid w:val="00016086"/>
    <w:rsid w:val="00043482"/>
    <w:rsid w:val="00046FE8"/>
    <w:rsid w:val="00051428"/>
    <w:rsid w:val="00053771"/>
    <w:rsid w:val="00057E5A"/>
    <w:rsid w:val="00061415"/>
    <w:rsid w:val="0006402B"/>
    <w:rsid w:val="00065B02"/>
    <w:rsid w:val="00067615"/>
    <w:rsid w:val="000710BB"/>
    <w:rsid w:val="00072547"/>
    <w:rsid w:val="000746AA"/>
    <w:rsid w:val="00081310"/>
    <w:rsid w:val="00090787"/>
    <w:rsid w:val="000909F0"/>
    <w:rsid w:val="00096181"/>
    <w:rsid w:val="000A1260"/>
    <w:rsid w:val="000A3527"/>
    <w:rsid w:val="000A77B0"/>
    <w:rsid w:val="000A78F4"/>
    <w:rsid w:val="000B0B5D"/>
    <w:rsid w:val="000B770E"/>
    <w:rsid w:val="000C1720"/>
    <w:rsid w:val="000C17A0"/>
    <w:rsid w:val="000C6589"/>
    <w:rsid w:val="000D622F"/>
    <w:rsid w:val="000D7E82"/>
    <w:rsid w:val="000F753A"/>
    <w:rsid w:val="001234DB"/>
    <w:rsid w:val="00123925"/>
    <w:rsid w:val="00125E10"/>
    <w:rsid w:val="00127302"/>
    <w:rsid w:val="0013639D"/>
    <w:rsid w:val="00140B65"/>
    <w:rsid w:val="00157261"/>
    <w:rsid w:val="0016471B"/>
    <w:rsid w:val="00170582"/>
    <w:rsid w:val="0017531B"/>
    <w:rsid w:val="00175F87"/>
    <w:rsid w:val="0018014E"/>
    <w:rsid w:val="00194153"/>
    <w:rsid w:val="001A0A63"/>
    <w:rsid w:val="001B43E1"/>
    <w:rsid w:val="001B4E45"/>
    <w:rsid w:val="001D068B"/>
    <w:rsid w:val="001D7768"/>
    <w:rsid w:val="001E6EE3"/>
    <w:rsid w:val="001F218F"/>
    <w:rsid w:val="00200677"/>
    <w:rsid w:val="002065F2"/>
    <w:rsid w:val="002207D3"/>
    <w:rsid w:val="00221728"/>
    <w:rsid w:val="00233284"/>
    <w:rsid w:val="00237381"/>
    <w:rsid w:val="00240584"/>
    <w:rsid w:val="00241C1B"/>
    <w:rsid w:val="00253B5B"/>
    <w:rsid w:val="00262794"/>
    <w:rsid w:val="00264ABA"/>
    <w:rsid w:val="002778AB"/>
    <w:rsid w:val="002812DD"/>
    <w:rsid w:val="002857F7"/>
    <w:rsid w:val="00286CFD"/>
    <w:rsid w:val="0029128C"/>
    <w:rsid w:val="00293E9A"/>
    <w:rsid w:val="002947DD"/>
    <w:rsid w:val="00297507"/>
    <w:rsid w:val="00297527"/>
    <w:rsid w:val="002B63F3"/>
    <w:rsid w:val="002C4D34"/>
    <w:rsid w:val="002D09FA"/>
    <w:rsid w:val="002E1069"/>
    <w:rsid w:val="002E2AF6"/>
    <w:rsid w:val="002E30B6"/>
    <w:rsid w:val="002F0DCE"/>
    <w:rsid w:val="002F1C48"/>
    <w:rsid w:val="002F25C7"/>
    <w:rsid w:val="00304952"/>
    <w:rsid w:val="00314430"/>
    <w:rsid w:val="003151A1"/>
    <w:rsid w:val="00324ECA"/>
    <w:rsid w:val="00326B40"/>
    <w:rsid w:val="003311EE"/>
    <w:rsid w:val="003405FA"/>
    <w:rsid w:val="0034316C"/>
    <w:rsid w:val="0035049B"/>
    <w:rsid w:val="00354E4D"/>
    <w:rsid w:val="00354FFB"/>
    <w:rsid w:val="00357FAB"/>
    <w:rsid w:val="003620C5"/>
    <w:rsid w:val="00381976"/>
    <w:rsid w:val="00381F63"/>
    <w:rsid w:val="00383C5A"/>
    <w:rsid w:val="003A4694"/>
    <w:rsid w:val="003C12AC"/>
    <w:rsid w:val="003C4694"/>
    <w:rsid w:val="003C559A"/>
    <w:rsid w:val="003C7E4F"/>
    <w:rsid w:val="003D43C1"/>
    <w:rsid w:val="003D7F40"/>
    <w:rsid w:val="003E228F"/>
    <w:rsid w:val="003E2761"/>
    <w:rsid w:val="003E495C"/>
    <w:rsid w:val="003E75D3"/>
    <w:rsid w:val="0040626B"/>
    <w:rsid w:val="00411DE9"/>
    <w:rsid w:val="00416886"/>
    <w:rsid w:val="00430399"/>
    <w:rsid w:val="004330B9"/>
    <w:rsid w:val="0043421B"/>
    <w:rsid w:val="0044196C"/>
    <w:rsid w:val="004466A1"/>
    <w:rsid w:val="0045076B"/>
    <w:rsid w:val="00463CE8"/>
    <w:rsid w:val="00473F80"/>
    <w:rsid w:val="004773C1"/>
    <w:rsid w:val="00483188"/>
    <w:rsid w:val="00483B56"/>
    <w:rsid w:val="0048577A"/>
    <w:rsid w:val="004926C0"/>
    <w:rsid w:val="004A3AEC"/>
    <w:rsid w:val="004A5D8A"/>
    <w:rsid w:val="004A6C55"/>
    <w:rsid w:val="004B6896"/>
    <w:rsid w:val="004C4F68"/>
    <w:rsid w:val="004C71E6"/>
    <w:rsid w:val="004D225E"/>
    <w:rsid w:val="004D4E76"/>
    <w:rsid w:val="004E0BD0"/>
    <w:rsid w:val="004E334E"/>
    <w:rsid w:val="004E586E"/>
    <w:rsid w:val="004F318D"/>
    <w:rsid w:val="004F35A0"/>
    <w:rsid w:val="004F3AF2"/>
    <w:rsid w:val="004F46D5"/>
    <w:rsid w:val="004F6F0D"/>
    <w:rsid w:val="004F7A47"/>
    <w:rsid w:val="00510368"/>
    <w:rsid w:val="00513837"/>
    <w:rsid w:val="00525878"/>
    <w:rsid w:val="0053173E"/>
    <w:rsid w:val="005411AB"/>
    <w:rsid w:val="00545251"/>
    <w:rsid w:val="005457C0"/>
    <w:rsid w:val="00556AA4"/>
    <w:rsid w:val="00563BA5"/>
    <w:rsid w:val="005657C5"/>
    <w:rsid w:val="005741F6"/>
    <w:rsid w:val="005772A6"/>
    <w:rsid w:val="00581B40"/>
    <w:rsid w:val="00581CE2"/>
    <w:rsid w:val="00593090"/>
    <w:rsid w:val="005B0B74"/>
    <w:rsid w:val="005B5CF7"/>
    <w:rsid w:val="005B6A23"/>
    <w:rsid w:val="005C0E23"/>
    <w:rsid w:val="005C160F"/>
    <w:rsid w:val="005C3095"/>
    <w:rsid w:val="005C762B"/>
    <w:rsid w:val="005C7AA7"/>
    <w:rsid w:val="005C7B09"/>
    <w:rsid w:val="005D2FEA"/>
    <w:rsid w:val="005D737A"/>
    <w:rsid w:val="005E52B2"/>
    <w:rsid w:val="005E55C8"/>
    <w:rsid w:val="005F0E93"/>
    <w:rsid w:val="005F14A1"/>
    <w:rsid w:val="005F16B7"/>
    <w:rsid w:val="005F29FE"/>
    <w:rsid w:val="005F2AED"/>
    <w:rsid w:val="005F3432"/>
    <w:rsid w:val="005F54A8"/>
    <w:rsid w:val="005F7EB3"/>
    <w:rsid w:val="0060081A"/>
    <w:rsid w:val="00602CB1"/>
    <w:rsid w:val="00604EBC"/>
    <w:rsid w:val="006055A2"/>
    <w:rsid w:val="006236F2"/>
    <w:rsid w:val="00635B3C"/>
    <w:rsid w:val="00642A66"/>
    <w:rsid w:val="00645339"/>
    <w:rsid w:val="00657754"/>
    <w:rsid w:val="00672A41"/>
    <w:rsid w:val="0068417B"/>
    <w:rsid w:val="00696A37"/>
    <w:rsid w:val="00697D20"/>
    <w:rsid w:val="006A0773"/>
    <w:rsid w:val="006A121C"/>
    <w:rsid w:val="006A2A61"/>
    <w:rsid w:val="006A358A"/>
    <w:rsid w:val="006A59B6"/>
    <w:rsid w:val="006B3838"/>
    <w:rsid w:val="006B6BB5"/>
    <w:rsid w:val="006C0138"/>
    <w:rsid w:val="006C4D73"/>
    <w:rsid w:val="006C54AE"/>
    <w:rsid w:val="006D1D22"/>
    <w:rsid w:val="006D340D"/>
    <w:rsid w:val="006D7187"/>
    <w:rsid w:val="006D73A7"/>
    <w:rsid w:val="006D775E"/>
    <w:rsid w:val="006F5B84"/>
    <w:rsid w:val="007060DC"/>
    <w:rsid w:val="00707D2F"/>
    <w:rsid w:val="00711CBC"/>
    <w:rsid w:val="0071319A"/>
    <w:rsid w:val="00716E50"/>
    <w:rsid w:val="007362DE"/>
    <w:rsid w:val="007464AF"/>
    <w:rsid w:val="00750B12"/>
    <w:rsid w:val="00750E7F"/>
    <w:rsid w:val="00752E3C"/>
    <w:rsid w:val="00755CFE"/>
    <w:rsid w:val="0075707C"/>
    <w:rsid w:val="007574AF"/>
    <w:rsid w:val="00762B20"/>
    <w:rsid w:val="00763978"/>
    <w:rsid w:val="00764480"/>
    <w:rsid w:val="00767243"/>
    <w:rsid w:val="0077372F"/>
    <w:rsid w:val="007744EA"/>
    <w:rsid w:val="007752F1"/>
    <w:rsid w:val="007760B1"/>
    <w:rsid w:val="00777296"/>
    <w:rsid w:val="00777A17"/>
    <w:rsid w:val="0078030A"/>
    <w:rsid w:val="00782662"/>
    <w:rsid w:val="00783219"/>
    <w:rsid w:val="00787912"/>
    <w:rsid w:val="00796D6A"/>
    <w:rsid w:val="007B6269"/>
    <w:rsid w:val="007C7AC6"/>
    <w:rsid w:val="007E59D5"/>
    <w:rsid w:val="007E706B"/>
    <w:rsid w:val="008053FB"/>
    <w:rsid w:val="008067EC"/>
    <w:rsid w:val="00807F05"/>
    <w:rsid w:val="0081129F"/>
    <w:rsid w:val="00833738"/>
    <w:rsid w:val="00842FEC"/>
    <w:rsid w:val="0084691E"/>
    <w:rsid w:val="008469C8"/>
    <w:rsid w:val="008471F0"/>
    <w:rsid w:val="00855B44"/>
    <w:rsid w:val="00860281"/>
    <w:rsid w:val="00865C6D"/>
    <w:rsid w:val="008736E7"/>
    <w:rsid w:val="008911A5"/>
    <w:rsid w:val="008924B2"/>
    <w:rsid w:val="00892EEB"/>
    <w:rsid w:val="008A2A4E"/>
    <w:rsid w:val="008A7DE9"/>
    <w:rsid w:val="008B2986"/>
    <w:rsid w:val="008B3CAE"/>
    <w:rsid w:val="008B4EE5"/>
    <w:rsid w:val="008B7B5D"/>
    <w:rsid w:val="008B7F4F"/>
    <w:rsid w:val="008C1F4A"/>
    <w:rsid w:val="008C75DB"/>
    <w:rsid w:val="008D49CD"/>
    <w:rsid w:val="008D4DAA"/>
    <w:rsid w:val="008E5011"/>
    <w:rsid w:val="008E5514"/>
    <w:rsid w:val="008E59BC"/>
    <w:rsid w:val="008F4C50"/>
    <w:rsid w:val="00901DB2"/>
    <w:rsid w:val="00904573"/>
    <w:rsid w:val="009073A7"/>
    <w:rsid w:val="00915B4D"/>
    <w:rsid w:val="00916DE4"/>
    <w:rsid w:val="00917B09"/>
    <w:rsid w:val="00920959"/>
    <w:rsid w:val="00921727"/>
    <w:rsid w:val="00930DE6"/>
    <w:rsid w:val="00930EEF"/>
    <w:rsid w:val="00935A43"/>
    <w:rsid w:val="009364FB"/>
    <w:rsid w:val="00955843"/>
    <w:rsid w:val="009574DF"/>
    <w:rsid w:val="00960C99"/>
    <w:rsid w:val="00970736"/>
    <w:rsid w:val="00982DEB"/>
    <w:rsid w:val="0098618B"/>
    <w:rsid w:val="009946F0"/>
    <w:rsid w:val="009970A2"/>
    <w:rsid w:val="009B38E6"/>
    <w:rsid w:val="009C390F"/>
    <w:rsid w:val="009F411B"/>
    <w:rsid w:val="00A0089B"/>
    <w:rsid w:val="00A02C24"/>
    <w:rsid w:val="00A062B9"/>
    <w:rsid w:val="00A06F04"/>
    <w:rsid w:val="00A172A9"/>
    <w:rsid w:val="00A17B57"/>
    <w:rsid w:val="00A42187"/>
    <w:rsid w:val="00A441B1"/>
    <w:rsid w:val="00A70126"/>
    <w:rsid w:val="00A70239"/>
    <w:rsid w:val="00A76538"/>
    <w:rsid w:val="00A800E6"/>
    <w:rsid w:val="00A84CD1"/>
    <w:rsid w:val="00A87478"/>
    <w:rsid w:val="00A951EA"/>
    <w:rsid w:val="00AA2D01"/>
    <w:rsid w:val="00AA4836"/>
    <w:rsid w:val="00AB3209"/>
    <w:rsid w:val="00AB6A00"/>
    <w:rsid w:val="00AC11D0"/>
    <w:rsid w:val="00AC279B"/>
    <w:rsid w:val="00AD34AA"/>
    <w:rsid w:val="00AD3C6D"/>
    <w:rsid w:val="00AD5335"/>
    <w:rsid w:val="00AD7B46"/>
    <w:rsid w:val="00B02426"/>
    <w:rsid w:val="00B02FD7"/>
    <w:rsid w:val="00B15712"/>
    <w:rsid w:val="00B159BA"/>
    <w:rsid w:val="00B237E5"/>
    <w:rsid w:val="00B24504"/>
    <w:rsid w:val="00B27A97"/>
    <w:rsid w:val="00B30003"/>
    <w:rsid w:val="00B31D64"/>
    <w:rsid w:val="00B37C76"/>
    <w:rsid w:val="00B403F8"/>
    <w:rsid w:val="00B468A1"/>
    <w:rsid w:val="00B525D2"/>
    <w:rsid w:val="00B52D3E"/>
    <w:rsid w:val="00B54F6F"/>
    <w:rsid w:val="00B626F1"/>
    <w:rsid w:val="00B645B8"/>
    <w:rsid w:val="00B647CD"/>
    <w:rsid w:val="00B64CB2"/>
    <w:rsid w:val="00B67AD4"/>
    <w:rsid w:val="00B70CB2"/>
    <w:rsid w:val="00B711C8"/>
    <w:rsid w:val="00B76B2F"/>
    <w:rsid w:val="00B7766C"/>
    <w:rsid w:val="00B80012"/>
    <w:rsid w:val="00B81A6A"/>
    <w:rsid w:val="00B81D9C"/>
    <w:rsid w:val="00B82885"/>
    <w:rsid w:val="00B843D6"/>
    <w:rsid w:val="00B90F28"/>
    <w:rsid w:val="00B9121C"/>
    <w:rsid w:val="00B96BB6"/>
    <w:rsid w:val="00B97EFE"/>
    <w:rsid w:val="00C00023"/>
    <w:rsid w:val="00C077A3"/>
    <w:rsid w:val="00C12FB1"/>
    <w:rsid w:val="00C14723"/>
    <w:rsid w:val="00C1524A"/>
    <w:rsid w:val="00C31031"/>
    <w:rsid w:val="00C315D2"/>
    <w:rsid w:val="00C31780"/>
    <w:rsid w:val="00C34E6F"/>
    <w:rsid w:val="00C35FEB"/>
    <w:rsid w:val="00C45AF4"/>
    <w:rsid w:val="00C504EB"/>
    <w:rsid w:val="00C5433E"/>
    <w:rsid w:val="00C61DA8"/>
    <w:rsid w:val="00C673D2"/>
    <w:rsid w:val="00C80A50"/>
    <w:rsid w:val="00C821C6"/>
    <w:rsid w:val="00C83AE9"/>
    <w:rsid w:val="00C93DDA"/>
    <w:rsid w:val="00CA6832"/>
    <w:rsid w:val="00CB3B02"/>
    <w:rsid w:val="00CB4BE2"/>
    <w:rsid w:val="00CC6BB0"/>
    <w:rsid w:val="00CC7DFD"/>
    <w:rsid w:val="00CD1964"/>
    <w:rsid w:val="00CD2B26"/>
    <w:rsid w:val="00CD504C"/>
    <w:rsid w:val="00CD542D"/>
    <w:rsid w:val="00CD63BE"/>
    <w:rsid w:val="00CD71CC"/>
    <w:rsid w:val="00CE2D2B"/>
    <w:rsid w:val="00CE6D60"/>
    <w:rsid w:val="00CF33D3"/>
    <w:rsid w:val="00D074F0"/>
    <w:rsid w:val="00D15C0C"/>
    <w:rsid w:val="00D15CEB"/>
    <w:rsid w:val="00D275B6"/>
    <w:rsid w:val="00D37D84"/>
    <w:rsid w:val="00D42C6B"/>
    <w:rsid w:val="00D549D7"/>
    <w:rsid w:val="00D77959"/>
    <w:rsid w:val="00D8404F"/>
    <w:rsid w:val="00D86985"/>
    <w:rsid w:val="00D93FE5"/>
    <w:rsid w:val="00DA33AA"/>
    <w:rsid w:val="00DA39EE"/>
    <w:rsid w:val="00DA45A7"/>
    <w:rsid w:val="00DA5E2D"/>
    <w:rsid w:val="00DB61AD"/>
    <w:rsid w:val="00DB7FDC"/>
    <w:rsid w:val="00DC380E"/>
    <w:rsid w:val="00DC3FDF"/>
    <w:rsid w:val="00DD13B7"/>
    <w:rsid w:val="00DD1ACE"/>
    <w:rsid w:val="00DD64FF"/>
    <w:rsid w:val="00DE2591"/>
    <w:rsid w:val="00DE3E59"/>
    <w:rsid w:val="00DF25A7"/>
    <w:rsid w:val="00DF447E"/>
    <w:rsid w:val="00DF4790"/>
    <w:rsid w:val="00DF593C"/>
    <w:rsid w:val="00E06E5E"/>
    <w:rsid w:val="00E1035D"/>
    <w:rsid w:val="00E2650A"/>
    <w:rsid w:val="00E35644"/>
    <w:rsid w:val="00E45139"/>
    <w:rsid w:val="00E50BBE"/>
    <w:rsid w:val="00E557A5"/>
    <w:rsid w:val="00E61C1C"/>
    <w:rsid w:val="00E623C6"/>
    <w:rsid w:val="00E63EA4"/>
    <w:rsid w:val="00E70D9C"/>
    <w:rsid w:val="00E722A0"/>
    <w:rsid w:val="00E730A2"/>
    <w:rsid w:val="00E742C6"/>
    <w:rsid w:val="00E768A7"/>
    <w:rsid w:val="00E7752E"/>
    <w:rsid w:val="00E8274D"/>
    <w:rsid w:val="00E85B13"/>
    <w:rsid w:val="00E86C9B"/>
    <w:rsid w:val="00E87C6A"/>
    <w:rsid w:val="00E945DE"/>
    <w:rsid w:val="00E97375"/>
    <w:rsid w:val="00EA4687"/>
    <w:rsid w:val="00EB12F0"/>
    <w:rsid w:val="00EB6BC0"/>
    <w:rsid w:val="00EB710A"/>
    <w:rsid w:val="00EC0CE8"/>
    <w:rsid w:val="00ED3ADE"/>
    <w:rsid w:val="00ED7A9B"/>
    <w:rsid w:val="00ED7FE1"/>
    <w:rsid w:val="00EE26D4"/>
    <w:rsid w:val="00EF0C50"/>
    <w:rsid w:val="00EF0EA7"/>
    <w:rsid w:val="00EF29DA"/>
    <w:rsid w:val="00EF3596"/>
    <w:rsid w:val="00EF7EDB"/>
    <w:rsid w:val="00F02EFC"/>
    <w:rsid w:val="00F02FAE"/>
    <w:rsid w:val="00F063AE"/>
    <w:rsid w:val="00F0663B"/>
    <w:rsid w:val="00F07340"/>
    <w:rsid w:val="00F115C7"/>
    <w:rsid w:val="00F14284"/>
    <w:rsid w:val="00F22B82"/>
    <w:rsid w:val="00F26D91"/>
    <w:rsid w:val="00F324A1"/>
    <w:rsid w:val="00F32B8F"/>
    <w:rsid w:val="00F33448"/>
    <w:rsid w:val="00F40661"/>
    <w:rsid w:val="00F507D3"/>
    <w:rsid w:val="00F52C83"/>
    <w:rsid w:val="00F54A4F"/>
    <w:rsid w:val="00F565A6"/>
    <w:rsid w:val="00F568D7"/>
    <w:rsid w:val="00F57AC6"/>
    <w:rsid w:val="00F60129"/>
    <w:rsid w:val="00F61AA5"/>
    <w:rsid w:val="00F71955"/>
    <w:rsid w:val="00F7206E"/>
    <w:rsid w:val="00F8181D"/>
    <w:rsid w:val="00F86011"/>
    <w:rsid w:val="00F93E11"/>
    <w:rsid w:val="00FA0DBB"/>
    <w:rsid w:val="00FB0952"/>
    <w:rsid w:val="00FB0EA4"/>
    <w:rsid w:val="00FB2FF8"/>
    <w:rsid w:val="00FB37D4"/>
    <w:rsid w:val="00FB5AC1"/>
    <w:rsid w:val="00FB7F1D"/>
    <w:rsid w:val="00FC0AC3"/>
    <w:rsid w:val="00FC4D5E"/>
    <w:rsid w:val="00FE09C1"/>
    <w:rsid w:val="00FE315B"/>
    <w:rsid w:val="00FE700A"/>
    <w:rsid w:val="00FF701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1DCFB"/>
  <w15:docId w15:val="{9CCE8C51-3412-4923-B980-084F7294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4B2"/>
    <w:pPr>
      <w:widowControl w:val="0"/>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924B2"/>
    <w:pPr>
      <w:tabs>
        <w:tab w:val="center" w:pos="4153"/>
        <w:tab w:val="right" w:pos="8306"/>
      </w:tabs>
      <w:snapToGrid w:val="0"/>
    </w:pPr>
    <w:rPr>
      <w:sz w:val="20"/>
      <w:szCs w:val="20"/>
    </w:rPr>
  </w:style>
  <w:style w:type="character" w:customStyle="1" w:styleId="a5">
    <w:name w:val="頁首 字元"/>
    <w:basedOn w:val="a1"/>
    <w:link w:val="a4"/>
    <w:uiPriority w:val="99"/>
    <w:locked/>
    <w:rsid w:val="008924B2"/>
    <w:rPr>
      <w:rFonts w:cs="Times New Roman"/>
      <w:sz w:val="20"/>
      <w:szCs w:val="20"/>
    </w:rPr>
  </w:style>
  <w:style w:type="paragraph" w:styleId="a6">
    <w:name w:val="footer"/>
    <w:basedOn w:val="a0"/>
    <w:link w:val="a7"/>
    <w:uiPriority w:val="99"/>
    <w:rsid w:val="008924B2"/>
    <w:pPr>
      <w:tabs>
        <w:tab w:val="center" w:pos="4153"/>
        <w:tab w:val="right" w:pos="8306"/>
      </w:tabs>
      <w:snapToGrid w:val="0"/>
    </w:pPr>
    <w:rPr>
      <w:sz w:val="20"/>
      <w:szCs w:val="20"/>
    </w:rPr>
  </w:style>
  <w:style w:type="character" w:customStyle="1" w:styleId="a7">
    <w:name w:val="頁尾 字元"/>
    <w:basedOn w:val="a1"/>
    <w:link w:val="a6"/>
    <w:uiPriority w:val="99"/>
    <w:locked/>
    <w:rsid w:val="008924B2"/>
    <w:rPr>
      <w:rFonts w:cs="Times New Roman"/>
      <w:sz w:val="20"/>
      <w:szCs w:val="20"/>
    </w:rPr>
  </w:style>
  <w:style w:type="paragraph" w:styleId="a8">
    <w:name w:val="List Paragraph"/>
    <w:basedOn w:val="a0"/>
    <w:uiPriority w:val="99"/>
    <w:qFormat/>
    <w:rsid w:val="008924B2"/>
    <w:pPr>
      <w:ind w:leftChars="200" w:left="480"/>
    </w:pPr>
  </w:style>
  <w:style w:type="character" w:styleId="a9">
    <w:name w:val="Strong"/>
    <w:basedOn w:val="a1"/>
    <w:uiPriority w:val="99"/>
    <w:qFormat/>
    <w:rsid w:val="008924B2"/>
    <w:rPr>
      <w:rFonts w:cs="Times New Roman"/>
      <w:b/>
      <w:bCs/>
    </w:rPr>
  </w:style>
  <w:style w:type="table" w:styleId="aa">
    <w:name w:val="Table Grid"/>
    <w:basedOn w:val="a2"/>
    <w:uiPriority w:val="99"/>
    <w:rsid w:val="008924B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font">
    <w:name w:val="content_font"/>
    <w:basedOn w:val="a1"/>
    <w:uiPriority w:val="99"/>
    <w:rsid w:val="008924B2"/>
    <w:rPr>
      <w:rFonts w:cs="Times New Roman"/>
    </w:rPr>
  </w:style>
  <w:style w:type="paragraph" w:styleId="ab">
    <w:name w:val="Balloon Text"/>
    <w:basedOn w:val="a0"/>
    <w:link w:val="ac"/>
    <w:uiPriority w:val="99"/>
    <w:semiHidden/>
    <w:rsid w:val="008924B2"/>
    <w:rPr>
      <w:rFonts w:ascii="Cambria" w:hAnsi="Cambria"/>
      <w:sz w:val="18"/>
      <w:szCs w:val="18"/>
    </w:rPr>
  </w:style>
  <w:style w:type="character" w:customStyle="1" w:styleId="ac">
    <w:name w:val="註解方塊文字 字元"/>
    <w:basedOn w:val="a1"/>
    <w:link w:val="ab"/>
    <w:uiPriority w:val="99"/>
    <w:semiHidden/>
    <w:locked/>
    <w:rsid w:val="008924B2"/>
    <w:rPr>
      <w:rFonts w:ascii="Cambria" w:eastAsia="新細明體" w:hAnsi="Cambria" w:cs="Times New Roman"/>
      <w:sz w:val="18"/>
      <w:szCs w:val="18"/>
    </w:rPr>
  </w:style>
  <w:style w:type="paragraph" w:customStyle="1" w:styleId="Default">
    <w:name w:val="Default"/>
    <w:uiPriority w:val="99"/>
    <w:rsid w:val="008924B2"/>
    <w:pPr>
      <w:widowControl w:val="0"/>
      <w:autoSpaceDE w:val="0"/>
      <w:autoSpaceDN w:val="0"/>
      <w:adjustRightInd w:val="0"/>
    </w:pPr>
    <w:rPr>
      <w:rFonts w:ascii="標楷體" w:eastAsia="標楷體" w:cs="標楷體"/>
      <w:color w:val="000000"/>
      <w:kern w:val="0"/>
      <w:szCs w:val="24"/>
    </w:rPr>
  </w:style>
  <w:style w:type="paragraph" w:customStyle="1" w:styleId="a">
    <w:name w:val="文獻格式"/>
    <w:basedOn w:val="a0"/>
    <w:link w:val="ad"/>
    <w:qFormat/>
    <w:rsid w:val="008924B2"/>
    <w:pPr>
      <w:numPr>
        <w:numId w:val="42"/>
      </w:numPr>
      <w:spacing w:afterLines="100"/>
      <w:ind w:left="357" w:hanging="357"/>
      <w:jc w:val="both"/>
    </w:pPr>
    <w:rPr>
      <w:rFonts w:ascii="Times New Roman" w:eastAsia="標楷體" w:hAnsi="Times New Roman"/>
      <w:szCs w:val="24"/>
    </w:rPr>
  </w:style>
  <w:style w:type="character" w:customStyle="1" w:styleId="ad">
    <w:name w:val="文獻格式 字元"/>
    <w:basedOn w:val="a1"/>
    <w:link w:val="a"/>
    <w:locked/>
    <w:rsid w:val="008924B2"/>
    <w:rPr>
      <w:rFonts w:ascii="Times New Roman" w:eastAsia="標楷體" w:hAnsi="Times New Roman" w:cs="Times New Roman"/>
      <w:sz w:val="24"/>
      <w:szCs w:val="24"/>
    </w:rPr>
  </w:style>
  <w:style w:type="character" w:customStyle="1" w:styleId="hlfld-contribauthor">
    <w:name w:val="hlfld-contribauthor"/>
    <w:basedOn w:val="a1"/>
    <w:rsid w:val="003D43C1"/>
  </w:style>
  <w:style w:type="character" w:customStyle="1" w:styleId="nlmgiven-names">
    <w:name w:val="nlm_given-names"/>
    <w:basedOn w:val="a1"/>
    <w:rsid w:val="003D43C1"/>
  </w:style>
  <w:style w:type="character" w:customStyle="1" w:styleId="nlmyear">
    <w:name w:val="nlm_year"/>
    <w:basedOn w:val="a1"/>
    <w:rsid w:val="003D43C1"/>
  </w:style>
  <w:style w:type="character" w:customStyle="1" w:styleId="nlmarticle-title">
    <w:name w:val="nlm_article-title"/>
    <w:basedOn w:val="a1"/>
    <w:rsid w:val="003D43C1"/>
  </w:style>
  <w:style w:type="character" w:customStyle="1" w:styleId="nlmfpage">
    <w:name w:val="nlm_fpage"/>
    <w:basedOn w:val="a1"/>
    <w:rsid w:val="003D43C1"/>
  </w:style>
  <w:style w:type="character" w:customStyle="1" w:styleId="nlmlpage">
    <w:name w:val="nlm_lpage"/>
    <w:basedOn w:val="a1"/>
    <w:rsid w:val="003D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75BE-9A2B-4BA2-8B1B-54423310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13</Pages>
  <Words>4384</Words>
  <Characters>24993</Characters>
  <Application>Microsoft Office Word</Application>
  <DocSecurity>0</DocSecurity>
  <Lines>208</Lines>
  <Paragraphs>58</Paragraphs>
  <ScaleCrop>false</ScaleCrop>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伏擊行銷對贊助效益影響之研究</dc:title>
  <dc:subject/>
  <dc:creator>Owner</dc:creator>
  <cp:keywords/>
  <dc:description/>
  <cp:lastModifiedBy>Windows 使用者</cp:lastModifiedBy>
  <cp:revision>59</cp:revision>
  <cp:lastPrinted>2012-07-03T04:53:00Z</cp:lastPrinted>
  <dcterms:created xsi:type="dcterms:W3CDTF">2018-12-27T03:34:00Z</dcterms:created>
  <dcterms:modified xsi:type="dcterms:W3CDTF">2019-02-16T17:03:00Z</dcterms:modified>
</cp:coreProperties>
</file>