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58" w:rsidRPr="00835666" w:rsidRDefault="005B6E58" w:rsidP="005B6E58">
      <w:pPr>
        <w:jc w:val="center"/>
        <w:rPr>
          <w:rFonts w:ascii="Times New Roman" w:hAnsi="Times New Roman"/>
          <w:b/>
          <w:sz w:val="24"/>
          <w:szCs w:val="24"/>
          <w:lang w:val="en-US"/>
        </w:rPr>
      </w:pPr>
      <w:r w:rsidRPr="00835666">
        <w:rPr>
          <w:rFonts w:ascii="Times New Roman" w:hAnsi="Times New Roman"/>
          <w:b/>
          <w:sz w:val="24"/>
          <w:szCs w:val="24"/>
          <w:lang w:val="en-US"/>
        </w:rPr>
        <w:t>Fuzzy logic and fuzzy set algebra for manag</w:t>
      </w:r>
      <w:r>
        <w:rPr>
          <w:rFonts w:ascii="Times New Roman" w:hAnsi="Times New Roman"/>
          <w:b/>
          <w:sz w:val="24"/>
          <w:szCs w:val="24"/>
          <w:lang w:val="en-US"/>
        </w:rPr>
        <w:t>e</w:t>
      </w:r>
      <w:r w:rsidRPr="00835666">
        <w:rPr>
          <w:rFonts w:ascii="Times New Roman" w:hAnsi="Times New Roman"/>
          <w:b/>
          <w:sz w:val="24"/>
          <w:szCs w:val="24"/>
          <w:lang w:val="en-US"/>
        </w:rPr>
        <w:t xml:space="preserve">ment of Forex market assets  </w:t>
      </w:r>
    </w:p>
    <w:p w:rsidR="005B6E58" w:rsidRDefault="005B6E58" w:rsidP="005B6E58">
      <w:pPr>
        <w:jc w:val="center"/>
        <w:rPr>
          <w:rFonts w:ascii="Times New Roman" w:hAnsi="Times New Roman"/>
          <w:i/>
          <w:sz w:val="24"/>
          <w:szCs w:val="24"/>
        </w:rPr>
      </w:pPr>
      <w:r w:rsidRPr="00835666">
        <w:rPr>
          <w:rFonts w:ascii="Times New Roman" w:hAnsi="Times New Roman"/>
          <w:i/>
          <w:sz w:val="24"/>
          <w:szCs w:val="24"/>
          <w:lang w:val="en-US"/>
        </w:rPr>
        <w:t xml:space="preserve">А.М. </w:t>
      </w:r>
      <w:proofErr w:type="spellStart"/>
      <w:r w:rsidRPr="00835666">
        <w:rPr>
          <w:rFonts w:ascii="Times New Roman" w:hAnsi="Times New Roman"/>
          <w:i/>
          <w:sz w:val="24"/>
          <w:szCs w:val="24"/>
          <w:lang w:val="en-US"/>
        </w:rPr>
        <w:t>Аvdeenko</w:t>
      </w:r>
      <w:proofErr w:type="spellEnd"/>
    </w:p>
    <w:p w:rsidR="005B6E58" w:rsidRPr="00A41E41" w:rsidRDefault="005B6E58" w:rsidP="005B6E58">
      <w:pPr>
        <w:spacing w:line="360" w:lineRule="auto"/>
        <w:jc w:val="center"/>
        <w:rPr>
          <w:rFonts w:ascii="Times New Roman" w:hAnsi="Times New Roman"/>
          <w:noProof/>
          <w:sz w:val="24"/>
          <w:szCs w:val="24"/>
          <w:lang w:val="en-US"/>
        </w:rPr>
      </w:pPr>
      <w:r w:rsidRPr="001B4A94">
        <w:rPr>
          <w:rFonts w:ascii="Times New Roman" w:hAnsi="Times New Roman"/>
          <w:noProof/>
          <w:sz w:val="24"/>
          <w:szCs w:val="24"/>
          <w:lang w:val="en-US"/>
        </w:rPr>
        <w:t>The National Research Technological University, Moscow, Russia</w:t>
      </w:r>
    </w:p>
    <w:p w:rsidR="005B6E58" w:rsidRPr="00BE6825" w:rsidRDefault="005B6E58" w:rsidP="005B6E58">
      <w:pPr>
        <w:spacing w:line="360" w:lineRule="auto"/>
        <w:ind w:firstLine="567"/>
        <w:jc w:val="center"/>
        <w:rPr>
          <w:rFonts w:ascii="Times New Roman" w:hAnsi="Times New Roman"/>
          <w:sz w:val="24"/>
          <w:szCs w:val="24"/>
          <w:lang w:val="en-US"/>
        </w:rPr>
      </w:pPr>
      <w:r w:rsidRPr="00BE6825">
        <w:rPr>
          <w:rFonts w:ascii="Times New Roman" w:hAnsi="Times New Roman"/>
          <w:sz w:val="24"/>
          <w:szCs w:val="24"/>
          <w:lang w:val="en-US"/>
        </w:rPr>
        <w:t xml:space="preserve">119049, Moscow, </w:t>
      </w:r>
      <w:proofErr w:type="spellStart"/>
      <w:r w:rsidRPr="00BE6825">
        <w:rPr>
          <w:rFonts w:ascii="Times New Roman" w:hAnsi="Times New Roman"/>
          <w:sz w:val="24"/>
          <w:szCs w:val="24"/>
          <w:lang w:val="en-US"/>
        </w:rPr>
        <w:t>Leninsky</w:t>
      </w:r>
      <w:proofErr w:type="spellEnd"/>
      <w:r w:rsidRPr="00BE6825">
        <w:rPr>
          <w:rFonts w:ascii="Times New Roman" w:hAnsi="Times New Roman"/>
          <w:sz w:val="24"/>
          <w:szCs w:val="24"/>
          <w:lang w:val="en-US"/>
        </w:rPr>
        <w:t xml:space="preserve"> </w:t>
      </w:r>
      <w:proofErr w:type="spellStart"/>
      <w:r w:rsidRPr="00BE6825">
        <w:rPr>
          <w:rFonts w:ascii="Times New Roman" w:hAnsi="Times New Roman"/>
          <w:sz w:val="24"/>
          <w:szCs w:val="24"/>
          <w:lang w:val="en-US"/>
        </w:rPr>
        <w:t>prospekt</w:t>
      </w:r>
      <w:proofErr w:type="spellEnd"/>
      <w:r w:rsidRPr="00BE6825">
        <w:rPr>
          <w:rFonts w:ascii="Times New Roman" w:hAnsi="Times New Roman"/>
          <w:sz w:val="24"/>
          <w:szCs w:val="24"/>
          <w:lang w:val="en-US"/>
        </w:rPr>
        <w:t>, 4</w:t>
      </w:r>
    </w:p>
    <w:p w:rsidR="005B6E58" w:rsidRPr="00BE6825" w:rsidRDefault="005B6E58" w:rsidP="005B6E58">
      <w:pPr>
        <w:spacing w:line="360" w:lineRule="auto"/>
        <w:ind w:firstLine="567"/>
        <w:jc w:val="center"/>
        <w:rPr>
          <w:rFonts w:ascii="Times New Roman" w:hAnsi="Times New Roman"/>
          <w:sz w:val="24"/>
          <w:szCs w:val="24"/>
          <w:lang w:val="en-US"/>
        </w:rPr>
      </w:pPr>
      <w:proofErr w:type="gramStart"/>
      <w:r w:rsidRPr="00BE6825">
        <w:rPr>
          <w:rFonts w:ascii="Times New Roman" w:hAnsi="Times New Roman"/>
          <w:sz w:val="24"/>
          <w:szCs w:val="24"/>
          <w:lang w:val="en-US"/>
        </w:rPr>
        <w:t>e-mail</w:t>
      </w:r>
      <w:proofErr w:type="gramEnd"/>
      <w:r w:rsidRPr="00BE6825">
        <w:rPr>
          <w:rFonts w:ascii="Times New Roman" w:hAnsi="Times New Roman"/>
          <w:sz w:val="24"/>
          <w:szCs w:val="24"/>
          <w:lang w:val="en-US"/>
        </w:rPr>
        <w:t>: aleksei-avdeenk@mail.ru</w:t>
      </w:r>
    </w:p>
    <w:p w:rsidR="005B6E58" w:rsidRPr="00835666" w:rsidRDefault="005B6E58" w:rsidP="005B6E58">
      <w:pPr>
        <w:rPr>
          <w:rFonts w:ascii="Times New Roman" w:hAnsi="Times New Roman"/>
          <w:sz w:val="24"/>
          <w:szCs w:val="24"/>
          <w:lang w:val="en-US"/>
        </w:rPr>
      </w:pPr>
      <w:r w:rsidRPr="00835666">
        <w:rPr>
          <w:rFonts w:ascii="Times New Roman" w:hAnsi="Times New Roman"/>
          <w:b/>
          <w:sz w:val="24"/>
          <w:szCs w:val="24"/>
          <w:lang w:val="en-US"/>
        </w:rPr>
        <w:t xml:space="preserve">Abstract. </w:t>
      </w:r>
      <w:r w:rsidRPr="00835666">
        <w:rPr>
          <w:rFonts w:ascii="Times New Roman" w:hAnsi="Times New Roman"/>
          <w:sz w:val="24"/>
          <w:szCs w:val="24"/>
          <w:lang w:val="en-US"/>
        </w:rPr>
        <w:t>This paper considers application of fuzzy logic elements for aggregation of technical and fundamental analysis results on the Forex market. It is proposed to use self-similar implications of fuzzy discourse.</w:t>
      </w:r>
    </w:p>
    <w:p w:rsidR="005B6E58" w:rsidRPr="00835666" w:rsidRDefault="005B6E58" w:rsidP="005B6E58">
      <w:pPr>
        <w:rPr>
          <w:rFonts w:ascii="Times New Roman" w:hAnsi="Times New Roman"/>
          <w:b/>
          <w:sz w:val="24"/>
          <w:szCs w:val="24"/>
          <w:lang w:val="en-US"/>
        </w:rPr>
      </w:pPr>
      <w:r w:rsidRPr="00B54D4F">
        <w:rPr>
          <w:rFonts w:ascii="Times New Roman" w:hAnsi="Times New Roman"/>
          <w:b/>
          <w:sz w:val="24"/>
          <w:szCs w:val="24"/>
          <w:lang w:val="en-US"/>
        </w:rPr>
        <w:t>Keywords</w:t>
      </w:r>
      <w:r w:rsidRPr="00835666">
        <w:rPr>
          <w:rFonts w:ascii="Times New Roman" w:hAnsi="Times New Roman"/>
          <w:b/>
          <w:sz w:val="24"/>
          <w:szCs w:val="24"/>
          <w:lang w:val="en-US"/>
        </w:rPr>
        <w:t xml:space="preserve">: </w:t>
      </w:r>
      <w:r w:rsidRPr="007E7760">
        <w:rPr>
          <w:rFonts w:ascii="Times New Roman" w:hAnsi="Times New Roman"/>
          <w:sz w:val="24"/>
          <w:szCs w:val="24"/>
          <w:lang w:val="en-US"/>
        </w:rPr>
        <w:t>Forex market, fuzzy sets, self-similarity principle, technical analysis, fundamental</w:t>
      </w:r>
      <w:r w:rsidRPr="00835666">
        <w:rPr>
          <w:rFonts w:ascii="Times New Roman" w:hAnsi="Times New Roman"/>
          <w:b/>
          <w:sz w:val="24"/>
          <w:szCs w:val="24"/>
          <w:lang w:val="en-US"/>
        </w:rPr>
        <w:t xml:space="preserve"> </w:t>
      </w:r>
      <w:r w:rsidRPr="007E7760">
        <w:rPr>
          <w:rFonts w:ascii="Times New Roman" w:hAnsi="Times New Roman"/>
          <w:sz w:val="24"/>
          <w:szCs w:val="24"/>
          <w:lang w:val="en-US"/>
        </w:rPr>
        <w:t>analysis</w:t>
      </w:r>
    </w:p>
    <w:p w:rsidR="005B6E58" w:rsidRPr="00835666" w:rsidRDefault="005B6E58" w:rsidP="005B6E58">
      <w:pPr>
        <w:jc w:val="center"/>
        <w:rPr>
          <w:rFonts w:ascii="Times New Roman" w:hAnsi="Times New Roman"/>
          <w:sz w:val="24"/>
          <w:szCs w:val="24"/>
          <w:lang w:val="en-US"/>
        </w:rPr>
      </w:pPr>
      <w:r w:rsidRPr="00835666">
        <w:rPr>
          <w:rFonts w:ascii="Times New Roman" w:hAnsi="Times New Roman"/>
          <w:sz w:val="24"/>
          <w:szCs w:val="24"/>
          <w:lang w:val="en-US"/>
        </w:rPr>
        <w:t>1. Introduction</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Financial market rarely follows any crisp logic. Fundamental analysis attempts to analyze macroeconomic factors and to forecast market trends on the basis of political, </w:t>
      </w:r>
      <w:proofErr w:type="spellStart"/>
      <w:r w:rsidRPr="00835666">
        <w:rPr>
          <w:rFonts w:ascii="Times New Roman" w:hAnsi="Times New Roman"/>
          <w:sz w:val="24"/>
          <w:szCs w:val="24"/>
          <w:lang w:val="en-US"/>
        </w:rPr>
        <w:t>economical</w:t>
      </w:r>
      <w:proofErr w:type="spellEnd"/>
      <w:r w:rsidRPr="00835666">
        <w:rPr>
          <w:rFonts w:ascii="Times New Roman" w:hAnsi="Times New Roman"/>
          <w:sz w:val="24"/>
          <w:szCs w:val="24"/>
          <w:lang w:val="en-US"/>
        </w:rPr>
        <w:t xml:space="preserve"> and social models, as well as on the basis of politics of states, estimations of prospects of various technologies, demographic factors, etc.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The basis of technical analysis contains assumption that macroeconomic factors manifest themselves in change of volumes of trade and of financial assets, and analysis of history of </w:t>
      </w:r>
      <w:proofErr w:type="gramStart"/>
      <w:r w:rsidRPr="00835666">
        <w:rPr>
          <w:rFonts w:ascii="Times New Roman" w:hAnsi="Times New Roman"/>
          <w:sz w:val="24"/>
          <w:szCs w:val="24"/>
          <w:lang w:val="en-US"/>
        </w:rPr>
        <w:t>that changes</w:t>
      </w:r>
      <w:proofErr w:type="gramEnd"/>
      <w:r w:rsidRPr="00835666">
        <w:rPr>
          <w:rFonts w:ascii="Times New Roman" w:hAnsi="Times New Roman"/>
          <w:sz w:val="24"/>
          <w:szCs w:val="24"/>
          <w:lang w:val="en-US"/>
        </w:rPr>
        <w:t xml:space="preserve"> allows to infer about presence (absence) of some or other trends, and to issue recommendations for investors.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Econometrics knows many models used for automation of the exchange trade (advisors) and visualization of the recommendations (indicators). These are models of sliding average MA(q), </w:t>
      </w:r>
      <w:proofErr w:type="spellStart"/>
      <w:r w:rsidRPr="00835666">
        <w:rPr>
          <w:rFonts w:ascii="Times New Roman" w:hAnsi="Times New Roman"/>
          <w:sz w:val="24"/>
          <w:szCs w:val="24"/>
          <w:lang w:val="en-US"/>
        </w:rPr>
        <w:t>autoregression</w:t>
      </w:r>
      <w:proofErr w:type="spellEnd"/>
      <w:r w:rsidRPr="00835666">
        <w:rPr>
          <w:rFonts w:ascii="Times New Roman" w:hAnsi="Times New Roman"/>
          <w:sz w:val="24"/>
          <w:szCs w:val="24"/>
          <w:lang w:val="en-US"/>
        </w:rPr>
        <w:t xml:space="preserve"> AR(p), mixed models, such as ARMA(</w:t>
      </w:r>
      <w:proofErr w:type="spellStart"/>
      <w:r w:rsidRPr="00835666">
        <w:rPr>
          <w:rFonts w:ascii="Times New Roman" w:hAnsi="Times New Roman"/>
          <w:sz w:val="24"/>
          <w:szCs w:val="24"/>
          <w:lang w:val="en-US"/>
        </w:rPr>
        <w:t>p,q</w:t>
      </w:r>
      <w:proofErr w:type="spellEnd"/>
      <w:r w:rsidRPr="00835666">
        <w:rPr>
          <w:rFonts w:ascii="Times New Roman" w:hAnsi="Times New Roman"/>
          <w:sz w:val="24"/>
          <w:szCs w:val="24"/>
          <w:lang w:val="en-US"/>
        </w:rPr>
        <w:t>) [1,2],</w:t>
      </w:r>
      <w:r w:rsidR="00230CC1" w:rsidRPr="00230CC1">
        <w:rPr>
          <w:rFonts w:ascii="Times New Roman" w:hAnsi="Times New Roman"/>
          <w:sz w:val="24"/>
          <w:szCs w:val="24"/>
          <w:lang w:val="en-US"/>
        </w:rPr>
        <w:t xml:space="preserve"> </w:t>
      </w:r>
      <w:r w:rsidR="00230CC1" w:rsidRPr="00835666">
        <w:rPr>
          <w:rFonts w:ascii="Times New Roman" w:hAnsi="Times New Roman"/>
          <w:sz w:val="24"/>
          <w:szCs w:val="24"/>
          <w:lang w:val="en-US"/>
        </w:rPr>
        <w:t>Elliott waves</w:t>
      </w:r>
      <w:r w:rsidR="00230CC1">
        <w:rPr>
          <w:rFonts w:ascii="Times New Roman" w:hAnsi="Times New Roman"/>
          <w:sz w:val="24"/>
          <w:szCs w:val="24"/>
          <w:lang w:val="en-US"/>
        </w:rPr>
        <w:t xml:space="preserve">, </w:t>
      </w:r>
      <w:proofErr w:type="spellStart"/>
      <w:r w:rsidRPr="00835666">
        <w:rPr>
          <w:rFonts w:ascii="Times New Roman" w:hAnsi="Times New Roman"/>
          <w:sz w:val="24"/>
          <w:szCs w:val="24"/>
          <w:lang w:val="en-US"/>
        </w:rPr>
        <w:t>Bolinger</w:t>
      </w:r>
      <w:proofErr w:type="spellEnd"/>
      <w:r w:rsidRPr="00835666">
        <w:rPr>
          <w:rFonts w:ascii="Times New Roman" w:hAnsi="Times New Roman"/>
          <w:sz w:val="24"/>
          <w:szCs w:val="24"/>
          <w:lang w:val="en-US"/>
        </w:rPr>
        <w:t xml:space="preserve"> bands,</w:t>
      </w:r>
      <w:r w:rsidR="00230CC1">
        <w:rPr>
          <w:rFonts w:ascii="Times New Roman" w:hAnsi="Times New Roman"/>
          <w:sz w:val="24"/>
          <w:szCs w:val="24"/>
          <w:lang w:val="en-US"/>
        </w:rPr>
        <w:t xml:space="preserve"> </w:t>
      </w:r>
      <w:r w:rsidRPr="00835666">
        <w:rPr>
          <w:rFonts w:ascii="Times New Roman" w:hAnsi="Times New Roman"/>
          <w:sz w:val="24"/>
          <w:szCs w:val="24"/>
          <w:lang w:val="en-US"/>
        </w:rPr>
        <w:t>stochastic models, etc.</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It is difficult (or impossible) to find one decision rule, which would operate efficiently in various market situations. Very frequently all recommendations issued on the basis of fundamental and technical analysis are formulated on qualitative level, and, moreover, availability of large number of indicators and advisors requires to develop algorithms for reconciliation of various solutions.</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This paper presents system, which allows, on the basis of the fuzzy-set theory and fuzzy logic, to reconcile recommendations obtained on the basis of  arbitrary number of technical indicators (5 linguistic terms), and of the estimations resulting from fundamental analysis (3 linguistic terms).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We use embedded system of the decision-making rules, while results of fuzzy logic derivation for two variables are input variable for subsequent logic derivations. With this, the decision-making rules are being preserved. To estimate measures of the logically fuzzy «AND» and «OR», we use “S” and “T” norms, respectively [3]. The algorithm is implemented in the </w:t>
      </w:r>
      <w:r w:rsidRPr="00835666">
        <w:rPr>
          <w:rFonts w:ascii="Times New Roman" w:hAnsi="Times New Roman"/>
          <w:sz w:val="24"/>
          <w:szCs w:val="24"/>
          <w:lang w:val="en-US"/>
        </w:rPr>
        <w:lastRenderedPageBreak/>
        <w:t>MQL-5 medium and is tested in various time frames for the currency pair “EURUSD” for period 2013-2014.</w:t>
      </w:r>
    </w:p>
    <w:p w:rsidR="005B6E58" w:rsidRPr="00835666" w:rsidRDefault="005B6E58" w:rsidP="005B6E58">
      <w:pPr>
        <w:ind w:firstLine="567"/>
        <w:jc w:val="center"/>
        <w:rPr>
          <w:rFonts w:ascii="Times New Roman" w:hAnsi="Times New Roman"/>
          <w:sz w:val="24"/>
          <w:szCs w:val="24"/>
          <w:lang w:val="en-US"/>
        </w:rPr>
      </w:pPr>
      <w:r w:rsidRPr="00835666">
        <w:rPr>
          <w:rFonts w:ascii="Times New Roman" w:hAnsi="Times New Roman"/>
          <w:sz w:val="24"/>
          <w:szCs w:val="24"/>
          <w:lang w:val="en-US"/>
        </w:rPr>
        <w:t>2. Model</w:t>
      </w:r>
    </w:p>
    <w:p w:rsidR="005B6E58" w:rsidRPr="00835666" w:rsidRDefault="005B6E58" w:rsidP="005B6E58">
      <w:pPr>
        <w:ind w:firstLine="567"/>
        <w:rPr>
          <w:rFonts w:ascii="Times New Roman" w:hAnsi="Times New Roman"/>
          <w:sz w:val="24"/>
          <w:szCs w:val="24"/>
          <w:lang w:val="en-US"/>
        </w:rPr>
      </w:pPr>
      <w:r w:rsidRPr="00835666">
        <w:rPr>
          <w:rFonts w:ascii="Times New Roman" w:hAnsi="Times New Roman"/>
          <w:sz w:val="24"/>
          <w:szCs w:val="24"/>
          <w:lang w:val="en-US"/>
        </w:rPr>
        <w:t xml:space="preserve">As input parameters of the model, let us use data of n technical </w:t>
      </w:r>
      <w:proofErr w:type="gramStart"/>
      <w:r w:rsidRPr="00835666">
        <w:rPr>
          <w:rFonts w:ascii="Times New Roman" w:hAnsi="Times New Roman"/>
          <w:sz w:val="24"/>
          <w:szCs w:val="24"/>
          <w:lang w:val="en-US"/>
        </w:rPr>
        <w:t xml:space="preserve">indicators </w:t>
      </w:r>
      <m:oMath>
        <m:sSub>
          <m:sSubPr>
            <m:ctrlPr>
              <w:rPr>
                <w:rFonts w:ascii="Cambria Math" w:hAnsi="Cambria Math"/>
                <w:i/>
                <w:sz w:val="24"/>
                <w:szCs w:val="24"/>
              </w:rPr>
            </m:ctrlPr>
          </m:sSubPr>
          <m:e>
            <w:proofErr w:type="gramEnd"/>
            <m:r>
              <w:rPr>
                <w:rFonts w:ascii="Cambria Math" w:hAnsi="Cambria Math"/>
                <w:sz w:val="24"/>
                <w:szCs w:val="24"/>
              </w:rPr>
              <m:t>x</m:t>
            </m:r>
          </m:e>
          <m:sub>
            <m:r>
              <w:rPr>
                <w:rFonts w:ascii="Cambria Math" w:hAnsi="Cambria Math"/>
                <w:sz w:val="24"/>
                <w:szCs w:val="24"/>
              </w:rPr>
              <m:t>n</m:t>
            </m:r>
          </m:sub>
        </m:sSub>
      </m:oMath>
      <w:r w:rsidRPr="00835666">
        <w:rPr>
          <w:rFonts w:ascii="Times New Roman" w:hAnsi="Times New Roman"/>
          <w:sz w:val="24"/>
          <w:szCs w:val="24"/>
          <w:lang w:val="en-US"/>
        </w:rPr>
        <w:t xml:space="preserve"> , and results of forecasts made on the basis of fundamental analysis  </w:t>
      </w:r>
      <w:proofErr w:type="spellStart"/>
      <w:r w:rsidRPr="00835666">
        <w:rPr>
          <w:rFonts w:ascii="Times New Roman" w:hAnsi="Times New Roman"/>
          <w:sz w:val="24"/>
          <w:szCs w:val="24"/>
          <w:lang w:val="en-US"/>
        </w:rPr>
        <w:t>y</w:t>
      </w:r>
      <w:r w:rsidRPr="00835666">
        <w:rPr>
          <w:rFonts w:ascii="Times New Roman" w:hAnsi="Times New Roman"/>
          <w:sz w:val="24"/>
          <w:szCs w:val="24"/>
          <w:vertAlign w:val="subscript"/>
          <w:lang w:val="en-US"/>
        </w:rPr>
        <w:t>n</w:t>
      </w:r>
      <w:proofErr w:type="spellEnd"/>
      <w:r w:rsidRPr="00835666">
        <w:rPr>
          <w:rFonts w:ascii="Times New Roman" w:hAnsi="Times New Roman"/>
          <w:sz w:val="24"/>
          <w:szCs w:val="24"/>
          <w:lang w:val="en-US"/>
        </w:rPr>
        <w:t xml:space="preserve">. Let us norm the technical analysis data in such a manner </w:t>
      </w:r>
      <w:proofErr w:type="gramStart"/>
      <w:r w:rsidRPr="00835666">
        <w:rPr>
          <w:rFonts w:ascii="Times New Roman" w:hAnsi="Times New Roman"/>
          <w:sz w:val="24"/>
          <w:szCs w:val="24"/>
          <w:lang w:val="en-US"/>
        </w:rPr>
        <w:t>that  -</w:t>
      </w:r>
      <w:proofErr w:type="gramEnd"/>
      <m:oMath>
        <m:r>
          <w:rPr>
            <w:rFonts w:ascii="Cambria Math" w:hAnsi="Cambria Math"/>
            <w:sz w:val="24"/>
            <w:szCs w:val="24"/>
            <w:lang w:val="en-US"/>
          </w:rPr>
          <m:t>1≤</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en-US"/>
          </w:rPr>
          <m:t>≤1:</m:t>
        </m:r>
      </m:oMath>
      <w:r w:rsidRPr="00835666">
        <w:rPr>
          <w:rFonts w:ascii="Times New Roman" w:hAnsi="Times New Roman"/>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t>
            </m:r>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en-US"/>
          </w:rPr>
          <m:t>-0.5(</m:t>
        </m:r>
        <m:func>
          <m:funcPr>
            <m:ctrlPr>
              <w:rPr>
                <w:rFonts w:ascii="Cambria Math" w:hAnsi="Cambria Math"/>
                <w:sz w:val="24"/>
                <w:szCs w:val="24"/>
              </w:rPr>
            </m:ctrlPr>
          </m:funcPr>
          <m:fName>
            <m:r>
              <m:rPr>
                <m:sty m:val="p"/>
              </m:rPr>
              <w:rPr>
                <w:rFonts w:ascii="Cambria Math" w:hAnsi="Cambria Math"/>
                <w:sz w:val="24"/>
                <w:szCs w:val="24"/>
                <w:lang w:val="en-US"/>
              </w:rPr>
              <m:t>max</m:t>
            </m:r>
            <m:ctrlPr>
              <w:rPr>
                <w:rFonts w:ascii="Cambria Math" w:hAnsi="Cambria Math"/>
                <w:i/>
                <w:sz w:val="24"/>
                <w:szCs w:val="24"/>
              </w:rPr>
            </m:ctrlP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e>
        </m:func>
        <m:r>
          <w:rPr>
            <w:rFonts w:ascii="Cambria Math" w:hAnsi="Cambria Math"/>
            <w:sz w:val="24"/>
            <w:szCs w:val="24"/>
            <w:lang w:val="en-US"/>
          </w:rPr>
          <m:t>-</m:t>
        </m:r>
        <m:r>
          <m:rPr>
            <m:sty m:val="p"/>
          </m:rPr>
          <w:rPr>
            <w:rFonts w:ascii="Cambria Math" w:hAnsi="Cambria Math"/>
            <w:sz w:val="24"/>
            <w:szCs w:val="24"/>
            <w:lang w:val="en-US"/>
          </w:rPr>
          <m:t>min⁡</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en-US"/>
          </w:rPr>
          <m:t>)))/(0.5(</m:t>
        </m:r>
        <m:func>
          <m:funcPr>
            <m:ctrlPr>
              <w:rPr>
                <w:rFonts w:ascii="Cambria Math" w:hAnsi="Cambria Math"/>
                <w:sz w:val="24"/>
                <w:szCs w:val="24"/>
              </w:rPr>
            </m:ctrlPr>
          </m:funcPr>
          <m:fName>
            <m:r>
              <m:rPr>
                <m:sty m:val="p"/>
              </m:rPr>
              <w:rPr>
                <w:rFonts w:ascii="Cambria Math" w:hAnsi="Cambria Math"/>
                <w:sz w:val="24"/>
                <w:szCs w:val="24"/>
                <w:lang w:val="en-US"/>
              </w:rPr>
              <m:t>max</m:t>
            </m:r>
            <m:ctrlPr>
              <w:rPr>
                <w:rFonts w:ascii="Cambria Math" w:hAnsi="Cambria Math"/>
                <w:i/>
                <w:sz w:val="24"/>
                <w:szCs w:val="24"/>
              </w:rPr>
            </m:ctrlP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e>
        </m:func>
        <m:r>
          <w:rPr>
            <w:rFonts w:ascii="Cambria Math" w:hAnsi="Cambria Math"/>
            <w:sz w:val="24"/>
            <w:szCs w:val="24"/>
            <w:lang w:val="en-US"/>
          </w:rPr>
          <m:t>+</m:t>
        </m:r>
        <m:r>
          <m:rPr>
            <m:sty m:val="p"/>
          </m:rPr>
          <w:rPr>
            <w:rFonts w:ascii="Cambria Math" w:hAnsi="Cambria Math"/>
            <w:sz w:val="24"/>
            <w:szCs w:val="24"/>
            <w:lang w:val="en-US"/>
          </w:rPr>
          <m:t>min⁡</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en-US"/>
          </w:rPr>
          <m:t>))</m:t>
        </m:r>
      </m:oMath>
      <w:r w:rsidRPr="00835666">
        <w:rPr>
          <w:rFonts w:ascii="Times New Roman" w:hAnsi="Times New Roman"/>
          <w:sz w:val="24"/>
          <w:szCs w:val="24"/>
          <w:lang w:val="en-US"/>
        </w:rPr>
        <w:t xml:space="preserve">, where </w:t>
      </w:r>
      <m:oMath>
        <m:func>
          <m:funcPr>
            <m:ctrlPr>
              <w:rPr>
                <w:rFonts w:ascii="Cambria Math" w:hAnsi="Cambria Math"/>
                <w:sz w:val="24"/>
                <w:szCs w:val="24"/>
              </w:rPr>
            </m:ctrlPr>
          </m:funcPr>
          <m:fName>
            <m:r>
              <m:rPr>
                <m:sty m:val="p"/>
              </m:rPr>
              <w:rPr>
                <w:rFonts w:ascii="Cambria Math" w:hAnsi="Cambria Math"/>
                <w:sz w:val="24"/>
                <w:szCs w:val="24"/>
                <w:lang w:val="en-US"/>
              </w:rPr>
              <m:t>max</m:t>
            </m:r>
            <m:ctrlPr>
              <w:rPr>
                <w:rFonts w:ascii="Cambria Math" w:hAnsi="Cambria Math"/>
                <w:i/>
                <w:sz w:val="24"/>
                <w:szCs w:val="24"/>
              </w:rPr>
            </m:ctrlP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e>
        </m:func>
        <m:r>
          <w:rPr>
            <w:rFonts w:ascii="Cambria Math" w:hAnsi="Cambria Math"/>
            <w:sz w:val="24"/>
            <w:szCs w:val="24"/>
            <w:lang w:val="en-US"/>
          </w:rPr>
          <m:t>,</m:t>
        </m:r>
        <m:func>
          <m:funcPr>
            <m:ctrlPr>
              <w:rPr>
                <w:rFonts w:ascii="Cambria Math" w:hAnsi="Cambria Math"/>
                <w:sz w:val="24"/>
                <w:szCs w:val="24"/>
              </w:rPr>
            </m:ctrlPr>
          </m:funcPr>
          <m:fName>
            <m:r>
              <m:rPr>
                <m:sty m:val="p"/>
              </m:rPr>
              <w:rPr>
                <w:rFonts w:ascii="Cambria Math" w:hAnsi="Cambria Math"/>
                <w:sz w:val="24"/>
                <w:szCs w:val="24"/>
                <w:lang w:val="en-US"/>
              </w:rPr>
              <m:t>min</m:t>
            </m:r>
            <m:ctrlPr>
              <w:rPr>
                <w:rFonts w:ascii="Cambria Math" w:hAnsi="Cambria Math"/>
                <w:i/>
                <w:sz w:val="24"/>
                <w:szCs w:val="24"/>
              </w:rPr>
            </m:ctrlP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e>
        </m:func>
        <m:r>
          <w:rPr>
            <w:rFonts w:ascii="Cambria Math" w:hAnsi="Cambria Math"/>
            <w:sz w:val="24"/>
            <w:szCs w:val="24"/>
            <w:lang w:val="en-US"/>
          </w:rPr>
          <m:t>-</m:t>
        </m:r>
      </m:oMath>
      <w:r w:rsidRPr="00835666">
        <w:rPr>
          <w:rFonts w:ascii="Times New Roman" w:hAnsi="Times New Roman"/>
          <w:sz w:val="24"/>
          <w:szCs w:val="24"/>
          <w:lang w:val="en-US"/>
        </w:rPr>
        <w:t xml:space="preserve">  are maximum and minimum values of variables </w:t>
      </w:r>
      <m:oMath>
        <m:sSub>
          <m:sSubPr>
            <m:ctrlPr>
              <w:rPr>
                <w:rFonts w:ascii="Cambria Math" w:hAnsi="Cambria Math"/>
                <w:i/>
                <w:sz w:val="24"/>
                <w:szCs w:val="24"/>
              </w:rPr>
            </m:ctrlPr>
          </m:sSubPr>
          <m:e>
            <m:r>
              <w:rPr>
                <w:rFonts w:ascii="Cambria Math" w:hAnsi="Cambria Math"/>
                <w:sz w:val="24"/>
                <w:szCs w:val="24"/>
                <w:lang w:val="en-US"/>
              </w:rPr>
              <m:t xml:space="preserve"> </m:t>
            </m:r>
            <m:r>
              <w:rPr>
                <w:rFonts w:ascii="Cambria Math" w:hAnsi="Cambria Math"/>
                <w:sz w:val="24"/>
                <w:szCs w:val="24"/>
              </w:rPr>
              <m:t>x</m:t>
            </m:r>
          </m:e>
          <m:sub>
            <m:r>
              <w:rPr>
                <w:rFonts w:ascii="Cambria Math" w:hAnsi="Cambria Math"/>
                <w:sz w:val="24"/>
                <w:szCs w:val="24"/>
              </w:rPr>
              <m:t>n</m:t>
            </m:r>
          </m:sub>
        </m:sSub>
      </m:oMath>
      <w:r w:rsidRPr="00835666">
        <w:rPr>
          <w:rFonts w:ascii="Times New Roman" w:hAnsi="Times New Roman"/>
          <w:sz w:val="24"/>
          <w:szCs w:val="24"/>
          <w:lang w:val="en-US"/>
        </w:rPr>
        <w:t xml:space="preserve">  within the interval   N&gt;&gt;1.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Let us define fuzzy </w:t>
      </w:r>
      <w:proofErr w:type="gramStart"/>
      <w:r w:rsidRPr="00835666">
        <w:rPr>
          <w:rFonts w:ascii="Times New Roman" w:hAnsi="Times New Roman"/>
          <w:sz w:val="24"/>
          <w:szCs w:val="24"/>
          <w:lang w:val="en-US"/>
        </w:rPr>
        <w:t xml:space="preserve">set  </w:t>
      </w:r>
      <w:proofErr w:type="gramEnd"/>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lang w:val="en-US"/>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en-US"/>
              </w:rPr>
              <m:t>,</m:t>
            </m:r>
            <m:r>
              <w:rPr>
                <w:rFonts w:ascii="Cambria Math" w:hAnsi="Cambria Math"/>
                <w:sz w:val="24"/>
                <w:szCs w:val="24"/>
              </w:rPr>
              <m:t>μ</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oMath>
      <w:r w:rsidRPr="00835666">
        <w:rPr>
          <w:rFonts w:ascii="Times New Roman" w:hAnsi="Times New Roman"/>
          <w:sz w:val="24"/>
          <w:szCs w:val="24"/>
          <w:lang w:val="en-US"/>
        </w:rPr>
        <w:t xml:space="preserve">, where </w:t>
      </w:r>
      <m:oMath>
        <m:r>
          <w:rPr>
            <w:rFonts w:ascii="Cambria Math" w:hAnsi="Cambria Math"/>
            <w:sz w:val="24"/>
            <w:szCs w:val="24"/>
          </w:rPr>
          <m:t>μ</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oMath>
      <w:r w:rsidRPr="00835666">
        <w:rPr>
          <w:rFonts w:ascii="Times New Roman" w:hAnsi="Times New Roman"/>
          <w:sz w:val="24"/>
          <w:szCs w:val="24"/>
          <w:lang w:val="en-US"/>
        </w:rPr>
        <w:t xml:space="preserve"> - is measure of membership </w:t>
      </w:r>
      <m:oMath>
        <m:r>
          <w:rPr>
            <w:rFonts w:ascii="Cambria Math" w:hAnsi="Cambria Math"/>
            <w:sz w:val="24"/>
            <w:szCs w:val="24"/>
            <w:lang w:val="en-US"/>
          </w:rPr>
          <m:t>0≤</m:t>
        </m:r>
        <m:r>
          <w:rPr>
            <w:rFonts w:ascii="Cambria Math" w:hAnsi="Cambria Math"/>
            <w:sz w:val="24"/>
            <w:szCs w:val="24"/>
          </w:rPr>
          <m:t>μ</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r>
          <w:rPr>
            <w:rFonts w:ascii="Cambria Math" w:hAnsi="Cambria Math"/>
            <w:sz w:val="24"/>
            <w:szCs w:val="24"/>
            <w:lang w:val="en-US"/>
          </w:rPr>
          <m:t>≤1</m:t>
        </m:r>
      </m:oMath>
      <w:r w:rsidRPr="00835666">
        <w:rPr>
          <w:rFonts w:ascii="Times New Roman" w:hAnsi="Times New Roman"/>
          <w:sz w:val="24"/>
          <w:szCs w:val="24"/>
          <w:lang w:val="en-US"/>
        </w:rPr>
        <w:t>. Let us break down the interval into T linguistic terms, while function of membership therein we define as triangle and trapezoidal fuzzy numbers [3</w:t>
      </w:r>
      <w:proofErr w:type="gramStart"/>
      <w:r w:rsidRPr="00835666">
        <w:rPr>
          <w:rFonts w:ascii="Times New Roman" w:hAnsi="Times New Roman"/>
          <w:sz w:val="24"/>
          <w:szCs w:val="24"/>
          <w:lang w:val="en-US"/>
        </w:rPr>
        <w:t>] .</w:t>
      </w:r>
      <w:proofErr w:type="gramEnd"/>
      <w:r w:rsidRPr="00835666">
        <w:rPr>
          <w:rFonts w:ascii="Times New Roman" w:hAnsi="Times New Roman"/>
          <w:sz w:val="24"/>
          <w:szCs w:val="24"/>
          <w:lang w:val="en-US"/>
        </w:rPr>
        <w:t xml:space="preserve"> Relevant measures look as follows:</w:t>
      </w:r>
    </w:p>
    <w:p w:rsidR="005B6E58" w:rsidRPr="00835666" w:rsidRDefault="005B6E58" w:rsidP="005B6E58">
      <w:pPr>
        <w:ind w:firstLine="567"/>
        <w:jc w:val="both"/>
        <w:rPr>
          <w:rFonts w:ascii="Times New Roman" w:hAnsi="Times New Roman"/>
          <w:sz w:val="24"/>
          <w:szCs w:val="24"/>
          <w:lang w:val="en-US"/>
        </w:rPr>
      </w:pPr>
      <m:oMath>
        <m:r>
          <w:rPr>
            <w:rFonts w:ascii="Cambria Math" w:hAnsi="Cambria Math"/>
            <w:sz w:val="24"/>
            <w:szCs w:val="24"/>
          </w:rPr>
          <m:t>μ</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r>
          <w:rPr>
            <w:rFonts w:ascii="Cambria Math" w:hAnsi="Cambria Math"/>
            <w:sz w:val="24"/>
            <w:szCs w:val="24"/>
            <w:lang w:val="en-US"/>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lang w:val="en-US"/>
                  </w:rPr>
                  <m:t>0,</m:t>
                </m:r>
                <m:sSub>
                  <m:sSubPr>
                    <m:ctrlPr>
                      <w:rPr>
                        <w:rFonts w:ascii="Cambria Math" w:hAnsi="Cambria Math"/>
                        <w:i/>
                        <w:sz w:val="24"/>
                        <w:szCs w:val="24"/>
                      </w:rPr>
                    </m:ctrlPr>
                  </m:sSubPr>
                  <m:e>
                    <m:r>
                      <w:rPr>
                        <w:rFonts w:ascii="Cambria Math" w:hAnsi="Cambria Math"/>
                        <w:sz w:val="24"/>
                        <w:szCs w:val="24"/>
                        <w:lang w:val="en-US"/>
                      </w:rPr>
                      <m:t xml:space="preserve">  </m:t>
                    </m:r>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en-US"/>
                  </w:rPr>
                  <m:t>&lt;</m:t>
                </m:r>
                <m:r>
                  <w:rPr>
                    <w:rFonts w:ascii="Cambria Math" w:hAnsi="Cambria Math"/>
                    <w:sz w:val="24"/>
                    <w:szCs w:val="24"/>
                  </w:rPr>
                  <m:t>a</m:t>
                </m:r>
              </m:e>
              <m:e>
                <m:r>
                  <w:rPr>
                    <w:rFonts w:ascii="Cambria Math" w:hAnsi="Cambria Math"/>
                    <w:sz w:val="24"/>
                    <w:szCs w:val="24"/>
                    <w:lang w:val="en-US"/>
                  </w:rPr>
                  <m:t>1+</m:t>
                </m:r>
                <m:f>
                  <m:fPr>
                    <m:ctrlPr>
                      <w:rPr>
                        <w:rFonts w:ascii="Cambria Math" w:hAnsi="Cambria Math"/>
                        <w:i/>
                        <w:sz w:val="24"/>
                        <w:szCs w:val="24"/>
                      </w:rPr>
                    </m:ctrlPr>
                  </m:fPr>
                  <m:num>
                    <m:r>
                      <w:rPr>
                        <w:rFonts w:ascii="Cambria Math" w:hAnsi="Cambria Math"/>
                        <w:sz w:val="24"/>
                        <w:szCs w:val="24"/>
                      </w:rPr>
                      <m:t>b</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num>
                  <m:den>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b</m:t>
                    </m:r>
                  </m:den>
                </m:f>
                <m:r>
                  <w:rPr>
                    <w:rFonts w:ascii="Cambria Math" w:hAnsi="Cambria Math"/>
                    <w:sz w:val="24"/>
                    <w:szCs w:val="24"/>
                    <w:lang w:val="en-US"/>
                  </w:rPr>
                  <m:t xml:space="preserve">,   </m:t>
                </m:r>
                <m:r>
                  <w:rPr>
                    <w:rFonts w:ascii="Cambria Math" w:hAnsi="Cambria Math"/>
                    <w:sz w:val="24"/>
                    <w:szCs w:val="24"/>
                    <w:lang w:val="en-US"/>
                  </w:rPr>
                  <m:t>a</m:t>
                </m:r>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n</m:t>
                    </m:r>
                  </m:sub>
                </m:sSub>
                <m:r>
                  <w:rPr>
                    <w:rFonts w:ascii="Cambria Math" w:hAnsi="Cambria Math"/>
                    <w:sz w:val="24"/>
                    <w:szCs w:val="24"/>
                    <w:lang w:val="en-US"/>
                  </w:rPr>
                  <m:t>&lt;</m:t>
                </m:r>
                <m:r>
                  <w:rPr>
                    <w:rFonts w:ascii="Cambria Math" w:hAnsi="Cambria Math"/>
                    <w:sz w:val="24"/>
                    <w:szCs w:val="24"/>
                    <w:lang w:val="en-US"/>
                  </w:rPr>
                  <m:t>b</m:t>
                </m:r>
                <m:ctrlPr>
                  <w:rPr>
                    <w:rFonts w:ascii="Cambria Math" w:eastAsia="Cambria Math" w:hAnsi="Cambria Math" w:cs="Cambria Math"/>
                    <w:i/>
                    <w:sz w:val="24"/>
                    <w:szCs w:val="24"/>
                  </w:rPr>
                </m:ctrlPr>
              </m:e>
              <m:e>
                <m:r>
                  <w:rPr>
                    <w:rFonts w:ascii="Cambria Math" w:eastAsia="Cambria Math" w:hAnsi="Cambria Math" w:cs="Cambria Math"/>
                    <w:sz w:val="24"/>
                    <w:szCs w:val="24"/>
                    <w:lang w:val="en-US"/>
                  </w:rPr>
                  <m:t>1,</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lang w:val="en-US"/>
                      </w:rPr>
                      <m:t xml:space="preserve">  </m:t>
                    </m:r>
                    <m:r>
                      <w:rPr>
                        <w:rFonts w:ascii="Cambria Math" w:eastAsia="Cambria Math" w:hAnsi="Cambria Math" w:cs="Cambria Math"/>
                        <w:sz w:val="24"/>
                        <w:szCs w:val="24"/>
                      </w:rPr>
                      <m:t>x</m:t>
                    </m:r>
                  </m:e>
                  <m:sub>
                    <m:r>
                      <w:rPr>
                        <w:rFonts w:ascii="Cambria Math" w:eastAsia="Cambria Math" w:hAnsi="Cambria Math" w:cs="Cambria Math"/>
                        <w:sz w:val="24"/>
                        <w:szCs w:val="24"/>
                      </w:rPr>
                      <m:t>n</m:t>
                    </m:r>
                  </m:sub>
                </m:sSub>
                <m:r>
                  <w:rPr>
                    <w:rFonts w:ascii="Cambria Math" w:eastAsia="Cambria Math" w:hAnsi="Cambria Math" w:cs="Cambria Math"/>
                    <w:sz w:val="24"/>
                    <w:szCs w:val="24"/>
                    <w:lang w:val="en-US"/>
                  </w:rPr>
                  <m:t>=</m:t>
                </m:r>
                <m:r>
                  <w:rPr>
                    <w:rFonts w:ascii="Cambria Math" w:eastAsia="Cambria Math" w:hAnsi="Cambria Math" w:cs="Cambria Math"/>
                    <w:sz w:val="24"/>
                    <w:szCs w:val="24"/>
                  </w:rPr>
                  <m:t>b</m:t>
                </m:r>
                <m:ctrlPr>
                  <w:rPr>
                    <w:rFonts w:ascii="Cambria Math" w:eastAsia="Cambria Math" w:hAnsi="Cambria Math" w:cs="Cambria Math"/>
                    <w:i/>
                    <w:sz w:val="24"/>
                    <w:szCs w:val="24"/>
                  </w:rPr>
                </m:ctrlPr>
              </m:e>
              <m:e>
                <m:r>
                  <w:rPr>
                    <w:rFonts w:ascii="Cambria Math" w:eastAsia="Cambria Math" w:hAnsi="Cambria Math" w:cs="Cambria Math"/>
                    <w:sz w:val="24"/>
                    <w:szCs w:val="24"/>
                    <w:lang w:val="en-US"/>
                  </w:rPr>
                  <m:t>1-</m:t>
                </m:r>
                <m:f>
                  <m:fPr>
                    <m:ctrlPr>
                      <w:rPr>
                        <w:rFonts w:ascii="Cambria Math" w:eastAsia="Cambria Math" w:hAnsi="Cambria Math" w:cs="Cambria Math"/>
                        <w:i/>
                        <w:sz w:val="24"/>
                        <w:szCs w:val="24"/>
                      </w:rPr>
                    </m:ctrlPr>
                  </m:fPr>
                  <m:num>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n</m:t>
                        </m:r>
                      </m:sub>
                    </m:sSub>
                    <m:r>
                      <w:rPr>
                        <w:rFonts w:ascii="Cambria Math" w:eastAsia="Cambria Math" w:hAnsi="Cambria Math" w:cs="Cambria Math"/>
                        <w:sz w:val="24"/>
                        <w:szCs w:val="24"/>
                        <w:lang w:val="en-US"/>
                      </w:rPr>
                      <m:t>-</m:t>
                    </m:r>
                    <m:r>
                      <w:rPr>
                        <w:rFonts w:ascii="Cambria Math" w:eastAsia="Cambria Math" w:hAnsi="Cambria Math" w:cs="Cambria Math"/>
                        <w:sz w:val="24"/>
                        <w:szCs w:val="24"/>
                      </w:rPr>
                      <m:t>b</m:t>
                    </m:r>
                  </m:num>
                  <m:den>
                    <m:r>
                      <w:rPr>
                        <w:rFonts w:ascii="Cambria Math" w:eastAsia="Cambria Math" w:hAnsi="Cambria Math" w:cs="Cambria Math"/>
                        <w:sz w:val="24"/>
                        <w:szCs w:val="24"/>
                      </w:rPr>
                      <m:t>b</m:t>
                    </m:r>
                    <m:r>
                      <w:rPr>
                        <w:rFonts w:ascii="Cambria Math" w:eastAsia="Cambria Math" w:hAnsi="Cambria Math" w:cs="Cambria Math"/>
                        <w:sz w:val="24"/>
                        <w:szCs w:val="24"/>
                        <w:lang w:val="en-US"/>
                      </w:rPr>
                      <m:t>-</m:t>
                    </m:r>
                    <m:r>
                      <w:rPr>
                        <w:rFonts w:ascii="Cambria Math" w:eastAsia="Cambria Math" w:hAnsi="Cambria Math" w:cs="Cambria Math"/>
                        <w:sz w:val="24"/>
                        <w:szCs w:val="24"/>
                      </w:rPr>
                      <m:t>c</m:t>
                    </m:r>
                  </m:den>
                </m:f>
                <m:r>
                  <w:rPr>
                    <w:rFonts w:ascii="Cambria Math" w:eastAsia="Cambria Math" w:hAnsi="Cambria Math" w:cs="Cambria Math"/>
                    <w:sz w:val="24"/>
                    <w:szCs w:val="24"/>
                    <w:lang w:val="en-US"/>
                  </w:rPr>
                  <m:t xml:space="preserve">,  </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b</m:t>
                    </m:r>
                    <m:r>
                      <w:rPr>
                        <w:rFonts w:ascii="Cambria Math" w:eastAsia="Cambria Math" w:hAnsi="Cambria Math" w:cs="Cambria Math"/>
                        <w:sz w:val="24"/>
                        <w:szCs w:val="24"/>
                        <w:lang w:val="en-US"/>
                      </w:rPr>
                      <m:t>≤</m:t>
                    </m:r>
                    <m:r>
                      <w:rPr>
                        <w:rFonts w:ascii="Cambria Math" w:eastAsia="Cambria Math" w:hAnsi="Cambria Math" w:cs="Cambria Math"/>
                        <w:sz w:val="24"/>
                        <w:szCs w:val="24"/>
                      </w:rPr>
                      <m:t>x</m:t>
                    </m:r>
                  </m:e>
                  <m:sub>
                    <m:r>
                      <w:rPr>
                        <w:rFonts w:ascii="Cambria Math" w:eastAsia="Cambria Math" w:hAnsi="Cambria Math" w:cs="Cambria Math"/>
                        <w:sz w:val="24"/>
                        <w:szCs w:val="24"/>
                      </w:rPr>
                      <m:t>n</m:t>
                    </m:r>
                  </m:sub>
                </m:sSub>
                <m:r>
                  <w:rPr>
                    <w:rFonts w:ascii="Cambria Math" w:eastAsia="Cambria Math" w:hAnsi="Cambria Math" w:cs="Cambria Math"/>
                    <w:sz w:val="24"/>
                    <w:szCs w:val="24"/>
                    <w:lang w:val="en-US"/>
                  </w:rPr>
                  <m:t>&lt;</m:t>
                </m:r>
                <m:r>
                  <w:rPr>
                    <w:rFonts w:ascii="Cambria Math" w:eastAsia="Cambria Math" w:hAnsi="Cambria Math" w:cs="Cambria Math"/>
                    <w:sz w:val="24"/>
                    <w:szCs w:val="24"/>
                  </w:rPr>
                  <m:t>c</m:t>
                </m:r>
                <m:ctrlPr>
                  <w:rPr>
                    <w:rFonts w:ascii="Cambria Math" w:eastAsia="Cambria Math" w:hAnsi="Cambria Math" w:cs="Cambria Math"/>
                    <w:i/>
                    <w:sz w:val="24"/>
                    <w:szCs w:val="24"/>
                  </w:rPr>
                </m:ctrlPr>
              </m:e>
              <m:e>
                <m:r>
                  <w:rPr>
                    <w:rFonts w:ascii="Cambria Math" w:eastAsia="Cambria Math" w:hAnsi="Cambria Math" w:cs="Cambria Math"/>
                    <w:sz w:val="24"/>
                    <w:szCs w:val="24"/>
                    <w:lang w:val="en-US"/>
                  </w:rPr>
                  <m:t>0,</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lang w:val="en-US"/>
                      </w:rPr>
                      <m:t xml:space="preserve">  </m:t>
                    </m:r>
                    <m:r>
                      <w:rPr>
                        <w:rFonts w:ascii="Cambria Math" w:eastAsia="Cambria Math" w:hAnsi="Cambria Math" w:cs="Cambria Math"/>
                        <w:sz w:val="24"/>
                        <w:szCs w:val="24"/>
                      </w:rPr>
                      <m:t>x</m:t>
                    </m:r>
                  </m:e>
                  <m:sub>
                    <m:r>
                      <w:rPr>
                        <w:rFonts w:ascii="Cambria Math" w:eastAsia="Cambria Math" w:hAnsi="Cambria Math" w:cs="Cambria Math"/>
                        <w:sz w:val="24"/>
                        <w:szCs w:val="24"/>
                      </w:rPr>
                      <m:t>n</m:t>
                    </m:r>
                  </m:sub>
                </m:sSub>
                <m:r>
                  <w:rPr>
                    <w:rFonts w:ascii="Cambria Math" w:eastAsia="Cambria Math" w:hAnsi="Cambria Math" w:cs="Cambria Math"/>
                    <w:sz w:val="24"/>
                    <w:szCs w:val="24"/>
                    <w:lang w:val="en-US"/>
                  </w:rPr>
                  <m:t>≥</m:t>
                </m:r>
                <m:r>
                  <w:rPr>
                    <w:rFonts w:ascii="Cambria Math" w:eastAsia="Cambria Math" w:hAnsi="Cambria Math" w:cs="Cambria Math"/>
                    <w:sz w:val="24"/>
                    <w:szCs w:val="24"/>
                  </w:rPr>
                  <m:t>c</m:t>
                </m:r>
              </m:e>
            </m:eqArr>
            <m:r>
              <w:rPr>
                <w:rFonts w:ascii="Cambria Math" w:hAnsi="Cambria Math"/>
                <w:sz w:val="24"/>
                <w:szCs w:val="24"/>
                <w:lang w:val="en-US"/>
              </w:rPr>
              <m:t xml:space="preserve"> </m:t>
            </m:r>
          </m:e>
        </m:d>
      </m:oMath>
      <w:r w:rsidRPr="00835666">
        <w:rPr>
          <w:rFonts w:ascii="Times New Roman" w:hAnsi="Times New Roman"/>
          <w:sz w:val="24"/>
          <w:szCs w:val="24"/>
          <w:lang w:val="en-US"/>
        </w:rPr>
        <w:t xml:space="preserve"> ,   </w:t>
      </w:r>
      <m:oMath>
        <m:r>
          <w:rPr>
            <w:rFonts w:ascii="Cambria Math" w:hAnsi="Cambria Math"/>
            <w:sz w:val="24"/>
            <w:szCs w:val="24"/>
          </w:rPr>
          <m:t>μ</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r>
          <w:rPr>
            <w:rFonts w:ascii="Cambria Math" w:hAnsi="Cambria Math"/>
            <w:sz w:val="24"/>
            <w:szCs w:val="24"/>
            <w:lang w:val="en-US"/>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lang w:val="en-US"/>
                  </w:rPr>
                  <m:t>0,</m:t>
                </m:r>
                <m:sSub>
                  <m:sSubPr>
                    <m:ctrlPr>
                      <w:rPr>
                        <w:rFonts w:ascii="Cambria Math" w:hAnsi="Cambria Math"/>
                        <w:i/>
                        <w:sz w:val="24"/>
                        <w:szCs w:val="24"/>
                      </w:rPr>
                    </m:ctrlPr>
                  </m:sSubPr>
                  <m:e>
                    <m:r>
                      <w:rPr>
                        <w:rFonts w:ascii="Cambria Math" w:hAnsi="Cambria Math"/>
                        <w:sz w:val="24"/>
                        <w:szCs w:val="24"/>
                        <w:lang w:val="en-US"/>
                      </w:rPr>
                      <m:t xml:space="preserve"> </m:t>
                    </m:r>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en-US"/>
                  </w:rPr>
                  <m:t>&lt;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e>
              <m:e>
                <m:r>
                  <w:rPr>
                    <w:rFonts w:ascii="Cambria Math" w:hAnsi="Cambria Math"/>
                    <w:sz w:val="24"/>
                    <w:szCs w:val="24"/>
                    <w:lang w:val="en-US"/>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num>
                  <m:den>
                    <m:r>
                      <w:rPr>
                        <w:rFonts w:ascii="Cambria Math" w:hAnsi="Cambria Math"/>
                        <w:sz w:val="24"/>
                        <w:szCs w:val="24"/>
                      </w:rPr>
                      <m:t>a</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lang w:val="en-US"/>
                          </w:rPr>
                          <m:t>1</m:t>
                        </m:r>
                      </m:sub>
                    </m:sSub>
                  </m:den>
                </m:f>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n</m:t>
                    </m:r>
                  </m:sub>
                </m:sSub>
                <m:r>
                  <w:rPr>
                    <w:rFonts w:ascii="Cambria Math" w:hAnsi="Cambria Math"/>
                    <w:sz w:val="24"/>
                    <w:szCs w:val="24"/>
                    <w:lang w:val="en-US"/>
                  </w:rPr>
                  <m:t>&lt;</m:t>
                </m:r>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1</m:t>
                    </m:r>
                  </m:sub>
                </m:sSub>
                <m:ctrlPr>
                  <w:rPr>
                    <w:rFonts w:ascii="Cambria Math" w:eastAsia="Cambria Math" w:hAnsi="Cambria Math" w:cs="Cambria Math"/>
                    <w:i/>
                    <w:sz w:val="24"/>
                    <w:szCs w:val="24"/>
                  </w:rPr>
                </m:ctrlPr>
              </m:e>
              <m:e>
                <m:r>
                  <w:rPr>
                    <w:rFonts w:ascii="Cambria Math" w:eastAsia="Cambria Math" w:hAnsi="Cambria Math" w:cs="Cambria Math"/>
                    <w:sz w:val="24"/>
                    <w:szCs w:val="24"/>
                    <w:lang w:val="en-US"/>
                  </w:rPr>
                  <m:t xml:space="preserve">1,   </m:t>
                </m:r>
                <m:sSub>
                  <m:sSubPr>
                    <m:ctrlPr>
                      <w:rPr>
                        <w:rFonts w:ascii="Cambria Math" w:eastAsia="Cambria Math" w:hAnsi="Cambria Math" w:cs="Cambria Math"/>
                        <w:i/>
                        <w:sz w:val="24"/>
                        <w:szCs w:val="24"/>
                      </w:rPr>
                    </m:ctrlPr>
                  </m:sSub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lang w:val="en-US"/>
                          </w:rPr>
                          <m:t>1</m:t>
                        </m:r>
                      </m:sub>
                    </m:sSub>
                    <m:r>
                      <w:rPr>
                        <w:rFonts w:ascii="Cambria Math" w:eastAsia="Cambria Math" w:hAnsi="Cambria Math" w:cs="Cambria Math"/>
                        <w:sz w:val="24"/>
                        <w:szCs w:val="24"/>
                        <w:lang w:val="en-US"/>
                      </w:rPr>
                      <m:t>≤</m:t>
                    </m:r>
                    <m:r>
                      <w:rPr>
                        <w:rFonts w:ascii="Cambria Math" w:eastAsia="Cambria Math" w:hAnsi="Cambria Math" w:cs="Cambria Math"/>
                        <w:sz w:val="24"/>
                        <w:szCs w:val="24"/>
                      </w:rPr>
                      <m:t>x</m:t>
                    </m:r>
                  </m:e>
                  <m:sub>
                    <m:r>
                      <w:rPr>
                        <w:rFonts w:ascii="Cambria Math" w:eastAsia="Cambria Math" w:hAnsi="Cambria Math" w:cs="Cambria Math"/>
                        <w:sz w:val="24"/>
                        <w:szCs w:val="24"/>
                      </w:rPr>
                      <m:t>n</m:t>
                    </m:r>
                  </m:sub>
                </m:sSub>
                <m:r>
                  <w:rPr>
                    <w:rFonts w:ascii="Cambria Math" w:eastAsia="Cambria Math" w:hAnsi="Cambria Math" w:cs="Cambria Math"/>
                    <w:sz w:val="24"/>
                    <w:szCs w:val="24"/>
                    <w:lang w:val="en-US"/>
                  </w:rPr>
                  <m:t>&lt;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lang w:val="en-US"/>
                      </w:rPr>
                      <m:t>2</m:t>
                    </m:r>
                  </m:sub>
                </m:sSub>
                <m:ctrlPr>
                  <w:rPr>
                    <w:rFonts w:ascii="Cambria Math" w:eastAsia="Cambria Math" w:hAnsi="Cambria Math" w:cs="Cambria Math"/>
                    <w:i/>
                    <w:sz w:val="24"/>
                    <w:szCs w:val="24"/>
                  </w:rPr>
                </m:ctrlPr>
              </m:e>
              <m:e>
                <m:r>
                  <w:rPr>
                    <w:rFonts w:ascii="Cambria Math" w:eastAsia="Cambria Math" w:hAnsi="Cambria Math" w:cs="Cambria Math"/>
                    <w:sz w:val="24"/>
                    <w:szCs w:val="24"/>
                    <w:lang w:val="en-US"/>
                  </w:rPr>
                  <m:t>1-</m:t>
                </m:r>
                <m:f>
                  <m:fPr>
                    <m:ctrlPr>
                      <w:rPr>
                        <w:rFonts w:ascii="Cambria Math" w:eastAsia="Cambria Math" w:hAnsi="Cambria Math" w:cs="Cambria Math"/>
                        <w:i/>
                        <w:sz w:val="24"/>
                        <w:szCs w:val="24"/>
                      </w:rPr>
                    </m:ctrlPr>
                  </m:fPr>
                  <m:num>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n</m:t>
                        </m:r>
                      </m:sub>
                    </m:sSub>
                    <m:r>
                      <w:rPr>
                        <w:rFonts w:ascii="Cambria Math" w:eastAsia="Cambria Math" w:hAnsi="Cambria Math" w:cs="Cambria Math"/>
                        <w:sz w:val="24"/>
                        <w:szCs w:val="24"/>
                        <w:lang w:val="en-US"/>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lang w:val="en-US"/>
                          </w:rPr>
                          <m:t>2</m:t>
                        </m:r>
                      </m:sub>
                    </m:sSub>
                  </m:num>
                  <m:den>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lang w:val="en-US"/>
                          </w:rPr>
                          <m:t>2</m:t>
                        </m:r>
                      </m:sub>
                    </m:sSub>
                    <m:r>
                      <w:rPr>
                        <w:rFonts w:ascii="Cambria Math" w:eastAsia="Cambria Math" w:hAnsi="Cambria Math" w:cs="Cambria Math"/>
                        <w:sz w:val="24"/>
                        <w:szCs w:val="24"/>
                        <w:lang w:val="en-US"/>
                      </w:rPr>
                      <m:t>-</m:t>
                    </m:r>
                    <m:r>
                      <w:rPr>
                        <w:rFonts w:ascii="Cambria Math" w:eastAsia="Cambria Math" w:hAnsi="Cambria Math" w:cs="Cambria Math"/>
                        <w:sz w:val="24"/>
                        <w:szCs w:val="24"/>
                      </w:rPr>
                      <m:t>c</m:t>
                    </m:r>
                  </m:den>
                </m:f>
                <m:r>
                  <w:rPr>
                    <w:rFonts w:ascii="Cambria Math" w:eastAsia="Cambria Math" w:hAnsi="Cambria Math" w:cs="Cambria Math"/>
                    <w:sz w:val="24"/>
                    <w:szCs w:val="24"/>
                    <w:lang w:val="en-US"/>
                  </w:rPr>
                  <m:t>,</m:t>
                </m:r>
                <m:sSub>
                  <m:sSubPr>
                    <m:ctrlPr>
                      <w:rPr>
                        <w:rFonts w:ascii="Cambria Math" w:eastAsia="Cambria Math" w:hAnsi="Cambria Math" w:cs="Cambria Math"/>
                        <w:i/>
                        <w:sz w:val="24"/>
                        <w:szCs w:val="24"/>
                      </w:rPr>
                    </m:ctrlPr>
                  </m:sSub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lang w:val="en-US"/>
                          </w:rPr>
                          <m:t xml:space="preserve">  </m:t>
                        </m:r>
                        <m:r>
                          <w:rPr>
                            <w:rFonts w:ascii="Cambria Math" w:eastAsia="Cambria Math" w:hAnsi="Cambria Math" w:cs="Cambria Math"/>
                            <w:sz w:val="24"/>
                            <w:szCs w:val="24"/>
                          </w:rPr>
                          <m:t>b</m:t>
                        </m:r>
                      </m:e>
                      <m:sub>
                        <m:r>
                          <w:rPr>
                            <w:rFonts w:ascii="Cambria Math" w:eastAsia="Cambria Math" w:hAnsi="Cambria Math" w:cs="Cambria Math"/>
                            <w:sz w:val="24"/>
                            <w:szCs w:val="24"/>
                            <w:lang w:val="en-US"/>
                          </w:rPr>
                          <m:t>2</m:t>
                        </m:r>
                      </m:sub>
                    </m:sSub>
                    <m:r>
                      <w:rPr>
                        <w:rFonts w:ascii="Cambria Math" w:eastAsia="Cambria Math" w:hAnsi="Cambria Math" w:cs="Cambria Math"/>
                        <w:sz w:val="24"/>
                        <w:szCs w:val="24"/>
                        <w:lang w:val="en-US"/>
                      </w:rPr>
                      <m:t>≤</m:t>
                    </m:r>
                    <m:r>
                      <w:rPr>
                        <w:rFonts w:ascii="Cambria Math" w:eastAsia="Cambria Math" w:hAnsi="Cambria Math" w:cs="Cambria Math"/>
                        <w:sz w:val="24"/>
                        <w:szCs w:val="24"/>
                      </w:rPr>
                      <m:t>x</m:t>
                    </m:r>
                  </m:e>
                  <m:sub>
                    <m:r>
                      <w:rPr>
                        <w:rFonts w:ascii="Cambria Math" w:eastAsia="Cambria Math" w:hAnsi="Cambria Math" w:cs="Cambria Math"/>
                        <w:sz w:val="24"/>
                        <w:szCs w:val="24"/>
                      </w:rPr>
                      <m:t>n</m:t>
                    </m:r>
                  </m:sub>
                </m:sSub>
                <m:r>
                  <w:rPr>
                    <w:rFonts w:ascii="Cambria Math" w:eastAsia="Cambria Math" w:hAnsi="Cambria Math" w:cs="Cambria Math"/>
                    <w:sz w:val="24"/>
                    <w:szCs w:val="24"/>
                    <w:lang w:val="en-US"/>
                  </w:rPr>
                  <m:t>&lt;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lang w:val="en-US"/>
                      </w:rPr>
                      <m:t>1</m:t>
                    </m:r>
                  </m:sub>
                </m:sSub>
                <m:ctrlPr>
                  <w:rPr>
                    <w:rFonts w:ascii="Cambria Math" w:eastAsia="Cambria Math" w:hAnsi="Cambria Math" w:cs="Cambria Math"/>
                    <w:i/>
                    <w:sz w:val="24"/>
                    <w:szCs w:val="24"/>
                  </w:rPr>
                </m:ctrlPr>
              </m:e>
              <m:e>
                <m:r>
                  <w:rPr>
                    <w:rFonts w:ascii="Cambria Math" w:eastAsia="Cambria Math" w:hAnsi="Cambria Math" w:cs="Cambria Math"/>
                    <w:sz w:val="24"/>
                    <w:szCs w:val="24"/>
                    <w:lang w:val="en-US"/>
                  </w:rPr>
                  <m:t xml:space="preserve">0,  </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n</m:t>
                    </m:r>
                  </m:sub>
                </m:sSub>
                <m:r>
                  <w:rPr>
                    <w:rFonts w:ascii="Cambria Math" w:eastAsia="Cambria Math" w:hAnsi="Cambria Math" w:cs="Cambria Math"/>
                    <w:sz w:val="24"/>
                    <w:szCs w:val="24"/>
                    <w:lang w:val="en-US"/>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lang w:val="en-US"/>
                      </w:rPr>
                      <m:t>1</m:t>
                    </m:r>
                  </m:sub>
                </m:sSub>
              </m:e>
            </m:eqArr>
            <m:r>
              <w:rPr>
                <w:rFonts w:ascii="Cambria Math" w:hAnsi="Cambria Math"/>
                <w:sz w:val="24"/>
                <w:szCs w:val="24"/>
                <w:lang w:val="en-US"/>
              </w:rPr>
              <m:t xml:space="preserve"> </m:t>
            </m:r>
          </m:e>
        </m:d>
      </m:oMath>
      <w:r w:rsidRPr="00835666">
        <w:rPr>
          <w:rFonts w:ascii="Times New Roman" w:hAnsi="Times New Roman"/>
          <w:sz w:val="24"/>
          <w:szCs w:val="24"/>
          <w:lang w:val="en-US"/>
        </w:rPr>
        <w:t xml:space="preserve">          (1)</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 Subsequently, for fuzzy derivations made on the grounds of technical analysis we will use system of five terms, which will be denoted as «0», «1», «2», «3», «4» (Fig.1).</w:t>
      </w:r>
    </w:p>
    <w:p w:rsidR="005B6E58" w:rsidRPr="00835666" w:rsidRDefault="005B6E58" w:rsidP="005B6E58">
      <w:pPr>
        <w:rPr>
          <w:rFonts w:ascii="Times New Roman" w:hAnsi="Times New Roman"/>
          <w:sz w:val="24"/>
          <w:szCs w:val="24"/>
          <w:lang w:val="en-US"/>
        </w:rPr>
      </w:pPr>
    </w:p>
    <w:p w:rsidR="005B6E58" w:rsidRPr="00835666" w:rsidRDefault="005B6E58" w:rsidP="005B6E58">
      <w:pPr>
        <w:jc w:val="both"/>
        <w:rPr>
          <w:rFonts w:ascii="Times New Roman" w:hAnsi="Times New Roman"/>
          <w:sz w:val="24"/>
          <w:szCs w:val="24"/>
          <w:lang w:val="en-US"/>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2457450</wp:posOffset>
                </wp:positionH>
                <wp:positionV relativeFrom="paragraph">
                  <wp:posOffset>283845</wp:posOffset>
                </wp:positionV>
                <wp:extent cx="397510" cy="846455"/>
                <wp:effectExtent l="10160" t="13335" r="11430" b="69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7510" cy="846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22.35pt" to="224.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2025015</wp:posOffset>
                </wp:positionH>
                <wp:positionV relativeFrom="paragraph">
                  <wp:posOffset>300990</wp:posOffset>
                </wp:positionV>
                <wp:extent cx="423545" cy="846455"/>
                <wp:effectExtent l="6350" t="11430" r="8255"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846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23.7pt" to="192.8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3921760</wp:posOffset>
                </wp:positionH>
                <wp:positionV relativeFrom="paragraph">
                  <wp:posOffset>73025</wp:posOffset>
                </wp:positionV>
                <wp:extent cx="0" cy="1075055"/>
                <wp:effectExtent l="7620" t="12065" r="11430"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50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pt,5.75pt" to="308.8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">
                <v:stroke dashstyle="dash"/>
              </v:lin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3567430</wp:posOffset>
                </wp:positionH>
                <wp:positionV relativeFrom="paragraph">
                  <wp:posOffset>301625</wp:posOffset>
                </wp:positionV>
                <wp:extent cx="354965" cy="0"/>
                <wp:effectExtent l="5715" t="12065" r="1079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pt,23.75pt" to="308.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3202305</wp:posOffset>
                </wp:positionH>
                <wp:positionV relativeFrom="paragraph">
                  <wp:posOffset>301625</wp:posOffset>
                </wp:positionV>
                <wp:extent cx="364490" cy="846455"/>
                <wp:effectExtent l="12065" t="12065" r="13970"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4490" cy="846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5pt,23.75pt" to="280.8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"/>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2855595</wp:posOffset>
                </wp:positionH>
                <wp:positionV relativeFrom="paragraph">
                  <wp:posOffset>301625</wp:posOffset>
                </wp:positionV>
                <wp:extent cx="347345" cy="846455"/>
                <wp:effectExtent l="8255" t="12065" r="6350"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846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23.75pt" to="252.2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2026285</wp:posOffset>
                </wp:positionH>
                <wp:positionV relativeFrom="paragraph">
                  <wp:posOffset>149225</wp:posOffset>
                </wp:positionV>
                <wp:extent cx="8255" cy="998855"/>
                <wp:effectExtent l="74295" t="21590" r="6985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9885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11.75pt" to="160.2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">
                <v:stroke startarrow="open"/>
              </v:line>
            </w:pict>
          </mc:Fallback>
        </mc:AlternateContent>
      </w:r>
    </w:p>
    <w:p w:rsidR="005B6E58" w:rsidRPr="00835666" w:rsidRDefault="005B6E58" w:rsidP="005B6E58">
      <w:pPr>
        <w:jc w:val="both"/>
        <w:rPr>
          <w:rFonts w:ascii="Times New Roman" w:hAnsi="Times New Roman"/>
          <w:sz w:val="24"/>
          <w:szCs w:val="24"/>
          <w:lang w:val="en-US"/>
        </w:rPr>
      </w:pPr>
    </w:p>
    <w:p w:rsidR="005B6E58" w:rsidRPr="00835666" w:rsidRDefault="005B6E58" w:rsidP="005B6E58">
      <w:pPr>
        <w:jc w:val="both"/>
        <w:rPr>
          <w:rFonts w:ascii="Times New Roman" w:hAnsi="Times New Roman"/>
          <w:sz w:val="24"/>
          <w:szCs w:val="24"/>
          <w:lang w:val="en-US"/>
        </w:rPr>
      </w:pPr>
      <w:r w:rsidRPr="00835666">
        <w:rPr>
          <w:rFonts w:ascii="Times New Roman" w:hAnsi="Times New Roman"/>
          <w:sz w:val="24"/>
          <w:szCs w:val="24"/>
          <w:lang w:val="en-US"/>
        </w:rPr>
        <w:t xml:space="preserve">                                                       0                 1                    2</w:t>
      </w:r>
    </w:p>
    <w:p w:rsidR="005B6E58" w:rsidRPr="00835666" w:rsidRDefault="005B6E58" w:rsidP="005B6E58">
      <w:pPr>
        <w:jc w:val="both"/>
        <w:rPr>
          <w:rFonts w:ascii="Times New Roman" w:hAnsi="Times New Roman"/>
          <w:sz w:val="24"/>
          <w:szCs w:val="24"/>
          <w:lang w:val="en-US"/>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2026285</wp:posOffset>
                </wp:positionH>
                <wp:positionV relativeFrom="paragraph">
                  <wp:posOffset>162560</wp:posOffset>
                </wp:positionV>
                <wp:extent cx="2091055" cy="0"/>
                <wp:effectExtent l="7620" t="77470" r="15875" b="749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12.8pt" to="32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">
                <v:stroke endarrow="open"/>
              </v:line>
            </w:pict>
          </mc:Fallback>
        </mc:AlternateContent>
      </w:r>
    </w:p>
    <w:p w:rsidR="005B6E58" w:rsidRPr="00835666" w:rsidRDefault="005B6E58" w:rsidP="005B6E58">
      <w:pPr>
        <w:jc w:val="both"/>
        <w:rPr>
          <w:rFonts w:ascii="Times New Roman" w:hAnsi="Times New Roman"/>
          <w:sz w:val="24"/>
          <w:szCs w:val="24"/>
          <w:lang w:val="en-US"/>
        </w:rPr>
      </w:pPr>
      <w:r w:rsidRPr="00835666">
        <w:rPr>
          <w:rFonts w:ascii="Times New Roman" w:hAnsi="Times New Roman"/>
          <w:sz w:val="24"/>
          <w:szCs w:val="24"/>
          <w:lang w:val="en-US"/>
        </w:rPr>
        <w:t xml:space="preserve">                                               -1              a        b    </w:t>
      </w:r>
      <w:proofErr w:type="gramStart"/>
      <w:r w:rsidRPr="00835666">
        <w:rPr>
          <w:rFonts w:ascii="Times New Roman" w:hAnsi="Times New Roman"/>
          <w:sz w:val="24"/>
          <w:szCs w:val="24"/>
          <w:lang w:val="en-US"/>
        </w:rPr>
        <w:t>c  a</w:t>
      </w:r>
      <w:r w:rsidRPr="00835666">
        <w:rPr>
          <w:rFonts w:ascii="Times New Roman" w:hAnsi="Times New Roman"/>
          <w:sz w:val="24"/>
          <w:szCs w:val="24"/>
          <w:vertAlign w:val="subscript"/>
          <w:lang w:val="en-US"/>
        </w:rPr>
        <w:t>1</w:t>
      </w:r>
      <w:proofErr w:type="gramEnd"/>
      <w:r w:rsidRPr="00835666">
        <w:rPr>
          <w:rFonts w:ascii="Times New Roman" w:hAnsi="Times New Roman"/>
          <w:sz w:val="24"/>
          <w:szCs w:val="24"/>
          <w:lang w:val="en-US"/>
        </w:rPr>
        <w:t xml:space="preserve">     b</w:t>
      </w:r>
      <w:r w:rsidRPr="00835666">
        <w:rPr>
          <w:rFonts w:ascii="Times New Roman" w:hAnsi="Times New Roman"/>
          <w:sz w:val="24"/>
          <w:szCs w:val="24"/>
          <w:vertAlign w:val="subscript"/>
          <w:lang w:val="en-US"/>
        </w:rPr>
        <w:t>1</w:t>
      </w:r>
      <w:r w:rsidRPr="00835666">
        <w:rPr>
          <w:rFonts w:ascii="Times New Roman" w:hAnsi="Times New Roman"/>
          <w:sz w:val="24"/>
          <w:szCs w:val="24"/>
          <w:lang w:val="en-US"/>
        </w:rPr>
        <w:t xml:space="preserve">      0   </w:t>
      </w:r>
    </w:p>
    <w:p w:rsidR="005B6E58" w:rsidRPr="00835666" w:rsidRDefault="005B6E58" w:rsidP="005B6E58">
      <w:pPr>
        <w:jc w:val="both"/>
        <w:rPr>
          <w:rFonts w:ascii="Times New Roman" w:hAnsi="Times New Roman"/>
          <w:sz w:val="24"/>
          <w:szCs w:val="24"/>
          <w:lang w:val="en-US"/>
        </w:rPr>
      </w:pPr>
      <w:r w:rsidRPr="00835666">
        <w:rPr>
          <w:rFonts w:ascii="Times New Roman" w:hAnsi="Times New Roman"/>
          <w:sz w:val="24"/>
          <w:szCs w:val="24"/>
          <w:lang w:val="en-US"/>
        </w:rPr>
        <w:t>Fig.1 Terms and membership functions for fuzzy sets of technical analysis; left part of the graph is shown: terms «0», «1», «2».</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We assume the fuzzy set of the fundamental analysis results as consisting of three linguistic terms:  NN - «probable negative tendency – drop of currency exchange rate", NP - «indefinite tendency», PP - « probable positive tendency of currency exchange rate». Measure inside each term we assume to be constant and equal to zero.   </w:t>
      </w:r>
    </w:p>
    <w:p w:rsidR="005B6E58" w:rsidRDefault="005B6E58" w:rsidP="005B6E58">
      <w:pPr>
        <w:rPr>
          <w:rFonts w:ascii="Times New Roman" w:hAnsi="Times New Roman"/>
          <w:sz w:val="24"/>
          <w:szCs w:val="24"/>
        </w:rPr>
      </w:pPr>
      <w:r w:rsidRPr="00835666">
        <w:rPr>
          <w:rFonts w:ascii="Times New Roman" w:hAnsi="Times New Roman"/>
          <w:sz w:val="24"/>
          <w:szCs w:val="24"/>
          <w:lang w:val="en-US"/>
        </w:rPr>
        <w:t>Essential mention should be made, that if depth of forecast of the technical analysis is comparable with result of multiplication of the time frame size by the length of the smoothing interval (for instance – in the MACD method it is length of averaging of the «quick» sliding average), then depth of the fundamental forecast is comparable with the interval of obtaining of</w:t>
      </w:r>
    </w:p>
    <w:p w:rsidR="005B6E58" w:rsidRPr="00835666" w:rsidRDefault="005B6E58" w:rsidP="005B6E58">
      <w:pPr>
        <w:jc w:val="both"/>
        <w:rPr>
          <w:rFonts w:ascii="Times New Roman" w:hAnsi="Times New Roman"/>
          <w:sz w:val="24"/>
          <w:szCs w:val="24"/>
          <w:lang w:val="en-US"/>
        </w:rPr>
      </w:pPr>
      <w:proofErr w:type="gramStart"/>
      <w:r w:rsidRPr="00835666">
        <w:rPr>
          <w:rFonts w:ascii="Times New Roman" w:hAnsi="Times New Roman"/>
          <w:sz w:val="24"/>
          <w:szCs w:val="24"/>
          <w:lang w:val="en-US"/>
        </w:rPr>
        <w:lastRenderedPageBreak/>
        <w:t>the</w:t>
      </w:r>
      <w:proofErr w:type="gramEnd"/>
      <w:r w:rsidRPr="00835666">
        <w:rPr>
          <w:rFonts w:ascii="Times New Roman" w:hAnsi="Times New Roman"/>
          <w:sz w:val="24"/>
          <w:szCs w:val="24"/>
          <w:lang w:val="en-US"/>
        </w:rPr>
        <w:t xml:space="preserve"> information, on the basis whereof this forecast is built (for instance – statistics of unemployment in USA). For any time frame the second value is immensely larger than the first one, and this fact should be allowed for in the course of testing and application of the proposed algorithm.</w:t>
      </w:r>
    </w:p>
    <w:p w:rsidR="005B6E58" w:rsidRPr="00835666" w:rsidRDefault="005B6E58" w:rsidP="005B6E58">
      <w:pPr>
        <w:ind w:firstLine="567"/>
        <w:jc w:val="both"/>
        <w:rPr>
          <w:rFonts w:ascii="Times New Roman" w:hAnsi="Times New Roman"/>
          <w:sz w:val="24"/>
          <w:szCs w:val="24"/>
          <w:lang w:val="en-US"/>
        </w:rPr>
      </w:pPr>
      <w:proofErr w:type="gramStart"/>
      <w:r w:rsidRPr="00835666">
        <w:rPr>
          <w:rFonts w:ascii="Times New Roman" w:hAnsi="Times New Roman"/>
          <w:sz w:val="24"/>
          <w:szCs w:val="24"/>
          <w:lang w:val="en-US"/>
        </w:rPr>
        <w:t xml:space="preserve">If </w:t>
      </w:r>
      <w:r>
        <w:rPr>
          <w:rFonts w:ascii="Times New Roman" w:hAnsi="Times New Roman"/>
          <w:sz w:val="24"/>
          <w:szCs w:val="24"/>
          <w:lang w:val="en-US"/>
        </w:rPr>
        <w:t xml:space="preserve"> </w:t>
      </w:r>
      <w:r w:rsidRPr="0018756C">
        <w:rPr>
          <w:rFonts w:ascii="Times New Roman" w:hAnsi="Times New Roman"/>
          <w:sz w:val="24"/>
          <w:szCs w:val="24"/>
          <w:lang w:val="en-US"/>
        </w:rPr>
        <w:t>x</w:t>
      </w:r>
      <w:proofErr w:type="gramEnd"/>
      <w:r w:rsidRPr="00835666">
        <w:rPr>
          <w:rFonts w:ascii="Times New Roman" w:hAnsi="Times New Roman"/>
          <w:sz w:val="24"/>
          <w:szCs w:val="24"/>
          <w:lang w:val="en-US"/>
        </w:rPr>
        <w:t xml:space="preserve">  </w:t>
      </w:r>
      <w:r w:rsidRPr="0018756C">
        <w:rPr>
          <w:rFonts w:ascii="Times New Roman" w:hAnsi="Times New Roman"/>
          <w:sz w:val="24"/>
          <w:szCs w:val="24"/>
          <w:lang w:val="en-US"/>
        </w:rPr>
        <w:t>and  y</w:t>
      </w:r>
      <w:r w:rsidRPr="00835666">
        <w:rPr>
          <w:rFonts w:ascii="Times New Roman" w:hAnsi="Times New Roman"/>
          <w:sz w:val="24"/>
          <w:szCs w:val="24"/>
          <w:lang w:val="en-US"/>
        </w:rPr>
        <w:t xml:space="preserve">  are fuzzy sets, then we can introduce operation of intersection </w:t>
      </w:r>
      <m:oMath>
        <m:r>
          <m:rPr>
            <m:sty m:val="p"/>
          </m:rPr>
          <w:rPr>
            <w:rFonts w:ascii="Cambria Math" w:hAnsi="Cambria Math"/>
            <w:sz w:val="24"/>
            <w:szCs w:val="24"/>
            <w:lang w:val="en-US"/>
          </w:rPr>
          <m:t>∩</m:t>
        </m:r>
      </m:oMath>
      <w:r w:rsidRPr="00835666">
        <w:rPr>
          <w:rFonts w:ascii="Times New Roman" w:hAnsi="Times New Roman"/>
          <w:sz w:val="24"/>
          <w:szCs w:val="24"/>
          <w:lang w:val="en-US"/>
        </w:rPr>
        <w:t xml:space="preserve"> and union  </w:t>
      </w:r>
      <m:oMath>
        <m:r>
          <m:rPr>
            <m:sty m:val="p"/>
          </m:rPr>
          <w:rPr>
            <w:rFonts w:ascii="Cambria Math" w:hAnsi="Cambria Math"/>
            <w:sz w:val="24"/>
            <w:szCs w:val="24"/>
            <w:lang w:val="en-US"/>
          </w:rPr>
          <m:t>∪</m:t>
        </m:r>
      </m:oMath>
      <w:r w:rsidRPr="00835666">
        <w:rPr>
          <w:rFonts w:ascii="Times New Roman" w:hAnsi="Times New Roman"/>
          <w:sz w:val="24"/>
          <w:szCs w:val="24"/>
          <w:lang w:val="en-US"/>
        </w:rPr>
        <w:t xml:space="preserve"> of these sets according to [3], as </w:t>
      </w:r>
      <m:oMath>
        <m:r>
          <m:rPr>
            <m:sty m:val="p"/>
          </m:rPr>
          <w:rPr>
            <w:rFonts w:ascii="Cambria Math" w:hAnsi="Cambria Math"/>
            <w:sz w:val="24"/>
            <w:szCs w:val="24"/>
          </w:rPr>
          <m:t>μ</m:t>
        </m:r>
        <m:d>
          <m:dPr>
            <m:ctrlPr>
              <w:rPr>
                <w:rFonts w:ascii="Cambria Math" w:hAnsi="Cambria Math"/>
                <w:sz w:val="24"/>
                <w:szCs w:val="24"/>
              </w:rPr>
            </m:ctrlPr>
          </m:dPr>
          <m:e>
            <m:r>
              <m:rPr>
                <m:sty m:val="p"/>
              </m:rPr>
              <w:rPr>
                <w:rFonts w:ascii="Cambria Math" w:hAnsi="Cambria Math"/>
                <w:sz w:val="24"/>
                <w:szCs w:val="24"/>
                <w:lang w:val="en-US"/>
              </w:rPr>
              <m:t>x∩y</m:t>
            </m:r>
          </m:e>
        </m:d>
        <m:r>
          <m:rPr>
            <m:sty m:val="p"/>
          </m:rPr>
          <w:rPr>
            <w:rFonts w:ascii="Cambria Math" w:hAnsi="Cambria Math"/>
            <w:sz w:val="24"/>
            <w:szCs w:val="24"/>
            <w:lang w:val="en-US"/>
          </w:rPr>
          <m:t>=min⁡(</m:t>
        </m:r>
        <m:r>
          <m:rPr>
            <m:sty m:val="p"/>
          </m:rPr>
          <w:rPr>
            <w:rFonts w:ascii="Cambria Math" w:hAnsi="Cambria Math"/>
            <w:sz w:val="24"/>
            <w:szCs w:val="24"/>
          </w:rPr>
          <m:t>μ</m:t>
        </m:r>
        <m:d>
          <m:dPr>
            <m:ctrlPr>
              <w:rPr>
                <w:rFonts w:ascii="Cambria Math" w:hAnsi="Cambria Math"/>
                <w:sz w:val="24"/>
                <w:szCs w:val="24"/>
              </w:rPr>
            </m:ctrlPr>
          </m:dPr>
          <m:e>
            <m:r>
              <m:rPr>
                <m:sty m:val="p"/>
              </m:rPr>
              <w:rPr>
                <w:rFonts w:ascii="Cambria Math" w:hAnsi="Cambria Math"/>
                <w:sz w:val="24"/>
                <w:szCs w:val="24"/>
                <w:lang w:val="en-US"/>
              </w:rPr>
              <m:t>x</m:t>
            </m:r>
          </m:e>
        </m:d>
        <m:r>
          <m:rPr>
            <m:sty m:val="p"/>
          </m:rPr>
          <w:rPr>
            <w:rFonts w:ascii="Cambria Math" w:hAnsi="Cambria Math"/>
            <w:sz w:val="24"/>
            <w:szCs w:val="24"/>
            <w:lang w:val="en-US"/>
          </w:rPr>
          <m:t>,</m:t>
        </m:r>
        <m:r>
          <m:rPr>
            <m:sty m:val="p"/>
          </m:rPr>
          <w:rPr>
            <w:rFonts w:ascii="Cambria Math" w:hAnsi="Cambria Math"/>
            <w:sz w:val="24"/>
            <w:szCs w:val="24"/>
          </w:rPr>
          <m:t>μ</m:t>
        </m:r>
        <m:r>
          <m:rPr>
            <m:sty m:val="p"/>
          </m:rPr>
          <w:rPr>
            <w:rFonts w:ascii="Cambria Math" w:hAnsi="Cambria Math"/>
            <w:sz w:val="24"/>
            <w:szCs w:val="24"/>
            <w:lang w:val="en-US"/>
          </w:rPr>
          <m:t>(y))</m:t>
        </m:r>
      </m:oMath>
      <w:r w:rsidRPr="00835666">
        <w:rPr>
          <w:rFonts w:ascii="Times New Roman" w:hAnsi="Times New Roman"/>
          <w:sz w:val="24"/>
          <w:szCs w:val="24"/>
          <w:lang w:val="en-US"/>
        </w:rPr>
        <w:t xml:space="preserve">, (T-norm; </w:t>
      </w:r>
      <m:oMath>
        <m:r>
          <m:rPr>
            <m:sty m:val="p"/>
          </m:rPr>
          <w:rPr>
            <w:rFonts w:ascii="Cambria Math" w:hAnsi="Cambria Math"/>
            <w:sz w:val="24"/>
            <w:szCs w:val="24"/>
          </w:rPr>
          <m:t>μ</m:t>
        </m:r>
        <m:d>
          <m:dPr>
            <m:ctrlPr>
              <w:rPr>
                <w:rFonts w:ascii="Cambria Math" w:hAnsi="Cambria Math"/>
                <w:sz w:val="24"/>
                <w:szCs w:val="24"/>
              </w:rPr>
            </m:ctrlPr>
          </m:dPr>
          <m:e>
            <m:r>
              <m:rPr>
                <m:sty m:val="p"/>
              </m:rPr>
              <w:rPr>
                <w:rFonts w:ascii="Cambria Math" w:hAnsi="Cambria Math"/>
                <w:sz w:val="24"/>
                <w:szCs w:val="24"/>
                <w:lang w:val="en-US"/>
              </w:rPr>
              <m:t>x∪y</m:t>
            </m:r>
          </m:e>
        </m:d>
        <m:r>
          <m:rPr>
            <m:sty m:val="p"/>
          </m:rPr>
          <w:rPr>
            <w:rFonts w:ascii="Cambria Math" w:hAnsi="Cambria Math"/>
            <w:sz w:val="24"/>
            <w:szCs w:val="24"/>
            <w:lang w:val="en-US"/>
          </w:rPr>
          <m:t>=max</m:t>
        </m:r>
        <m:d>
          <m:dPr>
            <m:ctrlPr>
              <w:rPr>
                <w:rFonts w:ascii="Cambria Math" w:hAnsi="Cambria Math"/>
                <w:sz w:val="24"/>
                <w:szCs w:val="24"/>
              </w:rPr>
            </m:ctrlPr>
          </m:dPr>
          <m:e>
            <m:r>
              <m:rPr>
                <m:sty m:val="p"/>
              </m:rPr>
              <w:rPr>
                <w:rFonts w:ascii="Cambria Math" w:hAnsi="Cambria Math"/>
                <w:sz w:val="24"/>
                <w:szCs w:val="24"/>
              </w:rPr>
              <m:t>μ</m:t>
            </m:r>
            <m:d>
              <m:dPr>
                <m:ctrlPr>
                  <w:rPr>
                    <w:rFonts w:ascii="Cambria Math" w:hAnsi="Cambria Math"/>
                    <w:sz w:val="24"/>
                    <w:szCs w:val="24"/>
                  </w:rPr>
                </m:ctrlPr>
              </m:dPr>
              <m:e>
                <m:r>
                  <m:rPr>
                    <m:sty m:val="p"/>
                  </m:rPr>
                  <w:rPr>
                    <w:rFonts w:ascii="Cambria Math" w:hAnsi="Cambria Math"/>
                    <w:sz w:val="24"/>
                    <w:szCs w:val="24"/>
                    <w:lang w:val="en-US"/>
                  </w:rPr>
                  <m:t>x</m:t>
                </m:r>
              </m:e>
            </m:d>
            <m:r>
              <m:rPr>
                <m:sty m:val="p"/>
              </m:rPr>
              <w:rPr>
                <w:rFonts w:ascii="Cambria Math" w:hAnsi="Cambria Math"/>
                <w:sz w:val="24"/>
                <w:szCs w:val="24"/>
                <w:lang w:val="en-US"/>
              </w:rPr>
              <m:t>,</m:t>
            </m:r>
            <m:r>
              <m:rPr>
                <m:sty m:val="p"/>
              </m:rPr>
              <w:rPr>
                <w:rFonts w:ascii="Cambria Math" w:hAnsi="Cambria Math"/>
                <w:sz w:val="24"/>
                <w:szCs w:val="24"/>
              </w:rPr>
              <m:t>μ</m:t>
            </m:r>
            <m:d>
              <m:dPr>
                <m:ctrlPr>
                  <w:rPr>
                    <w:rFonts w:ascii="Cambria Math" w:hAnsi="Cambria Math"/>
                    <w:sz w:val="24"/>
                    <w:szCs w:val="24"/>
                  </w:rPr>
                </m:ctrlPr>
              </m:dPr>
              <m:e>
                <m:r>
                  <m:rPr>
                    <m:sty m:val="p"/>
                  </m:rPr>
                  <w:rPr>
                    <w:rFonts w:ascii="Cambria Math" w:hAnsi="Cambria Math"/>
                    <w:sz w:val="24"/>
                    <w:szCs w:val="24"/>
                    <w:lang w:val="en-US"/>
                  </w:rPr>
                  <m:t>y</m:t>
                </m:r>
              </m:e>
            </m:d>
          </m:e>
        </m:d>
        <m:r>
          <m:rPr>
            <m:sty m:val="p"/>
          </m:rPr>
          <w:rPr>
            <w:rFonts w:ascii="Cambria Math" w:hAnsi="Cambria Math"/>
            <w:sz w:val="24"/>
            <w:szCs w:val="24"/>
            <w:lang w:val="en-US"/>
          </w:rPr>
          <m:t xml:space="preserve">   </m:t>
        </m:r>
      </m:oMath>
      <w:r w:rsidRPr="00835666">
        <w:rPr>
          <w:rFonts w:ascii="Times New Roman" w:hAnsi="Times New Roman"/>
          <w:sz w:val="24"/>
          <w:szCs w:val="24"/>
          <w:lang w:val="en-US"/>
        </w:rPr>
        <w:t xml:space="preserve">(S-norm).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Apart from this, it is necessary to introduce logic implication, which interprets fuzzy logic derivation «IF …THEN» or «FOLLOWS» according to [4]: </w:t>
      </w:r>
      <m:oMath>
        <m:r>
          <m:rPr>
            <m:sty m:val="p"/>
          </m:rPr>
          <w:rPr>
            <w:rFonts w:ascii="Cambria Math" w:hAnsi="Cambria Math"/>
            <w:sz w:val="24"/>
            <w:szCs w:val="24"/>
            <w:lang w:val="en-US"/>
          </w:rPr>
          <m:t xml:space="preserve">x→y: </m:t>
        </m:r>
        <m:r>
          <m:rPr>
            <m:sty m:val="p"/>
          </m:rPr>
          <w:rPr>
            <w:rFonts w:ascii="Cambria Math" w:hAnsi="Cambria Math"/>
            <w:sz w:val="24"/>
            <w:szCs w:val="24"/>
          </w:rPr>
          <m:t>μ</m:t>
        </m:r>
        <m:d>
          <m:dPr>
            <m:ctrlPr>
              <w:rPr>
                <w:rFonts w:ascii="Cambria Math" w:hAnsi="Cambria Math"/>
                <w:sz w:val="24"/>
                <w:szCs w:val="24"/>
              </w:rPr>
            </m:ctrlPr>
          </m:dPr>
          <m:e>
            <m:r>
              <m:rPr>
                <m:sty m:val="p"/>
              </m:rPr>
              <w:rPr>
                <w:rFonts w:ascii="Cambria Math" w:hAnsi="Cambria Math"/>
                <w:sz w:val="24"/>
                <w:szCs w:val="24"/>
                <w:lang w:val="en-US"/>
              </w:rPr>
              <m:t>x→y</m:t>
            </m:r>
          </m:e>
        </m:d>
        <m:r>
          <m:rPr>
            <m:sty m:val="p"/>
          </m:rPr>
          <w:rPr>
            <w:rFonts w:ascii="Cambria Math" w:hAnsi="Cambria Math"/>
            <w:sz w:val="24"/>
            <w:szCs w:val="24"/>
            <w:lang w:val="en-US"/>
          </w:rPr>
          <m:t>=</m:t>
        </m:r>
        <m:func>
          <m:funcPr>
            <m:ctrlPr>
              <w:rPr>
                <w:rFonts w:ascii="Cambria Math" w:hAnsi="Cambria Math"/>
                <w:sz w:val="24"/>
                <w:szCs w:val="24"/>
              </w:rPr>
            </m:ctrlPr>
          </m:funcPr>
          <m:fName>
            <m:r>
              <m:rPr>
                <m:sty m:val="p"/>
              </m:rPr>
              <w:rPr>
                <w:rFonts w:ascii="Cambria Math" w:hAnsi="Cambria Math"/>
                <w:sz w:val="24"/>
                <w:szCs w:val="24"/>
                <w:lang w:val="en-US"/>
              </w:rPr>
              <m:t>min</m:t>
            </m:r>
          </m:fName>
          <m:e>
            <m:d>
              <m:dPr>
                <m:ctrlPr>
                  <w:rPr>
                    <w:rFonts w:ascii="Cambria Math" w:hAnsi="Cambria Math"/>
                    <w:sz w:val="24"/>
                    <w:szCs w:val="24"/>
                  </w:rPr>
                </m:ctrlPr>
              </m:dPr>
              <m:e>
                <m:r>
                  <m:rPr>
                    <m:sty m:val="p"/>
                  </m:rPr>
                  <w:rPr>
                    <w:rFonts w:ascii="Cambria Math" w:hAnsi="Cambria Math"/>
                    <w:sz w:val="24"/>
                    <w:szCs w:val="24"/>
                  </w:rPr>
                  <m:t>μ</m:t>
                </m:r>
                <m:d>
                  <m:dPr>
                    <m:ctrlPr>
                      <w:rPr>
                        <w:rFonts w:ascii="Cambria Math" w:hAnsi="Cambria Math"/>
                        <w:sz w:val="24"/>
                        <w:szCs w:val="24"/>
                      </w:rPr>
                    </m:ctrlPr>
                  </m:dPr>
                  <m:e>
                    <m:r>
                      <m:rPr>
                        <m:sty m:val="p"/>
                      </m:rPr>
                      <w:rPr>
                        <w:rFonts w:ascii="Cambria Math" w:hAnsi="Cambria Math"/>
                        <w:sz w:val="24"/>
                        <w:szCs w:val="24"/>
                        <w:lang w:val="en-US"/>
                      </w:rPr>
                      <m:t>x</m:t>
                    </m:r>
                  </m:e>
                </m:d>
                <m:r>
                  <m:rPr>
                    <m:sty m:val="p"/>
                  </m:rPr>
                  <w:rPr>
                    <w:rFonts w:ascii="Cambria Math" w:hAnsi="Cambria Math"/>
                    <w:sz w:val="24"/>
                    <w:szCs w:val="24"/>
                    <w:lang w:val="en-US"/>
                  </w:rPr>
                  <m:t>,</m:t>
                </m:r>
                <m:r>
                  <m:rPr>
                    <m:sty m:val="p"/>
                  </m:rPr>
                  <w:rPr>
                    <w:rFonts w:ascii="Cambria Math" w:hAnsi="Cambria Math"/>
                    <w:sz w:val="24"/>
                    <w:szCs w:val="24"/>
                  </w:rPr>
                  <m:t>μ</m:t>
                </m:r>
                <m:d>
                  <m:dPr>
                    <m:ctrlPr>
                      <w:rPr>
                        <w:rFonts w:ascii="Cambria Math" w:hAnsi="Cambria Math"/>
                        <w:sz w:val="24"/>
                        <w:szCs w:val="24"/>
                      </w:rPr>
                    </m:ctrlPr>
                  </m:dPr>
                  <m:e>
                    <m:r>
                      <m:rPr>
                        <m:sty m:val="p"/>
                      </m:rPr>
                      <w:rPr>
                        <w:rFonts w:ascii="Cambria Math" w:hAnsi="Cambria Math"/>
                        <w:sz w:val="24"/>
                        <w:szCs w:val="24"/>
                        <w:lang w:val="en-US"/>
                      </w:rPr>
                      <m:t>y</m:t>
                    </m:r>
                  </m:e>
                </m:d>
              </m:e>
            </m:d>
          </m:e>
        </m:func>
        <m:r>
          <m:rPr>
            <m:sty m:val="p"/>
          </m:rPr>
          <w:rPr>
            <w:rFonts w:ascii="Cambria Math" w:hAnsi="Cambria Math"/>
            <w:sz w:val="24"/>
            <w:szCs w:val="24"/>
            <w:lang w:val="en-US"/>
          </w:rPr>
          <m:t>.</m:t>
        </m:r>
      </m:oMath>
      <w:r w:rsidRPr="00835666">
        <w:rPr>
          <w:rFonts w:ascii="Times New Roman" w:hAnsi="Times New Roman"/>
          <w:sz w:val="24"/>
          <w:szCs w:val="24"/>
          <w:lang w:val="en-US"/>
        </w:rPr>
        <w:t xml:space="preserve">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Using these definitions, we can interpret fuzzy knowledge base, which allows </w:t>
      </w:r>
      <w:proofErr w:type="gramStart"/>
      <w:r w:rsidRPr="00835666">
        <w:rPr>
          <w:rFonts w:ascii="Times New Roman" w:hAnsi="Times New Roman"/>
          <w:sz w:val="24"/>
          <w:szCs w:val="24"/>
          <w:lang w:val="en-US"/>
        </w:rPr>
        <w:t>to make</w:t>
      </w:r>
      <w:proofErr w:type="gramEnd"/>
      <w:r w:rsidRPr="00835666">
        <w:rPr>
          <w:rFonts w:ascii="Times New Roman" w:hAnsi="Times New Roman"/>
          <w:sz w:val="24"/>
          <w:szCs w:val="24"/>
          <w:lang w:val="en-US"/>
        </w:rPr>
        <w:t xml:space="preserve"> decisions on the basis of fuzzy sets, which correspond to the results of both technical and fundamental analysis.</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Let </w:t>
      </w:r>
      <m:oMath>
        <m:sSubSup>
          <m:sSubSupPr>
            <m:ctrlPr>
              <w:rPr>
                <w:rFonts w:ascii="Cambria Math" w:hAnsi="Cambria Math"/>
                <w:sz w:val="24"/>
                <w:szCs w:val="24"/>
              </w:rPr>
            </m:ctrlPr>
          </m:sSubSupPr>
          <m:e>
            <m:r>
              <m:rPr>
                <m:sty m:val="p"/>
              </m:rPr>
              <w:rPr>
                <w:rFonts w:ascii="Cambria Math" w:hAnsi="Cambria Math"/>
                <w:sz w:val="24"/>
                <w:szCs w:val="24"/>
                <w:lang w:val="en-US"/>
              </w:rPr>
              <m:t>x</m:t>
            </m:r>
          </m:e>
          <m:sub>
            <m:r>
              <m:rPr>
                <m:sty m:val="p"/>
              </m:rPr>
              <w:rPr>
                <w:rFonts w:ascii="Cambria Math" w:hAnsi="Cambria Math"/>
                <w:sz w:val="24"/>
                <w:szCs w:val="24"/>
                <w:lang w:val="en-US"/>
              </w:rPr>
              <m:t>n</m:t>
            </m:r>
          </m:sub>
          <m:sup>
            <m:r>
              <m:rPr>
                <m:sty m:val="p"/>
              </m:rPr>
              <w:rPr>
                <w:rFonts w:ascii="Cambria Math" w:hAnsi="Cambria Math"/>
                <w:sz w:val="24"/>
                <w:szCs w:val="24"/>
                <w:lang w:val="en-US"/>
              </w:rPr>
              <m:t>m</m:t>
            </m:r>
          </m:sup>
        </m:sSubSup>
      </m:oMath>
      <w:r w:rsidRPr="00835666">
        <w:rPr>
          <w:rFonts w:ascii="Times New Roman" w:hAnsi="Times New Roman"/>
          <w:sz w:val="24"/>
          <w:szCs w:val="24"/>
          <w:lang w:val="en-US"/>
        </w:rPr>
        <w:t xml:space="preserve"> - be fuzzy set belonging to term n for technical indicator m. Fuzzy knowledge base is given in Table 1. </w:t>
      </w:r>
    </w:p>
    <w:p w:rsidR="005B6E58" w:rsidRDefault="005B6E58" w:rsidP="005B6E58">
      <w:pPr>
        <w:jc w:val="both"/>
        <w:rPr>
          <w:rFonts w:ascii="Times New Roman" w:hAnsi="Times New Roman"/>
          <w:sz w:val="24"/>
          <w:szCs w:val="24"/>
        </w:rPr>
      </w:pPr>
      <w:proofErr w:type="gramStart"/>
      <w:r w:rsidRPr="00835666">
        <w:rPr>
          <w:rFonts w:ascii="Times New Roman" w:hAnsi="Times New Roman"/>
          <w:sz w:val="24"/>
          <w:szCs w:val="24"/>
          <w:lang w:val="en-US"/>
        </w:rPr>
        <w:t>Table 1.</w:t>
      </w:r>
      <w:proofErr w:type="gramEnd"/>
      <w:r w:rsidRPr="00835666">
        <w:rPr>
          <w:rFonts w:ascii="Times New Roman" w:hAnsi="Times New Roman"/>
          <w:sz w:val="24"/>
          <w:szCs w:val="24"/>
          <w:lang w:val="en-US"/>
        </w:rPr>
        <w:t xml:space="preserve"> Fuzzy knowledge base for the technical analysis results </w:t>
      </w:r>
    </w:p>
    <w:p w:rsidR="005B6E58" w:rsidRPr="00835666" w:rsidRDefault="005B6E58" w:rsidP="005B6E58">
      <w:pPr>
        <w:jc w:val="both"/>
        <w:rPr>
          <w:rFonts w:ascii="Times New Roman" w:hAnsi="Times New Roman"/>
          <w:sz w:val="24"/>
          <w:szCs w:val="24"/>
          <w:lang w:val="en-US"/>
        </w:rPr>
      </w:pPr>
      <w:r w:rsidRPr="005B6E58">
        <w:drawing>
          <wp:inline distT="0" distB="0" distL="0" distR="0" wp14:anchorId="05730E95" wp14:editId="2A031D75">
            <wp:extent cx="5940425" cy="26519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651998"/>
                    </a:xfrm>
                    <a:prstGeom prst="rect">
                      <a:avLst/>
                    </a:prstGeom>
                    <a:noFill/>
                    <a:ln>
                      <a:noFill/>
                    </a:ln>
                  </pic:spPr>
                </pic:pic>
              </a:graphicData>
            </a:graphic>
          </wp:inline>
        </w:drawing>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In accordance with the definitions, measure of the fuzzy logic derivation on the grounds of this base is: </w:t>
      </w:r>
      <w:r w:rsidRPr="00835666">
        <w:rPr>
          <w:rFonts w:ascii="Times New Roman" w:hAnsi="Times New Roman"/>
          <w:sz w:val="24"/>
          <w:szCs w:val="24"/>
          <w:lang w:val="en-US"/>
        </w:rPr>
        <w:fldChar w:fldCharType="begin"/>
      </w:r>
      <w:r w:rsidRPr="00835666">
        <w:rPr>
          <w:rFonts w:ascii="Times New Roman" w:hAnsi="Times New Roman"/>
          <w:sz w:val="24"/>
          <w:szCs w:val="24"/>
          <w:lang w:val="en-US"/>
        </w:rPr>
        <w:instrText xml:space="preserve"> QUOTE </w:instrText>
      </w:r>
      <m:oMath>
        <m:sSubSup>
          <m:sSubSupPr>
            <m:ctrlPr>
              <w:rPr>
                <w:rFonts w:ascii="Cambria Math" w:hAnsi="Cambria Math"/>
                <w:sz w:val="24"/>
                <w:szCs w:val="24"/>
              </w:rPr>
            </m:ctrlPr>
          </m:sSubSupPr>
          <m:e>
            <m:r>
              <m:rPr>
                <m:sty m:val="p"/>
              </m:rPr>
              <w:rPr>
                <w:rFonts w:ascii="Cambria Math" w:hAnsi="Cambria Math"/>
                <w:sz w:val="24"/>
                <w:szCs w:val="24"/>
                <w:lang w:val="en-US"/>
              </w:rPr>
              <m:t>x</m:t>
            </m:r>
          </m:e>
          <m:sub>
            <m:r>
              <m:rPr>
                <m:sty m:val="p"/>
              </m:rPr>
              <w:rPr>
                <w:rFonts w:ascii="Cambria Math" w:hAnsi="Cambria Math"/>
                <w:sz w:val="24"/>
                <w:szCs w:val="24"/>
                <w:lang w:val="en-US"/>
              </w:rPr>
              <m:t>n</m:t>
            </m:r>
          </m:sub>
          <m:sup>
            <m:r>
              <m:rPr>
                <m:sty m:val="p"/>
              </m:rPr>
              <w:rPr>
                <w:rFonts w:ascii="Cambria Math" w:hAnsi="Cambria Math"/>
                <w:sz w:val="24"/>
                <w:szCs w:val="24"/>
                <w:lang w:val="en-US"/>
              </w:rPr>
              <m:t>m</m:t>
            </m:r>
          </m:sup>
        </m:sSubSup>
        <m:r>
          <m:rPr>
            <m:sty m:val="p"/>
          </m:rPr>
          <w:rPr>
            <w:rFonts w:ascii="Cambria Math" w:hAnsi="Cambria Math"/>
            <w:sz w:val="24"/>
            <w:szCs w:val="24"/>
            <w:lang w:val="en-US"/>
          </w:rPr>
          <m:t>∩</m:t>
        </m:r>
        <m:sSubSup>
          <m:sSubSupPr>
            <m:ctrlPr>
              <w:rPr>
                <w:rFonts w:ascii="Cambria Math" w:hAnsi="Cambria Math"/>
                <w:sz w:val="24"/>
                <w:szCs w:val="24"/>
              </w:rPr>
            </m:ctrlPr>
          </m:sSubSupPr>
          <m:e>
            <m:r>
              <m:rPr>
                <m:sty m:val="p"/>
              </m:rPr>
              <w:rPr>
                <w:rFonts w:ascii="Cambria Math" w:hAnsi="Cambria Math"/>
                <w:sz w:val="24"/>
                <w:szCs w:val="24"/>
                <w:lang w:val="en-US"/>
              </w:rPr>
              <m:t>x</m:t>
            </m:r>
          </m:e>
          <m:sub>
            <m:r>
              <m:rPr>
                <m:sty m:val="p"/>
              </m:rPr>
              <w:rPr>
                <w:rFonts w:ascii="Cambria Math" w:hAnsi="Cambria Math"/>
                <w:sz w:val="24"/>
                <w:szCs w:val="24"/>
                <w:lang w:val="en-US"/>
              </w:rPr>
              <m:t>k</m:t>
            </m:r>
          </m:sub>
          <m:sup>
            <m:r>
              <m:rPr>
                <m:sty m:val="p"/>
              </m:rPr>
              <w:rPr>
                <w:rFonts w:ascii="Cambria Math" w:hAnsi="Cambria Math"/>
                <w:sz w:val="24"/>
                <w:szCs w:val="24"/>
                <w:lang w:val="en-US"/>
              </w:rPr>
              <m:t>m+1</m:t>
            </m:r>
          </m:sup>
        </m:sSubSup>
        <m:r>
          <m:rPr>
            <m:sty m:val="p"/>
          </m:rPr>
          <w:rPr>
            <w:rFonts w:ascii="Cambria Math" w:hAnsi="Cambria Math"/>
            <w:sz w:val="24"/>
            <w:szCs w:val="24"/>
            <w:lang w:val="en-US"/>
          </w:rPr>
          <m:t>→</m:t>
        </m:r>
        <m:sSubSup>
          <m:sSubSupPr>
            <m:ctrlPr>
              <w:rPr>
                <w:rFonts w:ascii="Cambria Math" w:hAnsi="Cambria Math"/>
                <w:sz w:val="24"/>
                <w:szCs w:val="24"/>
              </w:rPr>
            </m:ctrlPr>
          </m:sSubSupPr>
          <m:e>
            <m:r>
              <m:rPr>
                <m:sty m:val="p"/>
              </m:rPr>
              <w:rPr>
                <w:rFonts w:ascii="Cambria Math" w:hAnsi="Cambria Math"/>
                <w:sz w:val="24"/>
                <w:szCs w:val="24"/>
                <w:lang w:val="en-US"/>
              </w:rPr>
              <m:t>Z</m:t>
            </m:r>
          </m:e>
          <m:sub>
            <m:r>
              <m:rPr>
                <m:sty m:val="p"/>
              </m:rPr>
              <w:rPr>
                <w:rFonts w:ascii="Cambria Math" w:hAnsi="Cambria Math"/>
                <w:sz w:val="24"/>
                <w:szCs w:val="24"/>
                <w:lang w:val="en-US"/>
              </w:rPr>
              <m:t>nk</m:t>
            </m:r>
          </m:sub>
          <m:sup>
            <m:r>
              <m:rPr>
                <m:sty m:val="p"/>
              </m:rPr>
              <w:rPr>
                <w:rFonts w:ascii="Cambria Math" w:hAnsi="Cambria Math"/>
                <w:sz w:val="24"/>
                <w:szCs w:val="24"/>
                <w:lang w:val="en-US"/>
              </w:rPr>
              <m:t>m m+1</m:t>
            </m:r>
          </m:sup>
        </m:sSubSup>
        <m:r>
          <m:rPr>
            <m:sty m:val="p"/>
          </m:rPr>
          <w:rPr>
            <w:rFonts w:ascii="Cambria Math" w:hAnsi="Cambria Math"/>
            <w:sz w:val="24"/>
            <w:szCs w:val="24"/>
            <w:lang w:val="en-US"/>
          </w:rPr>
          <m:t xml:space="preserve">,  </m:t>
        </m:r>
        <m:r>
          <m:rPr>
            <m:sty m:val="p"/>
          </m:rPr>
          <w:rPr>
            <w:rFonts w:ascii="Cambria Math" w:hAnsi="Cambria Math"/>
            <w:sz w:val="24"/>
            <w:szCs w:val="24"/>
          </w:rPr>
          <m:t>μ</m:t>
        </m:r>
        <m:d>
          <m:dPr>
            <m:ctrlPr>
              <w:rPr>
                <w:rFonts w:ascii="Cambria Math" w:hAnsi="Cambria Math"/>
                <w:sz w:val="24"/>
                <w:szCs w:val="24"/>
              </w:rPr>
            </m:ctrlPr>
          </m:dPr>
          <m:e>
            <m:sSubSup>
              <m:sSubSupPr>
                <m:ctrlPr>
                  <w:rPr>
                    <w:rFonts w:ascii="Cambria Math" w:hAnsi="Cambria Math"/>
                    <w:sz w:val="24"/>
                    <w:szCs w:val="24"/>
                  </w:rPr>
                </m:ctrlPr>
              </m:sSubSupPr>
              <m:e>
                <m:r>
                  <m:rPr>
                    <m:sty m:val="p"/>
                  </m:rPr>
                  <w:rPr>
                    <w:rFonts w:ascii="Cambria Math" w:hAnsi="Cambria Math"/>
                    <w:sz w:val="24"/>
                    <w:szCs w:val="24"/>
                    <w:lang w:val="en-US"/>
                  </w:rPr>
                  <m:t>Z</m:t>
                </m:r>
              </m:e>
              <m:sub>
                <m:r>
                  <m:rPr>
                    <m:sty m:val="p"/>
                  </m:rPr>
                  <w:rPr>
                    <w:rFonts w:ascii="Cambria Math" w:hAnsi="Cambria Math"/>
                    <w:sz w:val="24"/>
                    <w:szCs w:val="24"/>
                    <w:lang w:val="en-US"/>
                  </w:rPr>
                  <m:t>nk</m:t>
                </m:r>
              </m:sub>
              <m:sup>
                <m:r>
                  <m:rPr>
                    <m:sty m:val="p"/>
                  </m:rPr>
                  <w:rPr>
                    <w:rFonts w:ascii="Cambria Math" w:hAnsi="Cambria Math"/>
                    <w:sz w:val="24"/>
                    <w:szCs w:val="24"/>
                    <w:lang w:val="en-US"/>
                  </w:rPr>
                  <m:t>m m+1</m:t>
                </m:r>
              </m:sup>
            </m:sSubSup>
          </m:e>
        </m:d>
        <m:r>
          <m:rPr>
            <m:sty m:val="p"/>
          </m:rPr>
          <w:rPr>
            <w:rFonts w:ascii="Cambria Math" w:hAnsi="Cambria Math"/>
            <w:sz w:val="24"/>
            <w:szCs w:val="24"/>
            <w:lang w:val="en-US"/>
          </w:rPr>
          <m:t>=min⁡(</m:t>
        </m:r>
        <m:r>
          <m:rPr>
            <m:sty m:val="p"/>
          </m:rPr>
          <w:rPr>
            <w:rFonts w:ascii="Cambria Math" w:hAnsi="Cambria Math"/>
            <w:sz w:val="24"/>
            <w:szCs w:val="24"/>
          </w:rPr>
          <m:t>μ</m:t>
        </m:r>
        <m:d>
          <m:dPr>
            <m:ctrlPr>
              <w:rPr>
                <w:rFonts w:ascii="Cambria Math" w:hAnsi="Cambria Math"/>
                <w:sz w:val="24"/>
                <w:szCs w:val="24"/>
              </w:rPr>
            </m:ctrlPr>
          </m:dPr>
          <m:e>
            <m:sSubSup>
              <m:sSubSupPr>
                <m:ctrlPr>
                  <w:rPr>
                    <w:rFonts w:ascii="Cambria Math" w:hAnsi="Cambria Math"/>
                    <w:sz w:val="24"/>
                    <w:szCs w:val="24"/>
                  </w:rPr>
                </m:ctrlPr>
              </m:sSubSupPr>
              <m:e>
                <m:r>
                  <m:rPr>
                    <m:sty m:val="p"/>
                  </m:rPr>
                  <w:rPr>
                    <w:rFonts w:ascii="Cambria Math" w:hAnsi="Cambria Math"/>
                    <w:sz w:val="24"/>
                    <w:szCs w:val="24"/>
                    <w:lang w:val="en-US"/>
                  </w:rPr>
                  <m:t>x</m:t>
                </m:r>
              </m:e>
              <m:sub>
                <m:r>
                  <m:rPr>
                    <m:sty m:val="p"/>
                  </m:rPr>
                  <w:rPr>
                    <w:rFonts w:ascii="Cambria Math" w:hAnsi="Cambria Math"/>
                    <w:sz w:val="24"/>
                    <w:szCs w:val="24"/>
                    <w:lang w:val="en-US"/>
                  </w:rPr>
                  <m:t>n</m:t>
                </m:r>
              </m:sub>
              <m:sup>
                <m:r>
                  <m:rPr>
                    <m:sty m:val="p"/>
                  </m:rPr>
                  <w:rPr>
                    <w:rFonts w:ascii="Cambria Math" w:hAnsi="Cambria Math"/>
                    <w:sz w:val="24"/>
                    <w:szCs w:val="24"/>
                    <w:lang w:val="en-US"/>
                  </w:rPr>
                  <m:t>m</m:t>
                </m:r>
              </m:sup>
            </m:sSubSup>
          </m:e>
        </m:d>
        <m:r>
          <m:rPr>
            <m:sty m:val="p"/>
          </m:rPr>
          <w:rPr>
            <w:rFonts w:ascii="Cambria Math" w:hAnsi="Cambria Math"/>
            <w:sz w:val="24"/>
            <w:szCs w:val="24"/>
            <w:lang w:val="en-US"/>
          </w:rPr>
          <m:t>,</m:t>
        </m:r>
        <m:r>
          <m:rPr>
            <m:sty m:val="p"/>
          </m:rPr>
          <w:rPr>
            <w:rFonts w:ascii="Cambria Math" w:hAnsi="Cambria Math"/>
            <w:sz w:val="24"/>
            <w:szCs w:val="24"/>
          </w:rPr>
          <m:t>μ</m:t>
        </m:r>
        <m:r>
          <m:rPr>
            <m:sty m:val="p"/>
          </m:rPr>
          <w:rPr>
            <w:rFonts w:ascii="Cambria Math" w:hAnsi="Cambria Math"/>
            <w:sz w:val="24"/>
            <w:szCs w:val="24"/>
            <w:lang w:val="en-US"/>
          </w:rPr>
          <m:t>(</m:t>
        </m:r>
        <m:sSubSup>
          <m:sSubSupPr>
            <m:ctrlPr>
              <w:rPr>
                <w:rFonts w:ascii="Cambria Math" w:hAnsi="Cambria Math"/>
                <w:sz w:val="24"/>
                <w:szCs w:val="24"/>
              </w:rPr>
            </m:ctrlPr>
          </m:sSubSupPr>
          <m:e>
            <m:r>
              <m:rPr>
                <m:sty m:val="p"/>
              </m:rPr>
              <w:rPr>
                <w:rFonts w:ascii="Cambria Math" w:hAnsi="Cambria Math"/>
                <w:sz w:val="24"/>
                <w:szCs w:val="24"/>
                <w:lang w:val="en-US"/>
              </w:rPr>
              <m:t>x</m:t>
            </m:r>
          </m:e>
          <m:sub>
            <m:r>
              <m:rPr>
                <m:sty m:val="p"/>
              </m:rPr>
              <w:rPr>
                <w:rFonts w:ascii="Cambria Math" w:hAnsi="Cambria Math"/>
                <w:sz w:val="24"/>
                <w:szCs w:val="24"/>
                <w:lang w:val="en-US"/>
              </w:rPr>
              <m:t>k</m:t>
            </m:r>
          </m:sub>
          <m:sup>
            <m:r>
              <m:rPr>
                <m:sty m:val="p"/>
              </m:rPr>
              <w:rPr>
                <w:rFonts w:ascii="Cambria Math" w:hAnsi="Cambria Math"/>
                <w:sz w:val="24"/>
                <w:szCs w:val="24"/>
                <w:lang w:val="en-US"/>
              </w:rPr>
              <m:t>m+1</m:t>
            </m:r>
          </m:sup>
        </m:sSubSup>
        <m:r>
          <m:rPr>
            <m:sty m:val="p"/>
          </m:rPr>
          <w:rPr>
            <w:rFonts w:ascii="Cambria Math" w:hAnsi="Cambria Math"/>
            <w:sz w:val="24"/>
            <w:szCs w:val="24"/>
            <w:lang w:val="en-US"/>
          </w:rPr>
          <m:t>))</m:t>
        </m:r>
      </m:oMath>
      <w:r w:rsidRPr="00835666">
        <w:rPr>
          <w:rFonts w:ascii="Times New Roman" w:hAnsi="Times New Roman"/>
          <w:sz w:val="24"/>
          <w:szCs w:val="24"/>
          <w:lang w:val="en-US"/>
        </w:rPr>
        <w:instrText xml:space="preserve"> </w:instrText>
      </w:r>
      <w:r w:rsidRPr="00835666">
        <w:rPr>
          <w:rFonts w:ascii="Times New Roman" w:hAnsi="Times New Roman"/>
          <w:sz w:val="24"/>
          <w:szCs w:val="24"/>
          <w:lang w:val="en-US"/>
        </w:rPr>
        <w:fldChar w:fldCharType="separate"/>
      </w:r>
      <w:r w:rsidRPr="00835666">
        <w:rPr>
          <w:rFonts w:ascii="Times New Roman" w:hAnsi="Times New Roman"/>
          <w:sz w:val="24"/>
          <w:szCs w:val="24"/>
          <w:lang w:val="en-US"/>
        </w:rPr>
        <w:fldChar w:fldCharType="end"/>
      </w:r>
      <w:r w:rsidRPr="00835666">
        <w:rPr>
          <w:rFonts w:ascii="Times New Roman" w:hAnsi="Times New Roman"/>
          <w:sz w:val="24"/>
          <w:szCs w:val="24"/>
          <w:lang w:val="en-US"/>
        </w:rPr>
        <w:t xml:space="preserve"> </w:t>
      </w:r>
    </w:p>
    <w:p w:rsidR="005B6E58" w:rsidRPr="005B6E58" w:rsidRDefault="005B6E58" w:rsidP="005B6E58">
      <w:pPr>
        <w:ind w:firstLine="567"/>
        <w:jc w:val="both"/>
        <w:rPr>
          <w:rFonts w:ascii="Times New Roman" w:hAnsi="Times New Roman"/>
          <w:sz w:val="24"/>
          <w:szCs w:val="24"/>
          <w:lang w:val="en-US"/>
        </w:rPr>
      </w:pPr>
      <m:oMathPara>
        <m:oMath>
          <m:sSubSup>
            <m:sSubSupPr>
              <m:ctrlPr>
                <w:rPr>
                  <w:rFonts w:ascii="Cambria Math" w:hAnsi="Cambria Math"/>
                  <w:sz w:val="24"/>
                  <w:szCs w:val="24"/>
                </w:rPr>
              </m:ctrlPr>
            </m:sSubSupPr>
            <m:e>
              <m:r>
                <m:rPr>
                  <m:sty m:val="p"/>
                </m:rPr>
                <w:rPr>
                  <w:rFonts w:ascii="Cambria Math" w:hAnsi="Cambria Math"/>
                  <w:sz w:val="24"/>
                  <w:szCs w:val="24"/>
                </w:rPr>
                <m:t>x</m:t>
              </m:r>
            </m:e>
            <m:sub>
              <m:r>
                <m:rPr>
                  <m:sty m:val="p"/>
                </m:rPr>
                <w:rPr>
                  <w:rFonts w:ascii="Cambria Math" w:hAnsi="Cambria Math"/>
                  <w:sz w:val="24"/>
                  <w:szCs w:val="24"/>
                </w:rPr>
                <m:t>n</m:t>
              </m:r>
            </m:sub>
            <m:sup>
              <m:r>
                <m:rPr>
                  <m:sty m:val="p"/>
                </m:rPr>
                <w:rPr>
                  <w:rFonts w:ascii="Cambria Math" w:hAnsi="Cambria Math"/>
                  <w:sz w:val="24"/>
                  <w:szCs w:val="24"/>
                </w:rPr>
                <m:t>m</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x</m:t>
              </m:r>
            </m:e>
            <m:sub>
              <m:r>
                <m:rPr>
                  <m:sty m:val="p"/>
                </m:rPr>
                <w:rPr>
                  <w:rFonts w:ascii="Cambria Math" w:hAnsi="Cambria Math"/>
                  <w:sz w:val="24"/>
                  <w:szCs w:val="24"/>
                </w:rPr>
                <m:t>k</m:t>
              </m:r>
            </m:sub>
            <m:sup>
              <m:r>
                <m:rPr>
                  <m:sty m:val="p"/>
                </m:rPr>
                <w:rPr>
                  <w:rFonts w:ascii="Cambria Math" w:hAnsi="Cambria Math"/>
                  <w:sz w:val="24"/>
                  <w:szCs w:val="24"/>
                </w:rPr>
                <m:t>m+1</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nk</m:t>
              </m:r>
            </m:sub>
            <m:sup>
              <m:r>
                <m:rPr>
                  <m:sty m:val="p"/>
                </m:rPr>
                <w:rPr>
                  <w:rFonts w:ascii="Cambria Math" w:hAnsi="Cambria Math"/>
                  <w:sz w:val="24"/>
                  <w:szCs w:val="24"/>
                </w:rPr>
                <m:t>m m+1</m:t>
              </m:r>
            </m:sup>
          </m:sSubSup>
          <m:r>
            <m:rPr>
              <m:sty m:val="p"/>
            </m:rPr>
            <w:rPr>
              <w:rFonts w:ascii="Cambria Math" w:hAnsi="Cambria Math"/>
              <w:sz w:val="24"/>
              <w:szCs w:val="24"/>
            </w:rPr>
            <m:t>,  μ</m:t>
          </m:r>
          <m:d>
            <m:dPr>
              <m:ctrlPr>
                <w:rPr>
                  <w:rFonts w:ascii="Cambria Math" w:hAnsi="Cambria Math"/>
                  <w:sz w:val="24"/>
                  <w:szCs w:val="24"/>
                </w:rPr>
              </m:ctrlPr>
            </m:dPr>
            <m:e>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nk</m:t>
                  </m:r>
                </m:sub>
                <m:sup>
                  <m:r>
                    <m:rPr>
                      <m:sty m:val="p"/>
                    </m:rPr>
                    <w:rPr>
                      <w:rFonts w:ascii="Cambria Math" w:hAnsi="Cambria Math"/>
                      <w:sz w:val="24"/>
                      <w:szCs w:val="24"/>
                    </w:rPr>
                    <m:t>m m+1</m:t>
                  </m:r>
                </m:sup>
              </m:sSubSup>
            </m:e>
          </m:d>
          <m:r>
            <m:rPr>
              <m:sty m:val="p"/>
            </m:rPr>
            <w:rPr>
              <w:rFonts w:ascii="Cambria Math" w:hAnsi="Cambria Math"/>
              <w:sz w:val="24"/>
              <w:szCs w:val="24"/>
            </w:rPr>
            <m:t>=min⁡(μ</m:t>
          </m:r>
          <m:d>
            <m:dPr>
              <m:ctrlPr>
                <w:rPr>
                  <w:rFonts w:ascii="Cambria Math" w:hAnsi="Cambria Math"/>
                  <w:sz w:val="24"/>
                  <w:szCs w:val="24"/>
                </w:rPr>
              </m:ctrlPr>
            </m:dPr>
            <m:e>
              <m:sSubSup>
                <m:sSubSupPr>
                  <m:ctrlPr>
                    <w:rPr>
                      <w:rFonts w:ascii="Cambria Math" w:hAnsi="Cambria Math"/>
                      <w:sz w:val="24"/>
                      <w:szCs w:val="24"/>
                    </w:rPr>
                  </m:ctrlPr>
                </m:sSubSupPr>
                <m:e>
                  <m:r>
                    <m:rPr>
                      <m:sty m:val="p"/>
                    </m:rPr>
                    <w:rPr>
                      <w:rFonts w:ascii="Cambria Math" w:hAnsi="Cambria Math"/>
                      <w:sz w:val="24"/>
                      <w:szCs w:val="24"/>
                    </w:rPr>
                    <m:t>x</m:t>
                  </m:r>
                </m:e>
                <m:sub>
                  <m:r>
                    <m:rPr>
                      <m:sty m:val="p"/>
                    </m:rPr>
                    <w:rPr>
                      <w:rFonts w:ascii="Cambria Math" w:hAnsi="Cambria Math"/>
                      <w:sz w:val="24"/>
                      <w:szCs w:val="24"/>
                    </w:rPr>
                    <m:t>n</m:t>
                  </m:r>
                </m:sub>
                <m:sup>
                  <m:r>
                    <m:rPr>
                      <m:sty m:val="p"/>
                    </m:rPr>
                    <w:rPr>
                      <w:rFonts w:ascii="Cambria Math" w:hAnsi="Cambria Math"/>
                      <w:sz w:val="24"/>
                      <w:szCs w:val="24"/>
                    </w:rPr>
                    <m:t>m</m:t>
                  </m:r>
                </m:sup>
              </m:sSubSup>
            </m:e>
          </m:d>
          <m:r>
            <m:rPr>
              <m:sty m:val="p"/>
            </m:rPr>
            <w:rPr>
              <w:rFonts w:ascii="Cambria Math" w:hAnsi="Cambria Math"/>
              <w:sz w:val="24"/>
              <w:szCs w:val="24"/>
            </w:rPr>
            <m:t>,μ(</m:t>
          </m:r>
          <m:sSubSup>
            <m:sSubSupPr>
              <m:ctrlPr>
                <w:rPr>
                  <w:rFonts w:ascii="Cambria Math" w:hAnsi="Cambria Math"/>
                  <w:sz w:val="24"/>
                  <w:szCs w:val="24"/>
                </w:rPr>
              </m:ctrlPr>
            </m:sSubSupPr>
            <m:e>
              <m:r>
                <m:rPr>
                  <m:sty m:val="p"/>
                </m:rPr>
                <w:rPr>
                  <w:rFonts w:ascii="Cambria Math" w:hAnsi="Cambria Math"/>
                  <w:sz w:val="24"/>
                  <w:szCs w:val="24"/>
                </w:rPr>
                <m:t>x</m:t>
              </m:r>
            </m:e>
            <m:sub>
              <m:r>
                <m:rPr>
                  <m:sty m:val="p"/>
                </m:rPr>
                <w:rPr>
                  <w:rFonts w:ascii="Cambria Math" w:hAnsi="Cambria Math"/>
                  <w:sz w:val="24"/>
                  <w:szCs w:val="24"/>
                </w:rPr>
                <m:t>k</m:t>
              </m:r>
            </m:sub>
            <m:sup>
              <m:r>
                <m:rPr>
                  <m:sty m:val="p"/>
                </m:rPr>
                <w:rPr>
                  <w:rFonts w:ascii="Cambria Math" w:hAnsi="Cambria Math"/>
                  <w:sz w:val="24"/>
                  <w:szCs w:val="24"/>
                </w:rPr>
                <m:t>m+1</m:t>
              </m:r>
            </m:sup>
          </m:sSubSup>
          <m:r>
            <m:rPr>
              <m:sty m:val="p"/>
            </m:rPr>
            <w:rPr>
              <w:rFonts w:ascii="Cambria Math" w:hAnsi="Cambria Math"/>
              <w:sz w:val="24"/>
              <w:szCs w:val="24"/>
            </w:rPr>
            <m:t>))</m:t>
          </m:r>
        </m:oMath>
      </m:oMathPara>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Since number of terms of the fuzzy logic derivation is equal to number of terms of the input variables, let us use the </w:t>
      </w:r>
      <w:r w:rsidRPr="00835666">
        <w:rPr>
          <w:rFonts w:ascii="Times New Roman" w:hAnsi="Times New Roman"/>
          <w:i/>
          <w:sz w:val="24"/>
          <w:szCs w:val="24"/>
          <w:lang w:val="en-US"/>
        </w:rPr>
        <w:t>self-similarity</w:t>
      </w:r>
      <w:r w:rsidRPr="00835666">
        <w:rPr>
          <w:rFonts w:ascii="Times New Roman" w:hAnsi="Times New Roman"/>
          <w:sz w:val="24"/>
          <w:szCs w:val="24"/>
          <w:lang w:val="en-US"/>
        </w:rPr>
        <w:t xml:space="preserve"> principle, i.e. adjoining (aggregation) of the following fuzzy conclusions will be made on the grounds of the same technical analysis knowledge base:</w:t>
      </w:r>
    </w:p>
    <w:p w:rsidR="005B6E58" w:rsidRPr="00835666" w:rsidRDefault="005B6E58" w:rsidP="005B6E58">
      <w:pPr>
        <w:ind w:firstLine="567"/>
        <w:jc w:val="center"/>
        <w:rPr>
          <w:rFonts w:ascii="Times New Roman" w:hAnsi="Times New Roman"/>
          <w:sz w:val="24"/>
          <w:szCs w:val="24"/>
          <w:lang w:val="en-US"/>
        </w:rPr>
      </w:pPr>
      <m:oMath>
        <m:r>
          <m:rPr>
            <m:sty m:val="p"/>
          </m:rPr>
          <w:rPr>
            <w:rFonts w:ascii="Cambria Math" w:hAnsi="Cambria Math"/>
            <w:sz w:val="24"/>
            <w:szCs w:val="24"/>
          </w:rPr>
          <m:t>μ</m:t>
        </m:r>
        <m:d>
          <m:dPr>
            <m:ctrlPr>
              <w:rPr>
                <w:rFonts w:ascii="Cambria Math" w:hAnsi="Cambria Math"/>
                <w:sz w:val="24"/>
                <w:szCs w:val="24"/>
              </w:rPr>
            </m:ctrlPr>
          </m:dPr>
          <m:e>
            <m:sSubSup>
              <m:sSubSupPr>
                <m:ctrlPr>
                  <w:rPr>
                    <w:rFonts w:ascii="Cambria Math" w:hAnsi="Cambria Math"/>
                    <w:sz w:val="24"/>
                    <w:szCs w:val="24"/>
                  </w:rPr>
                </m:ctrlPr>
              </m:sSubSupPr>
              <m:e>
                <m:r>
                  <m:rPr>
                    <m:sty m:val="p"/>
                  </m:rPr>
                  <w:rPr>
                    <w:rFonts w:ascii="Cambria Math" w:hAnsi="Cambria Math"/>
                    <w:sz w:val="24"/>
                    <w:szCs w:val="24"/>
                    <w:lang w:val="en-US"/>
                  </w:rPr>
                  <m:t>Z</m:t>
                </m:r>
              </m:e>
              <m:sub>
                <m:r>
                  <m:rPr>
                    <m:sty m:val="p"/>
                  </m:rPr>
                  <w:rPr>
                    <w:rFonts w:ascii="Cambria Math" w:hAnsi="Cambria Math"/>
                    <w:sz w:val="24"/>
                    <w:szCs w:val="24"/>
                    <w:lang w:val="en-US"/>
                  </w:rPr>
                  <m:t>nkpl</m:t>
                </m:r>
              </m:sub>
              <m:sup>
                <m:r>
                  <m:rPr>
                    <m:sty m:val="p"/>
                  </m:rPr>
                  <w:rPr>
                    <w:rFonts w:ascii="Cambria Math" w:hAnsi="Cambria Math"/>
                    <w:sz w:val="24"/>
                    <w:szCs w:val="24"/>
                    <w:lang w:val="en-US"/>
                  </w:rPr>
                  <m:t>m m+1m+3m+3</m:t>
                </m:r>
              </m:sup>
            </m:sSubSup>
          </m:e>
        </m:d>
        <m:r>
          <m:rPr>
            <m:sty m:val="p"/>
          </m:rPr>
          <w:rPr>
            <w:rFonts w:ascii="Cambria Math" w:hAnsi="Cambria Math"/>
            <w:sz w:val="24"/>
            <w:szCs w:val="24"/>
            <w:lang w:val="en-US"/>
          </w:rPr>
          <m:t>=</m:t>
        </m:r>
        <m:r>
          <m:rPr>
            <m:sty m:val="p"/>
          </m:rPr>
          <w:rPr>
            <w:rFonts w:ascii="Cambria Math" w:hAnsi="Cambria Math"/>
            <w:sz w:val="24"/>
            <w:szCs w:val="24"/>
            <w:lang w:val="en-US"/>
          </w:rPr>
          <m:t>min</m:t>
        </m:r>
        <m:r>
          <m:rPr>
            <m:sty m:val="p"/>
          </m:rPr>
          <w:rPr>
            <w:rFonts w:ascii="Cambria Math" w:hAnsi="Cambria Math"/>
            <w:sz w:val="24"/>
            <w:szCs w:val="24"/>
            <w:lang w:val="en-US"/>
          </w:rPr>
          <m:t>⁡(</m:t>
        </m:r>
        <m:r>
          <m:rPr>
            <m:sty m:val="p"/>
          </m:rPr>
          <w:rPr>
            <w:rFonts w:ascii="Cambria Math" w:hAnsi="Cambria Math"/>
            <w:sz w:val="24"/>
            <w:szCs w:val="24"/>
          </w:rPr>
          <m:t>μ</m:t>
        </m:r>
        <m:d>
          <m:dPr>
            <m:ctrlPr>
              <w:rPr>
                <w:rFonts w:ascii="Cambria Math" w:hAnsi="Cambria Math"/>
                <w:sz w:val="24"/>
                <w:szCs w:val="24"/>
              </w:rPr>
            </m:ctrlPr>
          </m:dPr>
          <m:e>
            <m:sSubSup>
              <m:sSubSupPr>
                <m:ctrlPr>
                  <w:rPr>
                    <w:rFonts w:ascii="Cambria Math" w:hAnsi="Cambria Math"/>
                    <w:sz w:val="24"/>
                    <w:szCs w:val="24"/>
                  </w:rPr>
                </m:ctrlPr>
              </m:sSubSupPr>
              <m:e>
                <m:r>
                  <m:rPr>
                    <m:sty m:val="p"/>
                  </m:rPr>
                  <w:rPr>
                    <w:rFonts w:ascii="Cambria Math" w:hAnsi="Cambria Math"/>
                    <w:sz w:val="24"/>
                    <w:szCs w:val="24"/>
                    <w:lang w:val="en-US"/>
                  </w:rPr>
                  <m:t>Z</m:t>
                </m:r>
              </m:e>
              <m:sub>
                <m:r>
                  <m:rPr>
                    <m:sty m:val="p"/>
                  </m:rPr>
                  <w:rPr>
                    <w:rFonts w:ascii="Cambria Math" w:hAnsi="Cambria Math"/>
                    <w:sz w:val="24"/>
                    <w:szCs w:val="24"/>
                    <w:lang w:val="en-US"/>
                  </w:rPr>
                  <m:t>nk</m:t>
                </m:r>
              </m:sub>
              <m:sup>
                <m:r>
                  <m:rPr>
                    <m:sty m:val="p"/>
                  </m:rPr>
                  <w:rPr>
                    <w:rFonts w:ascii="Cambria Math" w:hAnsi="Cambria Math"/>
                    <w:sz w:val="24"/>
                    <w:szCs w:val="24"/>
                    <w:lang w:val="en-US"/>
                  </w:rPr>
                  <m:t>m m+1</m:t>
                </m:r>
              </m:sup>
            </m:sSubSup>
          </m:e>
        </m:d>
        <m:r>
          <m:rPr>
            <m:sty m:val="p"/>
          </m:rPr>
          <w:rPr>
            <w:rFonts w:ascii="Cambria Math" w:hAnsi="Cambria Math"/>
            <w:sz w:val="24"/>
            <w:szCs w:val="24"/>
            <w:lang w:val="en-US"/>
          </w:rPr>
          <m:t>,</m:t>
        </m:r>
        <m:r>
          <m:rPr>
            <m:sty m:val="p"/>
          </m:rPr>
          <w:rPr>
            <w:rFonts w:ascii="Cambria Math" w:hAnsi="Cambria Math"/>
            <w:sz w:val="24"/>
            <w:szCs w:val="24"/>
          </w:rPr>
          <m:t>μ</m:t>
        </m:r>
        <m:r>
          <m:rPr>
            <m:sty m:val="p"/>
          </m:rPr>
          <w:rPr>
            <w:rFonts w:ascii="Cambria Math" w:hAnsi="Cambria Math"/>
            <w:sz w:val="24"/>
            <w:szCs w:val="24"/>
            <w:lang w:val="en-US"/>
          </w:rPr>
          <m:t>(</m:t>
        </m:r>
        <m:sSubSup>
          <m:sSubSupPr>
            <m:ctrlPr>
              <w:rPr>
                <w:rFonts w:ascii="Cambria Math" w:hAnsi="Cambria Math"/>
                <w:sz w:val="24"/>
                <w:szCs w:val="24"/>
              </w:rPr>
            </m:ctrlPr>
          </m:sSubSupPr>
          <m:e>
            <m:r>
              <m:rPr>
                <m:sty m:val="p"/>
              </m:rPr>
              <w:rPr>
                <w:rFonts w:ascii="Cambria Math" w:hAnsi="Cambria Math"/>
                <w:sz w:val="24"/>
                <w:szCs w:val="24"/>
                <w:lang w:val="en-US"/>
              </w:rPr>
              <m:t>Z</m:t>
            </m:r>
          </m:e>
          <m:sub>
            <m:r>
              <m:rPr>
                <m:sty m:val="p"/>
              </m:rPr>
              <w:rPr>
                <w:rFonts w:ascii="Cambria Math" w:hAnsi="Cambria Math"/>
                <w:sz w:val="24"/>
                <w:szCs w:val="24"/>
                <w:lang w:val="en-US"/>
              </w:rPr>
              <m:t>lk</m:t>
            </m:r>
          </m:sub>
          <m:sup>
            <m:r>
              <m:rPr>
                <m:sty m:val="p"/>
              </m:rPr>
              <w:rPr>
                <w:rFonts w:ascii="Cambria Math" w:hAnsi="Cambria Math"/>
                <w:sz w:val="24"/>
                <w:szCs w:val="24"/>
                <w:lang w:val="en-US"/>
              </w:rPr>
              <m:t>m+2 m+3</m:t>
            </m:r>
          </m:sup>
        </m:sSubSup>
        <m:r>
          <m:rPr>
            <m:sty m:val="p"/>
          </m:rPr>
          <w:rPr>
            <w:rFonts w:ascii="Cambria Math" w:hAnsi="Cambria Math"/>
            <w:sz w:val="24"/>
            <w:szCs w:val="24"/>
            <w:lang w:val="en-US"/>
          </w:rPr>
          <m:t>))</m:t>
        </m:r>
      </m:oMath>
      <w:r w:rsidRPr="00835666">
        <w:rPr>
          <w:rFonts w:ascii="Times New Roman" w:hAnsi="Times New Roman"/>
          <w:sz w:val="24"/>
          <w:szCs w:val="24"/>
          <w:lang w:val="en-US"/>
        </w:rPr>
        <w:t xml:space="preserve">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lastRenderedPageBreak/>
        <w:t>The fundamental analysis results will be aggregated with the technical analysis by means of the fuzzy base given in form of Table 2.</w:t>
      </w:r>
    </w:p>
    <w:p w:rsidR="005B6E58" w:rsidRPr="00835666" w:rsidRDefault="005B6E58" w:rsidP="005B6E58">
      <w:pPr>
        <w:jc w:val="both"/>
        <w:rPr>
          <w:rFonts w:ascii="Times New Roman" w:hAnsi="Times New Roman"/>
          <w:sz w:val="24"/>
          <w:szCs w:val="24"/>
          <w:lang w:val="en-US"/>
        </w:rPr>
      </w:pPr>
      <w:proofErr w:type="gramStart"/>
      <w:r w:rsidRPr="00835666">
        <w:rPr>
          <w:rFonts w:ascii="Times New Roman" w:hAnsi="Times New Roman"/>
          <w:sz w:val="24"/>
          <w:szCs w:val="24"/>
          <w:lang w:val="en-US"/>
        </w:rPr>
        <w:t>Table 2.</w:t>
      </w:r>
      <w:proofErr w:type="gramEnd"/>
      <w:r w:rsidRPr="00835666">
        <w:rPr>
          <w:rFonts w:ascii="Times New Roman" w:hAnsi="Times New Roman"/>
          <w:sz w:val="24"/>
          <w:szCs w:val="24"/>
          <w:lang w:val="en-US"/>
        </w:rPr>
        <w:t xml:space="preserve">  Fuzzy knowledge base for aggregation of the technical and fundamental analyses </w:t>
      </w:r>
    </w:p>
    <w:tbl>
      <w:tblPr>
        <w:tblStyle w:val="a5"/>
        <w:tblW w:w="0" w:type="auto"/>
        <w:tblLook w:val="04A0" w:firstRow="1" w:lastRow="0" w:firstColumn="1" w:lastColumn="0" w:noHBand="0" w:noVBand="1"/>
      </w:tblPr>
      <w:tblGrid>
        <w:gridCol w:w="1242"/>
        <w:gridCol w:w="993"/>
        <w:gridCol w:w="992"/>
        <w:gridCol w:w="1134"/>
        <w:gridCol w:w="850"/>
        <w:gridCol w:w="851"/>
      </w:tblGrid>
      <w:tr w:rsidR="005B6E58" w:rsidRPr="00633A47" w:rsidTr="004C2507">
        <w:trPr>
          <w:trHeight w:val="256"/>
        </w:trPr>
        <w:tc>
          <w:tcPr>
            <w:tcW w:w="1242" w:type="dxa"/>
          </w:tcPr>
          <w:p w:rsidR="005B6E58" w:rsidRPr="00633A47" w:rsidRDefault="005B6E58" w:rsidP="004C2507">
            <w:pPr>
              <w:spacing w:after="200" w:line="276" w:lineRule="auto"/>
              <w:ind w:firstLine="567"/>
              <w:rPr>
                <w:rFonts w:ascii="Times New Roman" w:hAnsi="Times New Roman"/>
                <w:sz w:val="24"/>
                <w:szCs w:val="24"/>
              </w:rPr>
            </w:pPr>
          </w:p>
        </w:tc>
        <w:tc>
          <w:tcPr>
            <w:tcW w:w="4820" w:type="dxa"/>
            <w:gridSpan w:val="5"/>
          </w:tcPr>
          <w:p w:rsidR="005B6E58" w:rsidRPr="00633A47" w:rsidRDefault="005B6E58" w:rsidP="004C2507">
            <w:pPr>
              <w:spacing w:after="200" w:line="276" w:lineRule="auto"/>
              <w:ind w:firstLine="567"/>
              <w:rPr>
                <w:rFonts w:ascii="Times New Roman"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x</m:t>
                    </m:r>
                  </m:e>
                  <m:sub>
                    <m:r>
                      <m:rPr>
                        <m:sty m:val="p"/>
                      </m:rPr>
                      <w:rPr>
                        <w:rFonts w:ascii="Cambria Math" w:hAnsi="Cambria Math"/>
                        <w:sz w:val="24"/>
                        <w:szCs w:val="24"/>
                      </w:rPr>
                      <m:t>n</m:t>
                    </m:r>
                  </m:sub>
                  <m:sup>
                    <m:r>
                      <m:rPr>
                        <m:sty m:val="p"/>
                      </m:rPr>
                      <w:rPr>
                        <w:rFonts w:ascii="Cambria Math" w:hAnsi="Cambria Math"/>
                        <w:sz w:val="24"/>
                        <w:szCs w:val="24"/>
                      </w:rPr>
                      <m:t>m</m:t>
                    </m:r>
                  </m:sup>
                </m:sSubSup>
              </m:oMath>
            </m:oMathPara>
          </w:p>
        </w:tc>
      </w:tr>
      <w:tr w:rsidR="005B6E58" w:rsidRPr="00633A47" w:rsidTr="004C2507">
        <w:trPr>
          <w:trHeight w:val="256"/>
        </w:trPr>
        <w:tc>
          <w:tcPr>
            <w:tcW w:w="1242" w:type="dxa"/>
          </w:tcPr>
          <w:p w:rsidR="005B6E58" w:rsidRPr="00633A47" w:rsidRDefault="005B6E58" w:rsidP="00992AD9">
            <w:pPr>
              <w:spacing w:after="200" w:line="276" w:lineRule="auto"/>
              <w:jc w:val="center"/>
              <w:rPr>
                <w:rFonts w:ascii="Times New Roman"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y</m:t>
                    </m:r>
                  </m:e>
                  <m:sub>
                    <m:r>
                      <m:rPr>
                        <m:sty m:val="p"/>
                      </m:rPr>
                      <w:rPr>
                        <w:rFonts w:ascii="Cambria Math" w:hAnsi="Cambria Math"/>
                        <w:sz w:val="24"/>
                        <w:szCs w:val="24"/>
                      </w:rPr>
                      <m:t>n</m:t>
                    </m:r>
                  </m:sub>
                  <m:sup>
                    <m:r>
                      <m:rPr>
                        <m:sty m:val="p"/>
                      </m:rPr>
                      <w:rPr>
                        <w:rFonts w:ascii="Cambria Math" w:hAnsi="Cambria Math"/>
                        <w:sz w:val="24"/>
                        <w:szCs w:val="24"/>
                      </w:rPr>
                      <m:t>m</m:t>
                    </m:r>
                  </m:sup>
                </m:sSubSup>
              </m:oMath>
            </m:oMathPara>
          </w:p>
        </w:tc>
        <w:tc>
          <w:tcPr>
            <w:tcW w:w="993"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0</w:t>
            </w:r>
          </w:p>
        </w:tc>
        <w:tc>
          <w:tcPr>
            <w:tcW w:w="992"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1</w:t>
            </w:r>
          </w:p>
        </w:tc>
        <w:tc>
          <w:tcPr>
            <w:tcW w:w="1134"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2</w:t>
            </w:r>
          </w:p>
        </w:tc>
        <w:tc>
          <w:tcPr>
            <w:tcW w:w="850"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3</w:t>
            </w:r>
          </w:p>
        </w:tc>
        <w:tc>
          <w:tcPr>
            <w:tcW w:w="851"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4</w:t>
            </w:r>
          </w:p>
        </w:tc>
      </w:tr>
      <w:tr w:rsidR="005B6E58" w:rsidRPr="00633A47" w:rsidTr="004C2507">
        <w:trPr>
          <w:trHeight w:val="256"/>
        </w:trPr>
        <w:tc>
          <w:tcPr>
            <w:tcW w:w="1242" w:type="dxa"/>
          </w:tcPr>
          <w:p w:rsidR="005B6E58" w:rsidRPr="009273E4" w:rsidRDefault="005B6E58" w:rsidP="00992AD9">
            <w:pPr>
              <w:spacing w:after="200" w:line="276" w:lineRule="auto"/>
              <w:ind w:firstLine="567"/>
              <w:jc w:val="center"/>
              <w:rPr>
                <w:rFonts w:ascii="Times New Roman" w:hAnsi="Times New Roman"/>
                <w:sz w:val="24"/>
                <w:szCs w:val="24"/>
              </w:rPr>
            </w:pPr>
            <w:r w:rsidRPr="009273E4">
              <w:rPr>
                <w:rFonts w:ascii="Times New Roman" w:hAnsi="Times New Roman"/>
                <w:sz w:val="24"/>
                <w:szCs w:val="24"/>
              </w:rPr>
              <w:t>NN</w:t>
            </w:r>
          </w:p>
        </w:tc>
        <w:tc>
          <w:tcPr>
            <w:tcW w:w="993"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0</w:t>
            </w:r>
          </w:p>
        </w:tc>
        <w:tc>
          <w:tcPr>
            <w:tcW w:w="992"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0</w:t>
            </w:r>
          </w:p>
        </w:tc>
        <w:tc>
          <w:tcPr>
            <w:tcW w:w="1134"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2</w:t>
            </w:r>
          </w:p>
        </w:tc>
        <w:tc>
          <w:tcPr>
            <w:tcW w:w="850"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3</w:t>
            </w:r>
          </w:p>
        </w:tc>
        <w:tc>
          <w:tcPr>
            <w:tcW w:w="851"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3</w:t>
            </w:r>
          </w:p>
        </w:tc>
      </w:tr>
      <w:tr w:rsidR="005B6E58" w:rsidRPr="00633A47" w:rsidTr="004C2507">
        <w:trPr>
          <w:trHeight w:val="256"/>
        </w:trPr>
        <w:tc>
          <w:tcPr>
            <w:tcW w:w="1242" w:type="dxa"/>
          </w:tcPr>
          <w:p w:rsidR="005B6E58" w:rsidRPr="009273E4" w:rsidRDefault="005B6E58" w:rsidP="00992AD9">
            <w:pPr>
              <w:spacing w:after="200" w:line="276" w:lineRule="auto"/>
              <w:ind w:firstLine="567"/>
              <w:jc w:val="center"/>
              <w:rPr>
                <w:rFonts w:ascii="Times New Roman" w:hAnsi="Times New Roman"/>
                <w:sz w:val="24"/>
                <w:szCs w:val="24"/>
              </w:rPr>
            </w:pPr>
            <w:r w:rsidRPr="009273E4">
              <w:rPr>
                <w:rFonts w:ascii="Times New Roman" w:hAnsi="Times New Roman"/>
                <w:sz w:val="24"/>
                <w:szCs w:val="24"/>
              </w:rPr>
              <w:t>NP</w:t>
            </w:r>
          </w:p>
        </w:tc>
        <w:tc>
          <w:tcPr>
            <w:tcW w:w="993"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0</w:t>
            </w:r>
          </w:p>
        </w:tc>
        <w:tc>
          <w:tcPr>
            <w:tcW w:w="992"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1</w:t>
            </w:r>
          </w:p>
        </w:tc>
        <w:tc>
          <w:tcPr>
            <w:tcW w:w="1134"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2</w:t>
            </w:r>
          </w:p>
        </w:tc>
        <w:tc>
          <w:tcPr>
            <w:tcW w:w="850"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3</w:t>
            </w:r>
          </w:p>
        </w:tc>
        <w:tc>
          <w:tcPr>
            <w:tcW w:w="851"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4</w:t>
            </w:r>
          </w:p>
        </w:tc>
      </w:tr>
      <w:tr w:rsidR="005B6E58" w:rsidRPr="00633A47" w:rsidTr="004C2507">
        <w:trPr>
          <w:trHeight w:val="256"/>
        </w:trPr>
        <w:tc>
          <w:tcPr>
            <w:tcW w:w="1242" w:type="dxa"/>
          </w:tcPr>
          <w:p w:rsidR="005B6E58" w:rsidRPr="009273E4" w:rsidRDefault="005B6E58" w:rsidP="00992AD9">
            <w:pPr>
              <w:spacing w:after="200" w:line="276" w:lineRule="auto"/>
              <w:ind w:firstLine="567"/>
              <w:jc w:val="center"/>
              <w:rPr>
                <w:rFonts w:ascii="Times New Roman" w:hAnsi="Times New Roman"/>
                <w:sz w:val="24"/>
                <w:szCs w:val="24"/>
              </w:rPr>
            </w:pPr>
            <w:r w:rsidRPr="009273E4">
              <w:rPr>
                <w:rFonts w:ascii="Times New Roman" w:hAnsi="Times New Roman"/>
                <w:sz w:val="24"/>
                <w:szCs w:val="24"/>
              </w:rPr>
              <w:t>PP</w:t>
            </w:r>
          </w:p>
        </w:tc>
        <w:tc>
          <w:tcPr>
            <w:tcW w:w="993"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1</w:t>
            </w:r>
          </w:p>
        </w:tc>
        <w:tc>
          <w:tcPr>
            <w:tcW w:w="992"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1</w:t>
            </w:r>
          </w:p>
        </w:tc>
        <w:tc>
          <w:tcPr>
            <w:tcW w:w="1134"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2</w:t>
            </w:r>
          </w:p>
        </w:tc>
        <w:tc>
          <w:tcPr>
            <w:tcW w:w="850"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4</w:t>
            </w:r>
          </w:p>
        </w:tc>
        <w:tc>
          <w:tcPr>
            <w:tcW w:w="851" w:type="dxa"/>
          </w:tcPr>
          <w:p w:rsidR="005B6E58" w:rsidRPr="00633A47" w:rsidRDefault="005B6E58" w:rsidP="004C2507">
            <w:pPr>
              <w:spacing w:after="200" w:line="276" w:lineRule="auto"/>
              <w:ind w:firstLine="567"/>
              <w:rPr>
                <w:rFonts w:ascii="Times New Roman" w:hAnsi="Times New Roman"/>
                <w:sz w:val="24"/>
                <w:szCs w:val="24"/>
              </w:rPr>
            </w:pPr>
            <w:r w:rsidRPr="00633A47">
              <w:rPr>
                <w:rFonts w:ascii="Times New Roman" w:hAnsi="Times New Roman"/>
                <w:sz w:val="24"/>
                <w:szCs w:val="24"/>
              </w:rPr>
              <w:t>4</w:t>
            </w:r>
          </w:p>
        </w:tc>
      </w:tr>
    </w:tbl>
    <w:p w:rsidR="005B6E58" w:rsidRPr="00835666" w:rsidRDefault="005B6E58" w:rsidP="005B6E58">
      <w:pPr>
        <w:jc w:val="both"/>
        <w:rPr>
          <w:rFonts w:ascii="Times New Roman" w:hAnsi="Times New Roman"/>
          <w:sz w:val="24"/>
          <w:szCs w:val="24"/>
          <w:lang w:val="en-US"/>
        </w:rPr>
      </w:pP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And, finally, we will make fuzzy logic implications inside various methods of fundamental analysis by means of a matrix similar to that in Table 1, but having dimensions 3*3.</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Now, on the basis of fuzzy logic derivation unifying technical and fundamental analyses, we can formulate the control action: in our case it is making of decision on entrance to – exit from «short» or «long» position and </w:t>
      </w:r>
      <w:proofErr w:type="spellStart"/>
      <w:r w:rsidRPr="00835666">
        <w:rPr>
          <w:rFonts w:ascii="Times New Roman" w:hAnsi="Times New Roman"/>
          <w:sz w:val="24"/>
          <w:szCs w:val="24"/>
          <w:lang w:val="en-US"/>
        </w:rPr>
        <w:t>lot</w:t>
      </w:r>
      <w:proofErr w:type="spellEnd"/>
      <w:r w:rsidRPr="00835666">
        <w:rPr>
          <w:rFonts w:ascii="Times New Roman" w:hAnsi="Times New Roman"/>
          <w:sz w:val="24"/>
          <w:szCs w:val="24"/>
          <w:lang w:val="en-US"/>
        </w:rPr>
        <w:t xml:space="preserve"> volume.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If fuzzy logic conclusion belongs to term «2», then there is no opening of any positions. If fuzzy logic conclusion belongs to terms «0» «1», then we enter «short» position with </w:t>
      </w:r>
      <w:proofErr w:type="spellStart"/>
      <w:r w:rsidRPr="00835666">
        <w:rPr>
          <w:rFonts w:ascii="Times New Roman" w:hAnsi="Times New Roman"/>
          <w:sz w:val="24"/>
          <w:szCs w:val="24"/>
          <w:lang w:val="en-US"/>
        </w:rPr>
        <w:t>lot</w:t>
      </w:r>
      <w:proofErr w:type="spellEnd"/>
      <w:r w:rsidRPr="00835666">
        <w:rPr>
          <w:rFonts w:ascii="Times New Roman" w:hAnsi="Times New Roman"/>
          <w:sz w:val="24"/>
          <w:szCs w:val="24"/>
          <w:lang w:val="en-US"/>
        </w:rPr>
        <w:t xml:space="preserve"> volume for term «0»  and </w:t>
      </w:r>
      <m:oMath>
        <m:r>
          <m:rPr>
            <m:sty m:val="p"/>
          </m:rPr>
          <w:rPr>
            <w:rFonts w:ascii="Cambria Math" w:hAnsi="Cambria Math"/>
            <w:sz w:val="24"/>
            <w:szCs w:val="24"/>
            <w:lang w:val="en-US"/>
          </w:rPr>
          <m:t>l=</m:t>
        </m:r>
        <m:r>
          <m:rPr>
            <m:sty m:val="p"/>
          </m:rPr>
          <w:rPr>
            <w:rFonts w:ascii="Cambria Math" w:hAnsi="Cambria Math"/>
            <w:sz w:val="24"/>
            <w:szCs w:val="24"/>
          </w:rPr>
          <m:t>ε</m:t>
        </m:r>
        <m:r>
          <m:rPr>
            <m:sty m:val="p"/>
          </m:rPr>
          <w:rPr>
            <w:rFonts w:ascii="Cambria Math" w:hAnsi="Cambria Math"/>
            <w:sz w:val="24"/>
            <w:szCs w:val="24"/>
            <w:lang w:val="en-US"/>
          </w:rPr>
          <m:t>L</m:t>
        </m:r>
        <m:r>
          <m:rPr>
            <m:sty m:val="p"/>
          </m:rPr>
          <w:rPr>
            <w:rFonts w:ascii="Cambria Math" w:hAnsi="Cambria Math"/>
            <w:sz w:val="24"/>
            <w:szCs w:val="24"/>
          </w:rPr>
          <m:t>μ</m:t>
        </m:r>
        <m:r>
          <m:rPr>
            <m:sty m:val="p"/>
          </m:rPr>
          <w:rPr>
            <w:rFonts w:ascii="Cambria Math" w:hAnsi="Cambria Math"/>
            <w:sz w:val="24"/>
            <w:szCs w:val="24"/>
            <w:lang w:val="en-US"/>
          </w:rPr>
          <m:t>(Z)</m:t>
        </m:r>
      </m:oMath>
      <w:r w:rsidRPr="00835666">
        <w:rPr>
          <w:rFonts w:ascii="Times New Roman" w:hAnsi="Times New Roman"/>
          <w:sz w:val="24"/>
          <w:szCs w:val="24"/>
          <w:lang w:val="en-US"/>
        </w:rPr>
        <w:t xml:space="preserve"> for term «1», if conclusion belongs to terms «3», «4», then we enter «long» position with volumes </w:t>
      </w:r>
      <m:oMath>
        <m:r>
          <m:rPr>
            <m:sty m:val="p"/>
          </m:rPr>
          <w:rPr>
            <w:rFonts w:ascii="Cambria Math" w:hAnsi="Cambria Math"/>
            <w:sz w:val="24"/>
            <w:szCs w:val="24"/>
            <w:lang w:val="en-US"/>
          </w:rPr>
          <m:t>l=L</m:t>
        </m:r>
        <m:r>
          <m:rPr>
            <m:sty m:val="p"/>
          </m:rPr>
          <w:rPr>
            <w:rFonts w:ascii="Cambria Math" w:hAnsi="Cambria Math"/>
            <w:sz w:val="24"/>
            <w:szCs w:val="24"/>
          </w:rPr>
          <m:t>μ</m:t>
        </m:r>
        <m:r>
          <m:rPr>
            <m:sty m:val="p"/>
          </m:rPr>
          <w:rPr>
            <w:rFonts w:ascii="Cambria Math" w:hAnsi="Cambria Math"/>
            <w:sz w:val="24"/>
            <w:szCs w:val="24"/>
            <w:lang w:val="en-US"/>
          </w:rPr>
          <m:t>(Z)</m:t>
        </m:r>
      </m:oMath>
      <w:r w:rsidRPr="00835666">
        <w:rPr>
          <w:rFonts w:ascii="Times New Roman" w:hAnsi="Times New Roman"/>
          <w:sz w:val="24"/>
          <w:szCs w:val="24"/>
          <w:lang w:val="en-US"/>
        </w:rPr>
        <w:t xml:space="preserve">  и   </w:t>
      </w:r>
      <m:oMath>
        <m:r>
          <m:rPr>
            <m:sty m:val="p"/>
          </m:rPr>
          <w:rPr>
            <w:rFonts w:ascii="Cambria Math" w:hAnsi="Cambria Math"/>
            <w:sz w:val="24"/>
            <w:szCs w:val="24"/>
            <w:lang w:val="en-US"/>
          </w:rPr>
          <m:t>l=</m:t>
        </m:r>
        <m:r>
          <m:rPr>
            <m:sty m:val="p"/>
          </m:rPr>
          <w:rPr>
            <w:rFonts w:ascii="Cambria Math" w:hAnsi="Cambria Math"/>
            <w:sz w:val="24"/>
            <w:szCs w:val="24"/>
          </w:rPr>
          <m:t>ε</m:t>
        </m:r>
        <m:r>
          <m:rPr>
            <m:sty m:val="p"/>
          </m:rPr>
          <w:rPr>
            <w:rFonts w:ascii="Cambria Math" w:hAnsi="Cambria Math"/>
            <w:sz w:val="24"/>
            <w:szCs w:val="24"/>
            <w:lang w:val="en-US"/>
          </w:rPr>
          <m:t>L</m:t>
        </m:r>
        <m:r>
          <m:rPr>
            <m:sty m:val="p"/>
          </m:rPr>
          <w:rPr>
            <w:rFonts w:ascii="Cambria Math" w:hAnsi="Cambria Math"/>
            <w:sz w:val="24"/>
            <w:szCs w:val="24"/>
          </w:rPr>
          <m:t>μ</m:t>
        </m:r>
        <m:r>
          <m:rPr>
            <m:sty m:val="p"/>
          </m:rPr>
          <w:rPr>
            <w:rFonts w:ascii="Cambria Math" w:hAnsi="Cambria Math"/>
            <w:sz w:val="24"/>
            <w:szCs w:val="24"/>
            <w:lang w:val="en-US"/>
          </w:rPr>
          <m:t>(Z)</m:t>
        </m:r>
      </m:oMath>
      <w:r w:rsidRPr="00835666">
        <w:rPr>
          <w:rFonts w:ascii="Times New Roman" w:hAnsi="Times New Roman"/>
          <w:sz w:val="24"/>
          <w:szCs w:val="24"/>
          <w:lang w:val="en-US"/>
        </w:rPr>
        <w:t xml:space="preserve">  , respectively.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In these expressions </w:t>
      </w:r>
      <m:oMath>
        <m:r>
          <m:rPr>
            <m:sty m:val="p"/>
          </m:rPr>
          <w:rPr>
            <w:rFonts w:ascii="Cambria Math" w:hAnsi="Cambria Math"/>
            <w:sz w:val="24"/>
            <w:szCs w:val="24"/>
          </w:rPr>
          <m:t>μ</m:t>
        </m:r>
        <m:d>
          <m:dPr>
            <m:ctrlPr>
              <w:rPr>
                <w:rFonts w:ascii="Cambria Math" w:hAnsi="Cambria Math"/>
                <w:sz w:val="24"/>
                <w:szCs w:val="24"/>
              </w:rPr>
            </m:ctrlPr>
          </m:dPr>
          <m:e>
            <m:r>
              <m:rPr>
                <m:sty m:val="p"/>
              </m:rPr>
              <w:rPr>
                <w:rFonts w:ascii="Cambria Math" w:hAnsi="Cambria Math"/>
                <w:sz w:val="24"/>
                <w:szCs w:val="24"/>
                <w:lang w:val="en-US"/>
              </w:rPr>
              <m:t>z</m:t>
            </m:r>
          </m:e>
        </m:d>
      </m:oMath>
      <w:r w:rsidRPr="00835666">
        <w:rPr>
          <w:rFonts w:ascii="Times New Roman" w:hAnsi="Times New Roman"/>
          <w:sz w:val="24"/>
          <w:szCs w:val="24"/>
          <w:lang w:val="en-US"/>
        </w:rPr>
        <w:t xml:space="preserve">- is fuzzy derivation measure built on embedded aggregations of fundamental and technical </w:t>
      </w:r>
      <w:proofErr w:type="gramStart"/>
      <w:r w:rsidRPr="00835666">
        <w:rPr>
          <w:rFonts w:ascii="Times New Roman" w:hAnsi="Times New Roman"/>
          <w:sz w:val="24"/>
          <w:szCs w:val="24"/>
          <w:lang w:val="en-US"/>
        </w:rPr>
        <w:t>analyses ,</w:t>
      </w:r>
      <w:proofErr w:type="gramEnd"/>
      <w:r w:rsidRPr="00835666">
        <w:rPr>
          <w:rFonts w:ascii="Times New Roman" w:hAnsi="Times New Roman"/>
          <w:sz w:val="24"/>
          <w:szCs w:val="24"/>
          <w:lang w:val="en-US"/>
        </w:rPr>
        <w:t xml:space="preserve"> </w:t>
      </w:r>
      <m:oMath>
        <m:r>
          <m:rPr>
            <m:sty m:val="p"/>
          </m:rPr>
          <w:rPr>
            <w:rFonts w:ascii="Cambria Math" w:hAnsi="Cambria Math"/>
            <w:sz w:val="24"/>
            <w:szCs w:val="24"/>
          </w:rPr>
          <m:t>ε</m:t>
        </m:r>
        <m:r>
          <m:rPr>
            <m:sty m:val="p"/>
          </m:rPr>
          <w:rPr>
            <w:rFonts w:ascii="Cambria Math" w:hAnsi="Cambria Math"/>
            <w:sz w:val="24"/>
            <w:szCs w:val="24"/>
            <w:lang w:val="en-US"/>
          </w:rPr>
          <m:t xml:space="preserve"> </m:t>
        </m:r>
      </m:oMath>
      <w:r w:rsidRPr="00835666">
        <w:rPr>
          <w:rFonts w:ascii="Times New Roman" w:hAnsi="Times New Roman"/>
          <w:sz w:val="24"/>
          <w:szCs w:val="24"/>
          <w:lang w:val="en-US"/>
        </w:rPr>
        <w:t xml:space="preserve">-  normalizing factor,     usually   </w:t>
      </w:r>
      <m:oMath>
        <m:r>
          <m:rPr>
            <m:sty m:val="p"/>
          </m:rPr>
          <w:rPr>
            <w:rFonts w:ascii="Cambria Math" w:hAnsi="Cambria Math"/>
            <w:sz w:val="24"/>
            <w:szCs w:val="24"/>
          </w:rPr>
          <m:t>ε</m:t>
        </m:r>
        <m:r>
          <m:rPr>
            <m:sty m:val="p"/>
          </m:rPr>
          <w:rPr>
            <w:rFonts w:ascii="Cambria Math" w:hAnsi="Cambria Math"/>
            <w:sz w:val="24"/>
            <w:szCs w:val="24"/>
            <w:lang w:val="en-US"/>
          </w:rPr>
          <m:t>=0.5</m:t>
        </m:r>
      </m:oMath>
      <w:r w:rsidRPr="00835666">
        <w:rPr>
          <w:rFonts w:ascii="Times New Roman" w:hAnsi="Times New Roman"/>
          <w:sz w:val="24"/>
          <w:szCs w:val="24"/>
          <w:lang w:val="en-US"/>
        </w:rPr>
        <w:t>.</w:t>
      </w:r>
    </w:p>
    <w:p w:rsidR="005B6E58" w:rsidRPr="00835666" w:rsidRDefault="005B6E58" w:rsidP="005B6E58">
      <w:pPr>
        <w:ind w:firstLine="567"/>
        <w:jc w:val="center"/>
        <w:rPr>
          <w:rFonts w:ascii="Times New Roman" w:hAnsi="Times New Roman"/>
          <w:sz w:val="24"/>
          <w:szCs w:val="24"/>
          <w:lang w:val="en-US"/>
        </w:rPr>
      </w:pPr>
      <w:r w:rsidRPr="00835666">
        <w:rPr>
          <w:rFonts w:ascii="Times New Roman" w:hAnsi="Times New Roman"/>
          <w:sz w:val="24"/>
          <w:szCs w:val="24"/>
          <w:lang w:val="en-US"/>
        </w:rPr>
        <w:t>3. Testing of the model</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The algorithm has been tested on the pair EURUSD for the period 1.01.2013-28.02.2014. At the input we used five technical indicators MACD, ADX, RSI, MFI, OBV (five fuzzy logic terms 0</w:t>
      </w:r>
      <w:proofErr w:type="gramStart"/>
      <w:r w:rsidRPr="00835666">
        <w:rPr>
          <w:rFonts w:ascii="Times New Roman" w:hAnsi="Times New Roman"/>
          <w:sz w:val="24"/>
          <w:szCs w:val="24"/>
          <w:lang w:val="en-US"/>
        </w:rPr>
        <w:t>,1,2,3,4</w:t>
      </w:r>
      <w:proofErr w:type="gramEnd"/>
      <w:r w:rsidRPr="00835666">
        <w:rPr>
          <w:rFonts w:ascii="Times New Roman" w:hAnsi="Times New Roman"/>
          <w:sz w:val="24"/>
          <w:szCs w:val="24"/>
          <w:lang w:val="en-US"/>
        </w:rPr>
        <w:t xml:space="preserve">). One input corresponded to fuzzy logic implication connected with the fundamental analysis (three fuzzy terms NN, NP, PP). The fuzzy knowledge base corresponded to Tables 1 and 2. </w:t>
      </w:r>
      <w:proofErr w:type="gramStart"/>
      <w:r w:rsidRPr="00835666">
        <w:rPr>
          <w:rFonts w:ascii="Times New Roman" w:hAnsi="Times New Roman"/>
          <w:sz w:val="24"/>
          <w:szCs w:val="24"/>
          <w:lang w:val="en-US"/>
        </w:rPr>
        <w:t>Maximum admissible number of technical indicators - 24, of fundamental analysis methods - 8.</w:t>
      </w:r>
      <w:proofErr w:type="gramEnd"/>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Volume of trades was 0.5 standard lots, values of quick and slow smoothing for indicator MACD was p</w:t>
      </w:r>
      <w:r w:rsidRPr="00835666">
        <w:rPr>
          <w:rFonts w:ascii="Times New Roman" w:hAnsi="Times New Roman"/>
          <w:sz w:val="24"/>
          <w:szCs w:val="24"/>
          <w:vertAlign w:val="subscript"/>
          <w:lang w:val="en-US"/>
        </w:rPr>
        <w:t>1</w:t>
      </w:r>
      <w:r w:rsidRPr="00835666">
        <w:rPr>
          <w:rFonts w:ascii="Times New Roman" w:hAnsi="Times New Roman"/>
          <w:sz w:val="24"/>
          <w:szCs w:val="24"/>
          <w:lang w:val="en-US"/>
        </w:rPr>
        <w:t>=15, p</w:t>
      </w:r>
      <w:r w:rsidRPr="00835666">
        <w:rPr>
          <w:rFonts w:ascii="Times New Roman" w:hAnsi="Times New Roman"/>
          <w:sz w:val="24"/>
          <w:szCs w:val="24"/>
          <w:vertAlign w:val="subscript"/>
          <w:lang w:val="en-US"/>
        </w:rPr>
        <w:t>2</w:t>
      </w:r>
      <w:r w:rsidRPr="00835666">
        <w:rPr>
          <w:rFonts w:ascii="Times New Roman" w:hAnsi="Times New Roman"/>
          <w:sz w:val="24"/>
          <w:szCs w:val="24"/>
          <w:lang w:val="en-US"/>
        </w:rPr>
        <w:t>=30 , and p</w:t>
      </w:r>
      <w:r w:rsidRPr="00835666">
        <w:rPr>
          <w:rFonts w:ascii="Times New Roman" w:hAnsi="Times New Roman"/>
          <w:sz w:val="24"/>
          <w:szCs w:val="24"/>
          <w:vertAlign w:val="subscript"/>
          <w:lang w:val="en-US"/>
        </w:rPr>
        <w:t>1</w:t>
      </w:r>
      <w:r w:rsidRPr="00835666">
        <w:rPr>
          <w:rFonts w:ascii="Times New Roman" w:hAnsi="Times New Roman"/>
          <w:sz w:val="24"/>
          <w:szCs w:val="24"/>
          <w:lang w:val="en-US"/>
        </w:rPr>
        <w:t xml:space="preserve">=15 for indicators  ADX, RSI, MFI, OBV.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When testing at large interval 1.01.2013-28.02.2014, we used term NP of the fundamental analysis (Table 3), while for the short interval 1.01.2014-28.02.2014 the modeling was carried out for all three fussy terms NN, NP, PP (Table 4).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t xml:space="preserve">Initial deposit was $10000 shoulder 100. Apart from this, we used filtration based on «heavy tails» [5] with cut-off parameter equal to two root-mean-square deviations. </w:t>
      </w:r>
    </w:p>
    <w:p w:rsidR="005B6E58" w:rsidRPr="00835666" w:rsidRDefault="005B6E58" w:rsidP="005B6E58">
      <w:pPr>
        <w:ind w:firstLine="567"/>
        <w:jc w:val="both"/>
        <w:rPr>
          <w:rFonts w:ascii="Times New Roman" w:hAnsi="Times New Roman"/>
          <w:sz w:val="24"/>
          <w:szCs w:val="24"/>
          <w:lang w:val="en-US"/>
        </w:rPr>
      </w:pPr>
      <w:r w:rsidRPr="00835666">
        <w:rPr>
          <w:rFonts w:ascii="Times New Roman" w:hAnsi="Times New Roman"/>
          <w:sz w:val="24"/>
          <w:szCs w:val="24"/>
          <w:lang w:val="en-US"/>
        </w:rPr>
        <w:lastRenderedPageBreak/>
        <w:t xml:space="preserve">Exit from «short» and «long» positions was done upon attaining of take profit value equal to 500 points. Variable parameter was value of time frame within the interval of 1-5 min. Results of testing -  are number of frames N, probability of profitable trade P, Sharp’s factor </w:t>
      </w:r>
      <w:proofErr w:type="spellStart"/>
      <w:r w:rsidRPr="00835666">
        <w:rPr>
          <w:rFonts w:ascii="Times New Roman" w:hAnsi="Times New Roman"/>
          <w:sz w:val="24"/>
          <w:szCs w:val="24"/>
          <w:lang w:val="en-US"/>
        </w:rPr>
        <w:t>Sh</w:t>
      </w:r>
      <w:proofErr w:type="spellEnd"/>
      <w:r w:rsidRPr="00835666">
        <w:rPr>
          <w:rFonts w:ascii="Times New Roman" w:hAnsi="Times New Roman"/>
          <w:sz w:val="24"/>
          <w:szCs w:val="24"/>
          <w:lang w:val="en-US"/>
        </w:rPr>
        <w:t>, and summary profit  $ , are given in Tables 3 and 4.</w:t>
      </w:r>
    </w:p>
    <w:p w:rsidR="005B6E58" w:rsidRPr="00835666" w:rsidRDefault="005B6E58" w:rsidP="005B6E58">
      <w:pPr>
        <w:jc w:val="both"/>
        <w:rPr>
          <w:rFonts w:ascii="Times New Roman" w:hAnsi="Times New Roman"/>
          <w:sz w:val="24"/>
          <w:szCs w:val="24"/>
          <w:lang w:val="en-US"/>
        </w:rPr>
      </w:pPr>
    </w:p>
    <w:p w:rsidR="005B6E58" w:rsidRDefault="005B6E58" w:rsidP="005B6E58">
      <w:pPr>
        <w:jc w:val="both"/>
        <w:rPr>
          <w:rFonts w:ascii="Times New Roman" w:hAnsi="Times New Roman"/>
          <w:sz w:val="24"/>
          <w:szCs w:val="24"/>
        </w:rPr>
      </w:pPr>
      <w:proofErr w:type="gramStart"/>
      <w:r w:rsidRPr="00835666">
        <w:rPr>
          <w:rFonts w:ascii="Times New Roman" w:hAnsi="Times New Roman"/>
          <w:sz w:val="24"/>
          <w:szCs w:val="24"/>
          <w:lang w:val="en-US"/>
        </w:rPr>
        <w:t>Table 3.</w:t>
      </w:r>
      <w:proofErr w:type="gramEnd"/>
      <w:r w:rsidRPr="00835666">
        <w:rPr>
          <w:rFonts w:ascii="Times New Roman" w:hAnsi="Times New Roman"/>
          <w:sz w:val="24"/>
          <w:szCs w:val="24"/>
          <w:lang w:val="en-US"/>
        </w:rPr>
        <w:t xml:space="preserve">  Number of frames N, probability of profitable trade P, Sharp’s factor </w:t>
      </w:r>
      <w:proofErr w:type="spellStart"/>
      <w:r w:rsidRPr="00835666">
        <w:rPr>
          <w:rFonts w:ascii="Times New Roman" w:hAnsi="Times New Roman"/>
          <w:sz w:val="24"/>
          <w:szCs w:val="24"/>
          <w:lang w:val="en-US"/>
        </w:rPr>
        <w:t>Sh</w:t>
      </w:r>
      <w:proofErr w:type="spellEnd"/>
      <w:r w:rsidRPr="00835666">
        <w:rPr>
          <w:rFonts w:ascii="Times New Roman" w:hAnsi="Times New Roman"/>
          <w:sz w:val="24"/>
          <w:szCs w:val="24"/>
          <w:lang w:val="en-US"/>
        </w:rPr>
        <w:t xml:space="preserve">, and </w:t>
      </w:r>
      <w:proofErr w:type="gramStart"/>
      <w:r w:rsidRPr="00835666">
        <w:rPr>
          <w:rFonts w:ascii="Times New Roman" w:hAnsi="Times New Roman"/>
          <w:sz w:val="24"/>
          <w:szCs w:val="24"/>
          <w:lang w:val="en-US"/>
        </w:rPr>
        <w:t xml:space="preserve">profit  </w:t>
      </w:r>
      <w:r w:rsidRPr="00835666">
        <w:rPr>
          <w:rFonts w:ascii="Times New Roman" w:hAnsi="Times New Roman"/>
          <w:i/>
          <w:sz w:val="24"/>
          <w:szCs w:val="24"/>
          <w:lang w:val="en-US"/>
        </w:rPr>
        <w:t>vs</w:t>
      </w:r>
      <w:proofErr w:type="gramEnd"/>
      <w:r w:rsidRPr="00835666">
        <w:rPr>
          <w:rFonts w:ascii="Times New Roman" w:hAnsi="Times New Roman"/>
          <w:sz w:val="24"/>
          <w:szCs w:val="24"/>
          <w:lang w:val="en-US"/>
        </w:rPr>
        <w:t xml:space="preserve"> time frame size TF for period 1.01.2013-28.02.2014.</w:t>
      </w:r>
    </w:p>
    <w:tbl>
      <w:tblPr>
        <w:tblStyle w:val="a5"/>
        <w:tblW w:w="0" w:type="auto"/>
        <w:tblLook w:val="04A0" w:firstRow="1" w:lastRow="0" w:firstColumn="1" w:lastColumn="0" w:noHBand="0" w:noVBand="1"/>
      </w:tblPr>
      <w:tblGrid>
        <w:gridCol w:w="425"/>
        <w:gridCol w:w="676"/>
        <w:gridCol w:w="708"/>
        <w:gridCol w:w="851"/>
        <w:gridCol w:w="992"/>
      </w:tblGrid>
      <w:tr w:rsidR="005B6E58" w:rsidRPr="005E0EFD" w:rsidTr="004C2507">
        <w:tc>
          <w:tcPr>
            <w:tcW w:w="425" w:type="dxa"/>
          </w:tcPr>
          <w:p w:rsidR="005B6E58" w:rsidRPr="00AE37DD" w:rsidRDefault="005B6E58" w:rsidP="004C2507">
            <w:pPr>
              <w:rPr>
                <w:lang w:val="en-US"/>
              </w:rPr>
            </w:pPr>
            <w:r>
              <w:rPr>
                <w:lang w:val="en-US"/>
              </w:rPr>
              <w:t>TF</w:t>
            </w:r>
          </w:p>
        </w:tc>
        <w:tc>
          <w:tcPr>
            <w:tcW w:w="676" w:type="dxa"/>
          </w:tcPr>
          <w:p w:rsidR="005B6E58" w:rsidRPr="00AE37DD" w:rsidRDefault="005B6E58" w:rsidP="004C2507">
            <w:pPr>
              <w:rPr>
                <w:lang w:val="en-US"/>
              </w:rPr>
            </w:pPr>
            <w:r>
              <w:rPr>
                <w:lang w:val="en-US"/>
              </w:rPr>
              <w:t>N</w:t>
            </w:r>
          </w:p>
        </w:tc>
        <w:tc>
          <w:tcPr>
            <w:tcW w:w="708" w:type="dxa"/>
          </w:tcPr>
          <w:p w:rsidR="005B6E58" w:rsidRPr="00AE37DD" w:rsidRDefault="005B6E58" w:rsidP="004C2507">
            <w:pPr>
              <w:rPr>
                <w:lang w:val="en-US"/>
              </w:rPr>
            </w:pPr>
            <w:r>
              <w:rPr>
                <w:lang w:val="en-US"/>
              </w:rPr>
              <w:t>P</w:t>
            </w:r>
          </w:p>
        </w:tc>
        <w:tc>
          <w:tcPr>
            <w:tcW w:w="851" w:type="dxa"/>
          </w:tcPr>
          <w:p w:rsidR="005B6E58" w:rsidRPr="00AE37DD" w:rsidRDefault="005B6E58" w:rsidP="004C2507">
            <w:pPr>
              <w:rPr>
                <w:lang w:val="en-US"/>
              </w:rPr>
            </w:pPr>
            <w:proofErr w:type="spellStart"/>
            <w:r>
              <w:rPr>
                <w:lang w:val="en-US"/>
              </w:rPr>
              <w:t>Sh</w:t>
            </w:r>
            <w:proofErr w:type="spellEnd"/>
          </w:p>
        </w:tc>
        <w:tc>
          <w:tcPr>
            <w:tcW w:w="992" w:type="dxa"/>
          </w:tcPr>
          <w:p w:rsidR="005B6E58" w:rsidRPr="00AE37DD" w:rsidRDefault="005B6E58" w:rsidP="004C2507">
            <w:pPr>
              <w:rPr>
                <w:lang w:val="en-US"/>
              </w:rPr>
            </w:pPr>
            <w:r>
              <w:rPr>
                <w:lang w:val="en-US"/>
              </w:rPr>
              <w:t>$</w:t>
            </w:r>
          </w:p>
        </w:tc>
      </w:tr>
      <w:tr w:rsidR="005B6E58" w:rsidTr="004C2507">
        <w:tc>
          <w:tcPr>
            <w:tcW w:w="425" w:type="dxa"/>
          </w:tcPr>
          <w:p w:rsidR="005B6E58" w:rsidRPr="00AE37DD" w:rsidRDefault="005B6E58" w:rsidP="004C2507">
            <w:pPr>
              <w:rPr>
                <w:lang w:val="en-US"/>
              </w:rPr>
            </w:pPr>
            <w:r>
              <w:rPr>
                <w:lang w:val="en-US"/>
              </w:rPr>
              <w:t>1</w:t>
            </w:r>
          </w:p>
        </w:tc>
        <w:tc>
          <w:tcPr>
            <w:tcW w:w="676" w:type="dxa"/>
          </w:tcPr>
          <w:p w:rsidR="005B6E58" w:rsidRPr="00AE37DD" w:rsidRDefault="005B6E58" w:rsidP="004C2507">
            <w:pPr>
              <w:rPr>
                <w:lang w:val="en-US"/>
              </w:rPr>
            </w:pPr>
            <w:r>
              <w:rPr>
                <w:lang w:val="en-US"/>
              </w:rPr>
              <w:t>46</w:t>
            </w:r>
          </w:p>
        </w:tc>
        <w:tc>
          <w:tcPr>
            <w:tcW w:w="708" w:type="dxa"/>
          </w:tcPr>
          <w:p w:rsidR="005B6E58" w:rsidRPr="00AE37DD" w:rsidRDefault="005B6E58" w:rsidP="004C2507">
            <w:pPr>
              <w:rPr>
                <w:lang w:val="en-US"/>
              </w:rPr>
            </w:pPr>
            <w:r>
              <w:rPr>
                <w:lang w:val="en-US"/>
              </w:rPr>
              <w:t>0.90</w:t>
            </w:r>
          </w:p>
        </w:tc>
        <w:tc>
          <w:tcPr>
            <w:tcW w:w="851" w:type="dxa"/>
          </w:tcPr>
          <w:p w:rsidR="005B6E58" w:rsidRPr="00AE37DD" w:rsidRDefault="005B6E58" w:rsidP="004C2507">
            <w:pPr>
              <w:rPr>
                <w:lang w:val="en-US"/>
              </w:rPr>
            </w:pPr>
            <w:r>
              <w:rPr>
                <w:lang w:val="en-US"/>
              </w:rPr>
              <w:t>0.17</w:t>
            </w:r>
          </w:p>
        </w:tc>
        <w:tc>
          <w:tcPr>
            <w:tcW w:w="992" w:type="dxa"/>
          </w:tcPr>
          <w:p w:rsidR="005B6E58" w:rsidRPr="00AE37DD" w:rsidRDefault="005B6E58" w:rsidP="004C2507">
            <w:pPr>
              <w:rPr>
                <w:lang w:val="en-US"/>
              </w:rPr>
            </w:pPr>
            <w:r>
              <w:rPr>
                <w:lang w:val="en-US"/>
              </w:rPr>
              <w:t>1051.3</w:t>
            </w:r>
          </w:p>
        </w:tc>
      </w:tr>
      <w:tr w:rsidR="005B6E58" w:rsidTr="004C2507">
        <w:tc>
          <w:tcPr>
            <w:tcW w:w="425" w:type="dxa"/>
          </w:tcPr>
          <w:p w:rsidR="005B6E58" w:rsidRPr="00AE37DD" w:rsidRDefault="005B6E58" w:rsidP="004C2507">
            <w:pPr>
              <w:rPr>
                <w:lang w:val="en-US"/>
              </w:rPr>
            </w:pPr>
            <w:r>
              <w:rPr>
                <w:lang w:val="en-US"/>
              </w:rPr>
              <w:t>2</w:t>
            </w:r>
          </w:p>
        </w:tc>
        <w:tc>
          <w:tcPr>
            <w:tcW w:w="676" w:type="dxa"/>
          </w:tcPr>
          <w:p w:rsidR="005B6E58" w:rsidRPr="00AE37DD" w:rsidRDefault="005B6E58" w:rsidP="004C2507">
            <w:pPr>
              <w:rPr>
                <w:lang w:val="en-US"/>
              </w:rPr>
            </w:pPr>
            <w:r>
              <w:rPr>
                <w:lang w:val="en-US"/>
              </w:rPr>
              <w:t>55</w:t>
            </w:r>
          </w:p>
        </w:tc>
        <w:tc>
          <w:tcPr>
            <w:tcW w:w="708" w:type="dxa"/>
          </w:tcPr>
          <w:p w:rsidR="005B6E58" w:rsidRPr="00AE37DD" w:rsidRDefault="005B6E58" w:rsidP="004C2507">
            <w:pPr>
              <w:rPr>
                <w:lang w:val="en-US"/>
              </w:rPr>
            </w:pPr>
            <w:r>
              <w:rPr>
                <w:lang w:val="en-US"/>
              </w:rPr>
              <w:t>0.92</w:t>
            </w:r>
          </w:p>
        </w:tc>
        <w:tc>
          <w:tcPr>
            <w:tcW w:w="851" w:type="dxa"/>
          </w:tcPr>
          <w:p w:rsidR="005B6E58" w:rsidRPr="00AE37DD" w:rsidRDefault="005B6E58" w:rsidP="004C2507">
            <w:pPr>
              <w:rPr>
                <w:lang w:val="en-US"/>
              </w:rPr>
            </w:pPr>
            <w:r>
              <w:rPr>
                <w:lang w:val="en-US"/>
              </w:rPr>
              <w:t>0.27</w:t>
            </w:r>
          </w:p>
        </w:tc>
        <w:tc>
          <w:tcPr>
            <w:tcW w:w="992" w:type="dxa"/>
          </w:tcPr>
          <w:p w:rsidR="005B6E58" w:rsidRPr="00AE37DD" w:rsidRDefault="005B6E58" w:rsidP="004C2507">
            <w:pPr>
              <w:rPr>
                <w:lang w:val="en-US"/>
              </w:rPr>
            </w:pPr>
            <w:r>
              <w:rPr>
                <w:lang w:val="en-US"/>
              </w:rPr>
              <w:t>1852.8</w:t>
            </w:r>
          </w:p>
        </w:tc>
      </w:tr>
      <w:tr w:rsidR="005B6E58" w:rsidTr="004C2507">
        <w:tc>
          <w:tcPr>
            <w:tcW w:w="425" w:type="dxa"/>
          </w:tcPr>
          <w:p w:rsidR="005B6E58" w:rsidRPr="00AE37DD" w:rsidRDefault="005B6E58" w:rsidP="004C2507">
            <w:pPr>
              <w:rPr>
                <w:lang w:val="en-US"/>
              </w:rPr>
            </w:pPr>
            <w:r>
              <w:rPr>
                <w:lang w:val="en-US"/>
              </w:rPr>
              <w:t>3</w:t>
            </w:r>
          </w:p>
        </w:tc>
        <w:tc>
          <w:tcPr>
            <w:tcW w:w="676" w:type="dxa"/>
          </w:tcPr>
          <w:p w:rsidR="005B6E58" w:rsidRPr="00AE37DD" w:rsidRDefault="005B6E58" w:rsidP="004C2507">
            <w:pPr>
              <w:rPr>
                <w:lang w:val="en-US"/>
              </w:rPr>
            </w:pPr>
            <w:r>
              <w:rPr>
                <w:lang w:val="en-US"/>
              </w:rPr>
              <w:t>62</w:t>
            </w:r>
          </w:p>
        </w:tc>
        <w:tc>
          <w:tcPr>
            <w:tcW w:w="708" w:type="dxa"/>
          </w:tcPr>
          <w:p w:rsidR="005B6E58" w:rsidRPr="00AE37DD" w:rsidRDefault="005B6E58" w:rsidP="004C2507">
            <w:pPr>
              <w:rPr>
                <w:lang w:val="en-US"/>
              </w:rPr>
            </w:pPr>
            <w:r>
              <w:rPr>
                <w:lang w:val="en-US"/>
              </w:rPr>
              <w:t>0.91</w:t>
            </w:r>
          </w:p>
        </w:tc>
        <w:tc>
          <w:tcPr>
            <w:tcW w:w="851" w:type="dxa"/>
          </w:tcPr>
          <w:p w:rsidR="005B6E58" w:rsidRPr="00AE37DD" w:rsidRDefault="005B6E58" w:rsidP="004C2507">
            <w:pPr>
              <w:rPr>
                <w:lang w:val="en-US"/>
              </w:rPr>
            </w:pPr>
            <w:r>
              <w:rPr>
                <w:lang w:val="en-US"/>
              </w:rPr>
              <w:t>0.13</w:t>
            </w:r>
          </w:p>
        </w:tc>
        <w:tc>
          <w:tcPr>
            <w:tcW w:w="992" w:type="dxa"/>
          </w:tcPr>
          <w:p w:rsidR="005B6E58" w:rsidRPr="00AE37DD" w:rsidRDefault="005B6E58" w:rsidP="004C2507">
            <w:pPr>
              <w:rPr>
                <w:lang w:val="en-US"/>
              </w:rPr>
            </w:pPr>
            <w:r>
              <w:rPr>
                <w:lang w:val="en-US"/>
              </w:rPr>
              <w:t>1263.0</w:t>
            </w:r>
          </w:p>
        </w:tc>
      </w:tr>
      <w:tr w:rsidR="005B6E58" w:rsidTr="004C2507">
        <w:tc>
          <w:tcPr>
            <w:tcW w:w="425" w:type="dxa"/>
          </w:tcPr>
          <w:p w:rsidR="005B6E58" w:rsidRPr="00AE37DD" w:rsidRDefault="005B6E58" w:rsidP="004C2507">
            <w:pPr>
              <w:rPr>
                <w:lang w:val="en-US"/>
              </w:rPr>
            </w:pPr>
            <w:r>
              <w:rPr>
                <w:lang w:val="en-US"/>
              </w:rPr>
              <w:t>4</w:t>
            </w:r>
          </w:p>
        </w:tc>
        <w:tc>
          <w:tcPr>
            <w:tcW w:w="676" w:type="dxa"/>
          </w:tcPr>
          <w:p w:rsidR="005B6E58" w:rsidRPr="00AE37DD" w:rsidRDefault="005B6E58" w:rsidP="004C2507">
            <w:pPr>
              <w:rPr>
                <w:lang w:val="en-US"/>
              </w:rPr>
            </w:pPr>
            <w:r>
              <w:rPr>
                <w:lang w:val="en-US"/>
              </w:rPr>
              <w:t>54</w:t>
            </w:r>
          </w:p>
        </w:tc>
        <w:tc>
          <w:tcPr>
            <w:tcW w:w="708" w:type="dxa"/>
          </w:tcPr>
          <w:p w:rsidR="005B6E58" w:rsidRPr="00AE37DD" w:rsidRDefault="005B6E58" w:rsidP="004C2507">
            <w:pPr>
              <w:rPr>
                <w:lang w:val="en-US"/>
              </w:rPr>
            </w:pPr>
            <w:r>
              <w:rPr>
                <w:lang w:val="en-US"/>
              </w:rPr>
              <w:t>0.93</w:t>
            </w:r>
          </w:p>
        </w:tc>
        <w:tc>
          <w:tcPr>
            <w:tcW w:w="851" w:type="dxa"/>
          </w:tcPr>
          <w:p w:rsidR="005B6E58" w:rsidRPr="00AE37DD" w:rsidRDefault="005B6E58" w:rsidP="004C2507">
            <w:pPr>
              <w:rPr>
                <w:lang w:val="en-US"/>
              </w:rPr>
            </w:pPr>
            <w:r>
              <w:rPr>
                <w:lang w:val="en-US"/>
              </w:rPr>
              <w:t>0.23</w:t>
            </w:r>
          </w:p>
        </w:tc>
        <w:tc>
          <w:tcPr>
            <w:tcW w:w="992" w:type="dxa"/>
          </w:tcPr>
          <w:p w:rsidR="005B6E58" w:rsidRPr="00AE37DD" w:rsidRDefault="005B6E58" w:rsidP="004C2507">
            <w:pPr>
              <w:rPr>
                <w:lang w:val="en-US"/>
              </w:rPr>
            </w:pPr>
            <w:r>
              <w:rPr>
                <w:lang w:val="en-US"/>
              </w:rPr>
              <w:t>1646.7</w:t>
            </w:r>
          </w:p>
        </w:tc>
      </w:tr>
      <w:tr w:rsidR="005B6E58" w:rsidTr="004C2507">
        <w:tc>
          <w:tcPr>
            <w:tcW w:w="425" w:type="dxa"/>
          </w:tcPr>
          <w:p w:rsidR="005B6E58" w:rsidRPr="00AE37DD" w:rsidRDefault="005B6E58" w:rsidP="004C2507">
            <w:pPr>
              <w:rPr>
                <w:lang w:val="en-US"/>
              </w:rPr>
            </w:pPr>
            <w:r>
              <w:rPr>
                <w:lang w:val="en-US"/>
              </w:rPr>
              <w:t>5</w:t>
            </w:r>
          </w:p>
        </w:tc>
        <w:tc>
          <w:tcPr>
            <w:tcW w:w="676" w:type="dxa"/>
          </w:tcPr>
          <w:p w:rsidR="005B6E58" w:rsidRPr="00AE37DD" w:rsidRDefault="005B6E58" w:rsidP="004C2507">
            <w:pPr>
              <w:rPr>
                <w:lang w:val="en-US"/>
              </w:rPr>
            </w:pPr>
            <w:r>
              <w:rPr>
                <w:lang w:val="en-US"/>
              </w:rPr>
              <w:t>70</w:t>
            </w:r>
          </w:p>
        </w:tc>
        <w:tc>
          <w:tcPr>
            <w:tcW w:w="708" w:type="dxa"/>
          </w:tcPr>
          <w:p w:rsidR="005B6E58" w:rsidRPr="00AE37DD" w:rsidRDefault="005B6E58" w:rsidP="004C2507">
            <w:pPr>
              <w:rPr>
                <w:lang w:val="en-US"/>
              </w:rPr>
            </w:pPr>
            <w:r>
              <w:rPr>
                <w:lang w:val="en-US"/>
              </w:rPr>
              <w:t>0.94</w:t>
            </w:r>
          </w:p>
        </w:tc>
        <w:tc>
          <w:tcPr>
            <w:tcW w:w="851" w:type="dxa"/>
          </w:tcPr>
          <w:p w:rsidR="005B6E58" w:rsidRPr="00AE37DD" w:rsidRDefault="005B6E58" w:rsidP="004C2507">
            <w:pPr>
              <w:rPr>
                <w:lang w:val="en-US"/>
              </w:rPr>
            </w:pPr>
            <w:r>
              <w:rPr>
                <w:lang w:val="en-US"/>
              </w:rPr>
              <w:t>0.43</w:t>
            </w:r>
          </w:p>
        </w:tc>
        <w:tc>
          <w:tcPr>
            <w:tcW w:w="992" w:type="dxa"/>
          </w:tcPr>
          <w:p w:rsidR="005B6E58" w:rsidRPr="00AE37DD" w:rsidRDefault="005B6E58" w:rsidP="004C2507">
            <w:pPr>
              <w:rPr>
                <w:lang w:val="en-US"/>
              </w:rPr>
            </w:pPr>
            <w:r>
              <w:rPr>
                <w:lang w:val="en-US"/>
              </w:rPr>
              <w:t>3364.3</w:t>
            </w:r>
          </w:p>
        </w:tc>
      </w:tr>
    </w:tbl>
    <w:p w:rsidR="005B6E58" w:rsidRDefault="005B6E58" w:rsidP="005B6E58">
      <w:pPr>
        <w:jc w:val="both"/>
        <w:rPr>
          <w:rFonts w:ascii="Times New Roman" w:hAnsi="Times New Roman"/>
          <w:sz w:val="24"/>
          <w:szCs w:val="24"/>
        </w:rPr>
      </w:pPr>
    </w:p>
    <w:p w:rsidR="005B6E58" w:rsidRPr="00835666" w:rsidRDefault="005B6E58" w:rsidP="005B6E58">
      <w:pPr>
        <w:jc w:val="both"/>
        <w:rPr>
          <w:rFonts w:ascii="Times New Roman" w:hAnsi="Times New Roman"/>
          <w:sz w:val="24"/>
          <w:szCs w:val="24"/>
          <w:lang w:val="en-US"/>
        </w:rPr>
      </w:pPr>
      <w:proofErr w:type="gramStart"/>
      <w:r w:rsidRPr="00835666">
        <w:rPr>
          <w:rFonts w:ascii="Times New Roman" w:hAnsi="Times New Roman"/>
          <w:sz w:val="24"/>
          <w:szCs w:val="24"/>
          <w:lang w:val="en-US"/>
        </w:rPr>
        <w:t>Table 4.</w:t>
      </w:r>
      <w:proofErr w:type="gramEnd"/>
      <w:r w:rsidRPr="00835666">
        <w:rPr>
          <w:rFonts w:ascii="Times New Roman" w:hAnsi="Times New Roman"/>
          <w:sz w:val="24"/>
          <w:szCs w:val="24"/>
          <w:lang w:val="en-US"/>
        </w:rPr>
        <w:t xml:space="preserve"> Number of frames N, probability of profitable trade P, Sharp’s factor </w:t>
      </w:r>
      <w:proofErr w:type="spellStart"/>
      <w:r w:rsidRPr="00835666">
        <w:rPr>
          <w:rFonts w:ascii="Times New Roman" w:hAnsi="Times New Roman"/>
          <w:sz w:val="24"/>
          <w:szCs w:val="24"/>
          <w:lang w:val="en-US"/>
        </w:rPr>
        <w:t>Sh</w:t>
      </w:r>
      <w:proofErr w:type="spellEnd"/>
      <w:r w:rsidRPr="00835666">
        <w:rPr>
          <w:rFonts w:ascii="Times New Roman" w:hAnsi="Times New Roman"/>
          <w:sz w:val="24"/>
          <w:szCs w:val="24"/>
          <w:lang w:val="en-US"/>
        </w:rPr>
        <w:t xml:space="preserve">, and </w:t>
      </w:r>
      <w:proofErr w:type="gramStart"/>
      <w:r w:rsidRPr="00835666">
        <w:rPr>
          <w:rFonts w:ascii="Times New Roman" w:hAnsi="Times New Roman"/>
          <w:sz w:val="24"/>
          <w:szCs w:val="24"/>
          <w:lang w:val="en-US"/>
        </w:rPr>
        <w:t xml:space="preserve">profit  </w:t>
      </w:r>
      <w:r w:rsidRPr="00835666">
        <w:rPr>
          <w:rFonts w:ascii="Times New Roman" w:hAnsi="Times New Roman"/>
          <w:i/>
          <w:sz w:val="24"/>
          <w:szCs w:val="24"/>
          <w:lang w:val="en-US"/>
        </w:rPr>
        <w:t>vs</w:t>
      </w:r>
      <w:proofErr w:type="gramEnd"/>
      <w:r w:rsidRPr="00835666">
        <w:rPr>
          <w:rFonts w:ascii="Times New Roman" w:hAnsi="Times New Roman"/>
          <w:sz w:val="24"/>
          <w:szCs w:val="24"/>
          <w:lang w:val="en-US"/>
        </w:rPr>
        <w:t xml:space="preserve"> time frame size TF at various terms of fundamental analysis for period 1.01.2014-28.02.2014.</w:t>
      </w:r>
    </w:p>
    <w:tbl>
      <w:tblPr>
        <w:tblStyle w:val="a5"/>
        <w:tblW w:w="0" w:type="auto"/>
        <w:tblLook w:val="04A0" w:firstRow="1" w:lastRow="0" w:firstColumn="1" w:lastColumn="0" w:noHBand="0" w:noVBand="1"/>
      </w:tblPr>
      <w:tblGrid>
        <w:gridCol w:w="534"/>
        <w:gridCol w:w="708"/>
        <w:gridCol w:w="709"/>
        <w:gridCol w:w="709"/>
        <w:gridCol w:w="850"/>
        <w:gridCol w:w="993"/>
      </w:tblGrid>
      <w:tr w:rsidR="005B6E58" w:rsidTr="004C2507">
        <w:tc>
          <w:tcPr>
            <w:tcW w:w="534" w:type="dxa"/>
          </w:tcPr>
          <w:p w:rsidR="005B6E58" w:rsidRPr="003D146B" w:rsidRDefault="005B6E58" w:rsidP="004C2507"/>
        </w:tc>
        <w:tc>
          <w:tcPr>
            <w:tcW w:w="708" w:type="dxa"/>
          </w:tcPr>
          <w:p w:rsidR="005B6E58" w:rsidRPr="00AE37DD" w:rsidRDefault="005B6E58" w:rsidP="004C2507">
            <w:pPr>
              <w:rPr>
                <w:lang w:val="en-US"/>
              </w:rPr>
            </w:pPr>
            <w:r>
              <w:rPr>
                <w:lang w:val="en-US"/>
              </w:rPr>
              <w:t>TF</w:t>
            </w:r>
          </w:p>
        </w:tc>
        <w:tc>
          <w:tcPr>
            <w:tcW w:w="709" w:type="dxa"/>
          </w:tcPr>
          <w:p w:rsidR="005B6E58" w:rsidRPr="00AE37DD" w:rsidRDefault="005B6E58" w:rsidP="004C2507">
            <w:pPr>
              <w:rPr>
                <w:lang w:val="en-US"/>
              </w:rPr>
            </w:pPr>
            <w:r>
              <w:rPr>
                <w:lang w:val="en-US"/>
              </w:rPr>
              <w:t>N</w:t>
            </w:r>
          </w:p>
        </w:tc>
        <w:tc>
          <w:tcPr>
            <w:tcW w:w="709" w:type="dxa"/>
          </w:tcPr>
          <w:p w:rsidR="005B6E58" w:rsidRPr="00AE37DD" w:rsidRDefault="005B6E58" w:rsidP="004C2507">
            <w:pPr>
              <w:rPr>
                <w:lang w:val="en-US"/>
              </w:rPr>
            </w:pPr>
            <w:r>
              <w:rPr>
                <w:lang w:val="en-US"/>
              </w:rPr>
              <w:t>P</w:t>
            </w:r>
          </w:p>
        </w:tc>
        <w:tc>
          <w:tcPr>
            <w:tcW w:w="850" w:type="dxa"/>
          </w:tcPr>
          <w:p w:rsidR="005B6E58" w:rsidRPr="00AE37DD" w:rsidRDefault="005B6E58" w:rsidP="004C2507">
            <w:pPr>
              <w:rPr>
                <w:lang w:val="en-US"/>
              </w:rPr>
            </w:pPr>
            <w:proofErr w:type="spellStart"/>
            <w:r>
              <w:rPr>
                <w:lang w:val="en-US"/>
              </w:rPr>
              <w:t>Sh</w:t>
            </w:r>
            <w:proofErr w:type="spellEnd"/>
          </w:p>
        </w:tc>
        <w:tc>
          <w:tcPr>
            <w:tcW w:w="993" w:type="dxa"/>
          </w:tcPr>
          <w:p w:rsidR="005B6E58" w:rsidRPr="00AE37DD" w:rsidRDefault="005B6E58" w:rsidP="004C2507">
            <w:pPr>
              <w:rPr>
                <w:lang w:val="en-US"/>
              </w:rPr>
            </w:pPr>
            <w:r>
              <w:rPr>
                <w:lang w:val="en-US"/>
              </w:rPr>
              <w:t>$</w:t>
            </w:r>
          </w:p>
        </w:tc>
      </w:tr>
      <w:tr w:rsidR="005B6E58" w:rsidTr="004C2507">
        <w:tc>
          <w:tcPr>
            <w:tcW w:w="534" w:type="dxa"/>
            <w:vMerge w:val="restart"/>
          </w:tcPr>
          <w:p w:rsidR="005B6E58" w:rsidRDefault="005B6E58" w:rsidP="004C2507">
            <w:pPr>
              <w:rPr>
                <w:lang w:val="en-US"/>
              </w:rPr>
            </w:pPr>
            <w:r>
              <w:rPr>
                <w:lang w:val="en-US"/>
              </w:rPr>
              <w:t>NN</w:t>
            </w:r>
          </w:p>
        </w:tc>
        <w:tc>
          <w:tcPr>
            <w:tcW w:w="708" w:type="dxa"/>
          </w:tcPr>
          <w:p w:rsidR="005B6E58" w:rsidRPr="00AE37DD" w:rsidRDefault="005B6E58" w:rsidP="004C2507">
            <w:pPr>
              <w:rPr>
                <w:lang w:val="en-US"/>
              </w:rPr>
            </w:pPr>
            <w:r>
              <w:rPr>
                <w:lang w:val="en-US"/>
              </w:rPr>
              <w:t>1</w:t>
            </w:r>
          </w:p>
        </w:tc>
        <w:tc>
          <w:tcPr>
            <w:tcW w:w="709" w:type="dxa"/>
          </w:tcPr>
          <w:p w:rsidR="005B6E58" w:rsidRPr="00AE37DD" w:rsidRDefault="005B6E58" w:rsidP="004C2507">
            <w:pPr>
              <w:rPr>
                <w:lang w:val="en-US"/>
              </w:rPr>
            </w:pPr>
            <w:r>
              <w:rPr>
                <w:lang w:val="en-US"/>
              </w:rPr>
              <w:t>7</w:t>
            </w:r>
          </w:p>
        </w:tc>
        <w:tc>
          <w:tcPr>
            <w:tcW w:w="709" w:type="dxa"/>
          </w:tcPr>
          <w:p w:rsidR="005B6E58" w:rsidRPr="00AE37DD" w:rsidRDefault="005B6E58" w:rsidP="004C2507">
            <w:pPr>
              <w:rPr>
                <w:lang w:val="en-US"/>
              </w:rPr>
            </w:pPr>
            <w:r>
              <w:rPr>
                <w:lang w:val="en-US"/>
              </w:rPr>
              <w:t>0.85</w:t>
            </w:r>
          </w:p>
        </w:tc>
        <w:tc>
          <w:tcPr>
            <w:tcW w:w="850" w:type="dxa"/>
          </w:tcPr>
          <w:p w:rsidR="005B6E58" w:rsidRPr="00AE37DD" w:rsidRDefault="005B6E58" w:rsidP="004C2507">
            <w:pPr>
              <w:rPr>
                <w:lang w:val="en-US"/>
              </w:rPr>
            </w:pPr>
            <w:r>
              <w:rPr>
                <w:lang w:val="en-US"/>
              </w:rPr>
              <w:t>0.47</w:t>
            </w:r>
          </w:p>
        </w:tc>
        <w:tc>
          <w:tcPr>
            <w:tcW w:w="993" w:type="dxa"/>
          </w:tcPr>
          <w:p w:rsidR="005B6E58" w:rsidRPr="00AE37DD" w:rsidRDefault="005B6E58" w:rsidP="004C2507">
            <w:pPr>
              <w:rPr>
                <w:lang w:val="en-US"/>
              </w:rPr>
            </w:pPr>
            <w:r>
              <w:rPr>
                <w:lang w:val="en-US"/>
              </w:rPr>
              <w:t>120.7</w:t>
            </w:r>
          </w:p>
        </w:tc>
      </w:tr>
      <w:tr w:rsidR="005B6E58" w:rsidTr="004C2507">
        <w:tc>
          <w:tcPr>
            <w:tcW w:w="534" w:type="dxa"/>
            <w:vMerge/>
          </w:tcPr>
          <w:p w:rsidR="005B6E58" w:rsidRDefault="005B6E58" w:rsidP="004C2507">
            <w:pPr>
              <w:rPr>
                <w:lang w:val="en-US"/>
              </w:rPr>
            </w:pPr>
          </w:p>
        </w:tc>
        <w:tc>
          <w:tcPr>
            <w:tcW w:w="708" w:type="dxa"/>
          </w:tcPr>
          <w:p w:rsidR="005B6E58" w:rsidRPr="00AE37DD" w:rsidRDefault="005B6E58" w:rsidP="004C2507">
            <w:pPr>
              <w:rPr>
                <w:lang w:val="en-US"/>
              </w:rPr>
            </w:pPr>
            <w:r>
              <w:rPr>
                <w:lang w:val="en-US"/>
              </w:rPr>
              <w:t>2</w:t>
            </w:r>
          </w:p>
        </w:tc>
        <w:tc>
          <w:tcPr>
            <w:tcW w:w="709" w:type="dxa"/>
          </w:tcPr>
          <w:p w:rsidR="005B6E58" w:rsidRPr="00AE37DD" w:rsidRDefault="005B6E58" w:rsidP="004C2507">
            <w:pPr>
              <w:rPr>
                <w:lang w:val="en-US"/>
              </w:rPr>
            </w:pPr>
            <w:r>
              <w:rPr>
                <w:lang w:val="en-US"/>
              </w:rPr>
              <w:t>8</w:t>
            </w:r>
          </w:p>
        </w:tc>
        <w:tc>
          <w:tcPr>
            <w:tcW w:w="709" w:type="dxa"/>
          </w:tcPr>
          <w:p w:rsidR="005B6E58" w:rsidRPr="00AE37DD" w:rsidRDefault="005B6E58" w:rsidP="004C2507">
            <w:pPr>
              <w:rPr>
                <w:lang w:val="en-US"/>
              </w:rPr>
            </w:pPr>
            <w:r>
              <w:rPr>
                <w:lang w:val="en-US"/>
              </w:rPr>
              <w:t>0.87</w:t>
            </w:r>
          </w:p>
        </w:tc>
        <w:tc>
          <w:tcPr>
            <w:tcW w:w="850" w:type="dxa"/>
          </w:tcPr>
          <w:p w:rsidR="005B6E58" w:rsidRPr="00AE37DD" w:rsidRDefault="005B6E58" w:rsidP="004C2507">
            <w:pPr>
              <w:rPr>
                <w:lang w:val="en-US"/>
              </w:rPr>
            </w:pPr>
            <w:r>
              <w:rPr>
                <w:lang w:val="en-US"/>
              </w:rPr>
              <w:t>0.85</w:t>
            </w:r>
          </w:p>
        </w:tc>
        <w:tc>
          <w:tcPr>
            <w:tcW w:w="993" w:type="dxa"/>
          </w:tcPr>
          <w:p w:rsidR="005B6E58" w:rsidRPr="00AE37DD" w:rsidRDefault="005B6E58" w:rsidP="004C2507">
            <w:pPr>
              <w:rPr>
                <w:lang w:val="en-US"/>
              </w:rPr>
            </w:pPr>
            <w:r>
              <w:rPr>
                <w:lang w:val="en-US"/>
              </w:rPr>
              <w:t>212.9</w:t>
            </w:r>
          </w:p>
        </w:tc>
      </w:tr>
      <w:tr w:rsidR="005B6E58" w:rsidTr="004C2507">
        <w:tc>
          <w:tcPr>
            <w:tcW w:w="534" w:type="dxa"/>
            <w:vMerge/>
          </w:tcPr>
          <w:p w:rsidR="005B6E58" w:rsidRDefault="005B6E58" w:rsidP="004C2507">
            <w:pPr>
              <w:rPr>
                <w:lang w:val="en-US"/>
              </w:rPr>
            </w:pPr>
          </w:p>
        </w:tc>
        <w:tc>
          <w:tcPr>
            <w:tcW w:w="708" w:type="dxa"/>
          </w:tcPr>
          <w:p w:rsidR="005B6E58" w:rsidRPr="00AE37DD" w:rsidRDefault="005B6E58" w:rsidP="004C2507">
            <w:pPr>
              <w:rPr>
                <w:lang w:val="en-US"/>
              </w:rPr>
            </w:pPr>
            <w:r>
              <w:rPr>
                <w:lang w:val="en-US"/>
              </w:rPr>
              <w:t>3</w:t>
            </w:r>
          </w:p>
        </w:tc>
        <w:tc>
          <w:tcPr>
            <w:tcW w:w="709" w:type="dxa"/>
          </w:tcPr>
          <w:p w:rsidR="005B6E58" w:rsidRPr="00AE37DD" w:rsidRDefault="005B6E58" w:rsidP="004C2507">
            <w:pPr>
              <w:rPr>
                <w:lang w:val="en-US"/>
              </w:rPr>
            </w:pPr>
            <w:r>
              <w:rPr>
                <w:lang w:val="en-US"/>
              </w:rPr>
              <w:t>6</w:t>
            </w:r>
          </w:p>
        </w:tc>
        <w:tc>
          <w:tcPr>
            <w:tcW w:w="709" w:type="dxa"/>
          </w:tcPr>
          <w:p w:rsidR="005B6E58" w:rsidRPr="00AE37DD" w:rsidRDefault="005B6E58" w:rsidP="004C2507">
            <w:pPr>
              <w:rPr>
                <w:lang w:val="en-US"/>
              </w:rPr>
            </w:pPr>
            <w:r>
              <w:rPr>
                <w:lang w:val="en-US"/>
              </w:rPr>
              <w:t>0.83</w:t>
            </w:r>
          </w:p>
        </w:tc>
        <w:tc>
          <w:tcPr>
            <w:tcW w:w="850" w:type="dxa"/>
          </w:tcPr>
          <w:p w:rsidR="005B6E58" w:rsidRPr="00AE37DD" w:rsidRDefault="005B6E58" w:rsidP="004C2507">
            <w:pPr>
              <w:rPr>
                <w:lang w:val="en-US"/>
              </w:rPr>
            </w:pPr>
            <w:r>
              <w:rPr>
                <w:lang w:val="en-US"/>
              </w:rPr>
              <w:t>0.90</w:t>
            </w:r>
          </w:p>
        </w:tc>
        <w:tc>
          <w:tcPr>
            <w:tcW w:w="993" w:type="dxa"/>
          </w:tcPr>
          <w:p w:rsidR="005B6E58" w:rsidRPr="00AE37DD" w:rsidRDefault="005B6E58" w:rsidP="004C2507">
            <w:pPr>
              <w:rPr>
                <w:lang w:val="en-US"/>
              </w:rPr>
            </w:pPr>
            <w:r>
              <w:rPr>
                <w:lang w:val="en-US"/>
              </w:rPr>
              <w:t>230.5</w:t>
            </w:r>
          </w:p>
        </w:tc>
      </w:tr>
      <w:tr w:rsidR="005B6E58" w:rsidRPr="005E0EFD" w:rsidTr="004C2507">
        <w:tc>
          <w:tcPr>
            <w:tcW w:w="534" w:type="dxa"/>
            <w:vMerge/>
          </w:tcPr>
          <w:p w:rsidR="005B6E58" w:rsidRDefault="005B6E58" w:rsidP="004C2507">
            <w:pPr>
              <w:rPr>
                <w:lang w:val="en-US"/>
              </w:rPr>
            </w:pPr>
          </w:p>
        </w:tc>
        <w:tc>
          <w:tcPr>
            <w:tcW w:w="708" w:type="dxa"/>
          </w:tcPr>
          <w:p w:rsidR="005B6E58" w:rsidRPr="00D510C6" w:rsidRDefault="005B6E58" w:rsidP="004C2507">
            <w:pPr>
              <w:rPr>
                <w:b/>
                <w:lang w:val="en-US"/>
              </w:rPr>
            </w:pPr>
            <w:r w:rsidRPr="00D510C6">
              <w:rPr>
                <w:b/>
                <w:lang w:val="en-US"/>
              </w:rPr>
              <w:t>4</w:t>
            </w:r>
          </w:p>
        </w:tc>
        <w:tc>
          <w:tcPr>
            <w:tcW w:w="709" w:type="dxa"/>
          </w:tcPr>
          <w:p w:rsidR="005B6E58" w:rsidRPr="00D510C6" w:rsidRDefault="005B6E58" w:rsidP="004C2507">
            <w:pPr>
              <w:rPr>
                <w:b/>
                <w:lang w:val="en-US"/>
              </w:rPr>
            </w:pPr>
            <w:r w:rsidRPr="00D510C6">
              <w:rPr>
                <w:b/>
                <w:lang w:val="en-US"/>
              </w:rPr>
              <w:t>3</w:t>
            </w:r>
          </w:p>
        </w:tc>
        <w:tc>
          <w:tcPr>
            <w:tcW w:w="709" w:type="dxa"/>
          </w:tcPr>
          <w:p w:rsidR="005B6E58" w:rsidRPr="00D510C6" w:rsidRDefault="005B6E58" w:rsidP="004C2507">
            <w:pPr>
              <w:rPr>
                <w:b/>
                <w:lang w:val="en-US"/>
              </w:rPr>
            </w:pPr>
            <w:r w:rsidRPr="00D510C6">
              <w:rPr>
                <w:b/>
                <w:lang w:val="en-US"/>
              </w:rPr>
              <w:t>0.67</w:t>
            </w:r>
          </w:p>
        </w:tc>
        <w:tc>
          <w:tcPr>
            <w:tcW w:w="850" w:type="dxa"/>
          </w:tcPr>
          <w:p w:rsidR="005B6E58" w:rsidRPr="00D510C6" w:rsidRDefault="005B6E58" w:rsidP="004C2507">
            <w:pPr>
              <w:rPr>
                <w:b/>
                <w:lang w:val="en-US"/>
              </w:rPr>
            </w:pPr>
            <w:r w:rsidRPr="00D510C6">
              <w:rPr>
                <w:b/>
                <w:lang w:val="en-US"/>
              </w:rPr>
              <w:t>-0.18</w:t>
            </w:r>
          </w:p>
        </w:tc>
        <w:tc>
          <w:tcPr>
            <w:tcW w:w="993" w:type="dxa"/>
          </w:tcPr>
          <w:p w:rsidR="005B6E58" w:rsidRPr="00D510C6" w:rsidRDefault="005B6E58" w:rsidP="004C2507">
            <w:pPr>
              <w:rPr>
                <w:b/>
                <w:lang w:val="en-US"/>
              </w:rPr>
            </w:pPr>
            <w:r w:rsidRPr="00D510C6">
              <w:rPr>
                <w:b/>
                <w:lang w:val="en-US"/>
              </w:rPr>
              <w:t>-28.1</w:t>
            </w:r>
          </w:p>
        </w:tc>
      </w:tr>
      <w:tr w:rsidR="005B6E58" w:rsidTr="004C2507">
        <w:tc>
          <w:tcPr>
            <w:tcW w:w="534" w:type="dxa"/>
            <w:vMerge/>
          </w:tcPr>
          <w:p w:rsidR="005B6E58" w:rsidRDefault="005B6E58" w:rsidP="004C2507">
            <w:pPr>
              <w:rPr>
                <w:lang w:val="en-US"/>
              </w:rPr>
            </w:pPr>
          </w:p>
        </w:tc>
        <w:tc>
          <w:tcPr>
            <w:tcW w:w="708" w:type="dxa"/>
          </w:tcPr>
          <w:p w:rsidR="005B6E58" w:rsidRPr="00AE37DD" w:rsidRDefault="005B6E58" w:rsidP="004C2507">
            <w:pPr>
              <w:rPr>
                <w:lang w:val="en-US"/>
              </w:rPr>
            </w:pPr>
            <w:r>
              <w:rPr>
                <w:lang w:val="en-US"/>
              </w:rPr>
              <w:t>5</w:t>
            </w:r>
          </w:p>
        </w:tc>
        <w:tc>
          <w:tcPr>
            <w:tcW w:w="709" w:type="dxa"/>
          </w:tcPr>
          <w:p w:rsidR="005B6E58" w:rsidRPr="00AE37DD" w:rsidRDefault="005B6E58" w:rsidP="004C2507">
            <w:pPr>
              <w:rPr>
                <w:lang w:val="en-US"/>
              </w:rPr>
            </w:pPr>
            <w:r>
              <w:rPr>
                <w:lang w:val="en-US"/>
              </w:rPr>
              <w:t>7</w:t>
            </w:r>
          </w:p>
        </w:tc>
        <w:tc>
          <w:tcPr>
            <w:tcW w:w="709" w:type="dxa"/>
          </w:tcPr>
          <w:p w:rsidR="005B6E58" w:rsidRPr="00AE37DD" w:rsidRDefault="005B6E58" w:rsidP="004C2507">
            <w:pPr>
              <w:rPr>
                <w:lang w:val="en-US"/>
              </w:rPr>
            </w:pPr>
            <w:r>
              <w:rPr>
                <w:lang w:val="en-US"/>
              </w:rPr>
              <w:t>0.80</w:t>
            </w:r>
          </w:p>
        </w:tc>
        <w:tc>
          <w:tcPr>
            <w:tcW w:w="850" w:type="dxa"/>
          </w:tcPr>
          <w:p w:rsidR="005B6E58" w:rsidRPr="00AE37DD" w:rsidRDefault="005B6E58" w:rsidP="004C2507">
            <w:pPr>
              <w:rPr>
                <w:lang w:val="en-US"/>
              </w:rPr>
            </w:pPr>
            <w:r>
              <w:rPr>
                <w:lang w:val="en-US"/>
              </w:rPr>
              <w:t>0.68</w:t>
            </w:r>
          </w:p>
        </w:tc>
        <w:tc>
          <w:tcPr>
            <w:tcW w:w="993" w:type="dxa"/>
          </w:tcPr>
          <w:p w:rsidR="005B6E58" w:rsidRPr="00AE37DD" w:rsidRDefault="005B6E58" w:rsidP="004C2507">
            <w:pPr>
              <w:rPr>
                <w:lang w:val="en-US"/>
              </w:rPr>
            </w:pPr>
            <w:r>
              <w:rPr>
                <w:lang w:val="en-US"/>
              </w:rPr>
              <w:t>144.4</w:t>
            </w:r>
          </w:p>
        </w:tc>
      </w:tr>
      <w:tr w:rsidR="005B6E58" w:rsidTr="004C2507">
        <w:tc>
          <w:tcPr>
            <w:tcW w:w="534" w:type="dxa"/>
            <w:vMerge w:val="restart"/>
          </w:tcPr>
          <w:p w:rsidR="005B6E58" w:rsidRDefault="005B6E58" w:rsidP="004C2507">
            <w:pPr>
              <w:rPr>
                <w:lang w:val="en-US"/>
              </w:rPr>
            </w:pPr>
            <w:r>
              <w:rPr>
                <w:lang w:val="en-US"/>
              </w:rPr>
              <w:t>NP</w:t>
            </w:r>
          </w:p>
        </w:tc>
        <w:tc>
          <w:tcPr>
            <w:tcW w:w="708" w:type="dxa"/>
          </w:tcPr>
          <w:p w:rsidR="005B6E58" w:rsidRDefault="005B6E58" w:rsidP="004C2507">
            <w:pPr>
              <w:rPr>
                <w:lang w:val="en-US"/>
              </w:rPr>
            </w:pPr>
            <w:r>
              <w:rPr>
                <w:lang w:val="en-US"/>
              </w:rPr>
              <w:t>1</w:t>
            </w:r>
          </w:p>
        </w:tc>
        <w:tc>
          <w:tcPr>
            <w:tcW w:w="709" w:type="dxa"/>
          </w:tcPr>
          <w:p w:rsidR="005B6E58" w:rsidRDefault="005B6E58" w:rsidP="004C2507">
            <w:pPr>
              <w:rPr>
                <w:lang w:val="en-US"/>
              </w:rPr>
            </w:pPr>
            <w:r>
              <w:rPr>
                <w:lang w:val="en-US"/>
              </w:rPr>
              <w:t>6</w:t>
            </w:r>
          </w:p>
        </w:tc>
        <w:tc>
          <w:tcPr>
            <w:tcW w:w="709" w:type="dxa"/>
          </w:tcPr>
          <w:p w:rsidR="005B6E58" w:rsidRDefault="005B6E58" w:rsidP="004C2507">
            <w:pPr>
              <w:rPr>
                <w:lang w:val="en-US"/>
              </w:rPr>
            </w:pPr>
            <w:r>
              <w:rPr>
                <w:lang w:val="en-US"/>
              </w:rPr>
              <w:t>0.83</w:t>
            </w:r>
          </w:p>
        </w:tc>
        <w:tc>
          <w:tcPr>
            <w:tcW w:w="850" w:type="dxa"/>
          </w:tcPr>
          <w:p w:rsidR="005B6E58" w:rsidRDefault="005B6E58" w:rsidP="004C2507">
            <w:pPr>
              <w:rPr>
                <w:lang w:val="en-US"/>
              </w:rPr>
            </w:pPr>
            <w:r>
              <w:rPr>
                <w:lang w:val="en-US"/>
              </w:rPr>
              <w:t>0.25</w:t>
            </w:r>
          </w:p>
        </w:tc>
        <w:tc>
          <w:tcPr>
            <w:tcW w:w="993" w:type="dxa"/>
          </w:tcPr>
          <w:p w:rsidR="005B6E58" w:rsidRDefault="005B6E58" w:rsidP="004C2507">
            <w:pPr>
              <w:rPr>
                <w:lang w:val="en-US"/>
              </w:rPr>
            </w:pPr>
            <w:r>
              <w:rPr>
                <w:lang w:val="en-US"/>
              </w:rPr>
              <w:t>73.3</w:t>
            </w:r>
          </w:p>
        </w:tc>
      </w:tr>
      <w:tr w:rsidR="005B6E58" w:rsidTr="004C2507">
        <w:tc>
          <w:tcPr>
            <w:tcW w:w="534" w:type="dxa"/>
            <w:vMerge/>
          </w:tcPr>
          <w:p w:rsidR="005B6E58" w:rsidRDefault="005B6E58" w:rsidP="004C2507">
            <w:pPr>
              <w:rPr>
                <w:lang w:val="en-US"/>
              </w:rPr>
            </w:pPr>
          </w:p>
        </w:tc>
        <w:tc>
          <w:tcPr>
            <w:tcW w:w="708" w:type="dxa"/>
          </w:tcPr>
          <w:p w:rsidR="005B6E58" w:rsidRDefault="005B6E58" w:rsidP="004C2507">
            <w:pPr>
              <w:rPr>
                <w:lang w:val="en-US"/>
              </w:rPr>
            </w:pPr>
            <w:r>
              <w:rPr>
                <w:lang w:val="en-US"/>
              </w:rPr>
              <w:t>2</w:t>
            </w:r>
          </w:p>
        </w:tc>
        <w:tc>
          <w:tcPr>
            <w:tcW w:w="709" w:type="dxa"/>
          </w:tcPr>
          <w:p w:rsidR="005B6E58" w:rsidRDefault="005B6E58" w:rsidP="004C2507">
            <w:pPr>
              <w:rPr>
                <w:lang w:val="en-US"/>
              </w:rPr>
            </w:pPr>
            <w:r>
              <w:rPr>
                <w:lang w:val="en-US"/>
              </w:rPr>
              <w:t>22</w:t>
            </w:r>
          </w:p>
        </w:tc>
        <w:tc>
          <w:tcPr>
            <w:tcW w:w="709" w:type="dxa"/>
          </w:tcPr>
          <w:p w:rsidR="005B6E58" w:rsidRDefault="005B6E58" w:rsidP="004C2507">
            <w:pPr>
              <w:rPr>
                <w:lang w:val="en-US"/>
              </w:rPr>
            </w:pPr>
            <w:r>
              <w:rPr>
                <w:lang w:val="en-US"/>
              </w:rPr>
              <w:t>0.95</w:t>
            </w:r>
          </w:p>
        </w:tc>
        <w:tc>
          <w:tcPr>
            <w:tcW w:w="850" w:type="dxa"/>
          </w:tcPr>
          <w:p w:rsidR="005B6E58" w:rsidRDefault="005B6E58" w:rsidP="004C2507">
            <w:pPr>
              <w:rPr>
                <w:lang w:val="en-US"/>
              </w:rPr>
            </w:pPr>
            <w:r>
              <w:rPr>
                <w:lang w:val="en-US"/>
              </w:rPr>
              <w:t>1.19</w:t>
            </w:r>
          </w:p>
        </w:tc>
        <w:tc>
          <w:tcPr>
            <w:tcW w:w="993" w:type="dxa"/>
          </w:tcPr>
          <w:p w:rsidR="005B6E58" w:rsidRDefault="005B6E58" w:rsidP="004C2507">
            <w:pPr>
              <w:rPr>
                <w:lang w:val="en-US"/>
              </w:rPr>
            </w:pPr>
            <w:r>
              <w:rPr>
                <w:lang w:val="en-US"/>
              </w:rPr>
              <w:t>1449.1</w:t>
            </w:r>
          </w:p>
        </w:tc>
      </w:tr>
      <w:tr w:rsidR="005B6E58" w:rsidTr="004C2507">
        <w:tc>
          <w:tcPr>
            <w:tcW w:w="534" w:type="dxa"/>
            <w:vMerge/>
          </w:tcPr>
          <w:p w:rsidR="005B6E58" w:rsidRDefault="005B6E58" w:rsidP="004C2507">
            <w:pPr>
              <w:rPr>
                <w:lang w:val="en-US"/>
              </w:rPr>
            </w:pPr>
          </w:p>
        </w:tc>
        <w:tc>
          <w:tcPr>
            <w:tcW w:w="708" w:type="dxa"/>
          </w:tcPr>
          <w:p w:rsidR="005B6E58" w:rsidRDefault="005B6E58" w:rsidP="004C2507">
            <w:pPr>
              <w:rPr>
                <w:lang w:val="en-US"/>
              </w:rPr>
            </w:pPr>
            <w:r>
              <w:rPr>
                <w:lang w:val="en-US"/>
              </w:rPr>
              <w:t>3</w:t>
            </w:r>
          </w:p>
        </w:tc>
        <w:tc>
          <w:tcPr>
            <w:tcW w:w="709" w:type="dxa"/>
          </w:tcPr>
          <w:p w:rsidR="005B6E58" w:rsidRDefault="005B6E58" w:rsidP="004C2507">
            <w:pPr>
              <w:rPr>
                <w:lang w:val="en-US"/>
              </w:rPr>
            </w:pPr>
            <w:r>
              <w:rPr>
                <w:lang w:val="en-US"/>
              </w:rPr>
              <w:t>15</w:t>
            </w:r>
          </w:p>
        </w:tc>
        <w:tc>
          <w:tcPr>
            <w:tcW w:w="709" w:type="dxa"/>
          </w:tcPr>
          <w:p w:rsidR="005B6E58" w:rsidRDefault="005B6E58" w:rsidP="004C2507">
            <w:pPr>
              <w:rPr>
                <w:lang w:val="en-US"/>
              </w:rPr>
            </w:pPr>
            <w:r>
              <w:rPr>
                <w:lang w:val="en-US"/>
              </w:rPr>
              <w:t>0.93</w:t>
            </w:r>
          </w:p>
        </w:tc>
        <w:tc>
          <w:tcPr>
            <w:tcW w:w="850" w:type="dxa"/>
          </w:tcPr>
          <w:p w:rsidR="005B6E58" w:rsidRDefault="005B6E58" w:rsidP="004C2507">
            <w:pPr>
              <w:rPr>
                <w:lang w:val="en-US"/>
              </w:rPr>
            </w:pPr>
            <w:r>
              <w:rPr>
                <w:lang w:val="en-US"/>
              </w:rPr>
              <w:t>0.59</w:t>
            </w:r>
          </w:p>
        </w:tc>
        <w:tc>
          <w:tcPr>
            <w:tcW w:w="993" w:type="dxa"/>
          </w:tcPr>
          <w:p w:rsidR="005B6E58" w:rsidRDefault="005B6E58" w:rsidP="004C2507">
            <w:pPr>
              <w:rPr>
                <w:lang w:val="en-US"/>
              </w:rPr>
            </w:pPr>
            <w:r>
              <w:rPr>
                <w:lang w:val="en-US"/>
              </w:rPr>
              <w:t>568.4</w:t>
            </w:r>
          </w:p>
        </w:tc>
      </w:tr>
      <w:tr w:rsidR="005B6E58" w:rsidTr="004C2507">
        <w:tc>
          <w:tcPr>
            <w:tcW w:w="534" w:type="dxa"/>
            <w:vMerge/>
          </w:tcPr>
          <w:p w:rsidR="005B6E58" w:rsidRDefault="005B6E58" w:rsidP="004C2507">
            <w:pPr>
              <w:rPr>
                <w:lang w:val="en-US"/>
              </w:rPr>
            </w:pPr>
          </w:p>
        </w:tc>
        <w:tc>
          <w:tcPr>
            <w:tcW w:w="708" w:type="dxa"/>
          </w:tcPr>
          <w:p w:rsidR="005B6E58" w:rsidRDefault="005B6E58" w:rsidP="004C2507">
            <w:pPr>
              <w:rPr>
                <w:lang w:val="en-US"/>
              </w:rPr>
            </w:pPr>
            <w:r>
              <w:rPr>
                <w:lang w:val="en-US"/>
              </w:rPr>
              <w:t>4</w:t>
            </w:r>
          </w:p>
        </w:tc>
        <w:tc>
          <w:tcPr>
            <w:tcW w:w="709" w:type="dxa"/>
          </w:tcPr>
          <w:p w:rsidR="005B6E58" w:rsidRDefault="005B6E58" w:rsidP="004C2507">
            <w:pPr>
              <w:rPr>
                <w:lang w:val="en-US"/>
              </w:rPr>
            </w:pPr>
            <w:r>
              <w:rPr>
                <w:lang w:val="en-US"/>
              </w:rPr>
              <w:t>15</w:t>
            </w:r>
          </w:p>
        </w:tc>
        <w:tc>
          <w:tcPr>
            <w:tcW w:w="709" w:type="dxa"/>
          </w:tcPr>
          <w:p w:rsidR="005B6E58" w:rsidRDefault="005B6E58" w:rsidP="004C2507">
            <w:pPr>
              <w:rPr>
                <w:lang w:val="en-US"/>
              </w:rPr>
            </w:pPr>
            <w:r>
              <w:rPr>
                <w:lang w:val="en-US"/>
              </w:rPr>
              <w:t>0.94</w:t>
            </w:r>
          </w:p>
        </w:tc>
        <w:tc>
          <w:tcPr>
            <w:tcW w:w="850" w:type="dxa"/>
          </w:tcPr>
          <w:p w:rsidR="005B6E58" w:rsidRDefault="005B6E58" w:rsidP="004C2507">
            <w:pPr>
              <w:rPr>
                <w:lang w:val="en-US"/>
              </w:rPr>
            </w:pPr>
            <w:r>
              <w:rPr>
                <w:lang w:val="en-US"/>
              </w:rPr>
              <w:t>0.87</w:t>
            </w:r>
          </w:p>
        </w:tc>
        <w:tc>
          <w:tcPr>
            <w:tcW w:w="993" w:type="dxa"/>
          </w:tcPr>
          <w:p w:rsidR="005B6E58" w:rsidRDefault="005B6E58" w:rsidP="004C2507">
            <w:pPr>
              <w:rPr>
                <w:lang w:val="en-US"/>
              </w:rPr>
            </w:pPr>
            <w:r>
              <w:rPr>
                <w:lang w:val="en-US"/>
              </w:rPr>
              <w:t>610.1</w:t>
            </w:r>
          </w:p>
        </w:tc>
      </w:tr>
      <w:tr w:rsidR="005B6E58" w:rsidTr="004C2507">
        <w:tc>
          <w:tcPr>
            <w:tcW w:w="534" w:type="dxa"/>
            <w:vMerge/>
          </w:tcPr>
          <w:p w:rsidR="005B6E58" w:rsidRDefault="005B6E58" w:rsidP="004C2507">
            <w:pPr>
              <w:rPr>
                <w:lang w:val="en-US"/>
              </w:rPr>
            </w:pPr>
          </w:p>
        </w:tc>
        <w:tc>
          <w:tcPr>
            <w:tcW w:w="708" w:type="dxa"/>
          </w:tcPr>
          <w:p w:rsidR="005B6E58" w:rsidRDefault="005B6E58" w:rsidP="004C2507">
            <w:pPr>
              <w:rPr>
                <w:lang w:val="en-US"/>
              </w:rPr>
            </w:pPr>
            <w:r>
              <w:rPr>
                <w:lang w:val="en-US"/>
              </w:rPr>
              <w:t>5</w:t>
            </w:r>
          </w:p>
        </w:tc>
        <w:tc>
          <w:tcPr>
            <w:tcW w:w="709" w:type="dxa"/>
          </w:tcPr>
          <w:p w:rsidR="005B6E58" w:rsidRDefault="005B6E58" w:rsidP="004C2507">
            <w:pPr>
              <w:rPr>
                <w:lang w:val="en-US"/>
              </w:rPr>
            </w:pPr>
            <w:r>
              <w:rPr>
                <w:lang w:val="en-US"/>
              </w:rPr>
              <w:t>17</w:t>
            </w:r>
          </w:p>
        </w:tc>
        <w:tc>
          <w:tcPr>
            <w:tcW w:w="709" w:type="dxa"/>
          </w:tcPr>
          <w:p w:rsidR="005B6E58" w:rsidRDefault="005B6E58" w:rsidP="004C2507">
            <w:pPr>
              <w:rPr>
                <w:lang w:val="en-US"/>
              </w:rPr>
            </w:pPr>
            <w:r>
              <w:rPr>
                <w:lang w:val="en-US"/>
              </w:rPr>
              <w:t>1.00</w:t>
            </w:r>
          </w:p>
        </w:tc>
        <w:tc>
          <w:tcPr>
            <w:tcW w:w="850" w:type="dxa"/>
          </w:tcPr>
          <w:p w:rsidR="005B6E58" w:rsidRDefault="005B6E58" w:rsidP="004C2507">
            <w:pPr>
              <w:rPr>
                <w:lang w:val="en-US"/>
              </w:rPr>
            </w:pPr>
            <w:r>
              <w:rPr>
                <w:lang w:val="en-US"/>
              </w:rPr>
              <w:t>1.48</w:t>
            </w:r>
          </w:p>
        </w:tc>
        <w:tc>
          <w:tcPr>
            <w:tcW w:w="993" w:type="dxa"/>
          </w:tcPr>
          <w:p w:rsidR="005B6E58" w:rsidRDefault="005B6E58" w:rsidP="004C2507">
            <w:pPr>
              <w:rPr>
                <w:lang w:val="en-US"/>
              </w:rPr>
            </w:pPr>
            <w:r>
              <w:rPr>
                <w:lang w:val="en-US"/>
              </w:rPr>
              <w:t>1214.8</w:t>
            </w:r>
          </w:p>
        </w:tc>
      </w:tr>
      <w:tr w:rsidR="005B6E58" w:rsidTr="004C2507">
        <w:tc>
          <w:tcPr>
            <w:tcW w:w="534" w:type="dxa"/>
            <w:vMerge w:val="restart"/>
          </w:tcPr>
          <w:p w:rsidR="005B6E58" w:rsidRDefault="005B6E58" w:rsidP="004C2507">
            <w:pPr>
              <w:rPr>
                <w:lang w:val="en-US"/>
              </w:rPr>
            </w:pPr>
            <w:r>
              <w:rPr>
                <w:lang w:val="en-US"/>
              </w:rPr>
              <w:t>PP</w:t>
            </w:r>
          </w:p>
        </w:tc>
        <w:tc>
          <w:tcPr>
            <w:tcW w:w="708" w:type="dxa"/>
          </w:tcPr>
          <w:p w:rsidR="005B6E58" w:rsidRDefault="005B6E58" w:rsidP="004C2507">
            <w:pPr>
              <w:rPr>
                <w:lang w:val="en-US"/>
              </w:rPr>
            </w:pPr>
            <w:r>
              <w:rPr>
                <w:lang w:val="en-US"/>
              </w:rPr>
              <w:t>1</w:t>
            </w:r>
          </w:p>
        </w:tc>
        <w:tc>
          <w:tcPr>
            <w:tcW w:w="709" w:type="dxa"/>
          </w:tcPr>
          <w:p w:rsidR="005B6E58" w:rsidRDefault="005B6E58" w:rsidP="004C2507">
            <w:pPr>
              <w:rPr>
                <w:lang w:val="en-US"/>
              </w:rPr>
            </w:pPr>
            <w:r>
              <w:rPr>
                <w:lang w:val="en-US"/>
              </w:rPr>
              <w:t>6</w:t>
            </w:r>
          </w:p>
        </w:tc>
        <w:tc>
          <w:tcPr>
            <w:tcW w:w="709" w:type="dxa"/>
          </w:tcPr>
          <w:p w:rsidR="005B6E58" w:rsidRDefault="005B6E58" w:rsidP="004C2507">
            <w:pPr>
              <w:rPr>
                <w:lang w:val="en-US"/>
              </w:rPr>
            </w:pPr>
            <w:r>
              <w:rPr>
                <w:lang w:val="en-US"/>
              </w:rPr>
              <w:t>0.83</w:t>
            </w:r>
          </w:p>
        </w:tc>
        <w:tc>
          <w:tcPr>
            <w:tcW w:w="850" w:type="dxa"/>
          </w:tcPr>
          <w:p w:rsidR="005B6E58" w:rsidRDefault="005B6E58" w:rsidP="004C2507">
            <w:pPr>
              <w:rPr>
                <w:lang w:val="en-US"/>
              </w:rPr>
            </w:pPr>
            <w:r>
              <w:rPr>
                <w:lang w:val="en-US"/>
              </w:rPr>
              <w:t>0.52</w:t>
            </w:r>
          </w:p>
        </w:tc>
        <w:tc>
          <w:tcPr>
            <w:tcW w:w="993" w:type="dxa"/>
          </w:tcPr>
          <w:p w:rsidR="005B6E58" w:rsidRDefault="005B6E58" w:rsidP="004C2507">
            <w:pPr>
              <w:rPr>
                <w:lang w:val="en-US"/>
              </w:rPr>
            </w:pPr>
            <w:r>
              <w:rPr>
                <w:lang w:val="en-US"/>
              </w:rPr>
              <w:t>263.9</w:t>
            </w:r>
          </w:p>
        </w:tc>
      </w:tr>
      <w:tr w:rsidR="005B6E58" w:rsidTr="004C2507">
        <w:tc>
          <w:tcPr>
            <w:tcW w:w="534" w:type="dxa"/>
            <w:vMerge/>
          </w:tcPr>
          <w:p w:rsidR="005B6E58" w:rsidRDefault="005B6E58" w:rsidP="004C2507">
            <w:pPr>
              <w:rPr>
                <w:lang w:val="en-US"/>
              </w:rPr>
            </w:pPr>
          </w:p>
        </w:tc>
        <w:tc>
          <w:tcPr>
            <w:tcW w:w="708" w:type="dxa"/>
          </w:tcPr>
          <w:p w:rsidR="005B6E58" w:rsidRPr="00D510C6" w:rsidRDefault="005B6E58" w:rsidP="004C2507">
            <w:pPr>
              <w:rPr>
                <w:b/>
                <w:lang w:val="en-US"/>
              </w:rPr>
            </w:pPr>
            <w:r w:rsidRPr="00D510C6">
              <w:rPr>
                <w:b/>
                <w:lang w:val="en-US"/>
              </w:rPr>
              <w:t>2</w:t>
            </w:r>
          </w:p>
        </w:tc>
        <w:tc>
          <w:tcPr>
            <w:tcW w:w="709" w:type="dxa"/>
          </w:tcPr>
          <w:p w:rsidR="005B6E58" w:rsidRPr="00D510C6" w:rsidRDefault="005B6E58" w:rsidP="004C2507">
            <w:pPr>
              <w:rPr>
                <w:b/>
                <w:lang w:val="en-US"/>
              </w:rPr>
            </w:pPr>
            <w:r w:rsidRPr="00D510C6">
              <w:rPr>
                <w:b/>
                <w:lang w:val="en-US"/>
              </w:rPr>
              <w:t>3</w:t>
            </w:r>
          </w:p>
        </w:tc>
        <w:tc>
          <w:tcPr>
            <w:tcW w:w="709" w:type="dxa"/>
          </w:tcPr>
          <w:p w:rsidR="005B6E58" w:rsidRPr="00D510C6" w:rsidRDefault="005B6E58" w:rsidP="004C2507">
            <w:pPr>
              <w:rPr>
                <w:b/>
                <w:lang w:val="en-US"/>
              </w:rPr>
            </w:pPr>
            <w:r w:rsidRPr="00D510C6">
              <w:rPr>
                <w:b/>
                <w:lang w:val="en-US"/>
              </w:rPr>
              <w:t>0.67</w:t>
            </w:r>
          </w:p>
        </w:tc>
        <w:tc>
          <w:tcPr>
            <w:tcW w:w="850" w:type="dxa"/>
          </w:tcPr>
          <w:p w:rsidR="005B6E58" w:rsidRPr="00D510C6" w:rsidRDefault="005B6E58" w:rsidP="004C2507">
            <w:pPr>
              <w:rPr>
                <w:b/>
                <w:lang w:val="en-US"/>
              </w:rPr>
            </w:pPr>
            <w:r w:rsidRPr="00D510C6">
              <w:rPr>
                <w:b/>
                <w:lang w:val="en-US"/>
              </w:rPr>
              <w:t>-0.44</w:t>
            </w:r>
          </w:p>
        </w:tc>
        <w:tc>
          <w:tcPr>
            <w:tcW w:w="993" w:type="dxa"/>
          </w:tcPr>
          <w:p w:rsidR="005B6E58" w:rsidRPr="00D510C6" w:rsidRDefault="005B6E58" w:rsidP="004C2507">
            <w:pPr>
              <w:rPr>
                <w:b/>
                <w:lang w:val="en-US"/>
              </w:rPr>
            </w:pPr>
            <w:r w:rsidRPr="00D510C6">
              <w:rPr>
                <w:b/>
                <w:lang w:val="en-US"/>
              </w:rPr>
              <w:t>-312.0</w:t>
            </w:r>
          </w:p>
        </w:tc>
      </w:tr>
      <w:tr w:rsidR="005B6E58" w:rsidTr="004C2507">
        <w:tc>
          <w:tcPr>
            <w:tcW w:w="534" w:type="dxa"/>
            <w:vMerge/>
          </w:tcPr>
          <w:p w:rsidR="005B6E58" w:rsidRDefault="005B6E58" w:rsidP="004C2507">
            <w:pPr>
              <w:rPr>
                <w:lang w:val="en-US"/>
              </w:rPr>
            </w:pPr>
          </w:p>
        </w:tc>
        <w:tc>
          <w:tcPr>
            <w:tcW w:w="708" w:type="dxa"/>
          </w:tcPr>
          <w:p w:rsidR="005B6E58" w:rsidRDefault="005B6E58" w:rsidP="004C2507">
            <w:pPr>
              <w:rPr>
                <w:lang w:val="en-US"/>
              </w:rPr>
            </w:pPr>
            <w:r>
              <w:rPr>
                <w:lang w:val="en-US"/>
              </w:rPr>
              <w:t>3</w:t>
            </w:r>
          </w:p>
        </w:tc>
        <w:tc>
          <w:tcPr>
            <w:tcW w:w="709" w:type="dxa"/>
          </w:tcPr>
          <w:p w:rsidR="005B6E58" w:rsidRDefault="005B6E58" w:rsidP="004C2507">
            <w:pPr>
              <w:rPr>
                <w:lang w:val="en-US"/>
              </w:rPr>
            </w:pPr>
            <w:r>
              <w:rPr>
                <w:lang w:val="en-US"/>
              </w:rPr>
              <w:t>13</w:t>
            </w:r>
          </w:p>
        </w:tc>
        <w:tc>
          <w:tcPr>
            <w:tcW w:w="709" w:type="dxa"/>
          </w:tcPr>
          <w:p w:rsidR="005B6E58" w:rsidRDefault="005B6E58" w:rsidP="004C2507">
            <w:pPr>
              <w:rPr>
                <w:lang w:val="en-US"/>
              </w:rPr>
            </w:pPr>
            <w:r>
              <w:rPr>
                <w:lang w:val="en-US"/>
              </w:rPr>
              <w:t>0.92</w:t>
            </w:r>
          </w:p>
        </w:tc>
        <w:tc>
          <w:tcPr>
            <w:tcW w:w="850" w:type="dxa"/>
          </w:tcPr>
          <w:p w:rsidR="005B6E58" w:rsidRDefault="005B6E58" w:rsidP="004C2507">
            <w:pPr>
              <w:rPr>
                <w:lang w:val="en-US"/>
              </w:rPr>
            </w:pPr>
            <w:r>
              <w:rPr>
                <w:lang w:val="en-US"/>
              </w:rPr>
              <w:t>0.73</w:t>
            </w:r>
          </w:p>
        </w:tc>
        <w:tc>
          <w:tcPr>
            <w:tcW w:w="993" w:type="dxa"/>
          </w:tcPr>
          <w:p w:rsidR="005B6E58" w:rsidRDefault="005B6E58" w:rsidP="004C2507">
            <w:pPr>
              <w:rPr>
                <w:lang w:val="en-US"/>
              </w:rPr>
            </w:pPr>
            <w:r>
              <w:rPr>
                <w:lang w:val="en-US"/>
              </w:rPr>
              <w:t>703.9</w:t>
            </w:r>
          </w:p>
        </w:tc>
      </w:tr>
      <w:tr w:rsidR="005B6E58" w:rsidTr="004C2507">
        <w:tc>
          <w:tcPr>
            <w:tcW w:w="534" w:type="dxa"/>
            <w:vMerge/>
          </w:tcPr>
          <w:p w:rsidR="005B6E58" w:rsidRDefault="005B6E58" w:rsidP="004C2507">
            <w:pPr>
              <w:rPr>
                <w:lang w:val="en-US"/>
              </w:rPr>
            </w:pPr>
          </w:p>
        </w:tc>
        <w:tc>
          <w:tcPr>
            <w:tcW w:w="708" w:type="dxa"/>
          </w:tcPr>
          <w:p w:rsidR="005B6E58" w:rsidRDefault="005B6E58" w:rsidP="004C2507">
            <w:pPr>
              <w:rPr>
                <w:lang w:val="en-US"/>
              </w:rPr>
            </w:pPr>
            <w:r>
              <w:rPr>
                <w:lang w:val="en-US"/>
              </w:rPr>
              <w:t>4</w:t>
            </w:r>
          </w:p>
        </w:tc>
        <w:tc>
          <w:tcPr>
            <w:tcW w:w="709" w:type="dxa"/>
          </w:tcPr>
          <w:p w:rsidR="005B6E58" w:rsidRDefault="005B6E58" w:rsidP="004C2507">
            <w:pPr>
              <w:rPr>
                <w:lang w:val="en-US"/>
              </w:rPr>
            </w:pPr>
            <w:r>
              <w:rPr>
                <w:lang w:val="en-US"/>
              </w:rPr>
              <w:t>15</w:t>
            </w:r>
          </w:p>
        </w:tc>
        <w:tc>
          <w:tcPr>
            <w:tcW w:w="709" w:type="dxa"/>
          </w:tcPr>
          <w:p w:rsidR="005B6E58" w:rsidRDefault="005B6E58" w:rsidP="004C2507">
            <w:pPr>
              <w:rPr>
                <w:lang w:val="en-US"/>
              </w:rPr>
            </w:pPr>
            <w:r>
              <w:rPr>
                <w:lang w:val="en-US"/>
              </w:rPr>
              <w:t>0.87</w:t>
            </w:r>
          </w:p>
        </w:tc>
        <w:tc>
          <w:tcPr>
            <w:tcW w:w="850" w:type="dxa"/>
          </w:tcPr>
          <w:p w:rsidR="005B6E58" w:rsidRDefault="005B6E58" w:rsidP="004C2507">
            <w:pPr>
              <w:rPr>
                <w:lang w:val="en-US"/>
              </w:rPr>
            </w:pPr>
            <w:r>
              <w:rPr>
                <w:lang w:val="en-US"/>
              </w:rPr>
              <w:t>1.13</w:t>
            </w:r>
          </w:p>
        </w:tc>
        <w:tc>
          <w:tcPr>
            <w:tcW w:w="993" w:type="dxa"/>
          </w:tcPr>
          <w:p w:rsidR="005B6E58" w:rsidRDefault="005B6E58" w:rsidP="004C2507">
            <w:pPr>
              <w:rPr>
                <w:lang w:val="en-US"/>
              </w:rPr>
            </w:pPr>
            <w:r>
              <w:rPr>
                <w:lang w:val="en-US"/>
              </w:rPr>
              <w:t>1025.4</w:t>
            </w:r>
          </w:p>
        </w:tc>
      </w:tr>
      <w:tr w:rsidR="005B6E58" w:rsidTr="004C2507">
        <w:tc>
          <w:tcPr>
            <w:tcW w:w="534" w:type="dxa"/>
            <w:vMerge/>
          </w:tcPr>
          <w:p w:rsidR="005B6E58" w:rsidRDefault="005B6E58" w:rsidP="004C2507">
            <w:pPr>
              <w:rPr>
                <w:lang w:val="en-US"/>
              </w:rPr>
            </w:pPr>
          </w:p>
        </w:tc>
        <w:tc>
          <w:tcPr>
            <w:tcW w:w="708" w:type="dxa"/>
          </w:tcPr>
          <w:p w:rsidR="005B6E58" w:rsidRDefault="005B6E58" w:rsidP="004C2507">
            <w:pPr>
              <w:rPr>
                <w:lang w:val="en-US"/>
              </w:rPr>
            </w:pPr>
            <w:r>
              <w:rPr>
                <w:lang w:val="en-US"/>
              </w:rPr>
              <w:t>5</w:t>
            </w:r>
          </w:p>
        </w:tc>
        <w:tc>
          <w:tcPr>
            <w:tcW w:w="709" w:type="dxa"/>
          </w:tcPr>
          <w:p w:rsidR="005B6E58" w:rsidRDefault="005B6E58" w:rsidP="004C2507">
            <w:pPr>
              <w:rPr>
                <w:lang w:val="en-US"/>
              </w:rPr>
            </w:pPr>
            <w:r>
              <w:rPr>
                <w:lang w:val="en-US"/>
              </w:rPr>
              <w:t>13</w:t>
            </w:r>
          </w:p>
        </w:tc>
        <w:tc>
          <w:tcPr>
            <w:tcW w:w="709" w:type="dxa"/>
          </w:tcPr>
          <w:p w:rsidR="005B6E58" w:rsidRDefault="005B6E58" w:rsidP="004C2507">
            <w:pPr>
              <w:rPr>
                <w:lang w:val="en-US"/>
              </w:rPr>
            </w:pPr>
            <w:r>
              <w:rPr>
                <w:lang w:val="en-US"/>
              </w:rPr>
              <w:t>0.88</w:t>
            </w:r>
          </w:p>
        </w:tc>
        <w:tc>
          <w:tcPr>
            <w:tcW w:w="850" w:type="dxa"/>
          </w:tcPr>
          <w:p w:rsidR="005B6E58" w:rsidRDefault="005B6E58" w:rsidP="004C2507">
            <w:pPr>
              <w:rPr>
                <w:lang w:val="en-US"/>
              </w:rPr>
            </w:pPr>
            <w:r>
              <w:rPr>
                <w:lang w:val="en-US"/>
              </w:rPr>
              <w:t>1.19</w:t>
            </w:r>
          </w:p>
        </w:tc>
        <w:tc>
          <w:tcPr>
            <w:tcW w:w="993" w:type="dxa"/>
          </w:tcPr>
          <w:p w:rsidR="005B6E58" w:rsidRDefault="005B6E58" w:rsidP="004C2507">
            <w:pPr>
              <w:rPr>
                <w:lang w:val="en-US"/>
              </w:rPr>
            </w:pPr>
            <w:r>
              <w:rPr>
                <w:lang w:val="en-US"/>
              </w:rPr>
              <w:t>1021.0</w:t>
            </w:r>
          </w:p>
        </w:tc>
      </w:tr>
    </w:tbl>
    <w:p w:rsidR="005B6E58" w:rsidRPr="00835666" w:rsidRDefault="005B6E58" w:rsidP="005B6E58">
      <w:pPr>
        <w:jc w:val="both"/>
        <w:rPr>
          <w:rFonts w:ascii="Times New Roman" w:hAnsi="Times New Roman"/>
          <w:sz w:val="24"/>
          <w:szCs w:val="24"/>
          <w:lang w:val="en-US"/>
        </w:rPr>
      </w:pPr>
    </w:p>
    <w:p w:rsidR="005B6E58" w:rsidRPr="00835666" w:rsidRDefault="005B6E58" w:rsidP="005B6E58">
      <w:pPr>
        <w:spacing w:line="240" w:lineRule="auto"/>
        <w:ind w:firstLine="567"/>
        <w:jc w:val="both"/>
        <w:rPr>
          <w:rFonts w:ascii="Times New Roman" w:hAnsi="Times New Roman"/>
          <w:sz w:val="24"/>
          <w:szCs w:val="24"/>
          <w:lang w:val="en-US"/>
        </w:rPr>
      </w:pPr>
      <w:r w:rsidRPr="00835666">
        <w:rPr>
          <w:rFonts w:ascii="Times New Roman" w:hAnsi="Times New Roman"/>
          <w:sz w:val="24"/>
          <w:szCs w:val="24"/>
          <w:lang w:val="en-US"/>
        </w:rPr>
        <w:t xml:space="preserve">For this interval the results of testing appeared to be profitable for all time frames. With this, at the initial stages of trades in January – March the trade was loss-making with relative </w:t>
      </w:r>
      <w:proofErr w:type="gramStart"/>
      <w:r w:rsidRPr="00835666">
        <w:rPr>
          <w:rFonts w:ascii="Times New Roman" w:hAnsi="Times New Roman"/>
          <w:sz w:val="24"/>
          <w:szCs w:val="24"/>
          <w:lang w:val="en-US"/>
        </w:rPr>
        <w:t>sagging  6</w:t>
      </w:r>
      <w:proofErr w:type="gramEnd"/>
      <w:r w:rsidRPr="00835666">
        <w:rPr>
          <w:rFonts w:ascii="Times New Roman" w:hAnsi="Times New Roman"/>
          <w:sz w:val="24"/>
          <w:szCs w:val="24"/>
          <w:lang w:val="en-US"/>
        </w:rPr>
        <w:t xml:space="preserve">-8%. </w:t>
      </w:r>
    </w:p>
    <w:p w:rsidR="005B6E58" w:rsidRPr="00835666" w:rsidRDefault="005B6E58" w:rsidP="005B6E58">
      <w:pPr>
        <w:spacing w:line="240" w:lineRule="auto"/>
        <w:ind w:firstLine="567"/>
        <w:jc w:val="both"/>
        <w:rPr>
          <w:rFonts w:ascii="Times New Roman" w:hAnsi="Times New Roman"/>
          <w:sz w:val="24"/>
          <w:szCs w:val="24"/>
          <w:lang w:val="en-US"/>
        </w:rPr>
      </w:pPr>
      <w:r w:rsidRPr="00835666">
        <w:rPr>
          <w:rFonts w:ascii="Times New Roman" w:hAnsi="Times New Roman"/>
          <w:sz w:val="24"/>
          <w:szCs w:val="24"/>
          <w:lang w:val="en-US"/>
        </w:rPr>
        <w:t xml:space="preserve">Within short interval 1.01.2014-28.02.2014 we have detected sensitivity of the trade results to terms of fundamental analysis, and have observed two loss-making strategies for terms «NN» (negative forecast for exchange rate of pair EURUSD) and «PP» (positive forecast for exchange rate of pair EURUSD). </w:t>
      </w:r>
    </w:p>
    <w:p w:rsidR="005B6E58" w:rsidRDefault="005B6E58" w:rsidP="005B6E58">
      <w:pPr>
        <w:spacing w:line="240" w:lineRule="auto"/>
        <w:ind w:firstLine="567"/>
        <w:jc w:val="center"/>
        <w:rPr>
          <w:rFonts w:ascii="Times New Roman" w:hAnsi="Times New Roman"/>
          <w:sz w:val="24"/>
          <w:szCs w:val="24"/>
        </w:rPr>
      </w:pPr>
    </w:p>
    <w:p w:rsidR="004C2507" w:rsidRDefault="004C2507" w:rsidP="005B6E58">
      <w:pPr>
        <w:spacing w:line="240" w:lineRule="auto"/>
        <w:ind w:firstLine="567"/>
        <w:jc w:val="center"/>
        <w:rPr>
          <w:rFonts w:ascii="Times New Roman" w:hAnsi="Times New Roman"/>
          <w:sz w:val="24"/>
          <w:szCs w:val="24"/>
          <w:lang w:val="en-US"/>
        </w:rPr>
      </w:pPr>
    </w:p>
    <w:p w:rsidR="004C2507" w:rsidRDefault="004C2507" w:rsidP="005B6E58">
      <w:pPr>
        <w:spacing w:line="240" w:lineRule="auto"/>
        <w:ind w:firstLine="567"/>
        <w:jc w:val="center"/>
        <w:rPr>
          <w:rFonts w:ascii="Times New Roman" w:hAnsi="Times New Roman"/>
          <w:sz w:val="24"/>
          <w:szCs w:val="24"/>
          <w:lang w:val="en-US"/>
        </w:rPr>
      </w:pPr>
    </w:p>
    <w:p w:rsidR="005B6E58" w:rsidRPr="00835666" w:rsidRDefault="005B6E58" w:rsidP="005B6E58">
      <w:pPr>
        <w:spacing w:line="240" w:lineRule="auto"/>
        <w:ind w:firstLine="567"/>
        <w:jc w:val="center"/>
        <w:rPr>
          <w:rFonts w:ascii="Times New Roman" w:hAnsi="Times New Roman"/>
          <w:sz w:val="24"/>
          <w:szCs w:val="24"/>
          <w:lang w:val="en-US"/>
        </w:rPr>
      </w:pPr>
      <w:r w:rsidRPr="00835666">
        <w:rPr>
          <w:rFonts w:ascii="Times New Roman" w:hAnsi="Times New Roman"/>
          <w:sz w:val="24"/>
          <w:szCs w:val="24"/>
          <w:lang w:val="en-US"/>
        </w:rPr>
        <w:lastRenderedPageBreak/>
        <w:t>4. Discussion of the results</w:t>
      </w:r>
    </w:p>
    <w:p w:rsidR="005B6E58" w:rsidRPr="00835666" w:rsidRDefault="005B6E58" w:rsidP="005B6E58">
      <w:pPr>
        <w:spacing w:line="240" w:lineRule="auto"/>
        <w:ind w:firstLine="567"/>
        <w:jc w:val="both"/>
        <w:rPr>
          <w:rFonts w:ascii="Times New Roman" w:hAnsi="Times New Roman"/>
          <w:sz w:val="24"/>
          <w:szCs w:val="24"/>
          <w:lang w:val="en-US"/>
        </w:rPr>
      </w:pPr>
      <w:r w:rsidRPr="00835666">
        <w:rPr>
          <w:rFonts w:ascii="Times New Roman" w:hAnsi="Times New Roman"/>
          <w:sz w:val="24"/>
          <w:szCs w:val="24"/>
          <w:lang w:val="en-US"/>
        </w:rPr>
        <w:t xml:space="preserve">Obtained results testify about possibility to use the algorithm for management of finances on the Forex market. Essential parameter of the model is depth of normalizing N when mapping outcomes of the technical indicators on </w:t>
      </w:r>
      <w:proofErr w:type="gramStart"/>
      <w:r w:rsidRPr="00835666">
        <w:rPr>
          <w:rFonts w:ascii="Times New Roman" w:hAnsi="Times New Roman"/>
          <w:sz w:val="24"/>
          <w:szCs w:val="24"/>
          <w:lang w:val="en-US"/>
        </w:rPr>
        <w:t>interval  [</w:t>
      </w:r>
      <w:proofErr w:type="gramEnd"/>
      <w:r w:rsidRPr="00835666">
        <w:rPr>
          <w:rFonts w:ascii="Times New Roman" w:hAnsi="Times New Roman"/>
          <w:sz w:val="24"/>
          <w:szCs w:val="24"/>
          <w:lang w:val="en-US"/>
        </w:rPr>
        <w:t xml:space="preserve">-1,1]. </w:t>
      </w:r>
    </w:p>
    <w:p w:rsidR="005B6E58" w:rsidRPr="00835666" w:rsidRDefault="005B6E58" w:rsidP="005B6E58">
      <w:pPr>
        <w:spacing w:line="240" w:lineRule="auto"/>
        <w:ind w:firstLine="567"/>
        <w:jc w:val="both"/>
        <w:rPr>
          <w:rFonts w:ascii="Times New Roman" w:hAnsi="Times New Roman"/>
          <w:sz w:val="24"/>
          <w:szCs w:val="24"/>
          <w:lang w:val="en-US"/>
        </w:rPr>
      </w:pPr>
      <w:r w:rsidRPr="00835666">
        <w:rPr>
          <w:rFonts w:ascii="Times New Roman" w:hAnsi="Times New Roman"/>
          <w:sz w:val="24"/>
          <w:szCs w:val="24"/>
          <w:lang w:val="en-US"/>
        </w:rPr>
        <w:t xml:space="preserve">In the course of testing, we used interval N=100, while its increase up to N=1000 essentially deteriorates the results. Derivations of the fuzzy analysis become mostly neutral – term «2». This is connected with the fact that maximum and minimum value of technical indicators at large intervals becomes too large by absolute value, and realization’s recurrence rate rapidly drops. </w:t>
      </w:r>
    </w:p>
    <w:p w:rsidR="005B6E58" w:rsidRPr="00835666" w:rsidRDefault="005B6E58" w:rsidP="005B6E58">
      <w:pPr>
        <w:spacing w:line="240" w:lineRule="auto"/>
        <w:ind w:firstLine="567"/>
        <w:jc w:val="both"/>
        <w:rPr>
          <w:rFonts w:ascii="Times New Roman" w:hAnsi="Times New Roman"/>
          <w:sz w:val="24"/>
          <w:szCs w:val="24"/>
          <w:lang w:val="en-US"/>
        </w:rPr>
      </w:pPr>
      <w:r w:rsidRPr="00835666">
        <w:rPr>
          <w:rFonts w:ascii="Times New Roman" w:hAnsi="Times New Roman"/>
          <w:sz w:val="24"/>
          <w:szCs w:val="24"/>
          <w:lang w:val="en-US"/>
        </w:rPr>
        <w:t>Decrease of the normalizing interval to N=10 brings about similar negative effects. In this case terms «0», «1» и «3», «4» – entrance to «short» and «long» positions – become almost  equally probable, and poorly correlate with real behavior of the currency exchange rate.</w:t>
      </w:r>
    </w:p>
    <w:p w:rsidR="005B6E58" w:rsidRPr="00835666" w:rsidRDefault="005B6E58" w:rsidP="005B6E58">
      <w:pPr>
        <w:spacing w:line="240" w:lineRule="auto"/>
        <w:ind w:firstLine="567"/>
        <w:jc w:val="both"/>
        <w:rPr>
          <w:rFonts w:ascii="Times New Roman" w:hAnsi="Times New Roman"/>
          <w:sz w:val="24"/>
          <w:szCs w:val="24"/>
          <w:lang w:val="en-US"/>
        </w:rPr>
      </w:pPr>
      <w:r w:rsidRPr="00835666">
        <w:rPr>
          <w:rFonts w:ascii="Times New Roman" w:hAnsi="Times New Roman"/>
          <w:sz w:val="24"/>
          <w:szCs w:val="24"/>
          <w:lang w:val="en-US"/>
        </w:rPr>
        <w:t xml:space="preserve">Possibility of loss-making trades at short intervals when using the fundamental analysis trends «PP», «NN» (Table 4) and maximal profit at any time frames for term «NP» may testify about the fact that in interval 1.01.2014-28.02.2014 the forecast for the «slow» (fundamental) trends are changed from «PP» to «NN», </w:t>
      </w:r>
      <w:proofErr w:type="spellStart"/>
      <w:r w:rsidRPr="00835666">
        <w:rPr>
          <w:rFonts w:ascii="Times New Roman" w:hAnsi="Times New Roman"/>
          <w:sz w:val="24"/>
          <w:szCs w:val="24"/>
          <w:lang w:val="en-US"/>
        </w:rPr>
        <w:t>i</w:t>
      </w:r>
      <w:proofErr w:type="spellEnd"/>
      <w:r w:rsidRPr="00835666">
        <w:rPr>
          <w:rFonts w:ascii="Times New Roman" w:hAnsi="Times New Roman"/>
          <w:sz w:val="24"/>
          <w:szCs w:val="24"/>
          <w:lang w:val="en-US"/>
        </w:rPr>
        <w:t>.</w:t>
      </w:r>
      <w:r w:rsidR="008515F8">
        <w:rPr>
          <w:rFonts w:ascii="Times New Roman" w:hAnsi="Times New Roman"/>
          <w:sz w:val="24"/>
          <w:szCs w:val="24"/>
          <w:lang w:val="en-US"/>
        </w:rPr>
        <w:t xml:space="preserve"> </w:t>
      </w:r>
      <w:r w:rsidRPr="00835666">
        <w:rPr>
          <w:rFonts w:ascii="Times New Roman" w:hAnsi="Times New Roman"/>
          <w:sz w:val="24"/>
          <w:szCs w:val="24"/>
          <w:lang w:val="en-US"/>
        </w:rPr>
        <w:t>е. forecasting interval appeared to be shorter than the testing interval.</w:t>
      </w:r>
    </w:p>
    <w:p w:rsidR="005B6E58" w:rsidRPr="00835666" w:rsidRDefault="005B6E58" w:rsidP="005B6E58">
      <w:pPr>
        <w:spacing w:line="240" w:lineRule="auto"/>
        <w:ind w:firstLine="567"/>
        <w:jc w:val="both"/>
        <w:rPr>
          <w:rFonts w:ascii="Times New Roman" w:hAnsi="Times New Roman"/>
          <w:sz w:val="24"/>
          <w:szCs w:val="24"/>
          <w:lang w:val="en-US"/>
        </w:rPr>
      </w:pPr>
      <w:r w:rsidRPr="00835666">
        <w:rPr>
          <w:rFonts w:ascii="Times New Roman" w:hAnsi="Times New Roman"/>
          <w:sz w:val="24"/>
          <w:szCs w:val="24"/>
          <w:lang w:val="en-US"/>
        </w:rPr>
        <w:t xml:space="preserve">The model includes free constant parameters a, b, c… defining measure at terms «0»… </w:t>
      </w:r>
      <w:proofErr w:type="gramStart"/>
      <w:r w:rsidRPr="00835666">
        <w:rPr>
          <w:rFonts w:ascii="Times New Roman" w:hAnsi="Times New Roman"/>
          <w:sz w:val="24"/>
          <w:szCs w:val="24"/>
          <w:lang w:val="en-US"/>
        </w:rPr>
        <w:t>«4» (1).</w:t>
      </w:r>
      <w:proofErr w:type="gramEnd"/>
      <w:r w:rsidRPr="00835666">
        <w:rPr>
          <w:rFonts w:ascii="Times New Roman" w:hAnsi="Times New Roman"/>
          <w:sz w:val="24"/>
          <w:szCs w:val="24"/>
          <w:lang w:val="en-US"/>
        </w:rPr>
        <w:t xml:space="preserve"> The testing assumed </w:t>
      </w:r>
      <w:proofErr w:type="gramStart"/>
      <w:r w:rsidRPr="00835666">
        <w:rPr>
          <w:rFonts w:ascii="Times New Roman" w:hAnsi="Times New Roman"/>
          <w:sz w:val="24"/>
          <w:szCs w:val="24"/>
          <w:lang w:val="en-US"/>
        </w:rPr>
        <w:t>that  a</w:t>
      </w:r>
      <w:proofErr w:type="gramEnd"/>
      <w:r w:rsidRPr="00835666">
        <w:rPr>
          <w:rFonts w:ascii="Times New Roman" w:hAnsi="Times New Roman"/>
          <w:sz w:val="24"/>
          <w:szCs w:val="24"/>
          <w:lang w:val="en-US"/>
        </w:rPr>
        <w:t>=</w:t>
      </w:r>
      <w:r w:rsidRPr="007E7760">
        <w:rPr>
          <w:rFonts w:ascii="Times New Roman" w:hAnsi="Times New Roman"/>
          <w:sz w:val="24"/>
          <w:szCs w:val="24"/>
          <w:lang w:val="en-US"/>
        </w:rPr>
        <w:t xml:space="preserve"> -</w:t>
      </w:r>
      <w:r w:rsidRPr="00835666">
        <w:rPr>
          <w:rFonts w:ascii="Times New Roman" w:hAnsi="Times New Roman"/>
          <w:sz w:val="24"/>
          <w:szCs w:val="24"/>
          <w:lang w:val="en-US"/>
        </w:rPr>
        <w:t>0.75, b=-0.5, c=</w:t>
      </w:r>
      <w:r w:rsidRPr="007E7760">
        <w:rPr>
          <w:rFonts w:ascii="Times New Roman" w:hAnsi="Times New Roman"/>
          <w:sz w:val="24"/>
          <w:szCs w:val="24"/>
          <w:lang w:val="en-US"/>
        </w:rPr>
        <w:t xml:space="preserve"> </w:t>
      </w:r>
      <w:r w:rsidRPr="00835666">
        <w:rPr>
          <w:rFonts w:ascii="Times New Roman" w:hAnsi="Times New Roman"/>
          <w:sz w:val="24"/>
          <w:szCs w:val="24"/>
          <w:lang w:val="en-US"/>
        </w:rPr>
        <w:t>-0.25, a</w:t>
      </w:r>
      <w:r w:rsidRPr="00835666">
        <w:rPr>
          <w:rFonts w:ascii="Times New Roman" w:hAnsi="Times New Roman"/>
          <w:sz w:val="24"/>
          <w:szCs w:val="24"/>
          <w:vertAlign w:val="subscript"/>
          <w:lang w:val="en-US"/>
        </w:rPr>
        <w:t>1</w:t>
      </w:r>
      <w:r w:rsidRPr="00835666">
        <w:rPr>
          <w:rFonts w:ascii="Times New Roman" w:hAnsi="Times New Roman"/>
          <w:sz w:val="24"/>
          <w:szCs w:val="24"/>
          <w:lang w:val="en-US"/>
        </w:rPr>
        <w:t>=c, b</w:t>
      </w:r>
      <w:r w:rsidRPr="00835666">
        <w:rPr>
          <w:rFonts w:ascii="Times New Roman" w:hAnsi="Times New Roman"/>
          <w:sz w:val="24"/>
          <w:szCs w:val="24"/>
          <w:vertAlign w:val="subscript"/>
          <w:lang w:val="en-US"/>
        </w:rPr>
        <w:t>1</w:t>
      </w:r>
      <w:r w:rsidRPr="00835666">
        <w:rPr>
          <w:rFonts w:ascii="Times New Roman" w:hAnsi="Times New Roman"/>
          <w:sz w:val="24"/>
          <w:szCs w:val="24"/>
          <w:lang w:val="en-US"/>
        </w:rPr>
        <w:t>=</w:t>
      </w:r>
      <w:r w:rsidRPr="007E7760">
        <w:rPr>
          <w:rFonts w:ascii="Times New Roman" w:hAnsi="Times New Roman"/>
          <w:sz w:val="24"/>
          <w:szCs w:val="24"/>
          <w:lang w:val="en-US"/>
        </w:rPr>
        <w:t xml:space="preserve"> </w:t>
      </w:r>
      <w:r w:rsidRPr="00835666">
        <w:rPr>
          <w:rFonts w:ascii="Times New Roman" w:hAnsi="Times New Roman"/>
          <w:sz w:val="24"/>
          <w:szCs w:val="24"/>
          <w:lang w:val="en-US"/>
        </w:rPr>
        <w:t>-0.125 , etc. In general case these values can be optimized using some or another extreme method, for instance – the least-squares method. However, it is improbable that this will bring about essential improvement of the results, since it requires too long optimization sequence (large volume of the initial data), what will lead to overlapping of the effects in various time scales, and, as a consequence, to trivial results [5,</w:t>
      </w:r>
      <w:r w:rsidR="00B95055">
        <w:rPr>
          <w:rFonts w:ascii="Times New Roman" w:hAnsi="Times New Roman"/>
          <w:sz w:val="24"/>
          <w:szCs w:val="24"/>
          <w:lang w:val="en-US"/>
        </w:rPr>
        <w:t xml:space="preserve"> </w:t>
      </w:r>
      <w:r w:rsidRPr="00835666">
        <w:rPr>
          <w:rFonts w:ascii="Times New Roman" w:hAnsi="Times New Roman"/>
          <w:sz w:val="24"/>
          <w:szCs w:val="24"/>
          <w:lang w:val="en-US"/>
        </w:rPr>
        <w:t xml:space="preserve">6]. Solution of this problem is situated at «tails of the distributions», </w:t>
      </w:r>
      <w:proofErr w:type="spellStart"/>
      <w:r w:rsidRPr="00835666">
        <w:rPr>
          <w:rFonts w:ascii="Times New Roman" w:hAnsi="Times New Roman"/>
          <w:sz w:val="24"/>
          <w:szCs w:val="24"/>
          <w:lang w:val="en-US"/>
        </w:rPr>
        <w:t>i</w:t>
      </w:r>
      <w:proofErr w:type="spellEnd"/>
      <w:r w:rsidRPr="00835666">
        <w:rPr>
          <w:rFonts w:ascii="Times New Roman" w:hAnsi="Times New Roman"/>
          <w:sz w:val="24"/>
          <w:szCs w:val="24"/>
          <w:lang w:val="en-US"/>
        </w:rPr>
        <w:t>.</w:t>
      </w:r>
      <w:r w:rsidR="008515F8">
        <w:rPr>
          <w:rFonts w:ascii="Times New Roman" w:hAnsi="Times New Roman"/>
          <w:sz w:val="24"/>
          <w:szCs w:val="24"/>
          <w:lang w:val="en-US"/>
        </w:rPr>
        <w:t xml:space="preserve"> </w:t>
      </w:r>
      <w:bookmarkStart w:id="0" w:name="_GoBack"/>
      <w:bookmarkEnd w:id="0"/>
      <w:r w:rsidRPr="00835666">
        <w:rPr>
          <w:rFonts w:ascii="Times New Roman" w:hAnsi="Times New Roman"/>
          <w:sz w:val="24"/>
          <w:szCs w:val="24"/>
          <w:lang w:val="en-US"/>
        </w:rPr>
        <w:t>е. on the border between the statistical and the deterministic methods.</w:t>
      </w:r>
    </w:p>
    <w:p w:rsidR="005B6E58" w:rsidRPr="00835666" w:rsidRDefault="005B6E58" w:rsidP="005B6E58">
      <w:pPr>
        <w:spacing w:line="240" w:lineRule="auto"/>
        <w:ind w:firstLine="567"/>
        <w:jc w:val="both"/>
        <w:rPr>
          <w:rFonts w:ascii="Times New Roman" w:hAnsi="Times New Roman"/>
          <w:sz w:val="24"/>
          <w:szCs w:val="24"/>
          <w:lang w:val="en-US"/>
        </w:rPr>
      </w:pPr>
      <w:r w:rsidRPr="00835666">
        <w:rPr>
          <w:rFonts w:ascii="Times New Roman" w:hAnsi="Times New Roman"/>
          <w:sz w:val="24"/>
          <w:szCs w:val="24"/>
          <w:lang w:val="en-US"/>
        </w:rPr>
        <w:t xml:space="preserve">Further development of the model is possible in the following directions: firstly, hedging of the risks for making of decision with use of more than two currency pairs with relevant fuzzy knowledge base; secondly, use of more complicated knowledge bases on the grounds, for instance, three fuzzy variables with subsequent self-similar embedding; thirdly, integration of the algorithm into a system, which uses not only standard indicators, but also alternative decision-making systems, such as the «heavy tails» models, and algorithms connected therewith. </w:t>
      </w:r>
    </w:p>
    <w:p w:rsidR="005B6E58" w:rsidRDefault="005B6E58" w:rsidP="005B6E58">
      <w:pPr>
        <w:spacing w:line="240" w:lineRule="auto"/>
        <w:ind w:firstLine="567"/>
        <w:jc w:val="both"/>
        <w:rPr>
          <w:rFonts w:ascii="Times New Roman" w:hAnsi="Times New Roman"/>
          <w:sz w:val="24"/>
          <w:szCs w:val="24"/>
        </w:rPr>
      </w:pPr>
      <w:r w:rsidRPr="00835666">
        <w:rPr>
          <w:rFonts w:ascii="Times New Roman" w:hAnsi="Times New Roman"/>
          <w:sz w:val="24"/>
          <w:szCs w:val="24"/>
          <w:lang w:val="en-US"/>
        </w:rPr>
        <w:t xml:space="preserve">Demo version and full package implementing the proposed algorithm are accessible on the developers’ </w:t>
      </w:r>
      <w:proofErr w:type="gramStart"/>
      <w:r w:rsidRPr="00835666">
        <w:rPr>
          <w:rFonts w:ascii="Times New Roman" w:hAnsi="Times New Roman"/>
          <w:sz w:val="24"/>
          <w:szCs w:val="24"/>
          <w:lang w:val="en-US"/>
        </w:rPr>
        <w:t>website  [</w:t>
      </w:r>
      <w:proofErr w:type="gramEnd"/>
      <w:r w:rsidRPr="00835666">
        <w:rPr>
          <w:rFonts w:ascii="Times New Roman" w:hAnsi="Times New Roman"/>
          <w:sz w:val="24"/>
          <w:szCs w:val="24"/>
          <w:lang w:val="en-US"/>
        </w:rPr>
        <w:t>7].</w:t>
      </w:r>
    </w:p>
    <w:p w:rsidR="005B6E58" w:rsidRDefault="005B6E58" w:rsidP="005B6E58">
      <w:pPr>
        <w:spacing w:line="240" w:lineRule="auto"/>
        <w:ind w:firstLine="567"/>
        <w:jc w:val="both"/>
        <w:rPr>
          <w:rFonts w:ascii="Times New Roman" w:hAnsi="Times New Roman"/>
          <w:sz w:val="24"/>
          <w:szCs w:val="24"/>
        </w:rPr>
      </w:pPr>
    </w:p>
    <w:p w:rsidR="005B6E58" w:rsidRPr="003F555E" w:rsidRDefault="005B6E58" w:rsidP="005B6E58">
      <w:pPr>
        <w:jc w:val="center"/>
        <w:rPr>
          <w:rFonts w:ascii="Times New Roman" w:hAnsi="Times New Roman"/>
          <w:color w:val="000000"/>
          <w:sz w:val="24"/>
          <w:szCs w:val="24"/>
          <w:lang w:val="en-US"/>
        </w:rPr>
      </w:pPr>
      <w:r>
        <w:rPr>
          <w:rFonts w:ascii="Times New Roman" w:hAnsi="Times New Roman"/>
          <w:color w:val="000000"/>
          <w:sz w:val="24"/>
          <w:szCs w:val="24"/>
        </w:rPr>
        <w:t>5</w:t>
      </w:r>
      <w:r w:rsidRPr="003F555E">
        <w:rPr>
          <w:rFonts w:ascii="Times New Roman" w:hAnsi="Times New Roman"/>
          <w:color w:val="000000"/>
          <w:sz w:val="24"/>
          <w:szCs w:val="24"/>
          <w:lang w:val="en-US"/>
        </w:rPr>
        <w:t>.</w:t>
      </w:r>
      <w:r w:rsidRPr="00C41E56">
        <w:rPr>
          <w:rFonts w:ascii="Times New Roman" w:hAnsi="Times New Roman"/>
          <w:color w:val="000000"/>
          <w:sz w:val="24"/>
          <w:szCs w:val="24"/>
          <w:lang w:val="en-US"/>
        </w:rPr>
        <w:t xml:space="preserve"> </w:t>
      </w:r>
      <w:r w:rsidRPr="00993E41">
        <w:rPr>
          <w:rFonts w:ascii="Times New Roman" w:hAnsi="Times New Roman"/>
          <w:color w:val="000000"/>
          <w:sz w:val="24"/>
          <w:szCs w:val="24"/>
          <w:lang w:val="en-US"/>
        </w:rPr>
        <w:t>References</w:t>
      </w:r>
    </w:p>
    <w:p w:rsidR="005B6E58" w:rsidRPr="007E7760" w:rsidRDefault="005B6E58" w:rsidP="005B6E58">
      <w:pPr>
        <w:spacing w:line="240" w:lineRule="auto"/>
        <w:ind w:firstLine="567"/>
        <w:jc w:val="both"/>
        <w:rPr>
          <w:rFonts w:ascii="Times New Roman" w:hAnsi="Times New Roman"/>
          <w:sz w:val="24"/>
          <w:szCs w:val="24"/>
          <w:lang w:val="en-US"/>
        </w:rPr>
      </w:pPr>
      <w:r w:rsidRPr="007E7760">
        <w:rPr>
          <w:rFonts w:ascii="Times New Roman" w:hAnsi="Times New Roman"/>
          <w:sz w:val="24"/>
          <w:szCs w:val="24"/>
          <w:lang w:val="en-US"/>
        </w:rPr>
        <w:t xml:space="preserve">[1]. T. </w:t>
      </w:r>
      <w:proofErr w:type="spellStart"/>
      <w:r w:rsidRPr="007E7760">
        <w:rPr>
          <w:rFonts w:ascii="Times New Roman" w:hAnsi="Times New Roman"/>
          <w:sz w:val="24"/>
          <w:szCs w:val="24"/>
          <w:lang w:val="en-US"/>
        </w:rPr>
        <w:t>Bollerslev</w:t>
      </w:r>
      <w:proofErr w:type="spellEnd"/>
      <w:r w:rsidRPr="007E7760">
        <w:rPr>
          <w:rFonts w:ascii="Times New Roman" w:hAnsi="Times New Roman"/>
          <w:sz w:val="24"/>
          <w:szCs w:val="24"/>
          <w:lang w:val="en-US"/>
        </w:rPr>
        <w:t xml:space="preserve">. </w:t>
      </w:r>
      <w:proofErr w:type="gramStart"/>
      <w:r w:rsidRPr="007E7760">
        <w:rPr>
          <w:rFonts w:ascii="Times New Roman" w:hAnsi="Times New Roman"/>
          <w:sz w:val="24"/>
          <w:szCs w:val="24"/>
          <w:lang w:val="en-US"/>
        </w:rPr>
        <w:t xml:space="preserve">“Generalized Autoregressive Conditional </w:t>
      </w:r>
      <w:proofErr w:type="spellStart"/>
      <w:r w:rsidRPr="007E7760">
        <w:rPr>
          <w:rFonts w:ascii="Times New Roman" w:hAnsi="Times New Roman"/>
          <w:sz w:val="24"/>
          <w:szCs w:val="24"/>
          <w:lang w:val="en-US"/>
        </w:rPr>
        <w:t>Heteroskedasticity</w:t>
      </w:r>
      <w:proofErr w:type="spellEnd"/>
      <w:r w:rsidRPr="007E7760">
        <w:rPr>
          <w:rFonts w:ascii="Times New Roman" w:hAnsi="Times New Roman"/>
          <w:sz w:val="24"/>
          <w:szCs w:val="24"/>
          <w:lang w:val="en-US"/>
        </w:rPr>
        <w:t>,” Journal of Econometrics, no. 31, pp. 307-327, 1986.</w:t>
      </w:r>
      <w:proofErr w:type="gramEnd"/>
    </w:p>
    <w:p w:rsidR="005B6E58" w:rsidRPr="007E7760" w:rsidRDefault="005B6E58" w:rsidP="005B6E58">
      <w:pPr>
        <w:spacing w:line="240" w:lineRule="auto"/>
        <w:ind w:firstLine="567"/>
        <w:jc w:val="both"/>
        <w:rPr>
          <w:rFonts w:ascii="Times New Roman" w:hAnsi="Times New Roman"/>
          <w:sz w:val="24"/>
          <w:szCs w:val="24"/>
          <w:lang w:val="en-US"/>
        </w:rPr>
      </w:pPr>
      <w:r w:rsidRPr="007E7760">
        <w:rPr>
          <w:rFonts w:ascii="Times New Roman" w:hAnsi="Times New Roman"/>
          <w:sz w:val="24"/>
          <w:szCs w:val="24"/>
          <w:lang w:val="en-US"/>
        </w:rPr>
        <w:t>[2]. R.F.  Engle &amp; A.J. Patton, “What good is volatility model?</w:t>
      </w:r>
      <w:proofErr w:type="gramStart"/>
      <w:r w:rsidRPr="007E7760">
        <w:rPr>
          <w:rFonts w:ascii="Times New Roman" w:hAnsi="Times New Roman"/>
          <w:sz w:val="24"/>
          <w:szCs w:val="24"/>
          <w:lang w:val="en-US"/>
        </w:rPr>
        <w:t>”,</w:t>
      </w:r>
      <w:proofErr w:type="gramEnd"/>
      <w:r w:rsidRPr="007E7760">
        <w:rPr>
          <w:rFonts w:ascii="Times New Roman" w:hAnsi="Times New Roman"/>
          <w:sz w:val="24"/>
          <w:szCs w:val="24"/>
          <w:lang w:val="en-US"/>
        </w:rPr>
        <w:t xml:space="preserve"> Quantitative Finance, vol.1, no.2, pp.,237-245, 2001</w:t>
      </w:r>
    </w:p>
    <w:p w:rsidR="005B6E58" w:rsidRPr="007E7760" w:rsidRDefault="005B6E58" w:rsidP="005B6E58">
      <w:pPr>
        <w:spacing w:line="240" w:lineRule="auto"/>
        <w:ind w:firstLine="567"/>
        <w:jc w:val="both"/>
        <w:rPr>
          <w:rFonts w:ascii="Times New Roman" w:hAnsi="Times New Roman"/>
          <w:sz w:val="24"/>
          <w:szCs w:val="24"/>
          <w:lang w:val="en-US"/>
        </w:rPr>
      </w:pPr>
      <w:r w:rsidRPr="007E7760">
        <w:rPr>
          <w:rFonts w:ascii="Times New Roman" w:hAnsi="Times New Roman"/>
          <w:sz w:val="24"/>
          <w:szCs w:val="24"/>
          <w:lang w:val="en-US"/>
        </w:rPr>
        <w:t>[3].</w:t>
      </w:r>
      <w:proofErr w:type="spellStart"/>
      <w:r w:rsidRPr="007E7760">
        <w:rPr>
          <w:rFonts w:ascii="Times New Roman" w:hAnsi="Times New Roman"/>
          <w:sz w:val="24"/>
          <w:szCs w:val="24"/>
          <w:lang w:val="en-US"/>
        </w:rPr>
        <w:t>Yager</w:t>
      </w:r>
      <w:proofErr w:type="spellEnd"/>
      <w:r w:rsidRPr="007E7760">
        <w:rPr>
          <w:rFonts w:ascii="Times New Roman" w:hAnsi="Times New Roman"/>
          <w:sz w:val="24"/>
          <w:szCs w:val="24"/>
          <w:lang w:val="en-US"/>
        </w:rPr>
        <w:t xml:space="preserve"> R., </w:t>
      </w:r>
      <w:proofErr w:type="spellStart"/>
      <w:r w:rsidRPr="007E7760">
        <w:rPr>
          <w:rFonts w:ascii="Times New Roman" w:hAnsi="Times New Roman"/>
          <w:sz w:val="24"/>
          <w:szCs w:val="24"/>
          <w:lang w:val="en-US"/>
        </w:rPr>
        <w:t>Filev</w:t>
      </w:r>
      <w:proofErr w:type="spellEnd"/>
      <w:r w:rsidRPr="007E7760">
        <w:rPr>
          <w:rFonts w:ascii="Times New Roman" w:hAnsi="Times New Roman"/>
          <w:sz w:val="24"/>
          <w:szCs w:val="24"/>
          <w:lang w:val="en-US"/>
        </w:rPr>
        <w:t xml:space="preserve"> </w:t>
      </w:r>
      <w:proofErr w:type="spellStart"/>
      <w:r w:rsidRPr="007E7760">
        <w:rPr>
          <w:rFonts w:ascii="Times New Roman" w:hAnsi="Times New Roman"/>
          <w:sz w:val="24"/>
          <w:szCs w:val="24"/>
          <w:lang w:val="en-US"/>
        </w:rPr>
        <w:t>D..</w:t>
      </w:r>
      <w:proofErr w:type="gramStart"/>
      <w:r w:rsidRPr="007E7760">
        <w:rPr>
          <w:rFonts w:ascii="Times New Roman" w:hAnsi="Times New Roman"/>
          <w:sz w:val="24"/>
          <w:szCs w:val="24"/>
          <w:lang w:val="en-US"/>
        </w:rPr>
        <w:t>:Essentials</w:t>
      </w:r>
      <w:proofErr w:type="spellEnd"/>
      <w:proofErr w:type="gramEnd"/>
      <w:r w:rsidRPr="007E7760">
        <w:rPr>
          <w:rFonts w:ascii="Times New Roman" w:hAnsi="Times New Roman"/>
          <w:sz w:val="24"/>
          <w:szCs w:val="24"/>
          <w:lang w:val="en-US"/>
        </w:rPr>
        <w:t xml:space="preserve"> of </w:t>
      </w:r>
      <w:proofErr w:type="spellStart"/>
      <w:r w:rsidRPr="007E7760">
        <w:rPr>
          <w:rFonts w:ascii="Times New Roman" w:hAnsi="Times New Roman"/>
          <w:sz w:val="24"/>
          <w:szCs w:val="24"/>
          <w:lang w:val="en-US"/>
        </w:rPr>
        <w:t>Fuzzi</w:t>
      </w:r>
      <w:proofErr w:type="spellEnd"/>
      <w:r w:rsidRPr="007E7760">
        <w:rPr>
          <w:rFonts w:ascii="Times New Roman" w:hAnsi="Times New Roman"/>
          <w:sz w:val="24"/>
          <w:szCs w:val="24"/>
          <w:lang w:val="en-US"/>
        </w:rPr>
        <w:t xml:space="preserve"> </w:t>
      </w:r>
      <w:proofErr w:type="spellStart"/>
      <w:r w:rsidRPr="007E7760">
        <w:rPr>
          <w:rFonts w:ascii="Times New Roman" w:hAnsi="Times New Roman"/>
          <w:sz w:val="24"/>
          <w:szCs w:val="24"/>
          <w:lang w:val="en-US"/>
        </w:rPr>
        <w:t>Mdeling</w:t>
      </w:r>
      <w:proofErr w:type="spellEnd"/>
      <w:r w:rsidRPr="007E7760">
        <w:rPr>
          <w:rFonts w:ascii="Times New Roman" w:hAnsi="Times New Roman"/>
          <w:sz w:val="24"/>
          <w:szCs w:val="24"/>
          <w:lang w:val="en-US"/>
        </w:rPr>
        <w:t xml:space="preserve"> and Control.-John </w:t>
      </w:r>
      <w:proofErr w:type="spellStart"/>
      <w:r w:rsidRPr="007E7760">
        <w:rPr>
          <w:rFonts w:ascii="Times New Roman" w:hAnsi="Times New Roman"/>
          <w:sz w:val="24"/>
          <w:szCs w:val="24"/>
          <w:lang w:val="en-US"/>
        </w:rPr>
        <w:t>Wieley</w:t>
      </w:r>
      <w:proofErr w:type="spellEnd"/>
      <w:r w:rsidRPr="007E7760">
        <w:rPr>
          <w:rFonts w:ascii="Times New Roman" w:hAnsi="Times New Roman"/>
          <w:sz w:val="24"/>
          <w:szCs w:val="24"/>
          <w:lang w:val="en-US"/>
        </w:rPr>
        <w:t xml:space="preserve"> and Sons, </w:t>
      </w:r>
      <w:proofErr w:type="spellStart"/>
      <w:r w:rsidRPr="007E7760">
        <w:rPr>
          <w:rFonts w:ascii="Times New Roman" w:hAnsi="Times New Roman"/>
          <w:sz w:val="24"/>
          <w:szCs w:val="24"/>
          <w:lang w:val="en-US"/>
        </w:rPr>
        <w:t>NewYork</w:t>
      </w:r>
      <w:proofErr w:type="spellEnd"/>
      <w:r w:rsidRPr="007E7760">
        <w:rPr>
          <w:rFonts w:ascii="Times New Roman" w:hAnsi="Times New Roman"/>
          <w:sz w:val="24"/>
          <w:szCs w:val="24"/>
          <w:lang w:val="en-US"/>
        </w:rPr>
        <w:t>, 1994</w:t>
      </w:r>
    </w:p>
    <w:p w:rsidR="005B6E58" w:rsidRPr="007E7760" w:rsidRDefault="005B6E58" w:rsidP="005B6E58">
      <w:pPr>
        <w:spacing w:line="240" w:lineRule="auto"/>
        <w:ind w:firstLine="567"/>
        <w:jc w:val="both"/>
        <w:rPr>
          <w:rFonts w:ascii="Times New Roman" w:hAnsi="Times New Roman"/>
          <w:sz w:val="24"/>
          <w:szCs w:val="24"/>
          <w:lang w:val="en-US"/>
        </w:rPr>
      </w:pPr>
      <w:r w:rsidRPr="007E7760">
        <w:rPr>
          <w:rFonts w:ascii="Times New Roman" w:hAnsi="Times New Roman"/>
          <w:sz w:val="24"/>
          <w:szCs w:val="24"/>
          <w:lang w:val="en-US"/>
        </w:rPr>
        <w:t xml:space="preserve">[4]. </w:t>
      </w:r>
      <w:proofErr w:type="spellStart"/>
      <w:r w:rsidRPr="007E7760">
        <w:rPr>
          <w:rFonts w:ascii="Times New Roman" w:hAnsi="Times New Roman"/>
          <w:sz w:val="24"/>
          <w:szCs w:val="24"/>
          <w:lang w:val="en-US"/>
        </w:rPr>
        <w:t>Zadeh</w:t>
      </w:r>
      <w:proofErr w:type="spellEnd"/>
      <w:r w:rsidRPr="007E7760">
        <w:rPr>
          <w:rFonts w:ascii="Times New Roman" w:hAnsi="Times New Roman"/>
          <w:sz w:val="24"/>
          <w:szCs w:val="24"/>
          <w:lang w:val="en-US"/>
        </w:rPr>
        <w:t xml:space="preserve"> </w:t>
      </w:r>
      <w:proofErr w:type="spellStart"/>
      <w:r w:rsidRPr="007E7760">
        <w:rPr>
          <w:rFonts w:ascii="Times New Roman" w:hAnsi="Times New Roman"/>
          <w:sz w:val="24"/>
          <w:szCs w:val="24"/>
          <w:lang w:val="en-US"/>
        </w:rPr>
        <w:t>Ltfi</w:t>
      </w:r>
      <w:proofErr w:type="spellEnd"/>
      <w:r w:rsidRPr="007E7760">
        <w:rPr>
          <w:rFonts w:ascii="Times New Roman" w:hAnsi="Times New Roman"/>
          <w:sz w:val="24"/>
          <w:szCs w:val="24"/>
          <w:lang w:val="en-US"/>
        </w:rPr>
        <w:t xml:space="preserve"> A.:- Fuzzy Logic, Neural Networks, and Soft Computing</w:t>
      </w:r>
      <w:proofErr w:type="gramStart"/>
      <w:r w:rsidRPr="007E7760">
        <w:rPr>
          <w:rFonts w:ascii="Times New Roman" w:hAnsi="Times New Roman"/>
          <w:sz w:val="24"/>
          <w:szCs w:val="24"/>
          <w:lang w:val="en-US"/>
        </w:rPr>
        <w:t>,-</w:t>
      </w:r>
      <w:proofErr w:type="gramEnd"/>
      <w:r w:rsidRPr="007E7760">
        <w:rPr>
          <w:rFonts w:ascii="Times New Roman" w:hAnsi="Times New Roman"/>
          <w:sz w:val="24"/>
          <w:szCs w:val="24"/>
          <w:lang w:val="en-US"/>
        </w:rPr>
        <w:t xml:space="preserve"> Communications of the ACM, 1994,Vol.37, No.3, P.77-84. </w:t>
      </w:r>
    </w:p>
    <w:p w:rsidR="005B6E58" w:rsidRPr="007E7760" w:rsidRDefault="005B6E58" w:rsidP="005B6E58">
      <w:pPr>
        <w:spacing w:line="240" w:lineRule="auto"/>
        <w:ind w:firstLine="567"/>
        <w:jc w:val="both"/>
        <w:rPr>
          <w:rFonts w:ascii="Times New Roman" w:hAnsi="Times New Roman"/>
          <w:sz w:val="24"/>
          <w:szCs w:val="24"/>
          <w:lang w:val="en-US"/>
        </w:rPr>
      </w:pPr>
      <w:r w:rsidRPr="007E7760">
        <w:rPr>
          <w:rFonts w:ascii="Times New Roman" w:hAnsi="Times New Roman"/>
          <w:sz w:val="24"/>
          <w:szCs w:val="24"/>
          <w:lang w:val="en-US"/>
        </w:rPr>
        <w:lastRenderedPageBreak/>
        <w:t xml:space="preserve">[5]. Alexey M. Avdeenko. </w:t>
      </w:r>
      <w:proofErr w:type="gramStart"/>
      <w:r w:rsidRPr="007E7760">
        <w:rPr>
          <w:rFonts w:ascii="Times New Roman" w:hAnsi="Times New Roman"/>
          <w:sz w:val="24"/>
          <w:szCs w:val="24"/>
          <w:lang w:val="en-US"/>
        </w:rPr>
        <w:t xml:space="preserve">“Absolute Adviser or stochastic model of trade on the ‘heavy tails’ of distributions”, Journal of Mathematical Finance, </w:t>
      </w:r>
      <w:proofErr w:type="spellStart"/>
      <w:r w:rsidRPr="007E7760">
        <w:rPr>
          <w:rFonts w:ascii="Times New Roman" w:hAnsi="Times New Roman"/>
          <w:sz w:val="24"/>
          <w:szCs w:val="24"/>
          <w:lang w:val="en-US"/>
        </w:rPr>
        <w:t>vol</w:t>
      </w:r>
      <w:proofErr w:type="spellEnd"/>
      <w:r w:rsidRPr="007E7760">
        <w:rPr>
          <w:rFonts w:ascii="Times New Roman" w:hAnsi="Times New Roman"/>
          <w:sz w:val="24"/>
          <w:szCs w:val="24"/>
          <w:lang w:val="en-US"/>
        </w:rPr>
        <w:t xml:space="preserve"> 3, no.2, pp.268-274, May, 2013.</w:t>
      </w:r>
      <w:proofErr w:type="gramEnd"/>
    </w:p>
    <w:p w:rsidR="005B6E58" w:rsidRPr="007E7760" w:rsidRDefault="005B6E58" w:rsidP="005B6E58">
      <w:pPr>
        <w:spacing w:line="240" w:lineRule="auto"/>
        <w:ind w:firstLine="567"/>
        <w:jc w:val="both"/>
        <w:rPr>
          <w:rFonts w:ascii="Times New Roman" w:hAnsi="Times New Roman"/>
          <w:sz w:val="24"/>
          <w:szCs w:val="24"/>
          <w:lang w:val="en-US"/>
        </w:rPr>
      </w:pPr>
      <w:r w:rsidRPr="007E7760">
        <w:rPr>
          <w:rFonts w:ascii="Times New Roman" w:hAnsi="Times New Roman"/>
          <w:sz w:val="24"/>
          <w:szCs w:val="24"/>
          <w:lang w:val="en-US"/>
        </w:rPr>
        <w:t xml:space="preserve"> [6]. Alex </w:t>
      </w:r>
      <w:proofErr w:type="spellStart"/>
      <w:r w:rsidRPr="007E7760">
        <w:rPr>
          <w:rFonts w:ascii="Times New Roman" w:hAnsi="Times New Roman"/>
          <w:sz w:val="24"/>
          <w:szCs w:val="24"/>
          <w:lang w:val="en-US"/>
        </w:rPr>
        <w:t>Micailovich</w:t>
      </w:r>
      <w:proofErr w:type="spellEnd"/>
      <w:r w:rsidRPr="007E7760">
        <w:rPr>
          <w:rFonts w:ascii="Times New Roman" w:hAnsi="Times New Roman"/>
          <w:sz w:val="24"/>
          <w:szCs w:val="24"/>
          <w:lang w:val="en-US"/>
        </w:rPr>
        <w:t xml:space="preserve"> Avdeenko, Use of the ARСH(1) Model Peculiarities for Creation of Automated Trading Systems, SOP Transactions on Statistics and Analysis, Volume 1, Number 1, pp.1-4, 2014.</w:t>
      </w:r>
    </w:p>
    <w:p w:rsidR="005B6E58" w:rsidRPr="007E7760" w:rsidRDefault="005B6E58" w:rsidP="005B6E58">
      <w:pPr>
        <w:spacing w:line="240" w:lineRule="auto"/>
        <w:ind w:firstLine="567"/>
        <w:jc w:val="both"/>
        <w:rPr>
          <w:rFonts w:ascii="Times New Roman" w:hAnsi="Times New Roman"/>
          <w:sz w:val="24"/>
          <w:szCs w:val="24"/>
          <w:lang w:val="en-US"/>
        </w:rPr>
      </w:pPr>
      <w:r w:rsidRPr="007E7760">
        <w:rPr>
          <w:rFonts w:ascii="Times New Roman" w:hAnsi="Times New Roman"/>
          <w:sz w:val="24"/>
          <w:szCs w:val="24"/>
          <w:lang w:val="en-US"/>
        </w:rPr>
        <w:t xml:space="preserve">[7]. </w:t>
      </w:r>
      <w:hyperlink r:id="rId6" w:history="1">
        <w:r w:rsidRPr="007E7760">
          <w:rPr>
            <w:rFonts w:ascii="Times New Roman" w:hAnsi="Times New Roman"/>
            <w:sz w:val="24"/>
            <w:szCs w:val="24"/>
            <w:lang w:val="en-US"/>
          </w:rPr>
          <w:t>http://www.emma-trade.com</w:t>
        </w:r>
      </w:hyperlink>
    </w:p>
    <w:p w:rsidR="005B6E58" w:rsidRPr="00835666" w:rsidRDefault="005B6E58" w:rsidP="005B6E58">
      <w:pPr>
        <w:spacing w:line="240" w:lineRule="auto"/>
        <w:ind w:firstLine="567"/>
        <w:jc w:val="both"/>
        <w:rPr>
          <w:rFonts w:ascii="Times New Roman" w:hAnsi="Times New Roman"/>
          <w:sz w:val="24"/>
          <w:szCs w:val="24"/>
          <w:lang w:val="en-US"/>
        </w:rPr>
      </w:pPr>
    </w:p>
    <w:p w:rsidR="005B6E58" w:rsidRPr="00835666" w:rsidRDefault="005B6E58" w:rsidP="005B6E58">
      <w:pPr>
        <w:spacing w:line="240" w:lineRule="auto"/>
        <w:ind w:firstLine="567"/>
        <w:jc w:val="both"/>
        <w:rPr>
          <w:rFonts w:ascii="Times New Roman" w:hAnsi="Times New Roman"/>
          <w:sz w:val="24"/>
          <w:szCs w:val="24"/>
          <w:lang w:val="en-US"/>
        </w:rPr>
      </w:pPr>
    </w:p>
    <w:p w:rsidR="005B6E58" w:rsidRPr="005B6E58" w:rsidRDefault="005B6E58" w:rsidP="005B6E58"/>
    <w:sectPr w:rsidR="005B6E58" w:rsidRPr="005B6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58"/>
    <w:rsid w:val="00230CC1"/>
    <w:rsid w:val="004C2507"/>
    <w:rsid w:val="005B6E58"/>
    <w:rsid w:val="005C2187"/>
    <w:rsid w:val="008515F8"/>
    <w:rsid w:val="00992AD9"/>
    <w:rsid w:val="00A54976"/>
    <w:rsid w:val="00B95055"/>
    <w:rsid w:val="00F8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5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E58"/>
    <w:rPr>
      <w:rFonts w:ascii="Tahoma" w:eastAsia="Times New Roman" w:hAnsi="Tahoma" w:cs="Tahoma"/>
      <w:sz w:val="16"/>
      <w:szCs w:val="16"/>
    </w:rPr>
  </w:style>
  <w:style w:type="table" w:styleId="a5">
    <w:name w:val="Table Grid"/>
    <w:basedOn w:val="a1"/>
    <w:uiPriority w:val="59"/>
    <w:rsid w:val="005B6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5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E58"/>
    <w:rPr>
      <w:rFonts w:ascii="Tahoma" w:eastAsia="Times New Roman" w:hAnsi="Tahoma" w:cs="Tahoma"/>
      <w:sz w:val="16"/>
      <w:szCs w:val="16"/>
    </w:rPr>
  </w:style>
  <w:style w:type="table" w:styleId="a5">
    <w:name w:val="Table Grid"/>
    <w:basedOn w:val="a1"/>
    <w:uiPriority w:val="59"/>
    <w:rsid w:val="005B6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ma-trade.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2014-05-08T13:46:00Z</dcterms:created>
  <dcterms:modified xsi:type="dcterms:W3CDTF">2014-05-08T13:53:00Z</dcterms:modified>
</cp:coreProperties>
</file>