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F044" w14:textId="77777777" w:rsidR="000B336C" w:rsidRPr="000B336C" w:rsidRDefault="000B336C" w:rsidP="000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AU"/>
        </w:rPr>
        <w:t xml:space="preserve">Το καλάθι σου περιέχει προϊόντα του 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Public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AU"/>
        </w:rPr>
        <w:t xml:space="preserve"> 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Marketplace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, το οποίο σου δίνει τη δυνατότητα να αγοράζεις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AU"/>
        </w:rPr>
        <w:t>επιπλέον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 xml:space="preserve">προϊόντα από συνεργαζόμενα καταστήματα απευθείας μέσω του 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Public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.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gr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 xml:space="preserve">. Κάθε επιλεγμένο κατάστημα καθορίζει την τιμή, τα μεταφορικά και την πολιτική επιστροφών του και στη συνέχεια τιμολογεί και αποστέλλει το προϊόν κατευθείαν στο σπίτι ή στο γραφείο σου. Η συναλλαγή διεκπεραιώνεται στο 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Public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.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gr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 xml:space="preserve"> με τη μέγιστη ασφάλεια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AU"/>
        </w:rPr>
        <w:t>και εμπιστοσύνη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που αυτό παρέχει.</w:t>
      </w:r>
    </w:p>
    <w:p w14:paraId="2668324D" w14:textId="6AFB4111" w:rsidR="000B336C" w:rsidRPr="000B336C" w:rsidRDefault="000B336C" w:rsidP="000B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B336C">
        <w:rPr>
          <w:rFonts w:ascii="Times New Roman" w:eastAsia="Times New Roman" w:hAnsi="Times New Roman" w:cs="Times New Roman"/>
          <w:noProof/>
          <w:color w:val="1471AA"/>
          <w:sz w:val="24"/>
          <w:szCs w:val="24"/>
          <w:lang w:val="en-AU" w:eastAsia="en-AU"/>
        </w:rPr>
        <w:lastRenderedPageBreak/>
        <w:drawing>
          <wp:inline distT="0" distB="0" distL="0" distR="0" wp14:anchorId="27C97EA9" wp14:editId="152942FB">
            <wp:extent cx="3369945" cy="5054600"/>
            <wp:effectExtent l="0" t="0" r="1905" b="0"/>
            <wp:docPr id="4" name="Picture 4" descr="Περπατώντας στην Αθήν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πατώντας στην Αθήν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8666" w14:textId="77777777" w:rsidR="000B336C" w:rsidRPr="000B336C" w:rsidRDefault="000B336C" w:rsidP="000B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lastRenderedPageBreak/>
        <w:fldChar w:fldCharType="begin"/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 xml:space="preserve"> 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HYPERLINK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 xml:space="preserve"> "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https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://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www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public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gr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checkout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public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shoppingCart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jsp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?_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DARGS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checkout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public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cart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moveToWishlist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jsp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AF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dynSessConf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=1698498434153423579&amp;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remOp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sku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8770488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remSkuId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ci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6336015184&amp;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addProductId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prod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9020492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AremSkuId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AremOp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addGiftlist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gl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3187662377&amp;_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AaddGiftlist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AaddQuantity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addQuantity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=1&amp;_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AaddProductId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 xml:space="preserve">=+" 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fldChar w:fldCharType="separate"/>
      </w:r>
      <w:r w:rsidRPr="000B336C">
        <w:rPr>
          <w:rFonts w:ascii="Times New Roman" w:eastAsia="Times New Roman" w:hAnsi="Times New Roman" w:cs="Times New Roman"/>
          <w:color w:val="1471AA"/>
          <w:sz w:val="18"/>
          <w:szCs w:val="18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color w:val="1471AA"/>
          <w:sz w:val="18"/>
          <w:szCs w:val="18"/>
          <w:lang w:val="el-GR" w:eastAsia="en-AU"/>
        </w:rPr>
        <w:t>αγαπημένα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fldChar w:fldCharType="end"/>
      </w:r>
    </w:p>
    <w:p w14:paraId="7356A309" w14:textId="77777777" w:rsidR="000B336C" w:rsidRPr="000B336C" w:rsidRDefault="000B336C" w:rsidP="000B336C">
      <w:pPr>
        <w:spacing w:after="150" w:line="240" w:lineRule="auto"/>
        <w:outlineLvl w:val="2"/>
        <w:rPr>
          <w:rFonts w:ascii="Open Sans" w:eastAsia="Times New Roman" w:hAnsi="Open Sans" w:cs="Open Sans"/>
          <w:sz w:val="24"/>
          <w:szCs w:val="24"/>
          <w:lang w:val="el-GR" w:eastAsia="en-AU"/>
        </w:rPr>
      </w:pP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fldChar w:fldCharType="begin"/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 xml:space="preserve"> 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HYPERLINK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 xml:space="preserve"> "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https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://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www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.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public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.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gr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product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books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greek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-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books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literature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essays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perpatontas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-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stin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-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athina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prod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9020492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pp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 xml:space="preserve">/" 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fldChar w:fldCharType="separate"/>
      </w:r>
      <w:r w:rsidRPr="000B336C">
        <w:rPr>
          <w:rFonts w:ascii="Open Sans" w:eastAsia="Times New Roman" w:hAnsi="Open Sans" w:cs="Open Sans"/>
          <w:color w:val="1471AA"/>
          <w:sz w:val="24"/>
          <w:szCs w:val="24"/>
          <w:lang w:val="el-GR" w:eastAsia="en-AU"/>
        </w:rPr>
        <w:t>Περπατώντας στην Αθήνα</w: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fldChar w:fldCharType="end"/>
      </w:r>
    </w:p>
    <w:p w14:paraId="5DB98202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αποστολή από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Public</w:t>
      </w:r>
    </w:p>
    <w:p w14:paraId="30BD7CBD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#1299064</w:t>
      </w:r>
    </w:p>
    <w:p w14:paraId="70673BB8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18"/>
          <w:szCs w:val="18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sz w:val="18"/>
          <w:szCs w:val="18"/>
          <w:lang w:val="el-GR" w:eastAsia="en-AU"/>
        </w:rPr>
        <w:t>σπίτι/γραφείο Παρασκευή 08/01 - Πέμπτη 14/01</w:t>
      </w:r>
    </w:p>
    <w:p w14:paraId="436AF29C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15"/>
          <w:szCs w:val="15"/>
          <w:lang w:val="el-GR" w:eastAsia="en-AU"/>
        </w:rPr>
        <w:t>1</w:t>
      </w:r>
    </w:p>
    <w:p w14:paraId="78EA32BE" w14:textId="77777777" w:rsidR="000B336C" w:rsidRPr="000B336C" w:rsidRDefault="000B336C" w:rsidP="000B336C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F15A22"/>
          <w:sz w:val="50"/>
          <w:szCs w:val="50"/>
          <w:lang w:val="el-GR" w:eastAsia="en-AU"/>
        </w:rPr>
      </w:pPr>
      <w:r w:rsidRPr="000B336C">
        <w:rPr>
          <w:rFonts w:ascii="Times New Roman" w:eastAsia="Times New Roman" w:hAnsi="Times New Roman" w:cs="Times New Roman"/>
          <w:b/>
          <w:bCs/>
          <w:color w:val="F15A22"/>
          <w:sz w:val="50"/>
          <w:szCs w:val="50"/>
          <w:lang w:val="el-GR" w:eastAsia="en-AU"/>
        </w:rPr>
        <w:t>7</w:t>
      </w:r>
      <w:r w:rsidRPr="000B336C">
        <w:rPr>
          <w:rFonts w:ascii="Times New Roman" w:eastAsia="Times New Roman" w:hAnsi="Times New Roman" w:cs="Times New Roman"/>
          <w:color w:val="F15A22"/>
          <w:sz w:val="24"/>
          <w:szCs w:val="24"/>
          <w:lang w:val="el-GR" w:eastAsia="en-AU"/>
        </w:rPr>
        <w:t>75€</w:t>
      </w:r>
    </w:p>
    <w:p w14:paraId="4BA9AEB0" w14:textId="77777777" w:rsidR="000B336C" w:rsidRPr="000B336C" w:rsidRDefault="000B336C" w:rsidP="000B336C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l-GR" w:eastAsia="en-AU"/>
        </w:rPr>
      </w:pPr>
      <w:r w:rsidRPr="000B336C"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l-GR" w:eastAsia="en-AU"/>
        </w:rPr>
        <w:t>15</w:t>
      </w:r>
      <w:r w:rsidRPr="000B336C">
        <w:rPr>
          <w:rFonts w:ascii="Times New Roman" w:eastAsia="Times New Roman" w:hAnsi="Times New Roman" w:cs="Times New Roman"/>
          <w:strike/>
          <w:color w:val="AAAAAA"/>
          <w:sz w:val="12"/>
          <w:szCs w:val="12"/>
          <w:lang w:val="el-GR" w:eastAsia="en-AU"/>
        </w:rPr>
        <w:t>50 €</w:t>
      </w:r>
      <w:r w:rsidRPr="000B336C"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l-GR" w:eastAsia="en-AU"/>
        </w:rPr>
        <w:t>αρχική</w:t>
      </w:r>
    </w:p>
    <w:p w14:paraId="479F85F5" w14:textId="77777777" w:rsidR="000B336C" w:rsidRPr="000B336C" w:rsidRDefault="000B336C" w:rsidP="000B336C">
      <w:pPr>
        <w:spacing w:after="0" w:line="450" w:lineRule="atLeast"/>
        <w:jc w:val="right"/>
        <w:rPr>
          <w:rFonts w:ascii="Times New Roman" w:eastAsia="Times New Roman" w:hAnsi="Times New Roman" w:cs="Times New Roman"/>
          <w:color w:val="24A285"/>
          <w:sz w:val="20"/>
          <w:szCs w:val="20"/>
          <w:lang w:val="el-GR" w:eastAsia="en-AU"/>
        </w:rPr>
      </w:pPr>
      <w:r w:rsidRPr="000B336C">
        <w:rPr>
          <w:rFonts w:ascii="Times New Roman" w:eastAsia="Times New Roman" w:hAnsi="Times New Roman" w:cs="Times New Roman"/>
          <w:color w:val="24A285"/>
          <w:sz w:val="20"/>
          <w:szCs w:val="20"/>
          <w:lang w:val="el-GR" w:eastAsia="en-AU"/>
        </w:rPr>
        <w:t>7</w:t>
      </w:r>
      <w:r w:rsidRPr="000B336C">
        <w:rPr>
          <w:rFonts w:ascii="Times New Roman" w:eastAsia="Times New Roman" w:hAnsi="Times New Roman" w:cs="Times New Roman"/>
          <w:color w:val="24A285"/>
          <w:sz w:val="12"/>
          <w:szCs w:val="12"/>
          <w:lang w:val="el-GR" w:eastAsia="en-AU"/>
        </w:rPr>
        <w:t>75 €</w:t>
      </w:r>
      <w:r w:rsidRPr="000B336C">
        <w:rPr>
          <w:rFonts w:ascii="Times New Roman" w:eastAsia="Times New Roman" w:hAnsi="Times New Roman" w:cs="Times New Roman"/>
          <w:color w:val="24A285"/>
          <w:sz w:val="20"/>
          <w:szCs w:val="20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color w:val="24A285"/>
          <w:sz w:val="20"/>
          <w:szCs w:val="20"/>
          <w:lang w:val="el-GR" w:eastAsia="en-AU"/>
        </w:rPr>
        <w:t>κερδίζεις</w:t>
      </w:r>
    </w:p>
    <w:p w14:paraId="4DE2D0AF" w14:textId="0A7F1722" w:rsidR="000B336C" w:rsidRPr="000B336C" w:rsidRDefault="000B336C" w:rsidP="000B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B336C">
        <w:rPr>
          <w:rFonts w:ascii="Times New Roman" w:eastAsia="Times New Roman" w:hAnsi="Times New Roman" w:cs="Times New Roman"/>
          <w:noProof/>
          <w:color w:val="1471AA"/>
          <w:sz w:val="24"/>
          <w:szCs w:val="24"/>
          <w:lang w:val="en-AU" w:eastAsia="en-AU"/>
        </w:rPr>
        <w:drawing>
          <wp:inline distT="0" distB="0" distL="0" distR="0" wp14:anchorId="780CEFB6" wp14:editId="7A82E459">
            <wp:extent cx="1524000" cy="2371725"/>
            <wp:effectExtent l="0" t="0" r="0" b="9525"/>
            <wp:docPr id="3" name="Picture 3" descr="Θιβετιανή Ροδακινόπιτ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ιβετιανή Ροδακινόπιτ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AAC2" w14:textId="77777777" w:rsidR="000B336C" w:rsidRPr="000B336C" w:rsidRDefault="000B336C" w:rsidP="000B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fldChar w:fldCharType="begin"/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 xml:space="preserve"> 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HYPERLINK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 xml:space="preserve"> "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https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://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www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public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gr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checkout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public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shoppingCart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jsp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?_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DARGS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checkout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public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cart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/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moveToWishlist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.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jsp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AF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dynSessConf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=1698498434153423579&amp;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remOp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sku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7010081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remSkuId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ci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6336015226&amp;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addProductId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prod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7240081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pp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AremSkuId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AremOp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addOp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addGiftlist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gl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3187662377&amp;_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AaddGiftlist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AaddQuantity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=+&amp;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addQuantity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=1&amp;_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>%3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instrText>AaddProductId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instrText xml:space="preserve">=+" </w:instrTex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fldChar w:fldCharType="separate"/>
      </w:r>
      <w:r w:rsidRPr="000B336C">
        <w:rPr>
          <w:rFonts w:ascii="Times New Roman" w:eastAsia="Times New Roman" w:hAnsi="Times New Roman" w:cs="Times New Roman"/>
          <w:color w:val="1471AA"/>
          <w:sz w:val="18"/>
          <w:szCs w:val="18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color w:val="1471AA"/>
          <w:sz w:val="18"/>
          <w:szCs w:val="18"/>
          <w:lang w:val="el-GR" w:eastAsia="en-AU"/>
        </w:rPr>
        <w:t>αγαπημένα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fldChar w:fldCharType="end"/>
      </w:r>
    </w:p>
    <w:p w14:paraId="10DF9E82" w14:textId="77777777" w:rsidR="000B336C" w:rsidRPr="000B336C" w:rsidRDefault="000B336C" w:rsidP="000B336C">
      <w:pPr>
        <w:spacing w:after="150" w:line="240" w:lineRule="auto"/>
        <w:outlineLvl w:val="2"/>
        <w:rPr>
          <w:rFonts w:ascii="Open Sans" w:eastAsia="Times New Roman" w:hAnsi="Open Sans" w:cs="Open Sans"/>
          <w:sz w:val="24"/>
          <w:szCs w:val="24"/>
          <w:lang w:val="el-GR" w:eastAsia="en-AU"/>
        </w:rPr>
      </w:pP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fldChar w:fldCharType="begin"/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 xml:space="preserve"> 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HYPERLINK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 xml:space="preserve"> "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https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://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www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.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public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.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gr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product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books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greek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-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books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literature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translated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-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literature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thibetiani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-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rodakinopita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/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prod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>7240081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instrText>pp</w:instrText>
      </w:r>
      <w:r w:rsidRPr="000B336C">
        <w:rPr>
          <w:rFonts w:ascii="Open Sans" w:eastAsia="Times New Roman" w:hAnsi="Open Sans" w:cs="Open Sans"/>
          <w:sz w:val="24"/>
          <w:szCs w:val="24"/>
          <w:lang w:val="el-GR" w:eastAsia="en-AU"/>
        </w:rPr>
        <w:instrText xml:space="preserve">/" </w:instrTex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fldChar w:fldCharType="separate"/>
      </w:r>
      <w:r w:rsidRPr="000B336C">
        <w:rPr>
          <w:rFonts w:ascii="Open Sans" w:eastAsia="Times New Roman" w:hAnsi="Open Sans" w:cs="Open Sans"/>
          <w:color w:val="1471AA"/>
          <w:sz w:val="24"/>
          <w:szCs w:val="24"/>
          <w:lang w:val="el-GR" w:eastAsia="en-AU"/>
        </w:rPr>
        <w:t>Θιβετιανή Ροδακινόπιτα</w:t>
      </w:r>
      <w:r w:rsidRPr="000B336C">
        <w:rPr>
          <w:rFonts w:ascii="Open Sans" w:eastAsia="Times New Roman" w:hAnsi="Open Sans" w:cs="Open Sans"/>
          <w:sz w:val="24"/>
          <w:szCs w:val="24"/>
          <w:lang w:val="en-AU" w:eastAsia="en-AU"/>
        </w:rPr>
        <w:fldChar w:fldCharType="end"/>
      </w:r>
    </w:p>
    <w:p w14:paraId="6DD0A662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αποστολή από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Public</w:t>
      </w:r>
    </w:p>
    <w:p w14:paraId="788BF08A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#1041376</w:t>
      </w:r>
    </w:p>
    <w:p w14:paraId="2B97D08D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18"/>
          <w:szCs w:val="18"/>
          <w:lang w:val="en-AU" w:eastAsia="en-AU"/>
        </w:rPr>
        <w:lastRenderedPageBreak/>
        <w:t> </w:t>
      </w:r>
      <w:r w:rsidRPr="000B336C">
        <w:rPr>
          <w:rFonts w:ascii="Times New Roman" w:eastAsia="Times New Roman" w:hAnsi="Times New Roman" w:cs="Times New Roman"/>
          <w:sz w:val="18"/>
          <w:szCs w:val="18"/>
          <w:lang w:val="el-GR" w:eastAsia="en-AU"/>
        </w:rPr>
        <w:t>σπίτι/γραφείο Παρασκευή 08/01 - Πέμπτη 14/01</w:t>
      </w:r>
    </w:p>
    <w:p w14:paraId="7A2872C8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15"/>
          <w:szCs w:val="15"/>
          <w:lang w:val="el-GR" w:eastAsia="en-AU"/>
        </w:rPr>
        <w:t>1</w:t>
      </w:r>
    </w:p>
    <w:p w14:paraId="7CC86062" w14:textId="77777777" w:rsidR="000B336C" w:rsidRPr="000B336C" w:rsidRDefault="000B336C" w:rsidP="000B336C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F15A22"/>
          <w:sz w:val="50"/>
          <w:szCs w:val="50"/>
          <w:lang w:val="el-GR" w:eastAsia="en-AU"/>
        </w:rPr>
      </w:pPr>
      <w:r w:rsidRPr="000B336C">
        <w:rPr>
          <w:rFonts w:ascii="Times New Roman" w:eastAsia="Times New Roman" w:hAnsi="Times New Roman" w:cs="Times New Roman"/>
          <w:b/>
          <w:bCs/>
          <w:color w:val="F15A22"/>
          <w:sz w:val="50"/>
          <w:szCs w:val="50"/>
          <w:lang w:val="el-GR" w:eastAsia="en-AU"/>
        </w:rPr>
        <w:t>10</w:t>
      </w:r>
      <w:r w:rsidRPr="000B336C">
        <w:rPr>
          <w:rFonts w:ascii="Times New Roman" w:eastAsia="Times New Roman" w:hAnsi="Times New Roman" w:cs="Times New Roman"/>
          <w:color w:val="F15A22"/>
          <w:sz w:val="24"/>
          <w:szCs w:val="24"/>
          <w:lang w:val="el-GR" w:eastAsia="en-AU"/>
        </w:rPr>
        <w:t>75€</w:t>
      </w:r>
    </w:p>
    <w:p w14:paraId="2E268803" w14:textId="77777777" w:rsidR="000B336C" w:rsidRPr="000B336C" w:rsidRDefault="000B336C" w:rsidP="000B336C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l-GR" w:eastAsia="en-AU"/>
        </w:rPr>
      </w:pPr>
      <w:r w:rsidRPr="000B336C"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l-GR" w:eastAsia="en-AU"/>
        </w:rPr>
        <w:t>17</w:t>
      </w:r>
      <w:r w:rsidRPr="000B336C">
        <w:rPr>
          <w:rFonts w:ascii="Times New Roman" w:eastAsia="Times New Roman" w:hAnsi="Times New Roman" w:cs="Times New Roman"/>
          <w:strike/>
          <w:color w:val="AAAAAA"/>
          <w:sz w:val="12"/>
          <w:szCs w:val="12"/>
          <w:lang w:val="el-GR" w:eastAsia="en-AU"/>
        </w:rPr>
        <w:t>84 €</w:t>
      </w:r>
      <w:r w:rsidRPr="000B336C"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strike/>
          <w:color w:val="AAAAAA"/>
          <w:sz w:val="20"/>
          <w:szCs w:val="20"/>
          <w:lang w:val="el-GR" w:eastAsia="en-AU"/>
        </w:rPr>
        <w:t>αρχική</w:t>
      </w:r>
    </w:p>
    <w:p w14:paraId="173CB109" w14:textId="77777777" w:rsidR="000B336C" w:rsidRPr="000B336C" w:rsidRDefault="000B336C" w:rsidP="000B336C">
      <w:pPr>
        <w:spacing w:after="0" w:line="450" w:lineRule="atLeast"/>
        <w:jc w:val="right"/>
        <w:rPr>
          <w:rFonts w:ascii="Times New Roman" w:eastAsia="Times New Roman" w:hAnsi="Times New Roman" w:cs="Times New Roman"/>
          <w:color w:val="24A285"/>
          <w:sz w:val="20"/>
          <w:szCs w:val="20"/>
          <w:lang w:val="el-GR" w:eastAsia="en-AU"/>
        </w:rPr>
      </w:pPr>
      <w:r w:rsidRPr="000B336C">
        <w:rPr>
          <w:rFonts w:ascii="Times New Roman" w:eastAsia="Times New Roman" w:hAnsi="Times New Roman" w:cs="Times New Roman"/>
          <w:color w:val="24A285"/>
          <w:sz w:val="20"/>
          <w:szCs w:val="20"/>
          <w:lang w:val="el-GR" w:eastAsia="en-AU"/>
        </w:rPr>
        <w:t>7</w:t>
      </w:r>
      <w:r w:rsidRPr="000B336C">
        <w:rPr>
          <w:rFonts w:ascii="Times New Roman" w:eastAsia="Times New Roman" w:hAnsi="Times New Roman" w:cs="Times New Roman"/>
          <w:color w:val="24A285"/>
          <w:sz w:val="12"/>
          <w:szCs w:val="12"/>
          <w:lang w:val="el-GR" w:eastAsia="en-AU"/>
        </w:rPr>
        <w:t>09 €</w:t>
      </w:r>
      <w:r w:rsidRPr="000B336C">
        <w:rPr>
          <w:rFonts w:ascii="Times New Roman" w:eastAsia="Times New Roman" w:hAnsi="Times New Roman" w:cs="Times New Roman"/>
          <w:color w:val="24A285"/>
          <w:sz w:val="20"/>
          <w:szCs w:val="20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color w:val="24A285"/>
          <w:sz w:val="20"/>
          <w:szCs w:val="20"/>
          <w:lang w:val="el-GR" w:eastAsia="en-AU"/>
        </w:rPr>
        <w:t>κερδίζεις</w:t>
      </w:r>
    </w:p>
    <w:p w14:paraId="0E6066DC" w14:textId="0B14013C" w:rsidR="000B336C" w:rsidRPr="000B336C" w:rsidRDefault="000B336C" w:rsidP="000B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B336C">
        <w:rPr>
          <w:rFonts w:ascii="Times New Roman" w:eastAsia="Times New Roman" w:hAnsi="Times New Roman" w:cs="Times New Roman"/>
          <w:noProof/>
          <w:color w:val="1471AA"/>
          <w:sz w:val="24"/>
          <w:szCs w:val="24"/>
          <w:lang w:val="en-AU" w:eastAsia="en-AU"/>
        </w:rPr>
        <w:lastRenderedPageBreak/>
        <w:drawing>
          <wp:inline distT="0" distB="0" distL="0" distR="0" wp14:anchorId="2355080D" wp14:editId="29DC7F7F">
            <wp:extent cx="5054600" cy="5054600"/>
            <wp:effectExtent l="0" t="0" r="0" b="0"/>
            <wp:docPr id="2" name="Picture 2" descr="David Bowie 'vintage Diamond Dogs Logo' Unisex Φούτερ Με Κουκούλ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Bowie 'vintage Diamond Dogs Logo' Unisex Φούτερ Με Κουκούλ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CF6E" w14:textId="77777777" w:rsidR="000B336C" w:rsidRPr="000B336C" w:rsidRDefault="000B336C" w:rsidP="000B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10" w:history="1">
        <w:r w:rsidRPr="000B336C">
          <w:rPr>
            <w:rFonts w:ascii="Times New Roman" w:eastAsia="Times New Roman" w:hAnsi="Times New Roman" w:cs="Times New Roman"/>
            <w:color w:val="1471AA"/>
            <w:sz w:val="18"/>
            <w:szCs w:val="18"/>
            <w:lang w:val="en-AU" w:eastAsia="en-AU"/>
          </w:rPr>
          <w:t> </w:t>
        </w:r>
        <w:r w:rsidRPr="000B336C">
          <w:rPr>
            <w:rFonts w:ascii="Times New Roman" w:eastAsia="Times New Roman" w:hAnsi="Times New Roman" w:cs="Times New Roman"/>
            <w:b/>
            <w:bCs/>
            <w:color w:val="1471AA"/>
            <w:sz w:val="18"/>
            <w:szCs w:val="18"/>
            <w:lang w:val="en-AU" w:eastAsia="en-AU"/>
          </w:rPr>
          <w:t>αγαπ</w:t>
        </w:r>
        <w:proofErr w:type="spellStart"/>
        <w:r w:rsidRPr="000B336C">
          <w:rPr>
            <w:rFonts w:ascii="Times New Roman" w:eastAsia="Times New Roman" w:hAnsi="Times New Roman" w:cs="Times New Roman"/>
            <w:b/>
            <w:bCs/>
            <w:color w:val="1471AA"/>
            <w:sz w:val="18"/>
            <w:szCs w:val="18"/>
            <w:lang w:val="en-AU" w:eastAsia="en-AU"/>
          </w:rPr>
          <w:t>ημέν</w:t>
        </w:r>
        <w:proofErr w:type="spellEnd"/>
        <w:r w:rsidRPr="000B336C">
          <w:rPr>
            <w:rFonts w:ascii="Times New Roman" w:eastAsia="Times New Roman" w:hAnsi="Times New Roman" w:cs="Times New Roman"/>
            <w:b/>
            <w:bCs/>
            <w:color w:val="1471AA"/>
            <w:sz w:val="18"/>
            <w:szCs w:val="18"/>
            <w:lang w:val="en-AU" w:eastAsia="en-AU"/>
          </w:rPr>
          <w:t>α</w:t>
        </w:r>
      </w:hyperlink>
    </w:p>
    <w:p w14:paraId="546069B4" w14:textId="77777777" w:rsidR="000B336C" w:rsidRPr="000B336C" w:rsidRDefault="000B336C" w:rsidP="000B336C">
      <w:pPr>
        <w:spacing w:after="150" w:line="240" w:lineRule="auto"/>
        <w:outlineLvl w:val="2"/>
        <w:rPr>
          <w:rFonts w:ascii="Open Sans" w:eastAsia="Times New Roman" w:hAnsi="Open Sans" w:cs="Open Sans"/>
          <w:sz w:val="24"/>
          <w:szCs w:val="24"/>
          <w:lang w:val="en-AU" w:eastAsia="en-AU"/>
        </w:rPr>
      </w:pPr>
      <w:hyperlink r:id="rId11" w:history="1"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 xml:space="preserve">David Bowie 'vintage Diamond Dogs Logo' Unisex </w:t>
        </w:r>
        <w:proofErr w:type="spellStart"/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>Φούτερ</w:t>
        </w:r>
        <w:proofErr w:type="spellEnd"/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 xml:space="preserve"> </w:t>
        </w:r>
        <w:proofErr w:type="spellStart"/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>Με</w:t>
        </w:r>
        <w:proofErr w:type="spellEnd"/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 xml:space="preserve"> </w:t>
        </w:r>
        <w:proofErr w:type="spellStart"/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>Κου</w:t>
        </w:r>
        <w:proofErr w:type="spellEnd"/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>...</w:t>
        </w:r>
      </w:hyperlink>
    </w:p>
    <w:p w14:paraId="11C407D1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αποστολή από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Rock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AU"/>
        </w:rPr>
        <w:t xml:space="preserve"> </w:t>
      </w:r>
      <w:r w:rsidRPr="000B336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Souls</w:t>
      </w:r>
    </w:p>
    <w:p w14:paraId="286CA635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#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MRK</w:t>
      </w:r>
      <w:r w:rsidRPr="000B336C">
        <w:rPr>
          <w:rFonts w:ascii="Times New Roman" w:eastAsia="Times New Roman" w:hAnsi="Times New Roman" w:cs="Times New Roman"/>
          <w:sz w:val="24"/>
          <w:szCs w:val="24"/>
          <w:lang w:val="el-GR" w:eastAsia="en-AU"/>
        </w:rPr>
        <w:t>1554267</w:t>
      </w:r>
    </w:p>
    <w:p w14:paraId="6B310B74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l-GR" w:eastAsia="en-AU"/>
        </w:rPr>
      </w:pPr>
      <w:r w:rsidRPr="000B336C">
        <w:rPr>
          <w:rFonts w:ascii="Times New Roman" w:eastAsia="Times New Roman" w:hAnsi="Times New Roman" w:cs="Times New Roman"/>
          <w:sz w:val="18"/>
          <w:szCs w:val="18"/>
          <w:lang w:val="el-GR" w:eastAsia="en-AU"/>
        </w:rPr>
        <w:t>Χρώμα: Λευκό</w:t>
      </w:r>
    </w:p>
    <w:p w14:paraId="539156ED" w14:textId="77777777" w:rsidR="000B336C" w:rsidRPr="000B336C" w:rsidRDefault="000B336C" w:rsidP="000B336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AU" w:eastAsia="en-AU"/>
        </w:rPr>
      </w:pPr>
      <w:r w:rsidRPr="000B336C">
        <w:rPr>
          <w:rFonts w:ascii="Times New Roman" w:eastAsia="Times New Roman" w:hAnsi="Times New Roman" w:cs="Times New Roman"/>
          <w:sz w:val="15"/>
          <w:szCs w:val="15"/>
          <w:lang w:val="en-AU" w:eastAsia="en-AU"/>
        </w:rPr>
        <w:t>1</w:t>
      </w:r>
    </w:p>
    <w:p w14:paraId="09C0B09F" w14:textId="77777777" w:rsidR="000B336C" w:rsidRPr="000B336C" w:rsidRDefault="000B336C" w:rsidP="000B336C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F15A22"/>
          <w:sz w:val="50"/>
          <w:szCs w:val="50"/>
          <w:lang w:val="en-AU" w:eastAsia="en-AU"/>
        </w:rPr>
      </w:pPr>
      <w:r w:rsidRPr="000B336C">
        <w:rPr>
          <w:rFonts w:ascii="Times New Roman" w:eastAsia="Times New Roman" w:hAnsi="Times New Roman" w:cs="Times New Roman"/>
          <w:b/>
          <w:bCs/>
          <w:color w:val="F15A22"/>
          <w:sz w:val="50"/>
          <w:szCs w:val="50"/>
          <w:lang w:val="en-AU" w:eastAsia="en-AU"/>
        </w:rPr>
        <w:t>37</w:t>
      </w:r>
      <w:r w:rsidRPr="000B336C">
        <w:rPr>
          <w:rFonts w:ascii="Times New Roman" w:eastAsia="Times New Roman" w:hAnsi="Times New Roman" w:cs="Times New Roman"/>
          <w:color w:val="F15A22"/>
          <w:sz w:val="24"/>
          <w:szCs w:val="24"/>
          <w:lang w:val="en-AU" w:eastAsia="en-AU"/>
        </w:rPr>
        <w:t>90€</w:t>
      </w:r>
    </w:p>
    <w:p w14:paraId="4044742A" w14:textId="70FFD05C" w:rsidR="000B336C" w:rsidRPr="000B336C" w:rsidRDefault="000B336C" w:rsidP="000B336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val="en-AU" w:eastAsia="en-AU"/>
        </w:rPr>
      </w:pPr>
      <w:r w:rsidRPr="000B336C">
        <w:rPr>
          <w:rFonts w:ascii="Open Sans" w:eastAsia="Times New Roman" w:hAnsi="Open Sans" w:cs="Open Sans"/>
          <w:noProof/>
          <w:color w:val="1471AA"/>
          <w:sz w:val="21"/>
          <w:szCs w:val="21"/>
          <w:lang w:val="en-AU" w:eastAsia="en-AU"/>
        </w:rPr>
        <w:drawing>
          <wp:inline distT="0" distB="0" distL="0" distR="0" wp14:anchorId="10229E63" wp14:editId="442C427F">
            <wp:extent cx="3810000" cy="2752725"/>
            <wp:effectExtent l="0" t="0" r="0" b="9525"/>
            <wp:docPr id="1" name="Picture 1" descr="Γούρι Ξύλινο Σπίτι Βεραμαν Home Μάτ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Γούρι Ξύλινο Σπίτι Βεραμαν Home Μάτ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5623" w14:textId="77777777" w:rsidR="000B336C" w:rsidRPr="000B336C" w:rsidRDefault="000B336C" w:rsidP="000B336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val="el-GR" w:eastAsia="en-AU"/>
        </w:rPr>
      </w:pPr>
      <w:hyperlink r:id="rId14" w:history="1">
        <w:r w:rsidRPr="000B336C">
          <w:rPr>
            <w:rFonts w:ascii="Open Sans" w:eastAsia="Times New Roman" w:hAnsi="Open Sans" w:cs="Open Sans"/>
            <w:color w:val="1471AA"/>
            <w:sz w:val="18"/>
            <w:szCs w:val="18"/>
            <w:lang w:val="en-AU" w:eastAsia="en-AU"/>
          </w:rPr>
          <w:t> </w:t>
        </w:r>
        <w:r w:rsidRPr="000B336C">
          <w:rPr>
            <w:rFonts w:ascii="Open Sans" w:eastAsia="Times New Roman" w:hAnsi="Open Sans" w:cs="Open Sans"/>
            <w:b/>
            <w:bCs/>
            <w:color w:val="1471AA"/>
            <w:sz w:val="18"/>
            <w:szCs w:val="18"/>
            <w:lang w:val="el-GR" w:eastAsia="en-AU"/>
          </w:rPr>
          <w:t>αγαπημένα</w:t>
        </w:r>
      </w:hyperlink>
    </w:p>
    <w:p w14:paraId="55DA3F40" w14:textId="77777777" w:rsidR="000B336C" w:rsidRPr="000B336C" w:rsidRDefault="000B336C" w:rsidP="000B336C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Open Sans"/>
          <w:color w:val="181818"/>
          <w:sz w:val="24"/>
          <w:szCs w:val="24"/>
          <w:lang w:val="el-GR" w:eastAsia="en-AU"/>
        </w:rPr>
      </w:pPr>
      <w:hyperlink r:id="rId15" w:history="1"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l-GR" w:eastAsia="en-AU"/>
          </w:rPr>
          <w:t xml:space="preserve">Γούρι Ξύλινο Σπίτι Βεραμαν </w:t>
        </w:r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n-AU" w:eastAsia="en-AU"/>
          </w:rPr>
          <w:t>Home</w:t>
        </w:r>
        <w:r w:rsidRPr="000B336C">
          <w:rPr>
            <w:rFonts w:ascii="Open Sans" w:eastAsia="Times New Roman" w:hAnsi="Open Sans" w:cs="Open Sans"/>
            <w:color w:val="1471AA"/>
            <w:sz w:val="24"/>
            <w:szCs w:val="24"/>
            <w:lang w:val="el-GR" w:eastAsia="en-AU"/>
          </w:rPr>
          <w:t xml:space="preserve"> Μάτι</w:t>
        </w:r>
      </w:hyperlink>
    </w:p>
    <w:p w14:paraId="30B95F7B" w14:textId="77777777" w:rsidR="000B336C" w:rsidRPr="000B336C" w:rsidRDefault="000B336C" w:rsidP="000B33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val="el-GR" w:eastAsia="en-AU"/>
        </w:rPr>
      </w:pPr>
      <w:r w:rsidRPr="000B336C">
        <w:rPr>
          <w:rFonts w:ascii="Open Sans" w:eastAsia="Times New Roman" w:hAnsi="Open Sans" w:cs="Open Sans"/>
          <w:color w:val="181818"/>
          <w:sz w:val="21"/>
          <w:szCs w:val="21"/>
          <w:lang w:val="el-GR" w:eastAsia="en-AU"/>
        </w:rPr>
        <w:t>αποστολή από</w:t>
      </w:r>
      <w:r w:rsidRPr="000B336C">
        <w:rPr>
          <w:rFonts w:ascii="Open Sans" w:eastAsia="Times New Roman" w:hAnsi="Open Sans" w:cs="Open Sans"/>
          <w:color w:val="181818"/>
          <w:sz w:val="21"/>
          <w:szCs w:val="21"/>
          <w:lang w:val="en-AU" w:eastAsia="en-AU"/>
        </w:rPr>
        <w:t> </w:t>
      </w:r>
      <w:r w:rsidRPr="000B336C">
        <w:rPr>
          <w:rFonts w:ascii="Open Sans" w:eastAsia="Times New Roman" w:hAnsi="Open Sans" w:cs="Open Sans"/>
          <w:b/>
          <w:bCs/>
          <w:color w:val="181818"/>
          <w:sz w:val="21"/>
          <w:szCs w:val="21"/>
          <w:lang w:val="en-AU" w:eastAsia="en-AU"/>
        </w:rPr>
        <w:t>Public</w:t>
      </w:r>
    </w:p>
    <w:p w14:paraId="5290B45E" w14:textId="77777777" w:rsidR="000B336C" w:rsidRPr="000B336C" w:rsidRDefault="000B336C" w:rsidP="000B33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val="el-GR" w:eastAsia="en-AU"/>
        </w:rPr>
      </w:pPr>
      <w:r w:rsidRPr="000B336C">
        <w:rPr>
          <w:rFonts w:ascii="Open Sans" w:eastAsia="Times New Roman" w:hAnsi="Open Sans" w:cs="Open Sans"/>
          <w:color w:val="181818"/>
          <w:sz w:val="21"/>
          <w:szCs w:val="21"/>
          <w:lang w:val="el-GR" w:eastAsia="en-AU"/>
        </w:rPr>
        <w:t>#1570194</w:t>
      </w:r>
    </w:p>
    <w:p w14:paraId="14646D51" w14:textId="77777777" w:rsidR="000B336C" w:rsidRPr="000B336C" w:rsidRDefault="000B336C" w:rsidP="000B33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8"/>
          <w:szCs w:val="18"/>
          <w:lang w:val="el-GR" w:eastAsia="en-AU"/>
        </w:rPr>
      </w:pPr>
      <w:r w:rsidRPr="000B336C">
        <w:rPr>
          <w:rFonts w:ascii="Open Sans" w:eastAsia="Times New Roman" w:hAnsi="Open Sans" w:cs="Open Sans"/>
          <w:color w:val="181818"/>
          <w:sz w:val="18"/>
          <w:szCs w:val="18"/>
          <w:lang w:val="en-AU" w:eastAsia="en-AU"/>
        </w:rPr>
        <w:lastRenderedPageBreak/>
        <w:t> </w:t>
      </w:r>
      <w:r w:rsidRPr="000B336C">
        <w:rPr>
          <w:rFonts w:ascii="Open Sans" w:eastAsia="Times New Roman" w:hAnsi="Open Sans" w:cs="Open Sans"/>
          <w:color w:val="181818"/>
          <w:sz w:val="18"/>
          <w:szCs w:val="18"/>
          <w:lang w:val="el-GR" w:eastAsia="en-AU"/>
        </w:rPr>
        <w:t>σπίτι/γραφείο Παρασκευή 08/01 - Πέμπτη 14/01</w:t>
      </w:r>
    </w:p>
    <w:p w14:paraId="6BC276DE" w14:textId="77777777" w:rsidR="000B336C" w:rsidRPr="000B336C" w:rsidRDefault="000B336C" w:rsidP="000B33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5"/>
          <w:szCs w:val="15"/>
          <w:lang w:val="en-AU" w:eastAsia="en-AU"/>
        </w:rPr>
      </w:pPr>
      <w:r w:rsidRPr="000B336C">
        <w:rPr>
          <w:rFonts w:ascii="Open Sans" w:eastAsia="Times New Roman" w:hAnsi="Open Sans" w:cs="Open Sans"/>
          <w:color w:val="181818"/>
          <w:sz w:val="15"/>
          <w:szCs w:val="15"/>
          <w:lang w:val="en-AU" w:eastAsia="en-AU"/>
        </w:rPr>
        <w:t>1</w:t>
      </w:r>
    </w:p>
    <w:p w14:paraId="7DB5186C" w14:textId="77777777" w:rsidR="009135E2" w:rsidRDefault="009135E2"/>
    <w:sectPr w:rsidR="009135E2" w:rsidSect="000718F6">
      <w:pgSz w:w="15060" w:h="10840" w:orient="landscape" w:code="9"/>
      <w:pgMar w:top="1440" w:right="1440" w:bottom="1440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MjGzMDY3NDM1MTNU0lEKTi0uzszPAykwrAUAMXLvTywAAAA="/>
  </w:docVars>
  <w:rsids>
    <w:rsidRoot w:val="000B336C"/>
    <w:rsid w:val="000718F6"/>
    <w:rsid w:val="000B336C"/>
    <w:rsid w:val="009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04EB"/>
  <w15:chartTrackingRefBased/>
  <w15:docId w15:val="{559930D7-9A3A-46E9-A702-022E6F0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0B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36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B33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36C"/>
    <w:rPr>
      <w:color w:val="0000FF"/>
      <w:u w:val="single"/>
    </w:rPr>
  </w:style>
  <w:style w:type="character" w:customStyle="1" w:styleId="ui-table-cell">
    <w:name w:val="ui-table-cell"/>
    <w:basedOn w:val="DefaultParagraphFont"/>
    <w:rsid w:val="000B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211">
          <w:marLeft w:val="-75"/>
          <w:marRight w:val="-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B1B1B1"/>
            <w:right w:val="none" w:sz="0" w:space="0" w:color="auto"/>
          </w:divBdr>
          <w:divsChild>
            <w:div w:id="1637301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2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  <w:div w:id="1275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3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B1B1B1"/>
            <w:right w:val="none" w:sz="0" w:space="0" w:color="auto"/>
          </w:divBdr>
          <w:divsChild>
            <w:div w:id="209211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74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  <w:div w:id="1734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B1B1B1"/>
            <w:right w:val="none" w:sz="0" w:space="0" w:color="auto"/>
          </w:divBdr>
          <w:divsChild>
            <w:div w:id="1478650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  <w:div w:id="15368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B1B1B1"/>
            <w:right w:val="none" w:sz="0" w:space="0" w:color="auto"/>
          </w:divBdr>
          <w:divsChild>
            <w:div w:id="548105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4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8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6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.gr/product/moda/royhismos/andrika-royha/foyter/david-bowie-vintage-diamond-dogs-logo-unisex-foyter-me-koykoyla/prod11872746pp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ublic.gr/product/dora/xristoygenniatika/gouria/goyri-ksylino-spiti-beraman-home-mati/prod11810079pp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ublic.gr/product/books/greek-books/literature/translated-literature/thibetiani-rodakinopita/prod7240081pp/" TargetMode="External"/><Relationship Id="rId11" Type="http://schemas.openxmlformats.org/officeDocument/2006/relationships/hyperlink" Target="https://www.public.gr/product/moda/royhismos/andrika-royha/foyter/david-bowie-vintage-diamond-dogs-logo-unisex-foyter-me-koykoyla/prod11872746pp/,color-variant=vr-leuk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ublic.gr/product/dora/xristoygenniatika/gouria/goyri-ksylino-spiti-beraman-home-mati/prod11810079pp/" TargetMode="External"/><Relationship Id="rId10" Type="http://schemas.openxmlformats.org/officeDocument/2006/relationships/hyperlink" Target="https://www.public.gr/checkout/public/shoppingCart.jsp?_DARGS=/checkout/public/cart/moveToWishlist.jsp_AF&amp;_dynSessConf=1698498434153423579&amp;remOp=&amp;addSkuId=sku12032581pp&amp;_D%3AaddSkuId=+&amp;remSkuId=ci6336015819&amp;addProductId=prod11872746pp&amp;_D%3AremSkuId=+&amp;_D%3AaddOp=+&amp;_D%3AremOp=+&amp;addOp=&amp;addGiftlist=gl3187662377&amp;_D%3AaddGiftlist=+&amp;_D%3AaddQuantity=+&amp;addQuantity=1&amp;_D%3AaddProductId=+" TargetMode="External"/><Relationship Id="rId4" Type="http://schemas.openxmlformats.org/officeDocument/2006/relationships/hyperlink" Target="https://www.public.gr/product/books/greek-books/literature/essays/perpatontas-stin-athina/prod9020492pp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ublic.gr/checkout/public/shoppingCart.jsp?_DARGS=/checkout/public/cart/moveToWishlist.jsp_AF&amp;_dynSessConf=1698498434153423579&amp;remOp=&amp;addSkuId=sku11710074pp&amp;_D%3AaddSkuId=+&amp;remSkuId=ci6336015903&amp;addProductId=prod11810079pp&amp;_D%3AremSkuId=+&amp;_D%3AaddOp=+&amp;_D%3AremOp=+&amp;addOp=&amp;addGiftlist=gl3187662377&amp;_D%3AaddGiftlist=+&amp;_D%3AaddQuantity=+&amp;addQuantity=1&amp;_D%3AaddProductId=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Barounis</dc:creator>
  <cp:keywords/>
  <dc:description/>
  <cp:lastModifiedBy>Nick Barounis</cp:lastModifiedBy>
  <cp:revision>1</cp:revision>
  <dcterms:created xsi:type="dcterms:W3CDTF">2020-12-21T11:44:00Z</dcterms:created>
  <dcterms:modified xsi:type="dcterms:W3CDTF">2020-12-21T11:48:00Z</dcterms:modified>
</cp:coreProperties>
</file>